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45812663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8E1978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РАДА ВІННИЦЬКОЇ </w:t>
      </w:r>
      <w:r w:rsidR="00CE1E43">
        <w:rPr>
          <w:b/>
          <w:bCs/>
          <w:sz w:val="28"/>
          <w:szCs w:val="28"/>
        </w:rPr>
        <w:t>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8E1978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Pr="008E1978" w:rsidRDefault="00CE1E43">
      <w:pPr>
        <w:jc w:val="center"/>
        <w:rPr>
          <w:b/>
          <w:bCs/>
          <w:sz w:val="28"/>
          <w:szCs w:val="28"/>
        </w:rPr>
      </w:pPr>
      <w:r w:rsidRPr="008E1978">
        <w:rPr>
          <w:b/>
          <w:bCs/>
          <w:sz w:val="28"/>
          <w:szCs w:val="28"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8E19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12</w:t>
      </w:r>
      <w:r w:rsidR="00CE1E43">
        <w:rPr>
          <w:sz w:val="28"/>
          <w:szCs w:val="28"/>
          <w:lang w:val="uk-UA"/>
        </w:rPr>
        <w:t xml:space="preserve"> </w:t>
      </w:r>
      <w:r w:rsidR="00390CDA">
        <w:rPr>
          <w:sz w:val="28"/>
          <w:szCs w:val="28"/>
          <w:lang w:val="uk-UA"/>
        </w:rPr>
        <w:t>січня</w:t>
      </w:r>
      <w:r w:rsidR="00757542">
        <w:rPr>
          <w:sz w:val="28"/>
          <w:szCs w:val="28"/>
          <w:lang w:val="uk-UA"/>
        </w:rPr>
        <w:t xml:space="preserve"> 2017</w:t>
      </w:r>
      <w:r>
        <w:rPr>
          <w:sz w:val="28"/>
          <w:szCs w:val="28"/>
          <w:lang w:val="uk-UA"/>
        </w:rPr>
        <w:t xml:space="preserve"> року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390CDA">
        <w:rPr>
          <w:sz w:val="28"/>
          <w:szCs w:val="28"/>
          <w:lang w:val="uk-UA"/>
        </w:rPr>
        <w:tab/>
      </w:r>
      <w:r w:rsidR="00390CDA">
        <w:rPr>
          <w:sz w:val="28"/>
          <w:szCs w:val="28"/>
          <w:lang w:val="uk-UA"/>
        </w:rPr>
        <w:tab/>
      </w:r>
      <w:r w:rsidR="00390CDA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BC746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C74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CE1E4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02-р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 w:rsidP="008E1978">
      <w:pPr>
        <w:ind w:right="-568"/>
        <w:jc w:val="both"/>
        <w:rPr>
          <w:sz w:val="28"/>
          <w:szCs w:val="28"/>
          <w:lang w:val="uk-UA"/>
        </w:rPr>
      </w:pPr>
    </w:p>
    <w:p w:rsidR="00CE1E43" w:rsidRDefault="00CE1E43" w:rsidP="00AD6820">
      <w:pPr>
        <w:tabs>
          <w:tab w:val="left" w:pos="2694"/>
        </w:tabs>
        <w:ind w:right="63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AD6820">
        <w:rPr>
          <w:sz w:val="28"/>
          <w:szCs w:val="28"/>
          <w:lang w:val="uk-UA"/>
        </w:rPr>
        <w:t>електронну поштову адресу виконавчого комітету Жмеринської міської ради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4E5150" w:rsidRDefault="00BC7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D6820">
        <w:rPr>
          <w:sz w:val="28"/>
          <w:szCs w:val="28"/>
          <w:lang w:val="uk-UA"/>
        </w:rPr>
        <w:t>Відповідно до п</w:t>
      </w:r>
      <w:r w:rsidR="004E5150" w:rsidRPr="00AD6820">
        <w:rPr>
          <w:sz w:val="28"/>
          <w:szCs w:val="28"/>
          <w:lang w:val="uk-UA"/>
        </w:rPr>
        <w:t>останови Кабінету Міністрів України  від 21 жовтня 2015 року № 851</w:t>
      </w:r>
      <w:r w:rsidRPr="004E5150">
        <w:rPr>
          <w:sz w:val="28"/>
          <w:szCs w:val="28"/>
          <w:lang w:val="uk-UA"/>
        </w:rPr>
        <w:t xml:space="preserve">, </w:t>
      </w:r>
      <w:r w:rsidR="00CE1E43" w:rsidRPr="004E5150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AD6820" w:rsidRDefault="00AD6820" w:rsidP="00AD6820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</w:t>
      </w:r>
      <w:r w:rsidR="00103176">
        <w:rPr>
          <w:sz w:val="28"/>
          <w:szCs w:val="28"/>
          <w:lang w:val="uk-UA"/>
        </w:rPr>
        <w:t xml:space="preserve">офіційною електронну поштову </w:t>
      </w:r>
      <w:r w:rsidR="004E5150" w:rsidRPr="00AD6820">
        <w:rPr>
          <w:sz w:val="28"/>
          <w:szCs w:val="28"/>
          <w:lang w:val="uk-UA"/>
        </w:rPr>
        <w:t xml:space="preserve"> адрес</w:t>
      </w:r>
      <w:r w:rsidR="00103176">
        <w:rPr>
          <w:sz w:val="28"/>
          <w:szCs w:val="28"/>
          <w:lang w:val="uk-UA"/>
        </w:rPr>
        <w:t>у</w:t>
      </w:r>
      <w:r w:rsidR="004E5150" w:rsidRPr="00AD6820">
        <w:rPr>
          <w:sz w:val="28"/>
          <w:szCs w:val="28"/>
          <w:lang w:val="uk-UA"/>
        </w:rPr>
        <w:t xml:space="preserve"> виконавчого комітету Жмеринської міської ради скриньку </w:t>
      </w:r>
      <w:hyperlink r:id="rId7" w:history="1">
        <w:r w:rsidR="004E5150" w:rsidRPr="00AD6820">
          <w:rPr>
            <w:rStyle w:val="a3"/>
            <w:sz w:val="28"/>
            <w:szCs w:val="28"/>
            <w:lang w:val="en-US"/>
          </w:rPr>
          <w:t>mvk</w:t>
        </w:r>
        <w:r w:rsidR="004E5150" w:rsidRPr="00AD6820">
          <w:rPr>
            <w:rStyle w:val="a3"/>
            <w:sz w:val="28"/>
            <w:szCs w:val="28"/>
          </w:rPr>
          <w:t>@</w:t>
        </w:r>
        <w:r w:rsidR="004E5150" w:rsidRPr="00AD6820">
          <w:rPr>
            <w:rStyle w:val="a3"/>
            <w:sz w:val="28"/>
            <w:szCs w:val="28"/>
            <w:lang w:val="en-US"/>
          </w:rPr>
          <w:t>zhmr</w:t>
        </w:r>
        <w:r w:rsidR="004E5150" w:rsidRPr="00AD6820">
          <w:rPr>
            <w:rStyle w:val="a3"/>
            <w:sz w:val="28"/>
            <w:szCs w:val="28"/>
          </w:rPr>
          <w:t>.</w:t>
        </w:r>
        <w:r w:rsidR="004E5150" w:rsidRPr="00AD6820">
          <w:rPr>
            <w:rStyle w:val="a3"/>
            <w:sz w:val="28"/>
            <w:szCs w:val="28"/>
            <w:lang w:val="en-US"/>
          </w:rPr>
          <w:t>gov</w:t>
        </w:r>
        <w:r w:rsidR="004E5150" w:rsidRPr="00AD6820">
          <w:rPr>
            <w:rStyle w:val="a3"/>
            <w:sz w:val="28"/>
            <w:szCs w:val="28"/>
          </w:rPr>
          <w:t>.</w:t>
        </w:r>
        <w:proofErr w:type="spellStart"/>
        <w:r w:rsidR="004E5150" w:rsidRPr="00AD6820"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 w:rsidR="004E5150" w:rsidRPr="00AD6820">
        <w:rPr>
          <w:sz w:val="28"/>
          <w:szCs w:val="28"/>
        </w:rPr>
        <w:t>.</w:t>
      </w:r>
    </w:p>
    <w:p w:rsidR="004A1B15" w:rsidRPr="00AD6820" w:rsidRDefault="00AD6820" w:rsidP="004A1B1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AD6820">
        <w:rPr>
          <w:sz w:val="28"/>
          <w:szCs w:val="28"/>
          <w:lang w:val="uk-UA"/>
        </w:rPr>
        <w:t xml:space="preserve">Головному спеціалісту з питань технічного забезпечення апарату виконавчого комітету Жмеринської міської ради </w:t>
      </w:r>
      <w:proofErr w:type="spellStart"/>
      <w:r w:rsidRPr="00AD6820">
        <w:rPr>
          <w:sz w:val="28"/>
          <w:szCs w:val="28"/>
          <w:lang w:val="uk-UA"/>
        </w:rPr>
        <w:t>Нікітюку</w:t>
      </w:r>
      <w:proofErr w:type="spellEnd"/>
      <w:r w:rsidRPr="00AD6820">
        <w:rPr>
          <w:sz w:val="28"/>
          <w:szCs w:val="28"/>
          <w:lang w:val="uk-UA"/>
        </w:rPr>
        <w:t xml:space="preserve"> С.В. довести до відома п</w:t>
      </w:r>
      <w:r w:rsidR="00CB704F">
        <w:rPr>
          <w:sz w:val="28"/>
          <w:szCs w:val="28"/>
          <w:lang w:val="uk-UA"/>
        </w:rPr>
        <w:t>рацівникам</w:t>
      </w:r>
      <w:r w:rsidRPr="00AD6820">
        <w:rPr>
          <w:sz w:val="28"/>
          <w:szCs w:val="28"/>
          <w:lang w:val="uk-UA"/>
        </w:rPr>
        <w:t xml:space="preserve"> управлінь та відділів виконавчого комітету та Жмеринської міської ради</w:t>
      </w:r>
      <w:r w:rsidR="00CB704F">
        <w:rPr>
          <w:sz w:val="28"/>
          <w:szCs w:val="28"/>
          <w:lang w:val="uk-UA"/>
        </w:rPr>
        <w:t xml:space="preserve"> щодо зміни офіційної електронної поштової</w:t>
      </w:r>
      <w:r w:rsidR="00CB704F" w:rsidRPr="00AD6820">
        <w:rPr>
          <w:sz w:val="28"/>
          <w:szCs w:val="28"/>
          <w:lang w:val="uk-UA"/>
        </w:rPr>
        <w:t xml:space="preserve"> адрес</w:t>
      </w:r>
      <w:r w:rsidR="00CB704F">
        <w:rPr>
          <w:sz w:val="28"/>
          <w:szCs w:val="28"/>
          <w:lang w:val="uk-UA"/>
        </w:rPr>
        <w:t>и</w:t>
      </w:r>
      <w:r w:rsidR="00CB704F" w:rsidRPr="00AD6820">
        <w:rPr>
          <w:sz w:val="28"/>
          <w:szCs w:val="28"/>
          <w:lang w:val="uk-UA"/>
        </w:rPr>
        <w:t xml:space="preserve"> виконавчого комітету Жмеринської міської ради</w:t>
      </w:r>
      <w:r w:rsidRPr="00AD6820">
        <w:rPr>
          <w:sz w:val="28"/>
          <w:szCs w:val="28"/>
          <w:lang w:val="uk-UA"/>
        </w:rPr>
        <w:t xml:space="preserve">. Вжити заходів щодо офіційного </w:t>
      </w:r>
      <w:r>
        <w:rPr>
          <w:sz w:val="28"/>
          <w:szCs w:val="28"/>
          <w:lang w:val="uk-UA"/>
        </w:rPr>
        <w:t>оприлюднення даного розпорядження в засобах масової інформації.</w:t>
      </w:r>
    </w:p>
    <w:p w:rsidR="00B56A05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4E5150">
        <w:rPr>
          <w:sz w:val="28"/>
          <w:szCs w:val="28"/>
          <w:lang w:val="uk-UA"/>
        </w:rPr>
        <w:t xml:space="preserve">керуючого справами виконавчого комітету </w:t>
      </w:r>
      <w:proofErr w:type="spellStart"/>
      <w:r w:rsidR="004E5150">
        <w:rPr>
          <w:sz w:val="28"/>
          <w:szCs w:val="28"/>
          <w:lang w:val="uk-UA"/>
        </w:rPr>
        <w:t>Твердохліба</w:t>
      </w:r>
      <w:proofErr w:type="spellEnd"/>
      <w:r w:rsidR="00AD6820">
        <w:rPr>
          <w:sz w:val="28"/>
          <w:szCs w:val="28"/>
          <w:lang w:val="uk-UA"/>
        </w:rPr>
        <w:t xml:space="preserve"> В.М.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8E1978" w:rsidRDefault="008E197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 w:rsidP="008E1978">
      <w:pPr>
        <w:jc w:val="both"/>
        <w:rPr>
          <w:sz w:val="28"/>
          <w:szCs w:val="28"/>
          <w:lang w:val="uk-UA"/>
        </w:rPr>
      </w:pP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86B35"/>
    <w:rsid w:val="00103176"/>
    <w:rsid w:val="00390CDA"/>
    <w:rsid w:val="003C0D6D"/>
    <w:rsid w:val="00436842"/>
    <w:rsid w:val="004A1B15"/>
    <w:rsid w:val="004E5150"/>
    <w:rsid w:val="00757542"/>
    <w:rsid w:val="007B637C"/>
    <w:rsid w:val="008E1978"/>
    <w:rsid w:val="008E6D19"/>
    <w:rsid w:val="009151C3"/>
    <w:rsid w:val="009C67ED"/>
    <w:rsid w:val="00AD6820"/>
    <w:rsid w:val="00B56A05"/>
    <w:rsid w:val="00BA1C0B"/>
    <w:rsid w:val="00BC7463"/>
    <w:rsid w:val="00C6249A"/>
    <w:rsid w:val="00CB704F"/>
    <w:rsid w:val="00CE1E43"/>
    <w:rsid w:val="00D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614C4B2-CC60-4399-B7A4-162E022C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character" w:styleId="a3">
    <w:name w:val="Hyperlink"/>
    <w:uiPriority w:val="99"/>
    <w:unhideWhenUsed/>
    <w:rsid w:val="004E5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k@zh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24</cp:revision>
  <cp:lastPrinted>2017-01-13T09:31:00Z</cp:lastPrinted>
  <dcterms:created xsi:type="dcterms:W3CDTF">2016-03-09T13:03:00Z</dcterms:created>
  <dcterms:modified xsi:type="dcterms:W3CDTF">2017-01-13T09:38:00Z</dcterms:modified>
</cp:coreProperties>
</file>