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1E" w:rsidRDefault="005A771E" w:rsidP="00C71DCC">
      <w:pPr>
        <w:widowControl w:val="0"/>
        <w:autoSpaceDE w:val="0"/>
        <w:autoSpaceDN w:val="0"/>
        <w:adjustRightInd w:val="0"/>
        <w:spacing w:after="0" w:line="240" w:lineRule="auto"/>
        <w:jc w:val="center"/>
        <w:rPr>
          <w:b/>
        </w:rPr>
      </w:pPr>
      <w:r>
        <w:rPr>
          <w:b/>
          <w:lang w:val="uk-UA"/>
        </w:rPr>
        <w:t xml:space="preserve">                                           </w:t>
      </w:r>
      <w:r w:rsidRPr="00552EA4">
        <w:rPr>
          <w:b/>
          <w:lang w:val="uk-UA"/>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2pt" o:ole="" filled="t">
            <v:imagedata r:id="rId7" o:title=""/>
          </v:shape>
          <o:OLEObject Type="Embed" ProgID="Word.Picture.8" ShapeID="_x0000_i1025" DrawAspect="Content" ObjectID="_1546249083" r:id="rId8"/>
        </w:object>
      </w:r>
      <w:r>
        <w:rPr>
          <w:b/>
        </w:rPr>
        <w:tab/>
      </w:r>
      <w:r>
        <w:rPr>
          <w:b/>
        </w:rPr>
        <w:tab/>
      </w:r>
      <w:r>
        <w:rPr>
          <w:b/>
        </w:rPr>
        <w:tab/>
        <w:t xml:space="preserve">           </w:t>
      </w:r>
      <w:r>
        <w:rPr>
          <w:b/>
          <w:lang w:val="uk-UA"/>
        </w:rPr>
        <w:tab/>
      </w:r>
      <w:r>
        <w:rPr>
          <w:b/>
        </w:rPr>
        <w:t xml:space="preserve"> </w:t>
      </w:r>
    </w:p>
    <w:p w:rsidR="005A771E" w:rsidRPr="007948FB" w:rsidRDefault="005A771E" w:rsidP="00C71DCC">
      <w:pPr>
        <w:pStyle w:val="Heading4"/>
        <w:ind w:left="0" w:firstLine="0"/>
        <w:jc w:val="center"/>
        <w:rPr>
          <w:b/>
          <w:color w:val="000000"/>
          <w:w w:val="120"/>
          <w:szCs w:val="28"/>
        </w:rPr>
      </w:pPr>
      <w:r w:rsidRPr="007948FB">
        <w:rPr>
          <w:b/>
          <w:color w:val="000000"/>
          <w:w w:val="120"/>
          <w:szCs w:val="28"/>
        </w:rPr>
        <w:t>УКРАЇНА</w:t>
      </w:r>
    </w:p>
    <w:p w:rsidR="005A771E" w:rsidRDefault="005A771E" w:rsidP="00C71DCC">
      <w:pPr>
        <w:pStyle w:val="Heading5"/>
        <w:ind w:left="0"/>
        <w:jc w:val="center"/>
        <w:rPr>
          <w:b/>
          <w:color w:val="000000"/>
          <w:w w:val="120"/>
        </w:rPr>
      </w:pPr>
      <w:r>
        <w:rPr>
          <w:b/>
          <w:color w:val="000000"/>
          <w:w w:val="120"/>
        </w:rPr>
        <w:t>ЖМЕРИНСЬКА  МІСЬКА  РАДА</w:t>
      </w:r>
    </w:p>
    <w:p w:rsidR="005A771E" w:rsidRDefault="005A771E" w:rsidP="00C71DCC">
      <w:pPr>
        <w:pStyle w:val="Heading6"/>
        <w:ind w:left="0"/>
        <w:jc w:val="center"/>
        <w:rPr>
          <w:b/>
          <w:color w:val="000000"/>
          <w:w w:val="120"/>
        </w:rPr>
      </w:pPr>
      <w:r>
        <w:rPr>
          <w:b/>
          <w:color w:val="000000"/>
          <w:w w:val="120"/>
        </w:rPr>
        <w:t>ВІННИЦЬКОЇ ОБЛАСТІ</w:t>
      </w:r>
    </w:p>
    <w:p w:rsidR="005A771E" w:rsidRDefault="005A771E" w:rsidP="00C71DCC">
      <w:pPr>
        <w:pStyle w:val="Heading7"/>
        <w:ind w:firstLine="0"/>
        <w:jc w:val="center"/>
        <w:rPr>
          <w:b/>
        </w:rPr>
      </w:pPr>
      <w:r>
        <w:rPr>
          <w:noProof/>
          <w:lang w:val="ru-RU"/>
        </w:rPr>
        <w:pict>
          <v:line id="_x0000_s1026" style="position:absolute;left:0;text-align:left;flip:y;z-index:251658240" from="18pt,5.5pt" to="507.9pt,5.5pt" strokeweight="4.5pt">
            <v:stroke linestyle="thickThin"/>
          </v:line>
        </w:pict>
      </w:r>
      <w:r>
        <w:rPr>
          <w:b/>
          <w:w w:val="120"/>
        </w:rPr>
        <w:t xml:space="preserve">  РІШЕННЯ № 260</w:t>
      </w:r>
    </w:p>
    <w:p w:rsidR="005A771E" w:rsidRPr="0079088C" w:rsidRDefault="005A771E" w:rsidP="00C71DCC">
      <w:pPr>
        <w:rPr>
          <w:rFonts w:ascii="Times New Roman" w:hAnsi="Times New Roman"/>
        </w:rPr>
      </w:pPr>
    </w:p>
    <w:p w:rsidR="005A771E" w:rsidRPr="0079088C" w:rsidRDefault="005A771E" w:rsidP="00C71DCC">
      <w:pPr>
        <w:spacing w:after="0" w:line="240" w:lineRule="auto"/>
        <w:rPr>
          <w:rFonts w:ascii="Times New Roman" w:hAnsi="Times New Roman"/>
          <w:sz w:val="28"/>
        </w:rPr>
      </w:pPr>
      <w:r w:rsidRPr="0079088C">
        <w:rPr>
          <w:rFonts w:ascii="Times New Roman" w:hAnsi="Times New Roman"/>
        </w:rPr>
        <w:t xml:space="preserve">       </w:t>
      </w:r>
      <w:r w:rsidRPr="0079088C">
        <w:rPr>
          <w:rFonts w:ascii="Times New Roman" w:hAnsi="Times New Roman"/>
          <w:sz w:val="28"/>
        </w:rPr>
        <w:t xml:space="preserve">від </w:t>
      </w:r>
      <w:r>
        <w:rPr>
          <w:rFonts w:ascii="Times New Roman" w:hAnsi="Times New Roman"/>
          <w:sz w:val="28"/>
          <w:lang w:val="uk-UA"/>
        </w:rPr>
        <w:t xml:space="preserve">« 18 » січня  </w:t>
      </w:r>
      <w:r>
        <w:rPr>
          <w:rFonts w:ascii="Times New Roman" w:hAnsi="Times New Roman"/>
          <w:sz w:val="28"/>
        </w:rPr>
        <w:t>201</w:t>
      </w:r>
      <w:r>
        <w:rPr>
          <w:rFonts w:ascii="Times New Roman" w:hAnsi="Times New Roman"/>
          <w:sz w:val="28"/>
          <w:lang w:val="uk-UA"/>
        </w:rPr>
        <w:t>7</w:t>
      </w:r>
      <w:r>
        <w:rPr>
          <w:rFonts w:ascii="Times New Roman" w:hAnsi="Times New Roman"/>
          <w:sz w:val="28"/>
        </w:rPr>
        <w:t xml:space="preserve"> р.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429A4">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szCs w:val="28"/>
          <w:lang w:val="uk-UA"/>
        </w:rPr>
        <w:t xml:space="preserve"> 18 сесія 7 </w:t>
      </w:r>
      <w:r w:rsidRPr="005429A4">
        <w:rPr>
          <w:rFonts w:ascii="Times New Roman" w:hAnsi="Times New Roman"/>
          <w:sz w:val="28"/>
          <w:szCs w:val="28"/>
          <w:lang w:val="uk-UA"/>
        </w:rPr>
        <w:t>скликання</w:t>
      </w:r>
      <w:r>
        <w:rPr>
          <w:rFonts w:ascii="Times New Roman" w:hAnsi="Times New Roman"/>
          <w:sz w:val="28"/>
        </w:rPr>
        <w:t xml:space="preserve">   </w:t>
      </w:r>
    </w:p>
    <w:p w:rsidR="005A771E" w:rsidRPr="0079088C" w:rsidRDefault="005A771E" w:rsidP="00C71DCC">
      <w:pPr>
        <w:spacing w:after="0" w:line="240" w:lineRule="auto"/>
        <w:rPr>
          <w:rFonts w:ascii="Times New Roman" w:hAnsi="Times New Roman"/>
          <w:sz w:val="28"/>
        </w:rPr>
      </w:pPr>
      <w:r w:rsidRPr="0079088C">
        <w:rPr>
          <w:rFonts w:ascii="Times New Roman" w:hAnsi="Times New Roman"/>
          <w:sz w:val="28"/>
        </w:rPr>
        <w:t xml:space="preserve">     м.Жмеринка</w:t>
      </w:r>
    </w:p>
    <w:p w:rsidR="005A771E" w:rsidRDefault="005A771E" w:rsidP="00C71DCC">
      <w:pPr>
        <w:spacing w:after="0" w:line="240" w:lineRule="auto"/>
        <w:ind w:left="360" w:right="3235"/>
        <w:rPr>
          <w:rFonts w:ascii="Times New Roman" w:hAnsi="Times New Roman"/>
          <w:sz w:val="28"/>
          <w:szCs w:val="28"/>
          <w:lang w:val="uk-UA"/>
        </w:rPr>
      </w:pPr>
    </w:p>
    <w:p w:rsidR="005A771E" w:rsidRDefault="005A771E" w:rsidP="00C71DCC">
      <w:pPr>
        <w:spacing w:after="0" w:line="240" w:lineRule="auto"/>
        <w:ind w:left="360" w:right="3235"/>
        <w:rPr>
          <w:rFonts w:ascii="Times New Roman" w:hAnsi="Times New Roman"/>
          <w:sz w:val="28"/>
          <w:szCs w:val="28"/>
          <w:lang w:val="uk-UA"/>
        </w:rPr>
      </w:pPr>
      <w:r w:rsidRPr="00CE6A2F">
        <w:rPr>
          <w:rFonts w:ascii="Times New Roman" w:hAnsi="Times New Roman"/>
          <w:sz w:val="28"/>
          <w:szCs w:val="28"/>
          <w:lang w:val="uk-UA"/>
        </w:rPr>
        <w:t xml:space="preserve">Про створення </w:t>
      </w:r>
    </w:p>
    <w:p w:rsidR="005A771E" w:rsidRDefault="005A771E" w:rsidP="00C71DCC">
      <w:pPr>
        <w:spacing w:after="0" w:line="240" w:lineRule="auto"/>
        <w:ind w:left="360" w:right="3235"/>
        <w:rPr>
          <w:rFonts w:ascii="Times New Roman" w:hAnsi="Times New Roman"/>
          <w:sz w:val="28"/>
          <w:szCs w:val="28"/>
          <w:lang w:val="uk-UA"/>
        </w:rPr>
      </w:pPr>
      <w:r>
        <w:rPr>
          <w:rFonts w:ascii="Times New Roman" w:hAnsi="Times New Roman"/>
          <w:sz w:val="28"/>
          <w:szCs w:val="28"/>
          <w:lang w:val="uk-UA"/>
        </w:rPr>
        <w:t xml:space="preserve">КОМУНАЛЬНОГО ПІДПРИЄМСТВА «ЖМЕРИНКАВОДОКАНАЛ» та </w:t>
      </w:r>
    </w:p>
    <w:p w:rsidR="005A771E" w:rsidRDefault="005A771E" w:rsidP="00C71DCC">
      <w:pPr>
        <w:spacing w:after="0" w:line="240" w:lineRule="auto"/>
        <w:ind w:left="360" w:right="3235"/>
        <w:rPr>
          <w:rFonts w:ascii="Times New Roman" w:hAnsi="Times New Roman"/>
          <w:sz w:val="28"/>
          <w:szCs w:val="28"/>
          <w:lang w:val="uk-UA"/>
        </w:rPr>
      </w:pPr>
      <w:r>
        <w:rPr>
          <w:rFonts w:ascii="Times New Roman" w:hAnsi="Times New Roman"/>
          <w:sz w:val="28"/>
          <w:szCs w:val="28"/>
          <w:lang w:val="uk-UA"/>
        </w:rPr>
        <w:t>затвердження його</w:t>
      </w:r>
      <w:r w:rsidRPr="00CE6A2F">
        <w:rPr>
          <w:rFonts w:ascii="Times New Roman" w:hAnsi="Times New Roman"/>
          <w:sz w:val="28"/>
          <w:szCs w:val="28"/>
          <w:lang w:val="uk-UA"/>
        </w:rPr>
        <w:t xml:space="preserve"> Статуту</w:t>
      </w:r>
    </w:p>
    <w:p w:rsidR="005A771E" w:rsidRDefault="005A771E" w:rsidP="00C71DCC">
      <w:pPr>
        <w:spacing w:after="0" w:line="240" w:lineRule="auto"/>
        <w:ind w:left="360" w:right="3235"/>
        <w:rPr>
          <w:rFonts w:ascii="Times New Roman" w:hAnsi="Times New Roman"/>
          <w:sz w:val="28"/>
          <w:szCs w:val="28"/>
          <w:lang w:val="uk-UA"/>
        </w:rPr>
      </w:pPr>
    </w:p>
    <w:p w:rsidR="005A771E" w:rsidRDefault="005A771E" w:rsidP="00C71DCC">
      <w:pPr>
        <w:spacing w:after="0" w:line="240" w:lineRule="auto"/>
        <w:ind w:firstLine="709"/>
        <w:jc w:val="both"/>
        <w:rPr>
          <w:rFonts w:ascii="Times New Roman" w:hAnsi="Times New Roman"/>
          <w:sz w:val="28"/>
          <w:szCs w:val="28"/>
          <w:lang w:val="uk-UA"/>
        </w:rPr>
      </w:pPr>
      <w:r w:rsidRPr="00551CB8">
        <w:rPr>
          <w:rFonts w:ascii="Times New Roman" w:hAnsi="Times New Roman"/>
          <w:sz w:val="28"/>
          <w:szCs w:val="28"/>
          <w:lang w:val="uk-UA"/>
        </w:rPr>
        <w:t xml:space="preserve">Відповідно </w:t>
      </w:r>
      <w:r w:rsidRPr="00FB67C3">
        <w:rPr>
          <w:rFonts w:ascii="Times New Roman" w:hAnsi="Times New Roman"/>
          <w:sz w:val="28"/>
          <w:szCs w:val="28"/>
          <w:lang w:val="uk-UA"/>
        </w:rPr>
        <w:t>рішення 10 сесії Вінницької обласної ради 7 скликання від 22.09.2016 року №200 «Про деякі питання управління майном, що належить до спільної власності сіл, селищ, міст Вінницької області», рішення 3 сесії Жмеринської міської ради 7 скликання від 14.01.2016 р. №60 «Про надання згоди на прийняття у комунальну власність міста майна ДП «Жмеринкаводоканал» КП «Вінницяводоканал» (із змінами згідно рішення 10 сесії Жмеринської міської ради 7 скликання від 14 липня 2016 року №136), керуючись</w:t>
      </w:r>
      <w:r>
        <w:rPr>
          <w:rFonts w:ascii="Times New Roman" w:hAnsi="Times New Roman"/>
          <w:sz w:val="28"/>
          <w:szCs w:val="28"/>
          <w:lang w:val="uk-UA"/>
        </w:rPr>
        <w:t xml:space="preserve"> ст.57, ст. 78,</w:t>
      </w:r>
      <w:r w:rsidRPr="00FB67C3">
        <w:rPr>
          <w:rFonts w:ascii="Times New Roman" w:hAnsi="Times New Roman"/>
          <w:sz w:val="28"/>
          <w:szCs w:val="28"/>
          <w:lang w:val="uk-UA"/>
        </w:rPr>
        <w:t xml:space="preserve"> ст. 137 Господарського кодексу України, Законом України «Про передачу об’єктів права державної та комунальної власності», Постановою Кабінету Міністрів України від 21 вересня 1998 року №1482 «Про передачу об'єктів права державної та </w:t>
      </w:r>
      <w:r>
        <w:rPr>
          <w:rFonts w:ascii="Times New Roman" w:hAnsi="Times New Roman"/>
          <w:sz w:val="28"/>
          <w:szCs w:val="28"/>
          <w:lang w:val="uk-UA"/>
        </w:rPr>
        <w:t>комунальної власності», ч.6 ст.</w:t>
      </w:r>
      <w:r w:rsidRPr="00FB67C3">
        <w:rPr>
          <w:rFonts w:ascii="Times New Roman" w:hAnsi="Times New Roman"/>
          <w:sz w:val="28"/>
          <w:szCs w:val="28"/>
          <w:lang w:val="uk-UA"/>
        </w:rPr>
        <w:t>59</w:t>
      </w:r>
      <w:r>
        <w:rPr>
          <w:rFonts w:ascii="Times New Roman" w:hAnsi="Times New Roman"/>
          <w:sz w:val="28"/>
          <w:szCs w:val="28"/>
          <w:lang w:val="uk-UA"/>
        </w:rPr>
        <w:t>, ч.</w:t>
      </w:r>
      <w:r w:rsidRPr="00FB67C3">
        <w:rPr>
          <w:rFonts w:ascii="Times New Roman" w:hAnsi="Times New Roman"/>
          <w:sz w:val="28"/>
          <w:szCs w:val="28"/>
          <w:lang w:val="uk-UA"/>
        </w:rPr>
        <w:t>5 ст</w:t>
      </w:r>
      <w:r>
        <w:rPr>
          <w:rFonts w:ascii="Times New Roman" w:hAnsi="Times New Roman"/>
          <w:sz w:val="28"/>
          <w:szCs w:val="28"/>
          <w:lang w:val="uk-UA"/>
        </w:rPr>
        <w:t>.</w:t>
      </w:r>
      <w:r w:rsidRPr="00FB67C3">
        <w:rPr>
          <w:rFonts w:ascii="Times New Roman" w:hAnsi="Times New Roman"/>
          <w:sz w:val="28"/>
          <w:szCs w:val="28"/>
          <w:lang w:val="uk-UA"/>
        </w:rPr>
        <w:t>60</w:t>
      </w:r>
      <w:r>
        <w:rPr>
          <w:rFonts w:ascii="Times New Roman" w:hAnsi="Times New Roman"/>
          <w:sz w:val="28"/>
          <w:szCs w:val="28"/>
          <w:lang w:val="uk-UA"/>
        </w:rPr>
        <w:t>, ст.26</w:t>
      </w:r>
      <w:r w:rsidRPr="00FB67C3">
        <w:rPr>
          <w:rFonts w:ascii="Times New Roman" w:hAnsi="Times New Roman"/>
          <w:sz w:val="28"/>
          <w:szCs w:val="28"/>
          <w:lang w:val="uk-UA"/>
        </w:rPr>
        <w:t xml:space="preserve"> Закону України «Про місцеве самоврядування в Україні»,</w:t>
      </w:r>
      <w:r>
        <w:rPr>
          <w:rFonts w:ascii="Times New Roman" w:hAnsi="Times New Roman"/>
          <w:sz w:val="28"/>
          <w:szCs w:val="28"/>
          <w:lang w:val="uk-UA"/>
        </w:rPr>
        <w:t xml:space="preserve"> міська рада вирішила:</w:t>
      </w:r>
    </w:p>
    <w:p w:rsidR="005A771E" w:rsidRPr="00CE6A2F" w:rsidRDefault="005A771E" w:rsidP="00C71DCC">
      <w:pPr>
        <w:spacing w:after="0" w:line="240" w:lineRule="auto"/>
        <w:jc w:val="both"/>
        <w:rPr>
          <w:rFonts w:ascii="Times New Roman" w:hAnsi="Times New Roman"/>
          <w:sz w:val="28"/>
          <w:szCs w:val="28"/>
          <w:lang w:val="uk-UA"/>
        </w:rPr>
      </w:pPr>
    </w:p>
    <w:p w:rsidR="005A771E" w:rsidRDefault="005A771E" w:rsidP="00C71DCC">
      <w:pPr>
        <w:spacing w:after="0" w:line="240" w:lineRule="auto"/>
        <w:ind w:firstLine="709"/>
        <w:jc w:val="both"/>
        <w:rPr>
          <w:rFonts w:ascii="Times New Roman" w:hAnsi="Times New Roman"/>
          <w:sz w:val="28"/>
          <w:szCs w:val="28"/>
          <w:lang w:val="uk-UA"/>
        </w:rPr>
      </w:pPr>
      <w:r w:rsidRPr="005429A4">
        <w:rPr>
          <w:rFonts w:ascii="Times New Roman" w:hAnsi="Times New Roman"/>
          <w:sz w:val="28"/>
          <w:szCs w:val="28"/>
          <w:lang w:val="uk-UA"/>
        </w:rPr>
        <w:t>1.</w:t>
      </w:r>
      <w:r>
        <w:rPr>
          <w:rFonts w:ascii="Times New Roman" w:hAnsi="Times New Roman"/>
          <w:sz w:val="28"/>
          <w:szCs w:val="28"/>
          <w:lang w:val="uk-UA"/>
        </w:rPr>
        <w:t>С</w:t>
      </w:r>
      <w:r w:rsidRPr="005429A4">
        <w:rPr>
          <w:rFonts w:ascii="Times New Roman" w:hAnsi="Times New Roman"/>
          <w:sz w:val="28"/>
          <w:szCs w:val="28"/>
          <w:lang w:val="uk-UA"/>
        </w:rPr>
        <w:t xml:space="preserve">творити </w:t>
      </w:r>
      <w:r>
        <w:rPr>
          <w:rFonts w:ascii="Times New Roman" w:hAnsi="Times New Roman"/>
          <w:sz w:val="28"/>
          <w:szCs w:val="28"/>
          <w:lang w:val="uk-UA"/>
        </w:rPr>
        <w:t>КОМУНАЛЬНЕ ПІДПРИЄМСТВО «ЖМЕРИНКАВОДОКАНАЛ».</w:t>
      </w:r>
    </w:p>
    <w:p w:rsidR="005A771E" w:rsidRDefault="005A771E" w:rsidP="00C71DCC">
      <w:pPr>
        <w:spacing w:after="0" w:line="240" w:lineRule="auto"/>
        <w:ind w:firstLine="709"/>
        <w:jc w:val="both"/>
        <w:rPr>
          <w:rFonts w:ascii="Times New Roman" w:hAnsi="Times New Roman"/>
          <w:sz w:val="28"/>
          <w:szCs w:val="28"/>
          <w:lang w:val="uk-UA"/>
        </w:rPr>
      </w:pPr>
    </w:p>
    <w:p w:rsidR="005A771E" w:rsidRDefault="005A771E" w:rsidP="00C71DC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2.Затвердити Статут КОМУНАЛЬНОГО ПІДПРИЄМСТВА «ЖМЕРИНКАВОДОКАНАЛ» (додається).</w:t>
      </w:r>
    </w:p>
    <w:p w:rsidR="005A771E" w:rsidRPr="005429A4" w:rsidRDefault="005A771E" w:rsidP="00C71DCC">
      <w:pPr>
        <w:spacing w:after="0" w:line="240" w:lineRule="auto"/>
        <w:ind w:firstLine="709"/>
        <w:jc w:val="both"/>
        <w:rPr>
          <w:rFonts w:ascii="Times New Roman" w:hAnsi="Times New Roman"/>
          <w:sz w:val="28"/>
          <w:szCs w:val="28"/>
          <w:lang w:val="uk-UA"/>
        </w:rPr>
      </w:pPr>
    </w:p>
    <w:p w:rsidR="005A771E" w:rsidRDefault="005A771E" w:rsidP="00C71DCC">
      <w:pPr>
        <w:shd w:val="clear" w:color="auto" w:fill="FFFFFF"/>
        <w:tabs>
          <w:tab w:val="left" w:pos="828"/>
        </w:tabs>
        <w:spacing w:after="0" w:line="240" w:lineRule="auto"/>
        <w:ind w:firstLine="709"/>
        <w:jc w:val="both"/>
        <w:rPr>
          <w:rFonts w:ascii="Times New Roman" w:hAnsi="Times New Roman"/>
          <w:color w:val="000000"/>
          <w:spacing w:val="6"/>
          <w:sz w:val="28"/>
          <w:szCs w:val="28"/>
          <w:lang w:val="uk-UA"/>
        </w:rPr>
      </w:pPr>
      <w:r>
        <w:rPr>
          <w:rFonts w:ascii="Times New Roman" w:hAnsi="Times New Roman"/>
          <w:color w:val="000000"/>
          <w:spacing w:val="1"/>
          <w:sz w:val="28"/>
          <w:szCs w:val="28"/>
          <w:lang w:val="uk-UA"/>
        </w:rPr>
        <w:t>3</w:t>
      </w:r>
      <w:r w:rsidRPr="005429A4">
        <w:rPr>
          <w:rFonts w:ascii="Times New Roman" w:hAnsi="Times New Roman"/>
          <w:color w:val="000000"/>
          <w:spacing w:val="1"/>
          <w:sz w:val="28"/>
          <w:szCs w:val="28"/>
          <w:lang w:val="uk-UA"/>
        </w:rPr>
        <w:t>.Доручити</w:t>
      </w:r>
      <w:r w:rsidRPr="005429A4">
        <w:rPr>
          <w:rFonts w:ascii="Times New Roman" w:hAnsi="Times New Roman"/>
          <w:sz w:val="28"/>
          <w:szCs w:val="28"/>
          <w:lang w:val="uk-UA"/>
        </w:rPr>
        <w:t xml:space="preserve"> </w:t>
      </w:r>
      <w:r>
        <w:rPr>
          <w:rFonts w:ascii="Times New Roman" w:hAnsi="Times New Roman"/>
          <w:sz w:val="28"/>
          <w:szCs w:val="28"/>
          <w:lang w:val="uk-UA"/>
        </w:rPr>
        <w:t xml:space="preserve">виконавчому комітету Жмеринської міської ради </w:t>
      </w:r>
      <w:r w:rsidRPr="005429A4">
        <w:rPr>
          <w:rFonts w:ascii="Times New Roman" w:hAnsi="Times New Roman"/>
          <w:color w:val="000000"/>
          <w:spacing w:val="1"/>
          <w:sz w:val="28"/>
          <w:szCs w:val="28"/>
          <w:lang w:val="uk-UA"/>
        </w:rPr>
        <w:t xml:space="preserve">здійснити всі організаційно-правові заходи, </w:t>
      </w:r>
      <w:r w:rsidRPr="005429A4">
        <w:rPr>
          <w:rFonts w:ascii="Times New Roman" w:hAnsi="Times New Roman"/>
          <w:color w:val="000000"/>
          <w:spacing w:val="6"/>
          <w:sz w:val="28"/>
          <w:szCs w:val="28"/>
          <w:lang w:val="uk-UA"/>
        </w:rPr>
        <w:t xml:space="preserve">необхідні для державної реєстрації </w:t>
      </w:r>
      <w:r>
        <w:rPr>
          <w:rFonts w:ascii="Times New Roman" w:hAnsi="Times New Roman"/>
          <w:color w:val="000000"/>
          <w:spacing w:val="6"/>
          <w:sz w:val="28"/>
          <w:szCs w:val="28"/>
          <w:lang w:val="uk-UA"/>
        </w:rPr>
        <w:t xml:space="preserve">статуту </w:t>
      </w:r>
      <w:r>
        <w:rPr>
          <w:rFonts w:ascii="Times New Roman" w:hAnsi="Times New Roman"/>
          <w:sz w:val="28"/>
          <w:szCs w:val="28"/>
          <w:lang w:val="uk-UA"/>
        </w:rPr>
        <w:t>КОМУНАЛЬНОГО</w:t>
      </w:r>
      <w:r w:rsidRPr="00AE5168">
        <w:rPr>
          <w:rFonts w:ascii="Times New Roman" w:hAnsi="Times New Roman"/>
          <w:sz w:val="28"/>
          <w:szCs w:val="28"/>
          <w:lang w:val="uk-UA"/>
        </w:rPr>
        <w:t xml:space="preserve"> </w:t>
      </w:r>
      <w:r>
        <w:rPr>
          <w:rFonts w:ascii="Times New Roman" w:hAnsi="Times New Roman"/>
          <w:sz w:val="28"/>
          <w:szCs w:val="28"/>
          <w:lang w:val="uk-UA"/>
        </w:rPr>
        <w:t>ПІДПРИЄМСТВА</w:t>
      </w:r>
      <w:r>
        <w:rPr>
          <w:rFonts w:ascii="Times New Roman" w:hAnsi="Times New Roman"/>
          <w:color w:val="000000"/>
          <w:spacing w:val="6"/>
          <w:sz w:val="28"/>
          <w:szCs w:val="28"/>
          <w:lang w:val="uk-UA"/>
        </w:rPr>
        <w:t xml:space="preserve"> «ЖМЕРИНКАВОДОКАНАЛ».</w:t>
      </w:r>
    </w:p>
    <w:p w:rsidR="005A771E" w:rsidRDefault="005A771E" w:rsidP="00C71DCC">
      <w:pPr>
        <w:shd w:val="clear" w:color="auto" w:fill="FFFFFF"/>
        <w:tabs>
          <w:tab w:val="left" w:pos="828"/>
        </w:tabs>
        <w:spacing w:after="0" w:line="240" w:lineRule="auto"/>
        <w:ind w:firstLine="709"/>
        <w:jc w:val="both"/>
        <w:rPr>
          <w:rFonts w:ascii="Times New Roman" w:hAnsi="Times New Roman"/>
          <w:color w:val="000000"/>
          <w:spacing w:val="6"/>
          <w:sz w:val="28"/>
          <w:szCs w:val="28"/>
          <w:lang w:val="uk-UA"/>
        </w:rPr>
      </w:pPr>
    </w:p>
    <w:p w:rsidR="005A771E" w:rsidRPr="00472064" w:rsidRDefault="005A771E" w:rsidP="00C71DCC">
      <w:pPr>
        <w:tabs>
          <w:tab w:val="left" w:pos="284"/>
        </w:tab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ab/>
      </w:r>
      <w:r>
        <w:rPr>
          <w:rFonts w:ascii="Times New Roman" w:hAnsi="Times New Roman"/>
          <w:color w:val="000000"/>
          <w:sz w:val="28"/>
          <w:szCs w:val="28"/>
          <w:lang w:val="uk-UA"/>
        </w:rPr>
        <w:tab/>
      </w:r>
      <w:r w:rsidRPr="006552CE">
        <w:rPr>
          <w:rFonts w:ascii="Times New Roman" w:hAnsi="Times New Roman"/>
          <w:color w:val="000000"/>
          <w:sz w:val="28"/>
          <w:szCs w:val="28"/>
          <w:lang w:val="uk-UA"/>
        </w:rPr>
        <w:t>4.</w:t>
      </w:r>
      <w:r w:rsidRPr="00AE5168">
        <w:rPr>
          <w:rFonts w:ascii="Times New Roman" w:hAnsi="Times New Roman"/>
          <w:sz w:val="28"/>
          <w:szCs w:val="28"/>
        </w:rPr>
        <w:t>Контроль за виконанням даного рішення покласти на постійну комісію міської ради з питань комунальної власності, житлово-комунального господарства, земельних відносин та охорони природи (Житницький А. А.)</w:t>
      </w:r>
      <w:r>
        <w:rPr>
          <w:rFonts w:ascii="Times New Roman" w:hAnsi="Times New Roman"/>
          <w:sz w:val="28"/>
          <w:szCs w:val="28"/>
          <w:lang w:val="uk-UA"/>
        </w:rPr>
        <w:t>.</w:t>
      </w:r>
    </w:p>
    <w:p w:rsidR="005A771E" w:rsidRDefault="005A771E" w:rsidP="00C71DCC">
      <w:pPr>
        <w:ind w:left="708" w:firstLine="708"/>
        <w:rPr>
          <w:rFonts w:ascii="Times New Roman" w:hAnsi="Times New Roman"/>
          <w:sz w:val="28"/>
          <w:szCs w:val="28"/>
          <w:lang w:val="uk-UA"/>
        </w:rPr>
      </w:pPr>
    </w:p>
    <w:p w:rsidR="005A771E" w:rsidRDefault="005A771E" w:rsidP="00C71DCC">
      <w:pPr>
        <w:ind w:left="708"/>
        <w:rPr>
          <w:rFonts w:ascii="Times New Roman" w:hAnsi="Times New Roman"/>
          <w:sz w:val="28"/>
          <w:szCs w:val="28"/>
          <w:lang w:val="uk-UA"/>
        </w:rPr>
      </w:pPr>
      <w:r w:rsidRPr="00AE5168">
        <w:rPr>
          <w:rFonts w:ascii="Times New Roman" w:hAnsi="Times New Roman"/>
          <w:sz w:val="28"/>
          <w:szCs w:val="28"/>
        </w:rPr>
        <w:t>Міський</w:t>
      </w:r>
      <w:r>
        <w:rPr>
          <w:rFonts w:ascii="Times New Roman" w:hAnsi="Times New Roman"/>
          <w:sz w:val="28"/>
          <w:szCs w:val="28"/>
          <w:lang w:val="uk-UA"/>
        </w:rPr>
        <w:t xml:space="preserve"> </w:t>
      </w:r>
      <w:r w:rsidRPr="00AE5168">
        <w:rPr>
          <w:rFonts w:ascii="Times New Roman" w:hAnsi="Times New Roman"/>
          <w:sz w:val="28"/>
          <w:szCs w:val="28"/>
        </w:rPr>
        <w:t>голова</w:t>
      </w:r>
      <w:r w:rsidRPr="00AE5168">
        <w:rPr>
          <w:rFonts w:ascii="Times New Roman" w:hAnsi="Times New Roman"/>
          <w:sz w:val="28"/>
          <w:szCs w:val="28"/>
        </w:rPr>
        <w:tab/>
      </w:r>
      <w:r w:rsidRPr="00AE5168">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AE5168">
        <w:rPr>
          <w:rFonts w:ascii="Times New Roman" w:hAnsi="Times New Roman"/>
          <w:sz w:val="28"/>
          <w:szCs w:val="28"/>
        </w:rPr>
        <w:t>А.</w:t>
      </w:r>
      <w:r>
        <w:rPr>
          <w:rFonts w:ascii="Times New Roman" w:hAnsi="Times New Roman"/>
          <w:sz w:val="28"/>
          <w:szCs w:val="28"/>
          <w:lang w:val="uk-UA"/>
        </w:rPr>
        <w:t xml:space="preserve"> </w:t>
      </w:r>
      <w:r w:rsidRPr="00AE5168">
        <w:rPr>
          <w:rFonts w:ascii="Times New Roman" w:hAnsi="Times New Roman"/>
          <w:sz w:val="28"/>
          <w:szCs w:val="28"/>
        </w:rPr>
        <w:t>Кушнір</w:t>
      </w:r>
    </w:p>
    <w:p w:rsidR="005A771E" w:rsidRPr="009C58ED" w:rsidRDefault="005A771E" w:rsidP="000A16A5">
      <w:pPr>
        <w:spacing w:after="0" w:line="240" w:lineRule="auto"/>
        <w:ind w:left="3540" w:firstLine="708"/>
        <w:jc w:val="both"/>
        <w:rPr>
          <w:rFonts w:ascii="Times New Roman" w:hAnsi="Times New Roman"/>
          <w:sz w:val="28"/>
          <w:szCs w:val="28"/>
          <w:lang w:val="uk-UA"/>
        </w:rPr>
      </w:pPr>
      <w:r w:rsidRPr="009C58ED">
        <w:rPr>
          <w:rFonts w:ascii="Times New Roman" w:hAnsi="Times New Roman"/>
          <w:sz w:val="28"/>
          <w:szCs w:val="28"/>
          <w:lang w:val="uk-UA"/>
        </w:rPr>
        <w:t>«Затверджено»</w:t>
      </w:r>
    </w:p>
    <w:p w:rsidR="005A771E" w:rsidRPr="009C58ED" w:rsidRDefault="005A771E" w:rsidP="000A16A5">
      <w:pPr>
        <w:spacing w:after="0" w:line="240" w:lineRule="auto"/>
        <w:ind w:left="3540" w:firstLine="708"/>
        <w:jc w:val="both"/>
        <w:rPr>
          <w:rFonts w:ascii="Times New Roman" w:hAnsi="Times New Roman"/>
          <w:sz w:val="28"/>
          <w:szCs w:val="28"/>
          <w:lang w:val="uk-UA"/>
        </w:rPr>
      </w:pPr>
      <w:r w:rsidRPr="009C58ED">
        <w:rPr>
          <w:rFonts w:ascii="Times New Roman" w:hAnsi="Times New Roman"/>
          <w:sz w:val="28"/>
          <w:szCs w:val="28"/>
          <w:lang w:val="uk-UA"/>
        </w:rPr>
        <w:t xml:space="preserve">Рішенням </w:t>
      </w:r>
      <w:r>
        <w:rPr>
          <w:rFonts w:ascii="Times New Roman" w:hAnsi="Times New Roman"/>
          <w:sz w:val="28"/>
          <w:szCs w:val="28"/>
          <w:lang w:val="uk-UA"/>
        </w:rPr>
        <w:t xml:space="preserve">18 </w:t>
      </w:r>
      <w:r w:rsidRPr="009C58ED">
        <w:rPr>
          <w:rFonts w:ascii="Times New Roman" w:hAnsi="Times New Roman"/>
          <w:sz w:val="28"/>
          <w:szCs w:val="28"/>
          <w:lang w:val="uk-UA"/>
        </w:rPr>
        <w:t>сесії 7 скликання</w:t>
      </w:r>
    </w:p>
    <w:p w:rsidR="005A771E" w:rsidRPr="009C58ED" w:rsidRDefault="005A771E" w:rsidP="000A16A5">
      <w:pPr>
        <w:spacing w:after="0" w:line="240" w:lineRule="auto"/>
        <w:ind w:left="3540" w:firstLine="708"/>
        <w:jc w:val="both"/>
        <w:rPr>
          <w:rFonts w:ascii="Times New Roman" w:hAnsi="Times New Roman"/>
          <w:sz w:val="28"/>
          <w:szCs w:val="28"/>
          <w:lang w:val="uk-UA"/>
        </w:rPr>
      </w:pPr>
      <w:r w:rsidRPr="009C58ED">
        <w:rPr>
          <w:rFonts w:ascii="Times New Roman" w:hAnsi="Times New Roman"/>
          <w:sz w:val="28"/>
          <w:szCs w:val="28"/>
          <w:lang w:val="uk-UA"/>
        </w:rPr>
        <w:t>Жмеринської міської ради</w:t>
      </w:r>
    </w:p>
    <w:p w:rsidR="005A771E" w:rsidRPr="009C58ED" w:rsidRDefault="005A771E" w:rsidP="000A16A5">
      <w:pPr>
        <w:spacing w:after="0" w:line="240" w:lineRule="auto"/>
        <w:ind w:left="3540" w:firstLine="708"/>
        <w:jc w:val="both"/>
        <w:rPr>
          <w:rFonts w:ascii="Times New Roman" w:hAnsi="Times New Roman"/>
          <w:sz w:val="28"/>
          <w:szCs w:val="28"/>
          <w:lang w:val="uk-UA"/>
        </w:rPr>
      </w:pPr>
      <w:r w:rsidRPr="009C58ED">
        <w:rPr>
          <w:rFonts w:ascii="Times New Roman" w:hAnsi="Times New Roman"/>
          <w:sz w:val="28"/>
          <w:szCs w:val="28"/>
          <w:lang w:val="uk-UA"/>
        </w:rPr>
        <w:t>від «</w:t>
      </w:r>
      <w:r>
        <w:rPr>
          <w:rFonts w:ascii="Times New Roman" w:hAnsi="Times New Roman"/>
          <w:sz w:val="28"/>
          <w:szCs w:val="28"/>
          <w:lang w:val="uk-UA"/>
        </w:rPr>
        <w:t>18</w:t>
      </w:r>
      <w:r w:rsidRPr="009C58ED">
        <w:rPr>
          <w:rFonts w:ascii="Times New Roman" w:hAnsi="Times New Roman"/>
          <w:sz w:val="28"/>
          <w:szCs w:val="28"/>
          <w:lang w:val="uk-UA"/>
        </w:rPr>
        <w:t xml:space="preserve">» січня 2017 № </w:t>
      </w:r>
      <w:r>
        <w:rPr>
          <w:rFonts w:ascii="Times New Roman" w:hAnsi="Times New Roman"/>
          <w:sz w:val="28"/>
          <w:szCs w:val="28"/>
          <w:lang w:val="uk-UA"/>
        </w:rPr>
        <w:t>260</w:t>
      </w:r>
      <w:bookmarkStart w:id="0" w:name="_GoBack"/>
      <w:bookmarkEnd w:id="0"/>
    </w:p>
    <w:p w:rsidR="005A771E" w:rsidRPr="009C58ED" w:rsidRDefault="005A771E" w:rsidP="000A16A5">
      <w:pPr>
        <w:spacing w:after="0" w:line="240" w:lineRule="auto"/>
        <w:ind w:left="3540" w:firstLine="708"/>
        <w:jc w:val="both"/>
        <w:rPr>
          <w:rFonts w:ascii="Times New Roman" w:hAnsi="Times New Roman"/>
          <w:sz w:val="28"/>
          <w:szCs w:val="28"/>
          <w:lang w:val="uk-UA"/>
        </w:rPr>
      </w:pPr>
      <w:r w:rsidRPr="009C58ED">
        <w:rPr>
          <w:rFonts w:ascii="Times New Roman" w:hAnsi="Times New Roman"/>
          <w:sz w:val="28"/>
          <w:szCs w:val="28"/>
          <w:lang w:val="uk-UA"/>
        </w:rPr>
        <w:t>Міський голова</w:t>
      </w:r>
    </w:p>
    <w:p w:rsidR="005A771E" w:rsidRPr="009C58ED" w:rsidRDefault="005A771E" w:rsidP="000A16A5">
      <w:pPr>
        <w:spacing w:after="0" w:line="240" w:lineRule="auto"/>
        <w:ind w:left="3540" w:firstLine="708"/>
        <w:jc w:val="both"/>
        <w:rPr>
          <w:sz w:val="28"/>
          <w:szCs w:val="28"/>
          <w:lang w:val="uk-UA"/>
        </w:rPr>
      </w:pPr>
      <w:r w:rsidRPr="009C58ED">
        <w:rPr>
          <w:rFonts w:ascii="Times New Roman" w:hAnsi="Times New Roman"/>
          <w:sz w:val="28"/>
          <w:szCs w:val="28"/>
          <w:lang w:val="uk-UA"/>
        </w:rPr>
        <w:t xml:space="preserve">                                                       А. Кушнір</w:t>
      </w:r>
    </w:p>
    <w:p w:rsidR="005A771E" w:rsidRPr="009C58ED" w:rsidRDefault="005A771E" w:rsidP="000A16A5">
      <w:pPr>
        <w:ind w:left="3540" w:firstLine="708"/>
        <w:jc w:val="both"/>
        <w:rPr>
          <w:sz w:val="28"/>
          <w:szCs w:val="28"/>
          <w:lang w:val="uk-UA"/>
        </w:rPr>
      </w:pPr>
    </w:p>
    <w:p w:rsidR="005A771E" w:rsidRPr="009C58ED" w:rsidRDefault="005A771E" w:rsidP="00D64F08">
      <w:pPr>
        <w:jc w:val="center"/>
        <w:rPr>
          <w:sz w:val="28"/>
          <w:szCs w:val="28"/>
          <w:lang w:val="uk-UA"/>
        </w:rPr>
      </w:pPr>
    </w:p>
    <w:p w:rsidR="005A771E" w:rsidRPr="009C58ED" w:rsidRDefault="005A771E" w:rsidP="00D64F08">
      <w:pPr>
        <w:jc w:val="center"/>
        <w:rPr>
          <w:sz w:val="28"/>
          <w:szCs w:val="28"/>
          <w:lang w:val="uk-UA"/>
        </w:rPr>
      </w:pPr>
    </w:p>
    <w:p w:rsidR="005A771E" w:rsidRPr="009C58ED" w:rsidRDefault="005A771E" w:rsidP="00D64F08">
      <w:pPr>
        <w:jc w:val="center"/>
        <w:rPr>
          <w:sz w:val="28"/>
          <w:szCs w:val="28"/>
          <w:lang w:val="uk-UA"/>
        </w:rPr>
      </w:pPr>
    </w:p>
    <w:p w:rsidR="005A771E" w:rsidRDefault="005A771E" w:rsidP="00D64F08">
      <w:pPr>
        <w:jc w:val="center"/>
        <w:rPr>
          <w:sz w:val="52"/>
          <w:szCs w:val="52"/>
          <w:lang w:val="uk-UA"/>
        </w:rPr>
      </w:pPr>
    </w:p>
    <w:p w:rsidR="005A771E" w:rsidRDefault="005A771E" w:rsidP="00D64F08">
      <w:pPr>
        <w:jc w:val="center"/>
        <w:rPr>
          <w:sz w:val="52"/>
          <w:szCs w:val="52"/>
          <w:lang w:val="uk-UA"/>
        </w:rPr>
      </w:pPr>
    </w:p>
    <w:p w:rsidR="005A771E" w:rsidRPr="00291E2F" w:rsidRDefault="005A771E" w:rsidP="00D64F08">
      <w:pPr>
        <w:jc w:val="center"/>
        <w:rPr>
          <w:sz w:val="52"/>
          <w:szCs w:val="52"/>
          <w:lang w:val="uk-UA"/>
        </w:rPr>
      </w:pPr>
    </w:p>
    <w:p w:rsidR="005A771E" w:rsidRPr="00291E2F" w:rsidRDefault="005A771E" w:rsidP="00D64F08">
      <w:pPr>
        <w:spacing w:line="240" w:lineRule="auto"/>
        <w:jc w:val="center"/>
        <w:rPr>
          <w:rFonts w:ascii="Times New Roman" w:hAnsi="Times New Roman"/>
          <w:b/>
          <w:sz w:val="52"/>
          <w:szCs w:val="52"/>
          <w:lang w:val="uk-UA"/>
        </w:rPr>
      </w:pPr>
      <w:r w:rsidRPr="00291E2F">
        <w:rPr>
          <w:rFonts w:ascii="Times New Roman" w:hAnsi="Times New Roman"/>
          <w:b/>
          <w:sz w:val="52"/>
          <w:szCs w:val="52"/>
          <w:lang w:val="uk-UA"/>
        </w:rPr>
        <w:t>Статут</w:t>
      </w:r>
    </w:p>
    <w:p w:rsidR="005A771E" w:rsidRPr="00291E2F" w:rsidRDefault="005A771E" w:rsidP="00D64F08">
      <w:pPr>
        <w:spacing w:line="240" w:lineRule="auto"/>
        <w:jc w:val="center"/>
        <w:rPr>
          <w:rFonts w:ascii="Times New Roman" w:hAnsi="Times New Roman"/>
          <w:b/>
          <w:sz w:val="52"/>
          <w:szCs w:val="52"/>
          <w:lang w:val="uk-UA"/>
        </w:rPr>
      </w:pPr>
      <w:r>
        <w:rPr>
          <w:rFonts w:ascii="Times New Roman" w:hAnsi="Times New Roman"/>
          <w:b/>
          <w:sz w:val="52"/>
          <w:szCs w:val="52"/>
          <w:lang w:val="uk-UA"/>
        </w:rPr>
        <w:t>КОМУНАЛЬНОГО ПІДПРИЄМСТВА «ЖМЕРИНКАВОДОКАНАЛ»</w:t>
      </w:r>
    </w:p>
    <w:p w:rsidR="005A771E" w:rsidRPr="009C58ED" w:rsidRDefault="005A771E" w:rsidP="00D64F08">
      <w:pPr>
        <w:spacing w:line="240" w:lineRule="auto"/>
        <w:jc w:val="center"/>
        <w:rPr>
          <w:rFonts w:ascii="Times New Roman" w:hAnsi="Times New Roman"/>
          <w:b/>
          <w:sz w:val="28"/>
          <w:szCs w:val="28"/>
          <w:lang w:val="uk-UA"/>
        </w:rPr>
      </w:pPr>
    </w:p>
    <w:p w:rsidR="005A771E" w:rsidRPr="009C58ED" w:rsidRDefault="005A771E" w:rsidP="00D64F08">
      <w:pPr>
        <w:spacing w:line="240" w:lineRule="auto"/>
        <w:jc w:val="center"/>
        <w:rPr>
          <w:rFonts w:ascii="Times New Roman" w:hAnsi="Times New Roman"/>
          <w:b/>
          <w:sz w:val="28"/>
          <w:szCs w:val="28"/>
          <w:lang w:val="uk-UA"/>
        </w:rPr>
      </w:pPr>
    </w:p>
    <w:p w:rsidR="005A771E" w:rsidRDefault="005A771E" w:rsidP="00D64F08">
      <w:pPr>
        <w:tabs>
          <w:tab w:val="left" w:pos="3644"/>
        </w:tabs>
        <w:spacing w:line="240" w:lineRule="auto"/>
        <w:rPr>
          <w:rFonts w:ascii="Times New Roman" w:hAnsi="Times New Roman"/>
          <w:b/>
          <w:sz w:val="28"/>
          <w:szCs w:val="28"/>
          <w:lang w:val="uk-UA"/>
        </w:rPr>
      </w:pPr>
      <w:r w:rsidRPr="009C58ED">
        <w:rPr>
          <w:rFonts w:ascii="Times New Roman" w:hAnsi="Times New Roman"/>
          <w:b/>
          <w:sz w:val="28"/>
          <w:szCs w:val="28"/>
          <w:lang w:val="uk-UA"/>
        </w:rPr>
        <w:tab/>
      </w:r>
    </w:p>
    <w:p w:rsidR="005A771E" w:rsidRDefault="005A771E" w:rsidP="00D64F08">
      <w:pPr>
        <w:spacing w:line="240" w:lineRule="auto"/>
        <w:jc w:val="center"/>
        <w:rPr>
          <w:rFonts w:ascii="Times New Roman" w:hAnsi="Times New Roman"/>
          <w:b/>
          <w:sz w:val="28"/>
          <w:szCs w:val="28"/>
          <w:lang w:val="uk-UA"/>
        </w:rPr>
      </w:pPr>
    </w:p>
    <w:p w:rsidR="005A771E" w:rsidRDefault="005A771E" w:rsidP="00D64F08">
      <w:pPr>
        <w:spacing w:line="240" w:lineRule="auto"/>
        <w:jc w:val="center"/>
        <w:rPr>
          <w:rFonts w:ascii="Times New Roman" w:hAnsi="Times New Roman"/>
          <w:b/>
          <w:sz w:val="28"/>
          <w:szCs w:val="28"/>
          <w:lang w:val="uk-UA"/>
        </w:rPr>
      </w:pPr>
    </w:p>
    <w:p w:rsidR="005A771E" w:rsidRDefault="005A771E" w:rsidP="00D64F08">
      <w:pPr>
        <w:spacing w:line="240" w:lineRule="auto"/>
        <w:jc w:val="center"/>
        <w:rPr>
          <w:rFonts w:ascii="Times New Roman" w:hAnsi="Times New Roman"/>
          <w:b/>
          <w:sz w:val="28"/>
          <w:szCs w:val="28"/>
          <w:lang w:val="uk-UA"/>
        </w:rPr>
      </w:pPr>
    </w:p>
    <w:p w:rsidR="005A771E" w:rsidRDefault="005A771E" w:rsidP="00D64F08">
      <w:pPr>
        <w:spacing w:line="240" w:lineRule="auto"/>
        <w:jc w:val="center"/>
        <w:rPr>
          <w:rFonts w:ascii="Times New Roman" w:hAnsi="Times New Roman"/>
          <w:b/>
          <w:sz w:val="28"/>
          <w:szCs w:val="28"/>
          <w:lang w:val="uk-UA"/>
        </w:rPr>
      </w:pPr>
    </w:p>
    <w:p w:rsidR="005A771E" w:rsidRPr="009C58ED" w:rsidRDefault="005A771E" w:rsidP="00D64F08">
      <w:pPr>
        <w:spacing w:line="240" w:lineRule="auto"/>
        <w:jc w:val="center"/>
        <w:rPr>
          <w:rFonts w:ascii="Times New Roman" w:hAnsi="Times New Roman"/>
          <w:b/>
          <w:sz w:val="28"/>
          <w:szCs w:val="28"/>
          <w:lang w:val="uk-UA"/>
        </w:rPr>
      </w:pPr>
    </w:p>
    <w:p w:rsidR="005A771E" w:rsidRPr="009C58ED" w:rsidRDefault="005A771E" w:rsidP="00D64F08">
      <w:pPr>
        <w:spacing w:line="240" w:lineRule="auto"/>
        <w:jc w:val="center"/>
        <w:rPr>
          <w:rFonts w:ascii="Times New Roman" w:hAnsi="Times New Roman"/>
          <w:b/>
          <w:sz w:val="28"/>
          <w:szCs w:val="28"/>
          <w:lang w:val="uk-UA"/>
        </w:rPr>
      </w:pPr>
      <w:r w:rsidRPr="009C58ED">
        <w:rPr>
          <w:rFonts w:ascii="Times New Roman" w:hAnsi="Times New Roman"/>
          <w:b/>
          <w:sz w:val="28"/>
          <w:szCs w:val="28"/>
          <w:lang w:val="uk-UA"/>
        </w:rPr>
        <w:t>м. Жмеринка</w:t>
      </w:r>
    </w:p>
    <w:p w:rsidR="005A771E" w:rsidRDefault="005A771E" w:rsidP="00291E2F">
      <w:pPr>
        <w:pStyle w:val="ListParagraph"/>
        <w:spacing w:line="240" w:lineRule="auto"/>
        <w:ind w:left="0"/>
        <w:jc w:val="center"/>
        <w:rPr>
          <w:rFonts w:ascii="Times New Roman" w:hAnsi="Times New Roman"/>
          <w:b/>
          <w:sz w:val="28"/>
          <w:szCs w:val="28"/>
          <w:lang w:val="uk-UA"/>
        </w:rPr>
      </w:pPr>
      <w:r w:rsidRPr="009C58ED">
        <w:rPr>
          <w:rFonts w:ascii="Times New Roman" w:hAnsi="Times New Roman"/>
          <w:b/>
          <w:sz w:val="28"/>
          <w:szCs w:val="28"/>
          <w:lang w:val="uk-UA"/>
        </w:rPr>
        <w:t>2017 рік</w:t>
      </w:r>
    </w:p>
    <w:p w:rsidR="005A771E" w:rsidRPr="00242E68" w:rsidRDefault="005A771E" w:rsidP="00242E68">
      <w:pPr>
        <w:pStyle w:val="ListParagraph"/>
        <w:spacing w:line="240" w:lineRule="auto"/>
        <w:ind w:left="0"/>
        <w:jc w:val="center"/>
        <w:rPr>
          <w:rFonts w:ascii="Times New Roman" w:hAnsi="Times New Roman"/>
          <w:b/>
          <w:sz w:val="28"/>
          <w:szCs w:val="28"/>
          <w:lang w:val="uk-UA"/>
        </w:rPr>
      </w:pPr>
      <w:r>
        <w:rPr>
          <w:lang w:val="uk-UA"/>
        </w:rPr>
        <w:br w:type="page"/>
      </w:r>
      <w:r w:rsidRPr="00242E68">
        <w:rPr>
          <w:rFonts w:ascii="Times New Roman" w:hAnsi="Times New Roman"/>
          <w:b/>
          <w:sz w:val="28"/>
          <w:szCs w:val="28"/>
          <w:lang w:val="uk-UA"/>
        </w:rPr>
        <w:t>1. ЗАГАЛЬНІ ПОЛОЖЕННЯ</w:t>
      </w:r>
    </w:p>
    <w:p w:rsidR="005A771E" w:rsidRPr="00242E68" w:rsidRDefault="005A771E" w:rsidP="00242E68">
      <w:pPr>
        <w:pStyle w:val="ListParagraph"/>
        <w:spacing w:line="240" w:lineRule="auto"/>
        <w:ind w:left="0"/>
        <w:jc w:val="center"/>
        <w:rPr>
          <w:rFonts w:ascii="Times New Roman" w:hAnsi="Times New Roman"/>
          <w:b/>
          <w:sz w:val="28"/>
          <w:szCs w:val="28"/>
          <w:lang w:val="uk-UA"/>
        </w:rPr>
      </w:pPr>
    </w:p>
    <w:p w:rsidR="005A771E" w:rsidRPr="00242E68" w:rsidRDefault="005A771E" w:rsidP="00242E68">
      <w:pPr>
        <w:pStyle w:val="ListParagraph"/>
        <w:numPr>
          <w:ilvl w:val="1"/>
          <w:numId w:val="4"/>
        </w:numPr>
        <w:spacing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Комунальне підприємство «Жмеринкаводоканал» (далі – Підприємство) створено у відповідності з чинним законодавством України, Цивільним і Господарським кодексами України, є підприємством комунальної власності територіальної громади міста Жмеринка, в особі Жмеринської міської ради Вінницької області (далі – Засновник), управління яким здійснює Управління житлово-комунального господарства Жмеринської міської ради (далі - Орган управління майном).</w:t>
      </w:r>
    </w:p>
    <w:p w:rsidR="005A771E" w:rsidRPr="00242E68" w:rsidRDefault="005A771E" w:rsidP="00242E68">
      <w:pPr>
        <w:pStyle w:val="ListParagraph"/>
        <w:numPr>
          <w:ilvl w:val="1"/>
          <w:numId w:val="4"/>
        </w:numPr>
        <w:spacing w:line="240" w:lineRule="auto"/>
        <w:ind w:left="0" w:firstLine="0"/>
        <w:jc w:val="both"/>
        <w:rPr>
          <w:rFonts w:ascii="Times New Roman" w:hAnsi="Times New Roman"/>
          <w:sz w:val="28"/>
          <w:szCs w:val="28"/>
          <w:u w:val="single"/>
          <w:lang w:val="uk-UA"/>
        </w:rPr>
      </w:pPr>
      <w:r w:rsidRPr="00242E68">
        <w:rPr>
          <w:rFonts w:ascii="Times New Roman" w:hAnsi="Times New Roman"/>
          <w:sz w:val="28"/>
          <w:szCs w:val="28"/>
          <w:u w:val="single"/>
          <w:lang w:val="uk-UA"/>
        </w:rPr>
        <w:t>Повне найменування підприємства:</w:t>
      </w:r>
    </w:p>
    <w:p w:rsidR="005A771E" w:rsidRPr="00242E68" w:rsidRDefault="005A771E" w:rsidP="00242E68">
      <w:pPr>
        <w:pStyle w:val="ListParagraph"/>
        <w:spacing w:line="240" w:lineRule="auto"/>
        <w:ind w:left="0"/>
        <w:jc w:val="both"/>
        <w:rPr>
          <w:rFonts w:ascii="Times New Roman" w:hAnsi="Times New Roman"/>
          <w:sz w:val="28"/>
          <w:szCs w:val="28"/>
          <w:lang w:val="uk-UA"/>
        </w:rPr>
      </w:pPr>
      <w:r w:rsidRPr="00242E68">
        <w:rPr>
          <w:rFonts w:ascii="Times New Roman" w:hAnsi="Times New Roman"/>
          <w:sz w:val="28"/>
          <w:szCs w:val="28"/>
          <w:lang w:val="uk-UA"/>
        </w:rPr>
        <w:t>українською мовою - комунальне підприємство «Жмеринкаводоканал», скорочена назва – КП «Жмеринкаводоканал»;</w:t>
      </w:r>
    </w:p>
    <w:p w:rsidR="005A771E" w:rsidRPr="00242E68" w:rsidRDefault="005A771E" w:rsidP="00242E68">
      <w:pPr>
        <w:pStyle w:val="ListParagraph"/>
        <w:spacing w:line="240" w:lineRule="auto"/>
        <w:ind w:left="0"/>
        <w:jc w:val="both"/>
        <w:rPr>
          <w:rFonts w:ascii="Times New Roman" w:hAnsi="Times New Roman"/>
          <w:sz w:val="28"/>
          <w:szCs w:val="28"/>
          <w:lang w:val="uk-UA"/>
        </w:rPr>
      </w:pPr>
      <w:r w:rsidRPr="00242E68">
        <w:rPr>
          <w:rFonts w:ascii="Times New Roman" w:hAnsi="Times New Roman"/>
          <w:sz w:val="28"/>
          <w:szCs w:val="28"/>
          <w:lang w:val="uk-UA"/>
        </w:rPr>
        <w:t>російською мовою – комунальное предприятие «Жмеринкаводоканал»;</w:t>
      </w:r>
    </w:p>
    <w:p w:rsidR="005A771E" w:rsidRPr="00242E68" w:rsidRDefault="005A771E" w:rsidP="00242E68">
      <w:pPr>
        <w:pStyle w:val="ListParagraph"/>
        <w:spacing w:line="240" w:lineRule="auto"/>
        <w:ind w:left="0"/>
        <w:jc w:val="both"/>
        <w:rPr>
          <w:rFonts w:ascii="Times New Roman" w:hAnsi="Times New Roman"/>
          <w:sz w:val="28"/>
          <w:szCs w:val="28"/>
          <w:u w:val="single"/>
          <w:lang w:val="uk-UA"/>
        </w:rPr>
      </w:pPr>
      <w:r w:rsidRPr="00242E68">
        <w:rPr>
          <w:rFonts w:ascii="Times New Roman" w:hAnsi="Times New Roman"/>
          <w:sz w:val="28"/>
          <w:szCs w:val="28"/>
          <w:lang w:val="uk-UA"/>
        </w:rPr>
        <w:t xml:space="preserve">Юридична адреса – КП «Жмеринкаводоканал» вул. Мельнична, </w:t>
      </w:r>
      <w:smartTag w:uri="urn:schemas-microsoft-com:office:smarttags" w:element="metricconverter">
        <w:smartTagPr>
          <w:attr w:name="ProductID" w:val="3, м"/>
        </w:smartTagPr>
        <w:r w:rsidRPr="00242E68">
          <w:rPr>
            <w:rFonts w:ascii="Times New Roman" w:hAnsi="Times New Roman"/>
            <w:sz w:val="28"/>
            <w:szCs w:val="28"/>
            <w:lang w:val="uk-UA"/>
          </w:rPr>
          <w:t>3, м</w:t>
        </w:r>
      </w:smartTag>
      <w:r w:rsidRPr="00242E68">
        <w:rPr>
          <w:rFonts w:ascii="Times New Roman" w:hAnsi="Times New Roman"/>
          <w:sz w:val="28"/>
          <w:szCs w:val="28"/>
          <w:lang w:val="uk-UA"/>
        </w:rPr>
        <w:t>. Жмеринка, Вінницька область, 23100.</w:t>
      </w:r>
    </w:p>
    <w:p w:rsidR="005A771E" w:rsidRPr="00242E68" w:rsidRDefault="005A771E" w:rsidP="00242E68">
      <w:pPr>
        <w:pStyle w:val="ListParagraph"/>
        <w:numPr>
          <w:ilvl w:val="1"/>
          <w:numId w:val="3"/>
        </w:numPr>
        <w:spacing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Комунальне підприємство «Жмеринкаводоканал» є юридичною особою.</w:t>
      </w:r>
    </w:p>
    <w:p w:rsidR="005A771E" w:rsidRPr="00242E68" w:rsidRDefault="005A771E" w:rsidP="00242E68">
      <w:pPr>
        <w:pStyle w:val="ListParagraph"/>
        <w:spacing w:line="240" w:lineRule="auto"/>
        <w:ind w:left="0"/>
        <w:jc w:val="both"/>
        <w:rPr>
          <w:rFonts w:ascii="Times New Roman" w:hAnsi="Times New Roman"/>
          <w:sz w:val="28"/>
          <w:szCs w:val="28"/>
          <w:lang w:val="uk-UA"/>
        </w:rPr>
      </w:pPr>
      <w:r w:rsidRPr="00242E68">
        <w:rPr>
          <w:rFonts w:ascii="Times New Roman" w:hAnsi="Times New Roman"/>
          <w:sz w:val="28"/>
          <w:szCs w:val="28"/>
          <w:lang w:val="uk-UA"/>
        </w:rPr>
        <w:t>Права і обов’язки юридичної особи комунальн</w:t>
      </w:r>
      <w:r>
        <w:rPr>
          <w:rFonts w:ascii="Times New Roman" w:hAnsi="Times New Roman"/>
          <w:sz w:val="28"/>
          <w:szCs w:val="28"/>
          <w:lang w:val="uk-UA"/>
        </w:rPr>
        <w:t>е</w:t>
      </w:r>
      <w:r w:rsidRPr="00242E68">
        <w:rPr>
          <w:rFonts w:ascii="Times New Roman" w:hAnsi="Times New Roman"/>
          <w:sz w:val="28"/>
          <w:szCs w:val="28"/>
          <w:lang w:val="uk-UA"/>
        </w:rPr>
        <w:t xml:space="preserve"> підприємств</w:t>
      </w:r>
      <w:r>
        <w:rPr>
          <w:rFonts w:ascii="Times New Roman" w:hAnsi="Times New Roman"/>
          <w:sz w:val="28"/>
          <w:szCs w:val="28"/>
          <w:lang w:val="uk-UA"/>
        </w:rPr>
        <w:t>о</w:t>
      </w:r>
      <w:r w:rsidRPr="00242E68">
        <w:rPr>
          <w:rFonts w:ascii="Times New Roman" w:hAnsi="Times New Roman"/>
          <w:sz w:val="28"/>
          <w:szCs w:val="28"/>
          <w:lang w:val="uk-UA"/>
        </w:rPr>
        <w:t xml:space="preserve"> «Жмеринкаводоканал» набуває з дня його державної реєстрації.</w:t>
      </w:r>
    </w:p>
    <w:p w:rsidR="005A771E" w:rsidRPr="00242E68" w:rsidRDefault="005A771E" w:rsidP="00242E68">
      <w:pPr>
        <w:pStyle w:val="ListParagraph"/>
        <w:numPr>
          <w:ilvl w:val="1"/>
          <w:numId w:val="2"/>
        </w:numPr>
        <w:spacing w:after="0"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Підприємство здійснює свою діяльність на основі і відповідно до чинного законодавства України та цього статуту, який затверджується Жмеринською міською радою</w:t>
      </w:r>
      <w:r>
        <w:rPr>
          <w:rFonts w:ascii="Times New Roman" w:hAnsi="Times New Roman"/>
          <w:sz w:val="28"/>
          <w:szCs w:val="28"/>
          <w:lang w:val="uk-UA"/>
        </w:rPr>
        <w:t xml:space="preserve"> Вінницької області</w:t>
      </w:r>
      <w:r w:rsidRPr="00242E68">
        <w:rPr>
          <w:rFonts w:ascii="Times New Roman" w:hAnsi="Times New Roman"/>
          <w:sz w:val="28"/>
          <w:szCs w:val="28"/>
          <w:lang w:val="uk-UA"/>
        </w:rPr>
        <w:t>.</w:t>
      </w:r>
    </w:p>
    <w:p w:rsidR="005A771E" w:rsidRPr="00242E68" w:rsidRDefault="005A771E" w:rsidP="00242E68">
      <w:pPr>
        <w:pStyle w:val="ListParagraph"/>
        <w:numPr>
          <w:ilvl w:val="1"/>
          <w:numId w:val="2"/>
        </w:numPr>
        <w:spacing w:after="0"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Питання діяльності КП «Жмеринкаводоканал», не передбачені цим статутом, регулюються Цивільним і Господарським кодексами України та іншими чинними нормативними актами.</w:t>
      </w:r>
    </w:p>
    <w:p w:rsidR="005A771E" w:rsidRPr="00242E68" w:rsidRDefault="005A771E" w:rsidP="00242E68">
      <w:pPr>
        <w:pStyle w:val="ListParagraph"/>
        <w:numPr>
          <w:ilvl w:val="1"/>
          <w:numId w:val="2"/>
        </w:numPr>
        <w:spacing w:after="0"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Участь підприємства в асоціаціях, корпораціях та інших об’єднаннях здійснюється на добровільних засадах, якщо це не суперечить антимонопольному законодавству та іншим нормативним актам України.</w:t>
      </w:r>
    </w:p>
    <w:p w:rsidR="005A771E" w:rsidRPr="00242E68" w:rsidRDefault="005A771E" w:rsidP="00242E68">
      <w:pPr>
        <w:pStyle w:val="ListParagraph"/>
        <w:numPr>
          <w:ilvl w:val="1"/>
          <w:numId w:val="2"/>
        </w:numPr>
        <w:spacing w:after="0"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Підприємство, як юридична особа, має самостійний баланс, розрахунковий та інші рахунки в установах банків, печатку, кутовий штамп та бланки зі своїми реквізитами.</w:t>
      </w:r>
    </w:p>
    <w:p w:rsidR="005A771E" w:rsidRPr="00242E68" w:rsidRDefault="005A771E" w:rsidP="00242E68">
      <w:pPr>
        <w:pStyle w:val="ListParagraph"/>
        <w:numPr>
          <w:ilvl w:val="1"/>
          <w:numId w:val="2"/>
        </w:numPr>
        <w:spacing w:after="0"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Підприємство несе відповідальність за своїми зобов’язаннями в межах належного йому майна, згідно з чинним законодавством. КП «Жмеринкаводоканал» не несе відповідальності за зобов’язаннями засновника чи органу управління майном, а засновник та орган управління майном не несуть відповідальності за зобов’язаннями КП «Жмеринкаводоканал».</w:t>
      </w:r>
    </w:p>
    <w:p w:rsidR="005A771E" w:rsidRPr="00242E68" w:rsidRDefault="005A771E" w:rsidP="00242E68">
      <w:pPr>
        <w:pStyle w:val="ListParagraph"/>
        <w:numPr>
          <w:ilvl w:val="1"/>
          <w:numId w:val="2"/>
        </w:numPr>
        <w:spacing w:after="0" w:line="240" w:lineRule="auto"/>
        <w:ind w:left="0" w:firstLine="0"/>
        <w:jc w:val="both"/>
        <w:rPr>
          <w:rFonts w:ascii="Times New Roman" w:hAnsi="Times New Roman"/>
          <w:sz w:val="28"/>
          <w:szCs w:val="28"/>
          <w:lang w:val="uk-UA"/>
        </w:rPr>
      </w:pPr>
      <w:r w:rsidRPr="00242E68">
        <w:rPr>
          <w:rFonts w:ascii="Times New Roman" w:hAnsi="Times New Roman"/>
          <w:sz w:val="28"/>
          <w:szCs w:val="28"/>
          <w:lang w:val="uk-UA"/>
        </w:rPr>
        <w:t>КП «Жмеринкаводоканал» має право укладати угоди, набувати майнові та особисті немайнові права, нести обов’язки, бути позивачем і відповідачем у судах.</w:t>
      </w:r>
    </w:p>
    <w:p w:rsidR="005A771E" w:rsidRPr="00242E68" w:rsidRDefault="005A771E" w:rsidP="00242E68">
      <w:pPr>
        <w:pStyle w:val="ListParagraph"/>
        <w:numPr>
          <w:ilvl w:val="0"/>
          <w:numId w:val="2"/>
        </w:numPr>
        <w:spacing w:after="0" w:line="240" w:lineRule="auto"/>
        <w:ind w:left="0" w:firstLine="0"/>
        <w:jc w:val="center"/>
        <w:rPr>
          <w:rFonts w:ascii="Times New Roman" w:hAnsi="Times New Roman"/>
          <w:b/>
          <w:sz w:val="28"/>
          <w:szCs w:val="28"/>
          <w:lang w:val="uk-UA"/>
        </w:rPr>
      </w:pPr>
      <w:r w:rsidRPr="00242E68">
        <w:rPr>
          <w:rFonts w:ascii="Times New Roman" w:hAnsi="Times New Roman"/>
          <w:sz w:val="28"/>
          <w:szCs w:val="28"/>
          <w:lang w:val="uk-UA"/>
        </w:rPr>
        <w:br w:type="page"/>
      </w:r>
      <w:r w:rsidRPr="00242E68">
        <w:rPr>
          <w:rFonts w:ascii="Times New Roman" w:hAnsi="Times New Roman"/>
          <w:b/>
          <w:sz w:val="28"/>
          <w:szCs w:val="28"/>
          <w:lang w:val="uk-UA"/>
        </w:rPr>
        <w:t>Мета і предмет діяльності підприємства.</w:t>
      </w:r>
    </w:p>
    <w:p w:rsidR="005A771E" w:rsidRPr="00A931CC" w:rsidRDefault="005A771E" w:rsidP="00242E68">
      <w:pPr>
        <w:pStyle w:val="NormalWeb"/>
        <w:numPr>
          <w:ilvl w:val="0"/>
          <w:numId w:val="6"/>
        </w:numPr>
        <w:spacing w:before="0" w:beforeAutospacing="0" w:after="0" w:afterAutospacing="0"/>
        <w:ind w:left="0" w:firstLine="0"/>
        <w:jc w:val="both"/>
        <w:textAlignment w:val="baseline"/>
        <w:rPr>
          <w:b/>
          <w:bCs/>
          <w:color w:val="000000"/>
          <w:sz w:val="28"/>
          <w:szCs w:val="28"/>
          <w:lang w:val="uk-UA"/>
        </w:rPr>
      </w:pPr>
      <w:r w:rsidRPr="00A931CC">
        <w:rPr>
          <w:color w:val="000000"/>
          <w:sz w:val="28"/>
          <w:szCs w:val="28"/>
          <w:lang w:val="uk-UA"/>
        </w:rPr>
        <w:t>Основною метою діяльності Підприємства є виробнича, господарська та інша діяльність, спрямована на отримання прибутку від усіх видів діяльності Підприємства, визначених цим статутом, а також задоволення на підставі одержаного прибутку соціально-економічних інтересів Учасника та членів трудового колективу.</w:t>
      </w:r>
    </w:p>
    <w:p w:rsidR="005A771E" w:rsidRPr="00A931CC" w:rsidRDefault="005A771E" w:rsidP="00242E68">
      <w:pPr>
        <w:pStyle w:val="NormalWeb"/>
        <w:numPr>
          <w:ilvl w:val="1"/>
          <w:numId w:val="7"/>
        </w:numPr>
        <w:spacing w:before="0" w:beforeAutospacing="0" w:after="0" w:afterAutospacing="0"/>
        <w:jc w:val="both"/>
        <w:textAlignment w:val="baseline"/>
        <w:rPr>
          <w:b/>
          <w:bCs/>
          <w:color w:val="000000"/>
          <w:sz w:val="28"/>
          <w:szCs w:val="28"/>
          <w:lang w:val="uk-UA"/>
        </w:rPr>
      </w:pPr>
      <w:r w:rsidRPr="00A931CC">
        <w:rPr>
          <w:color w:val="000000"/>
          <w:sz w:val="28"/>
          <w:szCs w:val="28"/>
          <w:lang w:val="uk-UA"/>
        </w:rPr>
        <w:t>Предметом діяльності Підприємства є створення та здійснення в Україні всіх видів господарської діяльності в галузі виробництва,</w:t>
      </w:r>
      <w:r>
        <w:rPr>
          <w:color w:val="000000"/>
          <w:sz w:val="28"/>
          <w:szCs w:val="28"/>
          <w:lang w:val="uk-UA"/>
        </w:rPr>
        <w:t xml:space="preserve"> надання послуг, </w:t>
      </w:r>
      <w:r w:rsidRPr="00A931CC">
        <w:rPr>
          <w:color w:val="000000"/>
          <w:sz w:val="28"/>
          <w:szCs w:val="28"/>
          <w:lang w:val="uk-UA"/>
        </w:rPr>
        <w:t>торгівлі та інше, згідно з відповідними законами України, а також здійснення фінансово-економічної, виробничо-господарської, науково-дослідної, проектної та всіх інших видів діяльності.</w:t>
      </w:r>
    </w:p>
    <w:p w:rsidR="005A771E" w:rsidRPr="00242E68" w:rsidRDefault="005A771E" w:rsidP="00242E68">
      <w:pPr>
        <w:pStyle w:val="NormalWeb"/>
        <w:numPr>
          <w:ilvl w:val="1"/>
          <w:numId w:val="8"/>
        </w:numPr>
        <w:spacing w:before="0" w:beforeAutospacing="0" w:after="0" w:afterAutospacing="0"/>
        <w:jc w:val="both"/>
        <w:textAlignment w:val="baseline"/>
        <w:rPr>
          <w:b/>
          <w:bCs/>
          <w:color w:val="000000"/>
          <w:sz w:val="28"/>
          <w:szCs w:val="28"/>
        </w:rPr>
      </w:pPr>
      <w:r w:rsidRPr="00242E68">
        <w:rPr>
          <w:color w:val="000000"/>
          <w:sz w:val="28"/>
          <w:szCs w:val="28"/>
        </w:rPr>
        <w:t xml:space="preserve">Види діяльності </w:t>
      </w:r>
      <w:r>
        <w:rPr>
          <w:color w:val="000000"/>
          <w:sz w:val="28"/>
          <w:szCs w:val="28"/>
        </w:rPr>
        <w:t>Підприємства</w:t>
      </w:r>
      <w:r w:rsidRPr="00242E68">
        <w:rPr>
          <w:color w:val="000000"/>
          <w:sz w:val="28"/>
          <w:szCs w:val="28"/>
        </w:rPr>
        <w:t xml:space="preserve"> є:</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Організація будівництва будівель</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Будівництво житлових і нежитлових будівель</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Будівництво доріг і автострад</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Будівництво трубопроводів</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Будівництво споруд електропостачання та телекомунікацій</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Будівництво водних споруд</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Будівництво інших споруд, н.в.і.у.</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Знесення</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Підготовчі роботи на будівельному майданчику</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Розвідувальне буріння</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Електромонтажні роботи</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Монтаж водопровідних мереж, систем опалення та кондиціонування</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Інші будівельно-монтажні роботи</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Інші роботи із завершення будівництва</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Технічне обслуговування та ремонт автотранспортних засобів</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Вантажний автомобільний транспорт</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Забір, очищення та постачання води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Каналізація, відведення й очищення стічних вод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Збирання, оброблення й видалення відходів; відновлення матеріалів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Збирання відходів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Збирання безпечних відходів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Збирання небезпечних відходів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Оброблення та видалення відходів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Оброблення та видалення безпечних відходів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Оброблення та видалення небезпечних відходів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Відновлення матеріалів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Демонтаж (розбирання) машин і устатковання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sz w:val="28"/>
          <w:szCs w:val="28"/>
          <w:lang w:val="uk-UA"/>
        </w:rPr>
      </w:pPr>
      <w:r w:rsidRPr="00242E68">
        <w:rPr>
          <w:sz w:val="28"/>
          <w:szCs w:val="28"/>
          <w:lang w:val="uk-UA"/>
        </w:rPr>
        <w:t xml:space="preserve">Відновлення відсортованих відходів </w:t>
      </w:r>
    </w:p>
    <w:p w:rsidR="005A771E" w:rsidRPr="00E36380"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sz w:val="28"/>
          <w:szCs w:val="28"/>
          <w:lang w:val="uk-UA"/>
        </w:rPr>
        <w:t xml:space="preserve">Інша діяльність щодо поводження з відходами </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Трубопровідний транспорт</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lang w:val="uk-UA"/>
        </w:rPr>
        <w:t>С</w:t>
      </w:r>
      <w:r w:rsidRPr="00242E68">
        <w:rPr>
          <w:color w:val="000000"/>
          <w:sz w:val="28"/>
          <w:szCs w:val="28"/>
        </w:rPr>
        <w:t>кладське господарство</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Надання в оренду й експлуатацію власного чи орендованого нерухомого майна</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Комплексне обслуговування об'єктів;</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rPr>
      </w:pPr>
      <w:r w:rsidRPr="00242E68">
        <w:rPr>
          <w:color w:val="000000"/>
          <w:sz w:val="28"/>
          <w:szCs w:val="28"/>
        </w:rPr>
        <w:t>Трасти, фонди та подібні фінансові суб'єкти</w:t>
      </w:r>
    </w:p>
    <w:p w:rsidR="005A771E" w:rsidRPr="00242E68" w:rsidRDefault="005A771E" w:rsidP="00242E68">
      <w:pPr>
        <w:pStyle w:val="NormalWeb"/>
        <w:numPr>
          <w:ilvl w:val="2"/>
          <w:numId w:val="9"/>
        </w:numPr>
        <w:spacing w:before="0" w:beforeAutospacing="0" w:after="0" w:afterAutospacing="0"/>
        <w:ind w:left="0" w:firstLine="0"/>
        <w:jc w:val="both"/>
        <w:textAlignment w:val="baseline"/>
        <w:rPr>
          <w:color w:val="000000"/>
          <w:sz w:val="28"/>
          <w:szCs w:val="28"/>
          <w:lang w:val="uk-UA"/>
        </w:rPr>
      </w:pPr>
      <w:r w:rsidRPr="00242E68">
        <w:rPr>
          <w:color w:val="000000"/>
          <w:sz w:val="28"/>
          <w:szCs w:val="28"/>
          <w:lang w:val="uk-UA"/>
        </w:rPr>
        <w:t>Надання інших фінансових послуг (крім страхування та пенсійного забезпечення), н.в.і.у.</w:t>
      </w:r>
    </w:p>
    <w:p w:rsidR="005A771E" w:rsidRPr="00242E68" w:rsidRDefault="005A771E" w:rsidP="00242E68">
      <w:pPr>
        <w:pStyle w:val="NormalWeb"/>
        <w:numPr>
          <w:ilvl w:val="1"/>
          <w:numId w:val="10"/>
        </w:numPr>
        <w:spacing w:before="0" w:beforeAutospacing="0" w:after="0" w:afterAutospacing="0"/>
        <w:jc w:val="both"/>
        <w:textAlignment w:val="baseline"/>
        <w:rPr>
          <w:b/>
          <w:bCs/>
          <w:color w:val="000000"/>
          <w:sz w:val="28"/>
          <w:szCs w:val="28"/>
        </w:rPr>
      </w:pPr>
      <w:r w:rsidRPr="00242E68">
        <w:rPr>
          <w:color w:val="000000"/>
          <w:sz w:val="28"/>
          <w:szCs w:val="28"/>
        </w:rPr>
        <w:t xml:space="preserve">Для ефективної роботи по досягненню цілей </w:t>
      </w:r>
      <w:r>
        <w:rPr>
          <w:color w:val="000000"/>
          <w:sz w:val="28"/>
          <w:szCs w:val="28"/>
          <w:lang w:val="uk-UA"/>
        </w:rPr>
        <w:t>Підприємства</w:t>
      </w:r>
      <w:r w:rsidRPr="00242E68">
        <w:rPr>
          <w:color w:val="000000"/>
          <w:sz w:val="28"/>
          <w:szCs w:val="28"/>
        </w:rPr>
        <w:t xml:space="preserve"> та Статутних завдань </w:t>
      </w:r>
      <w:r>
        <w:rPr>
          <w:color w:val="000000"/>
          <w:sz w:val="28"/>
          <w:szCs w:val="28"/>
        </w:rPr>
        <w:t>Підприємства</w:t>
      </w:r>
      <w:r w:rsidRPr="00242E68">
        <w:rPr>
          <w:color w:val="000000"/>
          <w:sz w:val="28"/>
          <w:szCs w:val="28"/>
        </w:rPr>
        <w:t xml:space="preserve"> має право на здійснення будь-яких видів економічної доцільності діяльності, що не заборонені законодавством України в тому числі і за кордоном.</w:t>
      </w:r>
    </w:p>
    <w:p w:rsidR="005A771E" w:rsidRPr="00242E68" w:rsidRDefault="005A771E" w:rsidP="00242E68">
      <w:pPr>
        <w:pStyle w:val="ListParagraph"/>
        <w:spacing w:after="0" w:line="240" w:lineRule="auto"/>
        <w:ind w:left="0"/>
        <w:rPr>
          <w:rFonts w:ascii="Times New Roman" w:hAnsi="Times New Roman"/>
          <w:b/>
          <w:sz w:val="28"/>
          <w:szCs w:val="28"/>
        </w:rPr>
      </w:pPr>
    </w:p>
    <w:p w:rsidR="005A771E" w:rsidRPr="00242E68" w:rsidRDefault="005A771E" w:rsidP="00242E68">
      <w:pPr>
        <w:spacing w:after="0" w:line="240" w:lineRule="auto"/>
        <w:jc w:val="both"/>
        <w:rPr>
          <w:rFonts w:ascii="Times New Roman" w:hAnsi="Times New Roman"/>
          <w:b/>
          <w:sz w:val="28"/>
          <w:szCs w:val="28"/>
          <w:lang w:val="uk-UA"/>
        </w:rPr>
      </w:pPr>
      <w:r>
        <w:rPr>
          <w:rFonts w:ascii="Times New Roman" w:hAnsi="Times New Roman"/>
          <w:b/>
          <w:sz w:val="28"/>
          <w:szCs w:val="28"/>
          <w:lang w:val="uk-UA"/>
        </w:rPr>
        <w:t>3</w:t>
      </w:r>
      <w:r w:rsidRPr="00242E68">
        <w:rPr>
          <w:rFonts w:ascii="Times New Roman" w:hAnsi="Times New Roman"/>
          <w:b/>
          <w:sz w:val="28"/>
          <w:szCs w:val="28"/>
          <w:lang w:val="uk-UA"/>
        </w:rPr>
        <w:t>. ЮРИДИЧНИЙ СТАТУС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.1. Підприємство є юридичною особою публічного права від дня його державної реєстрації.</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.2. 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.3. Державна реєстрація Підприємства здійснюється у порядку, встановленому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.4. Підприємство діє за принципом належності до комунальної власності територіальної громади.</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.5. Підприємство має право на недоторканість його ділової репутації, на таємницю кореспонденції, на інформацію та інші особисті немайнові права,  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 до чинного законодавства.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Цивільна правоздатність Підприємства виникає з моменту його створення і припиняється з дня внесення до єдиного державного реєстру запису про його припинення.</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.6. Підприємство має право в установленому чинним законодавством порядку, на підставі рішення Засновника: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вступати в об’єднання з іншими суб’єктами господарської діяльності, за умови дотримання вимог чинного законодавства;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вкладати грошові кошти в облігації займу, сертифікати банків та інші цінні папери, що знаходяться в обігу.</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.7. Підприємство самостійно відповідає за своїми зобов’язаннями і несе відповідальність за наслідки своєї діяльності  згідно з чинним законодавством. Підприємство не несе відповідальності за зобов’язаннями держави і її органів. Держава і її органи не несуть відповідальності за зобов’язаннями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Майно та активи Підприємства, його підприємств і підрозділів, а також майно, надане їм для користування, що знаходиться на території України, не підлягає конфіскації чи іншому вилученню за винятком випадків, передбачених чинним законодавством</w:t>
      </w:r>
      <w:r>
        <w:rPr>
          <w:rFonts w:ascii="Times New Roman" w:hAnsi="Times New Roman"/>
          <w:sz w:val="28"/>
          <w:szCs w:val="28"/>
          <w:lang w:val="uk-UA"/>
        </w:rPr>
        <w:t xml:space="preserve"> і за погодженням з органом управління майном</w:t>
      </w:r>
      <w:r w:rsidRPr="00242E68">
        <w:rPr>
          <w:rFonts w:ascii="Times New Roman" w:hAnsi="Times New Roman"/>
          <w:sz w:val="28"/>
          <w:szCs w:val="28"/>
          <w:lang w:val="uk-UA"/>
        </w:rPr>
        <w:t>.</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.8. Підприємство самостійно планує свою виробничо-господарську, фінансову та іншу діяльність на основі договорів або інших форм зобов’язань і вільне у виборі предмета таких зобов’язань та порядку й умов господарських взаємовідносин з іншими особами, у визначенні видів та розмірів відповідальності договірних сторін за прийнятими зобов’язаннями.</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.9. Підприємство має право укладати угоди (договори, контракти) з юридичними і фізичними особами України та інших держав, у тому числі договори купівлі-продажу, міни, застави, управління, утримання,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апеляційному та касаційному суді України, третейському та інших судах.</w:t>
      </w:r>
    </w:p>
    <w:p w:rsidR="005A771E"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Підприємство діє на основі повної господарської самостійності, самоврядування і самоокупності, має відокремлене майно, самостійний баланс, розрахункові (поточні), валютний та інші рахунки в установах банків, печатки зі своєю назвою, штампи, бланки та інші реквізити.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.10. Підприємство має право залучати для роботи спеціалістів, самостійно визначати форми, системи та розміри оплати праці.</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Pr="00242E68">
        <w:rPr>
          <w:rFonts w:ascii="Times New Roman" w:hAnsi="Times New Roman"/>
          <w:sz w:val="28"/>
          <w:szCs w:val="28"/>
          <w:lang w:val="uk-UA"/>
        </w:rPr>
        <w:t>.1</w:t>
      </w:r>
      <w:r>
        <w:rPr>
          <w:rFonts w:ascii="Times New Roman" w:hAnsi="Times New Roman"/>
          <w:sz w:val="28"/>
          <w:szCs w:val="28"/>
          <w:lang w:val="uk-UA"/>
        </w:rPr>
        <w:t>1</w:t>
      </w:r>
      <w:r w:rsidRPr="00242E68">
        <w:rPr>
          <w:rFonts w:ascii="Times New Roman" w:hAnsi="Times New Roman"/>
          <w:sz w:val="28"/>
          <w:szCs w:val="28"/>
          <w:lang w:val="uk-UA"/>
        </w:rPr>
        <w:t>. Офіційною мовою Підприємства є українська. Підприємство може вести листування, підтримувати телеграфний, телефонний, телексний та інші види зв’язку з підприємствами, установами, організаціями в Україні та за її межами українською, російською та іншими мовами, якщо інше не передбачено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9313F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w:t>
      </w:r>
      <w:r w:rsidRPr="00242E68">
        <w:rPr>
          <w:rFonts w:ascii="Times New Roman" w:hAnsi="Times New Roman"/>
          <w:b/>
          <w:sz w:val="28"/>
          <w:szCs w:val="28"/>
          <w:lang w:val="uk-UA"/>
        </w:rPr>
        <w:t>. ЗАСНОВНИК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Pr="00242E68">
        <w:rPr>
          <w:rFonts w:ascii="Times New Roman" w:hAnsi="Times New Roman"/>
          <w:sz w:val="28"/>
          <w:szCs w:val="28"/>
          <w:lang w:val="uk-UA"/>
        </w:rPr>
        <w:t>.1. Засновником та власником Підприємства є територіальна громада міста Жмеринка в особі Жмеринської міської ради Вінницької області.</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Pr="00242E68">
        <w:rPr>
          <w:rFonts w:ascii="Times New Roman" w:hAnsi="Times New Roman"/>
          <w:sz w:val="28"/>
          <w:szCs w:val="28"/>
          <w:lang w:val="uk-UA"/>
        </w:rPr>
        <w:t>.2. Майно Підприємства на праві власності належить територіальній громаді міста Жмеринка в особі Жмеринської міської ради Вінницької області.</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Pr="00242E68">
        <w:rPr>
          <w:rFonts w:ascii="Times New Roman" w:hAnsi="Times New Roman"/>
          <w:sz w:val="28"/>
          <w:szCs w:val="28"/>
          <w:lang w:val="uk-UA"/>
        </w:rPr>
        <w:t>.3. Підприємство не несе відповідальності по зобов`язаннях Засновника Підприємства.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Pr="00242E68">
        <w:rPr>
          <w:rFonts w:ascii="Times New Roman" w:hAnsi="Times New Roman"/>
          <w:sz w:val="28"/>
          <w:szCs w:val="28"/>
          <w:lang w:val="uk-UA"/>
        </w:rPr>
        <w:t>.4.  Засновник не несе відповідальності по зобов’язаннях Підприємства.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Pr="00242E68">
        <w:rPr>
          <w:rFonts w:ascii="Times New Roman" w:hAnsi="Times New Roman"/>
          <w:sz w:val="28"/>
          <w:szCs w:val="28"/>
          <w:lang w:val="uk-UA"/>
        </w:rPr>
        <w:t xml:space="preserve">.5. У своїй діяльності Підприємство керується Конституцією та Законами України, актами Президента та Кабінету Міністрів України, рішеннями Жмеринської міської ради </w:t>
      </w:r>
      <w:r>
        <w:rPr>
          <w:rFonts w:ascii="Times New Roman" w:hAnsi="Times New Roman"/>
          <w:sz w:val="28"/>
          <w:szCs w:val="28"/>
          <w:lang w:val="uk-UA"/>
        </w:rPr>
        <w:t xml:space="preserve">Вінницької області </w:t>
      </w:r>
      <w:r w:rsidRPr="00242E68">
        <w:rPr>
          <w:rFonts w:ascii="Times New Roman" w:hAnsi="Times New Roman"/>
          <w:sz w:val="28"/>
          <w:szCs w:val="28"/>
          <w:lang w:val="uk-UA"/>
        </w:rPr>
        <w:t>та виконавчого комітету Жмеринської міської ради</w:t>
      </w:r>
      <w:r>
        <w:rPr>
          <w:rFonts w:ascii="Times New Roman" w:hAnsi="Times New Roman"/>
          <w:sz w:val="28"/>
          <w:szCs w:val="28"/>
          <w:lang w:val="uk-UA"/>
        </w:rPr>
        <w:t xml:space="preserve"> Вінницької області</w:t>
      </w:r>
      <w:r w:rsidRPr="00242E68">
        <w:rPr>
          <w:rFonts w:ascii="Times New Roman" w:hAnsi="Times New Roman"/>
          <w:sz w:val="28"/>
          <w:szCs w:val="28"/>
          <w:lang w:val="uk-UA"/>
        </w:rPr>
        <w:t>, розпорядженнями міського голови, Статутом та іншими нормативно – правовими актами.</w:t>
      </w:r>
    </w:p>
    <w:p w:rsidR="005A771E" w:rsidRPr="00242E68" w:rsidRDefault="005A771E" w:rsidP="00242E68">
      <w:pPr>
        <w:spacing w:after="0" w:line="240" w:lineRule="auto"/>
        <w:jc w:val="both"/>
        <w:rPr>
          <w:rFonts w:ascii="Times New Roman" w:hAnsi="Times New Roman"/>
          <w:b/>
          <w:sz w:val="28"/>
          <w:szCs w:val="28"/>
          <w:lang w:val="uk-UA"/>
        </w:rPr>
      </w:pPr>
      <w:r w:rsidRPr="00242E68">
        <w:rPr>
          <w:rFonts w:ascii="Times New Roman" w:hAnsi="Times New Roman"/>
          <w:sz w:val="28"/>
          <w:szCs w:val="28"/>
          <w:lang w:val="uk-UA"/>
        </w:rPr>
        <w:t xml:space="preserve"> </w:t>
      </w:r>
    </w:p>
    <w:p w:rsidR="005A771E" w:rsidRPr="00242E68" w:rsidRDefault="005A771E" w:rsidP="009313F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5</w:t>
      </w:r>
      <w:r w:rsidRPr="00242E68">
        <w:rPr>
          <w:rFonts w:ascii="Times New Roman" w:hAnsi="Times New Roman"/>
          <w:b/>
          <w:sz w:val="28"/>
          <w:szCs w:val="28"/>
          <w:lang w:val="uk-UA"/>
        </w:rPr>
        <w:t>.  ФІНАНСОВО — ГОСПОДАРСЬКА ДІЯЛЬНІСТЬ.</w:t>
      </w:r>
    </w:p>
    <w:p w:rsidR="005A771E" w:rsidRPr="00242E68" w:rsidRDefault="005A771E" w:rsidP="009313FB">
      <w:pPr>
        <w:spacing w:after="0" w:line="240" w:lineRule="auto"/>
        <w:jc w:val="center"/>
        <w:rPr>
          <w:rFonts w:ascii="Times New Roman" w:hAnsi="Times New Roman"/>
          <w:b/>
          <w:sz w:val="28"/>
          <w:szCs w:val="28"/>
          <w:lang w:val="uk-UA"/>
        </w:rPr>
      </w:pPr>
      <w:r w:rsidRPr="00242E68">
        <w:rPr>
          <w:rFonts w:ascii="Times New Roman" w:hAnsi="Times New Roman"/>
          <w:b/>
          <w:sz w:val="28"/>
          <w:szCs w:val="28"/>
          <w:lang w:val="uk-UA"/>
        </w:rPr>
        <w:t>ОБЛІК ТА ЗВІТНІСТЬ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242E68">
        <w:rPr>
          <w:rFonts w:ascii="Times New Roman" w:hAnsi="Times New Roman"/>
          <w:sz w:val="28"/>
          <w:szCs w:val="28"/>
          <w:lang w:val="uk-UA"/>
        </w:rPr>
        <w:t>.1. Підприємство здійснює свою фінансово-господарську діяльність відповідно до затвердженого Засновником фінансового плану і підпорядковує її досягненню мети та реалізації статутних завдань Підприємства.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242E68">
        <w:rPr>
          <w:rFonts w:ascii="Times New Roman" w:hAnsi="Times New Roman"/>
          <w:sz w:val="28"/>
          <w:szCs w:val="28"/>
          <w:lang w:val="uk-UA"/>
        </w:rPr>
        <w:t>.2. Розрахункові та інші фінансово-господарські операції Підприємства відображаються на розрахункових, поточних та інших рахунках. Підприємство здійснює оперативний та бухгалтерський облік результатів своєї діяльності, діяльності філій та представництв, а також веде бухгалтерську і статистичну звітність та подає її у встановленому порядку й обсязі податковим органам, органам державної статистики та іншим державним органам.</w:t>
      </w:r>
    </w:p>
    <w:p w:rsidR="005A771E"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Фінансові результати і підсумки фінансово-господарської діяльності Підприємства відобр</w:t>
      </w:r>
      <w:r>
        <w:rPr>
          <w:rFonts w:ascii="Times New Roman" w:hAnsi="Times New Roman"/>
          <w:sz w:val="28"/>
          <w:szCs w:val="28"/>
          <w:lang w:val="uk-UA"/>
        </w:rPr>
        <w:t>ажаються в його річному балансі.</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242E68">
        <w:rPr>
          <w:rFonts w:ascii="Times New Roman" w:hAnsi="Times New Roman"/>
          <w:sz w:val="28"/>
          <w:szCs w:val="28"/>
          <w:lang w:val="uk-UA"/>
        </w:rPr>
        <w:t>.3. Персональну відповідальність за стан обліку, своєчасне подання статистичної, бухгалтерської та іншої звітності несе головний бухгалтер Підприємства, а при відсутності такої посади – керівник Підприємства.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242E68">
        <w:rPr>
          <w:rFonts w:ascii="Times New Roman" w:hAnsi="Times New Roman"/>
          <w:sz w:val="28"/>
          <w:szCs w:val="28"/>
          <w:lang w:val="uk-UA"/>
        </w:rPr>
        <w:t>.4.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вкладеннях проводиться у порядку, передбаченому чинним законодавством за погодженням із Засновником.</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242E68">
        <w:rPr>
          <w:rFonts w:ascii="Times New Roman" w:hAnsi="Times New Roman"/>
          <w:sz w:val="28"/>
          <w:szCs w:val="28"/>
          <w:lang w:val="uk-UA"/>
        </w:rPr>
        <w:t>.5. Перевірка фінансово-господарської діяльності Підприємства здійснюється відповідними державними органами, в межах їх повноважень.</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9313F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6</w:t>
      </w:r>
      <w:r w:rsidRPr="00242E68">
        <w:rPr>
          <w:rFonts w:ascii="Times New Roman" w:hAnsi="Times New Roman"/>
          <w:b/>
          <w:sz w:val="28"/>
          <w:szCs w:val="28"/>
          <w:lang w:val="uk-UA"/>
        </w:rPr>
        <w:t>. ОБОВ’ЯЗКИ ПІДПРИЄМСТВА ТА ЙОГО ЗАСНОВНИКА.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242E68">
        <w:rPr>
          <w:rFonts w:ascii="Times New Roman" w:hAnsi="Times New Roman"/>
          <w:sz w:val="28"/>
          <w:szCs w:val="28"/>
          <w:lang w:val="uk-UA"/>
        </w:rPr>
        <w:t>.1.  Підприємство зобов’язане:</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здійснювати власну діяльність згідно із Статутом та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здійснювати оперативний та бухгалтерський облік результатів своєї роботи, вести статистичну звітність;</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своєчасно проводити розрахунки з державним та місцевим бюджетом, по оплаті праці робітників;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забезпечити працівникам безпечні та не шкідливі умови праці;</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розробляти та реалізовувати комплексні заходи з охорони праці згідно з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в мирний та воєнний час виконувати мобілізаційні завдання, запропоновані та затверджені  місцевими радами.</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інші обов’язки, передбачені Статутом та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242E68">
        <w:rPr>
          <w:rFonts w:ascii="Times New Roman" w:hAnsi="Times New Roman"/>
          <w:sz w:val="28"/>
          <w:szCs w:val="28"/>
          <w:lang w:val="uk-UA"/>
        </w:rPr>
        <w:t>.2. Засновник зобов’язаний:</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сприяти розвитку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w:t>
      </w:r>
      <w:r>
        <w:rPr>
          <w:rFonts w:ascii="Times New Roman" w:hAnsi="Times New Roman"/>
          <w:sz w:val="28"/>
          <w:szCs w:val="28"/>
          <w:lang w:val="uk-UA"/>
        </w:rPr>
        <w:t xml:space="preserve"> </w:t>
      </w:r>
      <w:r w:rsidRPr="00242E68">
        <w:rPr>
          <w:rFonts w:ascii="Times New Roman" w:hAnsi="Times New Roman"/>
          <w:sz w:val="28"/>
          <w:szCs w:val="28"/>
          <w:lang w:val="uk-UA"/>
        </w:rPr>
        <w:t>всебічно сприяти Підприємству в його діяльності;</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w:t>
      </w:r>
      <w:r>
        <w:rPr>
          <w:rFonts w:ascii="Times New Roman" w:hAnsi="Times New Roman"/>
          <w:sz w:val="28"/>
          <w:szCs w:val="28"/>
          <w:lang w:val="uk-UA"/>
        </w:rPr>
        <w:t xml:space="preserve"> </w:t>
      </w:r>
      <w:r w:rsidRPr="00242E68">
        <w:rPr>
          <w:rFonts w:ascii="Times New Roman" w:hAnsi="Times New Roman"/>
          <w:sz w:val="28"/>
          <w:szCs w:val="28"/>
          <w:lang w:val="uk-UA"/>
        </w:rPr>
        <w:t>інші обов’язки, передбачені Статутом та чинним законодавством.</w:t>
      </w:r>
    </w:p>
    <w:p w:rsidR="005A771E" w:rsidRPr="00242E68" w:rsidRDefault="005A771E" w:rsidP="00242E68">
      <w:pPr>
        <w:spacing w:after="0" w:line="240" w:lineRule="auto"/>
        <w:jc w:val="center"/>
        <w:rPr>
          <w:rFonts w:ascii="Times New Roman" w:hAnsi="Times New Roman"/>
          <w:b/>
          <w:sz w:val="28"/>
          <w:szCs w:val="28"/>
          <w:lang w:val="uk-UA"/>
        </w:rPr>
      </w:pPr>
    </w:p>
    <w:p w:rsidR="005A771E" w:rsidRPr="00242E68" w:rsidRDefault="005A771E" w:rsidP="00242E6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7</w:t>
      </w:r>
      <w:r w:rsidRPr="00242E68">
        <w:rPr>
          <w:rFonts w:ascii="Times New Roman" w:hAnsi="Times New Roman"/>
          <w:b/>
          <w:sz w:val="28"/>
          <w:szCs w:val="28"/>
          <w:lang w:val="uk-UA"/>
        </w:rPr>
        <w:t>.  МАЙНО ТА КОШТИ ПІДПРИЄМСТВА.</w:t>
      </w:r>
    </w:p>
    <w:p w:rsidR="005A771E" w:rsidRPr="00242E68" w:rsidRDefault="005A771E" w:rsidP="00242E68">
      <w:pPr>
        <w:spacing w:after="0" w:line="240" w:lineRule="auto"/>
        <w:jc w:val="both"/>
        <w:rPr>
          <w:rFonts w:ascii="Times New Roman" w:hAnsi="Times New Roman"/>
          <w:sz w:val="28"/>
          <w:szCs w:val="28"/>
          <w:lang w:val="uk-UA"/>
        </w:rPr>
      </w:pP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.1. Майно Підприємства складається з виробничих та невиробничих фондів, а також інших цінностей, вартість яких відображається у самостійному балансі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Все майно Підприємства перебуває у комунальній власності територіальної громади міста Жмеринка в особі Жмеринської міської ради і закріплюється за Підприємством на праві господарського відання.</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.2. Джерелами формування майна Підприємства є:</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комунальне майно, передане Підприємству відповідно до рішення Засновника;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майно, отримане Підприємством у результаті фінансово-господарської діяльності;</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одержані доходи від реалізації виробленої продукції;</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кредити банків за згодою засновника;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благодійні внески і пожертвування юридичних і фізичних осіб;</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інше майно, набуте на підставах, що не заборонені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.3. Ризик випадкового знищення або пошкодження майна, що є комунальною власністю Засновника, несе Підприємство.</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Ризик випадкового знищення або пошкодження майна, переданого Підприємству у користування, несе Підприємство, якщо розподіл ризику між Підприємством та власником майна не встановлений угодою, за якою майно передане у користування.</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.4.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згодою Засновника, на конкурсних засадах.</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.5. Підприємство має право, за погодженням з Засновником, здавати в оренду (найм) відповідно до чинного законодавства України підприємствам, організаціям та установам, а також громадянам устаткування, транспортні засоби, інвентар та інші матеріальні цінності, рухоме та нерухоме майно, які йому належать, а також списувати його з балансу.</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.6.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.7. Кошти, одержані від продажу майнових об’єктів, що належать до основних фондів Підприємства, використовуються відповідно до чинного законодавства України.</w:t>
      </w:r>
    </w:p>
    <w:p w:rsidR="005A771E"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 xml:space="preserve">.8. Підприємство на власний розсуд і на добровільній основі здійснює страхування майна, майнової та іншої відповідальності, якщо інше не передбачено чинним законодавством.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Pr="00242E68">
        <w:rPr>
          <w:rFonts w:ascii="Times New Roman" w:hAnsi="Times New Roman"/>
          <w:sz w:val="28"/>
          <w:szCs w:val="28"/>
          <w:lang w:val="uk-UA"/>
        </w:rPr>
        <w:t>.9. Збитки, завдані Підприємству в результаті порушення його прав громадянами, юридичними особами і державними органами, відшкодовуються Підприємству за рішенням суду.</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8</w:t>
      </w:r>
      <w:r w:rsidRPr="00242E68">
        <w:rPr>
          <w:rFonts w:ascii="Times New Roman" w:hAnsi="Times New Roman"/>
          <w:b/>
          <w:sz w:val="28"/>
          <w:szCs w:val="28"/>
          <w:lang w:val="uk-UA"/>
        </w:rPr>
        <w:t>.  СТАТУТНИЙ КАПІТАЛ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242E68">
        <w:rPr>
          <w:rFonts w:ascii="Times New Roman" w:hAnsi="Times New Roman"/>
          <w:sz w:val="28"/>
          <w:szCs w:val="28"/>
          <w:lang w:val="uk-UA"/>
        </w:rPr>
        <w:t xml:space="preserve">.1. Визначити Статутний капітал Підприємства в розмірі </w:t>
      </w:r>
      <w:r>
        <w:rPr>
          <w:rFonts w:ascii="Times New Roman" w:hAnsi="Times New Roman"/>
          <w:sz w:val="28"/>
          <w:szCs w:val="28"/>
          <w:lang w:val="uk-UA"/>
        </w:rPr>
        <w:t>500</w:t>
      </w:r>
      <w:r w:rsidRPr="00242E68">
        <w:rPr>
          <w:rFonts w:ascii="Times New Roman" w:hAnsi="Times New Roman"/>
          <w:sz w:val="28"/>
          <w:szCs w:val="28"/>
          <w:lang w:val="uk-UA"/>
        </w:rPr>
        <w:t xml:space="preserve"> 000 (</w:t>
      </w:r>
      <w:r>
        <w:rPr>
          <w:rFonts w:ascii="Times New Roman" w:hAnsi="Times New Roman"/>
          <w:sz w:val="28"/>
          <w:szCs w:val="28"/>
          <w:lang w:val="uk-UA"/>
        </w:rPr>
        <w:t>п’ятсот тисяч</w:t>
      </w:r>
      <w:r w:rsidRPr="00242E68">
        <w:rPr>
          <w:rFonts w:ascii="Times New Roman" w:hAnsi="Times New Roman"/>
          <w:sz w:val="28"/>
          <w:szCs w:val="28"/>
          <w:lang w:val="uk-UA"/>
        </w:rPr>
        <w:t xml:space="preserve"> гривень)</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242E68">
        <w:rPr>
          <w:rFonts w:ascii="Times New Roman" w:hAnsi="Times New Roman"/>
          <w:sz w:val="28"/>
          <w:szCs w:val="28"/>
          <w:lang w:val="uk-UA"/>
        </w:rPr>
        <w:t>.2. Розмір статутного капіталу Підприємства може змінюватись за рішенням Засновника.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242E68">
        <w:rPr>
          <w:rFonts w:ascii="Times New Roman" w:hAnsi="Times New Roman"/>
          <w:sz w:val="28"/>
          <w:szCs w:val="28"/>
          <w:lang w:val="uk-UA"/>
        </w:rPr>
        <w:t>.3. Зміни розміру статутного капіталу стають чинними з моменту внесення відповідних змін до Статуту та державної реєстрації цих змін.</w:t>
      </w:r>
    </w:p>
    <w:p w:rsidR="005A771E" w:rsidRPr="00B92E68" w:rsidRDefault="005A771E" w:rsidP="00B92E68">
      <w:pPr>
        <w:spacing w:after="0" w:line="240" w:lineRule="auto"/>
        <w:jc w:val="center"/>
        <w:rPr>
          <w:rFonts w:ascii="Times New Roman" w:hAnsi="Times New Roman"/>
          <w:b/>
          <w:sz w:val="28"/>
          <w:szCs w:val="28"/>
          <w:lang w:val="uk-UA"/>
        </w:rPr>
      </w:pPr>
    </w:p>
    <w:p w:rsidR="005A771E" w:rsidRPr="00B92E68" w:rsidRDefault="005A771E" w:rsidP="00B92E6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9</w:t>
      </w:r>
      <w:r w:rsidRPr="00B92E68">
        <w:rPr>
          <w:rFonts w:ascii="Times New Roman" w:hAnsi="Times New Roman"/>
          <w:b/>
          <w:sz w:val="28"/>
          <w:szCs w:val="28"/>
          <w:lang w:val="uk-UA"/>
        </w:rPr>
        <w:t>.  ПРИБУТОК ТА ФОНДИ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9</w:t>
      </w:r>
      <w:r w:rsidRPr="00242E68">
        <w:rPr>
          <w:rFonts w:ascii="Times New Roman" w:hAnsi="Times New Roman"/>
          <w:sz w:val="28"/>
          <w:szCs w:val="28"/>
          <w:lang w:val="uk-UA"/>
        </w:rPr>
        <w:t>.1. Прибуток Підприємства створюється із надходжень від господарської діяльності після покриття матеріальних витрат, а також передбачених законодавством України податків та платежів до бюджетів.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Чистий прибуток, одержаний </w:t>
      </w:r>
      <w:r>
        <w:rPr>
          <w:rFonts w:ascii="Times New Roman" w:hAnsi="Times New Roman"/>
          <w:sz w:val="28"/>
          <w:szCs w:val="28"/>
          <w:lang w:val="uk-UA"/>
        </w:rPr>
        <w:t xml:space="preserve">від діяльності Підприємства </w:t>
      </w:r>
      <w:r w:rsidRPr="00242E68">
        <w:rPr>
          <w:rFonts w:ascii="Times New Roman" w:hAnsi="Times New Roman"/>
          <w:sz w:val="28"/>
          <w:szCs w:val="28"/>
          <w:lang w:val="uk-UA"/>
        </w:rPr>
        <w:t>використовується за рішенням Засновника.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9</w:t>
      </w:r>
      <w:r w:rsidRPr="00242E68">
        <w:rPr>
          <w:rFonts w:ascii="Times New Roman" w:hAnsi="Times New Roman"/>
          <w:sz w:val="28"/>
          <w:szCs w:val="28"/>
          <w:lang w:val="uk-UA"/>
        </w:rPr>
        <w:t>.2. За рахунок чистого прибутку Підприємств</w:t>
      </w:r>
      <w:r>
        <w:rPr>
          <w:rFonts w:ascii="Times New Roman" w:hAnsi="Times New Roman"/>
          <w:sz w:val="28"/>
          <w:szCs w:val="28"/>
          <w:lang w:val="uk-UA"/>
        </w:rPr>
        <w:t>а</w:t>
      </w:r>
      <w:r w:rsidRPr="00242E68">
        <w:rPr>
          <w:rFonts w:ascii="Times New Roman" w:hAnsi="Times New Roman"/>
          <w:sz w:val="28"/>
          <w:szCs w:val="28"/>
          <w:lang w:val="uk-UA"/>
        </w:rPr>
        <w:t xml:space="preserve"> </w:t>
      </w:r>
      <w:r>
        <w:rPr>
          <w:rFonts w:ascii="Times New Roman" w:hAnsi="Times New Roman"/>
          <w:sz w:val="28"/>
          <w:szCs w:val="28"/>
          <w:lang w:val="uk-UA"/>
        </w:rPr>
        <w:t xml:space="preserve">за рішенням Засновника можуть створюватися </w:t>
      </w:r>
      <w:r w:rsidRPr="00242E68">
        <w:rPr>
          <w:rFonts w:ascii="Times New Roman" w:hAnsi="Times New Roman"/>
          <w:sz w:val="28"/>
          <w:szCs w:val="28"/>
          <w:lang w:val="uk-UA"/>
        </w:rPr>
        <w:t>спеціальні (цільові) фонди, призначені для покриття витрат, пов’язаних з діяльністю</w:t>
      </w:r>
      <w:r>
        <w:rPr>
          <w:rFonts w:ascii="Times New Roman" w:hAnsi="Times New Roman"/>
          <w:sz w:val="28"/>
          <w:szCs w:val="28"/>
          <w:lang w:val="uk-UA"/>
        </w:rPr>
        <w:t>.</w:t>
      </w:r>
    </w:p>
    <w:p w:rsidR="005A771E" w:rsidRPr="00A931CC"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9.3. </w:t>
      </w:r>
      <w:r w:rsidRPr="00A931CC">
        <w:rPr>
          <w:rFonts w:ascii="Times New Roman" w:hAnsi="Times New Roman"/>
          <w:sz w:val="28"/>
          <w:szCs w:val="28"/>
          <w:lang w:val="uk-UA"/>
        </w:rPr>
        <w:t xml:space="preserve">Резервний фонд </w:t>
      </w:r>
      <w:r>
        <w:rPr>
          <w:rFonts w:ascii="Times New Roman" w:hAnsi="Times New Roman"/>
          <w:sz w:val="28"/>
          <w:szCs w:val="28"/>
          <w:lang w:val="uk-UA"/>
        </w:rPr>
        <w:t>Підприємст</w:t>
      </w:r>
      <w:r w:rsidRPr="00A931CC">
        <w:rPr>
          <w:rFonts w:ascii="Times New Roman" w:hAnsi="Times New Roman"/>
          <w:sz w:val="28"/>
          <w:szCs w:val="28"/>
          <w:lang w:val="uk-UA"/>
        </w:rPr>
        <w:t xml:space="preserve">ва створюється в розмірі двадцять п’ять відсотків його Статутного капіталу шляхом відрахувань до нього щорічно не менше п’яти відсотків з суми чистого прибутку </w:t>
      </w:r>
      <w:r>
        <w:rPr>
          <w:rFonts w:ascii="Times New Roman" w:hAnsi="Times New Roman"/>
          <w:sz w:val="28"/>
          <w:szCs w:val="28"/>
          <w:lang w:val="uk-UA"/>
        </w:rPr>
        <w:t>Підприєм</w:t>
      </w:r>
      <w:r w:rsidRPr="00A931CC">
        <w:rPr>
          <w:rFonts w:ascii="Times New Roman" w:hAnsi="Times New Roman"/>
          <w:sz w:val="28"/>
          <w:szCs w:val="28"/>
          <w:lang w:val="uk-UA"/>
        </w:rPr>
        <w:t>ства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9</w:t>
      </w:r>
      <w:r w:rsidRPr="00242E68">
        <w:rPr>
          <w:rFonts w:ascii="Times New Roman" w:hAnsi="Times New Roman"/>
          <w:sz w:val="28"/>
          <w:szCs w:val="28"/>
          <w:lang w:val="uk-UA"/>
        </w:rPr>
        <w:t>.</w:t>
      </w:r>
      <w:r>
        <w:rPr>
          <w:rFonts w:ascii="Times New Roman" w:hAnsi="Times New Roman"/>
          <w:sz w:val="28"/>
          <w:szCs w:val="28"/>
          <w:lang w:val="uk-UA"/>
        </w:rPr>
        <w:t>4</w:t>
      </w:r>
      <w:r w:rsidRPr="00242E68">
        <w:rPr>
          <w:rFonts w:ascii="Times New Roman" w:hAnsi="Times New Roman"/>
          <w:sz w:val="28"/>
          <w:szCs w:val="28"/>
          <w:lang w:val="uk-UA"/>
        </w:rPr>
        <w:t>. Порядок формування і використання цих фондів визначається чинним законодавством та положеннями про них, котрі затверджуються рішенням Засновника.</w:t>
      </w:r>
    </w:p>
    <w:p w:rsidR="005A771E" w:rsidRPr="00242E68" w:rsidRDefault="005A771E" w:rsidP="00242E68">
      <w:pPr>
        <w:spacing w:after="0" w:line="240" w:lineRule="auto"/>
        <w:jc w:val="both"/>
        <w:rPr>
          <w:rFonts w:ascii="Times New Roman" w:hAnsi="Times New Roman"/>
          <w:sz w:val="28"/>
          <w:szCs w:val="28"/>
          <w:lang w:val="uk-UA"/>
        </w:rPr>
      </w:pPr>
      <w:r>
        <w:rPr>
          <w:rFonts w:ascii="Times New Roman" w:hAnsi="Times New Roman"/>
          <w:sz w:val="28"/>
          <w:szCs w:val="28"/>
          <w:lang w:val="uk-UA"/>
        </w:rPr>
        <w:t>9</w:t>
      </w:r>
      <w:r w:rsidRPr="00242E68">
        <w:rPr>
          <w:rFonts w:ascii="Times New Roman" w:hAnsi="Times New Roman"/>
          <w:sz w:val="28"/>
          <w:szCs w:val="28"/>
          <w:lang w:val="uk-UA"/>
        </w:rPr>
        <w:t>.</w:t>
      </w:r>
      <w:r>
        <w:rPr>
          <w:rFonts w:ascii="Times New Roman" w:hAnsi="Times New Roman"/>
          <w:sz w:val="28"/>
          <w:szCs w:val="28"/>
          <w:lang w:val="uk-UA"/>
        </w:rPr>
        <w:t>5</w:t>
      </w:r>
      <w:r w:rsidRPr="00242E68">
        <w:rPr>
          <w:rFonts w:ascii="Times New Roman" w:hAnsi="Times New Roman"/>
          <w:sz w:val="28"/>
          <w:szCs w:val="28"/>
          <w:lang w:val="uk-UA"/>
        </w:rPr>
        <w:t>. Рішенням Засновника встановлюється розмір частки прибутку, яка підлягає зарахуванню до міського бюджету.</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center"/>
        <w:rPr>
          <w:rFonts w:ascii="Times New Roman" w:hAnsi="Times New Roman"/>
          <w:b/>
          <w:sz w:val="28"/>
          <w:szCs w:val="28"/>
          <w:lang w:val="uk-UA"/>
        </w:rPr>
      </w:pPr>
      <w:r w:rsidRPr="00242E68">
        <w:rPr>
          <w:rFonts w:ascii="Times New Roman" w:hAnsi="Times New Roman"/>
          <w:b/>
          <w:sz w:val="28"/>
          <w:szCs w:val="28"/>
          <w:lang w:val="uk-UA"/>
        </w:rPr>
        <w:t>1</w:t>
      </w:r>
      <w:r>
        <w:rPr>
          <w:rFonts w:ascii="Times New Roman" w:hAnsi="Times New Roman"/>
          <w:b/>
          <w:sz w:val="28"/>
          <w:szCs w:val="28"/>
          <w:lang w:val="uk-UA"/>
        </w:rPr>
        <w:t>0</w:t>
      </w:r>
      <w:r w:rsidRPr="00242E68">
        <w:rPr>
          <w:rFonts w:ascii="Times New Roman" w:hAnsi="Times New Roman"/>
          <w:b/>
          <w:sz w:val="28"/>
          <w:szCs w:val="28"/>
          <w:lang w:val="uk-UA"/>
        </w:rPr>
        <w:t>. ОРГАНИ УПРАВЛIННЯ ПІДПРИЄМСТВОМ.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0</w:t>
      </w:r>
      <w:r w:rsidRPr="00242E68">
        <w:rPr>
          <w:rFonts w:ascii="Times New Roman" w:hAnsi="Times New Roman"/>
          <w:sz w:val="28"/>
          <w:szCs w:val="28"/>
          <w:lang w:val="uk-UA"/>
        </w:rPr>
        <w:t>.1. Засновник здійснює свої права по управлінню підприємством самостійно або через орган управління майном на підставі цього  Статуту та своїх повноважень, визначених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Керівництво господарською діяльністю здійснює директор Підприємства, що призначається на посаду та звільняється міським головою згідно з чинним законодавством України.</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0</w:t>
      </w:r>
      <w:r w:rsidRPr="00242E68">
        <w:rPr>
          <w:rFonts w:ascii="Times New Roman" w:hAnsi="Times New Roman"/>
          <w:sz w:val="28"/>
          <w:szCs w:val="28"/>
          <w:lang w:val="uk-UA"/>
        </w:rPr>
        <w:t>.2. До виключної компетенції Засновника належить:</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а) визначення головних напрямків діяльності Підприємства, затвердження планів та звітів про їх виконання;</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б) затвердження та внесення змін до Статуту;</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в) затвердження річних результатів діяльності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г) прийняття рішень про реорганiзацiю, ліквідацію Підприємства, призначення ліквідаційної комісії, затвердження ліквідаційного балансу;</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д) підприємство звітує про свою діяльність перед Засновником один раз в квартал, а в разі додаткової необхідності – за письмовим запитом останнього.</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є) визначення форм контролю за діяльністю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ж) визначення умов оплати праці Директора Підприємства та керівників його дочірніх підприємств, філій та представництв;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з) прийняття рішень щодо отримання Підприємством банківських кредитів;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і) отримання для розгляду річних звітів, балансів, результатів перевірок та висновків контролюючих органів;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ї) аналіз діяльності Підприємства, реалізації інвестиційної, технічної та цінової політики, дотримання номенклатури товарів та послуг;</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й) подання на розгляд Засновника пропозицій та висновків щодо діяльності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к) попередній розгляд  питань, які цього потребують, до розгляду Засновником;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л) щоквартальний контроль за виконанням встановлених Засновником планів та дотримання основних напрямків діяльності та розвитку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м) прийняття рішень про притягнення до майнової відповідальності керівника та відповідальних осіб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н) погодження та затвердження тарифів у межах визначеної законодавством компетенції,  визначення рівня погодженого планового прибутку;</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о) погодження рівня рентабельності для розрахунків калькуляцій при наданні додаткових послуг Підприємством;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п) погодження штатного розкладу та посадових окладів робітників підприємства, філій та представництв; погодження, з урахуванням вимог законодавства та у залежності від виконання показників, розміру та строків преміювання працівників.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р) інші передбачені законодавством та нормативно – правовими актами повноваження. Виконавчим органом Підприємства є Директор.</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При призначенні директора з ним укладається контракт, в якому визначаються права, строки найму, обов’язки та відповідальність директора перед Засновником, умови його матеріального забезпечення i звільнення з посади з урахуванням гарантій, передбачених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0</w:t>
      </w:r>
      <w:r w:rsidRPr="00242E68">
        <w:rPr>
          <w:rFonts w:ascii="Times New Roman" w:hAnsi="Times New Roman"/>
          <w:sz w:val="28"/>
          <w:szCs w:val="28"/>
          <w:lang w:val="uk-UA"/>
        </w:rPr>
        <w:t>.3. Директор Підприємства, виступаючи від імені Підприємства, зобов’язаний діяти в інтересах Підприємства добросовісно і розумно та не перевищувати своїх повноважень.</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0</w:t>
      </w:r>
      <w:r w:rsidRPr="00242E68">
        <w:rPr>
          <w:rFonts w:ascii="Times New Roman" w:hAnsi="Times New Roman"/>
          <w:sz w:val="28"/>
          <w:szCs w:val="28"/>
          <w:lang w:val="uk-UA"/>
        </w:rPr>
        <w:t>.4. Директор має наступні повноваження:</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а) організація та здійснення керівництва оперативною діяльністю Підприємства, забезпечення виконання рішень Засновника;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б) представляти Підприємство у відносинах з юридичними і фізичними особами України та інших держав щодо питань діяльності Підприємства в межах своєї компетенції без довіреності;</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в) укладати від імені Підприємства відповідних та з урахуванням вимог чинного законодавства  договорів (угод).</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г) вирішення питань господарської діяльності, фінансування, прийняття рішень щодо участі Підприємства в юридичних справах, вирішення організаційних та інших питань;</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д) вирішення питань підбору, підготовки та використання кадрів;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е) визначення відповідальних виконавців та розподіл обов’язків серед підлеглих;</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є) приймання на роботу та звільнення з роботи працівників Підприємства, застосовування до них заходів заохочення та дисциплінарного стягнення;</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ж) погодження та затвердження документів пов’язаних з діяльністю Підприємства, підготовка та видання наказів;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з) затвердження поточних планів діяльності Підприємства та заходів, пов’язаних з цією діяльністю;</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і) затвердження штатного розпису та посадових окладів працівників підприємства, філій та представництв; затвердження, з урахуванням вимог законодавства, та у залежності від виконання показників, розміру та строків преміювання працівників;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ї) прийняття рішень про відрядження;</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к) реалізація інвестиційної, технічної та цінової політики, додержання номенклатури товарів і послуг;</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л) організація ведення бухгалтерського обліку та звітності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м) приймання рішень з інших питань, пов’язаних з поточною діяльністю Підприємства, за винятком тих, що належать до компетенції інших органів управління Підприємством.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Інші права, обов’язки й відповідальність керівника визначаються Статутом та в контракті.</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0</w:t>
      </w:r>
      <w:r w:rsidRPr="00242E68">
        <w:rPr>
          <w:rFonts w:ascii="Times New Roman" w:hAnsi="Times New Roman"/>
          <w:sz w:val="28"/>
          <w:szCs w:val="28"/>
          <w:lang w:val="uk-UA"/>
        </w:rPr>
        <w:t>.5. Директор є керівником цивільної оборони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З питань цивільної оборони Директор діє у відповідності з Кодексом цивільного захисту України та організує виконання мобілізаційних завдань, які встановлені для Підприємства органами місцевої виконавчої влади.</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Директор несе персональну відповідальність в межах наданих повноважень та покладених обов’язків відповідно до умов його Контракту, цього Статуту та вимог законодавства.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b/>
          <w:sz w:val="28"/>
          <w:szCs w:val="28"/>
          <w:lang w:val="uk-UA"/>
        </w:rPr>
      </w:pPr>
      <w:r w:rsidRPr="00242E68">
        <w:rPr>
          <w:rFonts w:ascii="Times New Roman" w:hAnsi="Times New Roman"/>
          <w:b/>
          <w:sz w:val="28"/>
          <w:szCs w:val="28"/>
          <w:lang w:val="uk-UA"/>
        </w:rPr>
        <w:t>1</w:t>
      </w:r>
      <w:r>
        <w:rPr>
          <w:rFonts w:ascii="Times New Roman" w:hAnsi="Times New Roman"/>
          <w:b/>
          <w:sz w:val="28"/>
          <w:szCs w:val="28"/>
          <w:lang w:val="uk-UA"/>
        </w:rPr>
        <w:t>1</w:t>
      </w:r>
      <w:r w:rsidRPr="00242E68">
        <w:rPr>
          <w:rFonts w:ascii="Times New Roman" w:hAnsi="Times New Roman"/>
          <w:b/>
          <w:sz w:val="28"/>
          <w:szCs w:val="28"/>
          <w:lang w:val="uk-UA"/>
        </w:rPr>
        <w:t>.  ТРУДОВІ ВІДНОСИНИ ПРАЦІВНИКІВ З ПІДПРИЄМСТВОМ  ТА ЇХ СОЦІАЛЬНІ ГАРАНТІЇ.</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1</w:t>
      </w:r>
      <w:r w:rsidRPr="00242E68">
        <w:rPr>
          <w:rFonts w:ascii="Times New Roman" w:hAnsi="Times New Roman"/>
          <w:sz w:val="28"/>
          <w:szCs w:val="28"/>
          <w:lang w:val="uk-UA"/>
        </w:rPr>
        <w:t>.1. Трудові відносини найманих працівників з адміністрацією Підприємства, включно з питаннями  прийому на роботу та звільнення, норм часу праці та відпочинку, оплати праці та соціальних гарантій регулюються трудовими договорами та внутрішніми документами Підприємства на підставі Галузевих  угод, з урахуванням вимог законодавства.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1</w:t>
      </w:r>
      <w:r w:rsidRPr="00242E68">
        <w:rPr>
          <w:rFonts w:ascii="Times New Roman" w:hAnsi="Times New Roman"/>
          <w:sz w:val="28"/>
          <w:szCs w:val="28"/>
          <w:lang w:val="uk-UA"/>
        </w:rPr>
        <w:t>.2. Директор Підприємства самостійно, в межах наданих повноважень, визначає кількість працюючих, порядок прийому та звільнення працівників, розпорядок дня, порядок надання вихідних днів та відпусток; розмір, форму та систему оплати праці, умови матеріального стимулювання в межах затвердженого фонду оплати праці; обсяги та напрямки використання затверджених кошторисами коштів; надання інших пільг працівникам.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Підприємство гарантує мінімальну заробітну плату працівникам, встановлену згідно з чинним законодавством. Працівники Підприємства підлягають соціальному страхуванню та користуються всіма видами соціального забезпечення, передбаченими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1</w:t>
      </w:r>
      <w:r w:rsidRPr="00242E68">
        <w:rPr>
          <w:rFonts w:ascii="Times New Roman" w:hAnsi="Times New Roman"/>
          <w:sz w:val="28"/>
          <w:szCs w:val="28"/>
          <w:lang w:val="uk-UA"/>
        </w:rPr>
        <w:t>.3. Управління Підприємством адміністрацією здійснюється в порядку,  встановленому Статутом, на підставі поєднання прав Засновника та інтересів трудового колективу на умовах, передбачених Колективним Договором, яким регулюються виробничі, економічні та правові стосунки на Підприємстві, питання охорони праці та соціального забезпечення. Спірні питання, що виникають між адміністрацією та працівниками, вирішуються в порядку, встановленому чинним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1</w:t>
      </w:r>
      <w:r w:rsidRPr="00242E68">
        <w:rPr>
          <w:rFonts w:ascii="Times New Roman" w:hAnsi="Times New Roman"/>
          <w:sz w:val="28"/>
          <w:szCs w:val="28"/>
          <w:lang w:val="uk-UA"/>
        </w:rPr>
        <w:t xml:space="preserve">.4. Трудовий колектив Підприємства становлять всі громадяни, які беруть участь у його діяльності на підставі трудового договору. Трудовий колектив Підприємства, як Сторону колективного договору, представляє обраний і уповноважений ним в порядку, передбаченому чинним законодавством, орган трудового колективу (Профспілковий комітет). Надання трудовим колективом повноважень Профспілковому комітету реалізується за рахунок обрання його членів </w:t>
      </w:r>
      <w:r>
        <w:rPr>
          <w:rFonts w:ascii="Times New Roman" w:hAnsi="Times New Roman"/>
          <w:sz w:val="28"/>
          <w:szCs w:val="28"/>
          <w:lang w:val="uk-UA"/>
        </w:rPr>
        <w:t xml:space="preserve">відкритим чи </w:t>
      </w:r>
      <w:r w:rsidRPr="00242E68">
        <w:rPr>
          <w:rFonts w:ascii="Times New Roman" w:hAnsi="Times New Roman"/>
          <w:sz w:val="28"/>
          <w:szCs w:val="28"/>
          <w:lang w:val="uk-UA"/>
        </w:rPr>
        <w:t xml:space="preserve">таємним голосуванням під час загальних зборів трудового колективу. </w:t>
      </w:r>
      <w:r>
        <w:rPr>
          <w:rFonts w:ascii="Times New Roman" w:hAnsi="Times New Roman"/>
          <w:sz w:val="28"/>
          <w:szCs w:val="28"/>
          <w:lang w:val="uk-UA"/>
        </w:rPr>
        <w:t>Періодичність і терміни проведення звітів і виборів в первинній організації профспілки визначаються організацією самостійно і проводяться не рідше одного разу у 5 років.</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1</w:t>
      </w:r>
      <w:r w:rsidRPr="00242E68">
        <w:rPr>
          <w:rFonts w:ascii="Times New Roman" w:hAnsi="Times New Roman"/>
          <w:sz w:val="28"/>
          <w:szCs w:val="28"/>
          <w:lang w:val="uk-UA"/>
        </w:rPr>
        <w:t>.5. На Сторони, якими укладено Колективний Договір, покладається відповідальність за щорічний звіт про виконання умов КД на загальних  зборах трудового колективу.</w:t>
      </w:r>
    </w:p>
    <w:p w:rsidR="005A771E" w:rsidRPr="00242E68" w:rsidRDefault="005A771E" w:rsidP="00242E68">
      <w:pPr>
        <w:spacing w:after="0" w:line="240" w:lineRule="auto"/>
        <w:jc w:val="both"/>
        <w:rPr>
          <w:rFonts w:ascii="Times New Roman" w:hAnsi="Times New Roman"/>
          <w:b/>
          <w:sz w:val="28"/>
          <w:szCs w:val="28"/>
          <w:lang w:val="uk-UA"/>
        </w:rPr>
      </w:pPr>
    </w:p>
    <w:p w:rsidR="005A771E" w:rsidRPr="00242E68" w:rsidRDefault="005A771E" w:rsidP="00242E68">
      <w:pPr>
        <w:spacing w:after="0" w:line="240" w:lineRule="auto"/>
        <w:jc w:val="both"/>
        <w:rPr>
          <w:rFonts w:ascii="Times New Roman" w:hAnsi="Times New Roman"/>
          <w:b/>
          <w:sz w:val="28"/>
          <w:szCs w:val="28"/>
          <w:lang w:val="uk-UA"/>
        </w:rPr>
      </w:pPr>
      <w:r w:rsidRPr="00242E68">
        <w:rPr>
          <w:rFonts w:ascii="Times New Roman" w:hAnsi="Times New Roman"/>
          <w:b/>
          <w:sz w:val="28"/>
          <w:szCs w:val="28"/>
          <w:lang w:val="uk-UA"/>
        </w:rPr>
        <w:t>1</w:t>
      </w:r>
      <w:r>
        <w:rPr>
          <w:rFonts w:ascii="Times New Roman" w:hAnsi="Times New Roman"/>
          <w:b/>
          <w:sz w:val="28"/>
          <w:szCs w:val="28"/>
          <w:lang w:val="uk-UA"/>
        </w:rPr>
        <w:t>2</w:t>
      </w:r>
      <w:r w:rsidRPr="00242E68">
        <w:rPr>
          <w:rFonts w:ascii="Times New Roman" w:hAnsi="Times New Roman"/>
          <w:b/>
          <w:sz w:val="28"/>
          <w:szCs w:val="28"/>
          <w:lang w:val="uk-UA"/>
        </w:rPr>
        <w:t>.  КОНТРОЛЬ ЗА ДІЯЛЬНІСТЮ  ПІДПРИЄМСТВА.</w:t>
      </w:r>
    </w:p>
    <w:p w:rsidR="005A771E" w:rsidRPr="00242E68" w:rsidRDefault="005A771E" w:rsidP="00242E68">
      <w:pPr>
        <w:spacing w:after="0" w:line="240" w:lineRule="auto"/>
        <w:jc w:val="both"/>
        <w:rPr>
          <w:rFonts w:ascii="Times New Roman" w:hAnsi="Times New Roman"/>
          <w:sz w:val="28"/>
          <w:szCs w:val="28"/>
          <w:lang w:val="uk-UA"/>
        </w:rPr>
      </w:pP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2</w:t>
      </w:r>
      <w:r w:rsidRPr="00242E68">
        <w:rPr>
          <w:rFonts w:ascii="Times New Roman" w:hAnsi="Times New Roman"/>
          <w:sz w:val="28"/>
          <w:szCs w:val="28"/>
          <w:lang w:val="uk-UA"/>
        </w:rPr>
        <w:t>.1. Контроль діяльності Підприємства здійснюється Органом управління майном за рахунок надання Підприємством що</w:t>
      </w:r>
      <w:r>
        <w:rPr>
          <w:rFonts w:ascii="Times New Roman" w:hAnsi="Times New Roman"/>
          <w:sz w:val="28"/>
          <w:szCs w:val="28"/>
          <w:lang w:val="uk-UA"/>
        </w:rPr>
        <w:t>рі</w:t>
      </w:r>
      <w:r w:rsidRPr="00242E68">
        <w:rPr>
          <w:rFonts w:ascii="Times New Roman" w:hAnsi="Times New Roman"/>
          <w:sz w:val="28"/>
          <w:szCs w:val="28"/>
          <w:lang w:val="uk-UA"/>
        </w:rPr>
        <w:t>чних звітів про фінансові результати господарської діяльності.</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2</w:t>
      </w:r>
      <w:r w:rsidRPr="00242E68">
        <w:rPr>
          <w:rFonts w:ascii="Times New Roman" w:hAnsi="Times New Roman"/>
          <w:sz w:val="28"/>
          <w:szCs w:val="28"/>
          <w:lang w:val="uk-UA"/>
        </w:rPr>
        <w:t>.2. Позапланова перевірка здійснюється уповноваженими представниками Засновника на підставі розпорядження міського голови, з вимоги засновника або з власної ініціативи Директора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b/>
          <w:sz w:val="28"/>
          <w:szCs w:val="28"/>
          <w:lang w:val="uk-UA"/>
        </w:rPr>
      </w:pPr>
      <w:r w:rsidRPr="00242E68">
        <w:rPr>
          <w:rFonts w:ascii="Times New Roman" w:hAnsi="Times New Roman"/>
          <w:b/>
          <w:sz w:val="28"/>
          <w:szCs w:val="28"/>
          <w:lang w:val="uk-UA"/>
        </w:rPr>
        <w:t>1</w:t>
      </w:r>
      <w:r>
        <w:rPr>
          <w:rFonts w:ascii="Times New Roman" w:hAnsi="Times New Roman"/>
          <w:b/>
          <w:sz w:val="28"/>
          <w:szCs w:val="28"/>
          <w:lang w:val="uk-UA"/>
        </w:rPr>
        <w:t>3</w:t>
      </w:r>
      <w:r w:rsidRPr="00242E68">
        <w:rPr>
          <w:rFonts w:ascii="Times New Roman" w:hAnsi="Times New Roman"/>
          <w:b/>
          <w:sz w:val="28"/>
          <w:szCs w:val="28"/>
          <w:lang w:val="uk-UA"/>
        </w:rPr>
        <w:t>. ВНЕСЕННЯ ЗМІН ДО СТАТУТУ.</w:t>
      </w:r>
    </w:p>
    <w:p w:rsidR="005A771E" w:rsidRPr="00242E68" w:rsidRDefault="005A771E" w:rsidP="00242E68">
      <w:pPr>
        <w:spacing w:after="0" w:line="240" w:lineRule="auto"/>
        <w:jc w:val="both"/>
        <w:rPr>
          <w:rFonts w:ascii="Times New Roman" w:hAnsi="Times New Roman"/>
          <w:b/>
          <w:sz w:val="28"/>
          <w:szCs w:val="28"/>
          <w:lang w:val="uk-UA"/>
        </w:rPr>
      </w:pPr>
      <w:r w:rsidRPr="00242E68">
        <w:rPr>
          <w:rFonts w:ascii="Times New Roman" w:hAnsi="Times New Roman"/>
          <w:b/>
          <w:sz w:val="28"/>
          <w:szCs w:val="28"/>
          <w:lang w:val="uk-UA"/>
        </w:rPr>
        <w:t>ДІЙСНІСТЬ НОРМ СТАТУТУ.</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3</w:t>
      </w:r>
      <w:r w:rsidRPr="00242E68">
        <w:rPr>
          <w:rFonts w:ascii="Times New Roman" w:hAnsi="Times New Roman"/>
          <w:sz w:val="28"/>
          <w:szCs w:val="28"/>
          <w:lang w:val="uk-UA"/>
        </w:rPr>
        <w:t>.1. Положення Статуту можуть змінюватись на підставі рішень Засновника.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3</w:t>
      </w:r>
      <w:r w:rsidRPr="00242E68">
        <w:rPr>
          <w:rFonts w:ascii="Times New Roman" w:hAnsi="Times New Roman"/>
          <w:sz w:val="28"/>
          <w:szCs w:val="28"/>
          <w:lang w:val="uk-UA"/>
        </w:rPr>
        <w:t>.2. Всі зміни та доповнення до Статуту набирають чинності для третіх осіб з дня їх державної реєстрації, а у випадках, встановлених чинним законодавством, — з моменту повідомлення органу, що здійснює державну реєстрацію, про такі зміни.</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center"/>
        <w:rPr>
          <w:rFonts w:ascii="Times New Roman" w:hAnsi="Times New Roman"/>
          <w:sz w:val="28"/>
          <w:szCs w:val="28"/>
          <w:lang w:val="uk-UA"/>
        </w:rPr>
      </w:pPr>
      <w:r w:rsidRPr="00242E68">
        <w:rPr>
          <w:rFonts w:ascii="Times New Roman" w:hAnsi="Times New Roman"/>
          <w:b/>
          <w:sz w:val="28"/>
          <w:szCs w:val="28"/>
          <w:lang w:val="uk-UA"/>
        </w:rPr>
        <w:t>1</w:t>
      </w:r>
      <w:r>
        <w:rPr>
          <w:rFonts w:ascii="Times New Roman" w:hAnsi="Times New Roman"/>
          <w:b/>
          <w:sz w:val="28"/>
          <w:szCs w:val="28"/>
          <w:lang w:val="uk-UA"/>
        </w:rPr>
        <w:t>4</w:t>
      </w:r>
      <w:r w:rsidRPr="00242E68">
        <w:rPr>
          <w:rFonts w:ascii="Times New Roman" w:hAnsi="Times New Roman"/>
          <w:b/>
          <w:sz w:val="28"/>
          <w:szCs w:val="28"/>
          <w:lang w:val="uk-UA"/>
        </w:rPr>
        <w:t>. ПРИПИНЕННЯ ДІЯЛЬНОСТІ ТА ЛІКВІДАЦІЯ ПІДПРИЄМСТВА</w:t>
      </w:r>
      <w:r w:rsidRPr="00242E68">
        <w:rPr>
          <w:rFonts w:ascii="Times New Roman" w:hAnsi="Times New Roman"/>
          <w:sz w:val="28"/>
          <w:szCs w:val="28"/>
          <w:lang w:val="uk-UA"/>
        </w:rPr>
        <w:t>.</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4</w:t>
      </w:r>
      <w:r w:rsidRPr="00242E68">
        <w:rPr>
          <w:rFonts w:ascii="Times New Roman" w:hAnsi="Times New Roman"/>
          <w:sz w:val="28"/>
          <w:szCs w:val="28"/>
          <w:lang w:val="uk-UA"/>
        </w:rPr>
        <w:t>.1. Припинення діяльності Підприємства здійснюється шляхом ліквідації, реорганізації (злиття, приєднання, перетворення) за рішенням Засновника або за рішенням суду у випадках, передбачених законодавством.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4</w:t>
      </w:r>
      <w:r w:rsidRPr="00242E68">
        <w:rPr>
          <w:rFonts w:ascii="Times New Roman" w:hAnsi="Times New Roman"/>
          <w:sz w:val="28"/>
          <w:szCs w:val="28"/>
          <w:lang w:val="uk-UA"/>
        </w:rPr>
        <w:t>.2. Припинення діяльності Підприємства здійснюється комісією з припинення, яка утворюється Засновником.</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4</w:t>
      </w:r>
      <w:r w:rsidRPr="00242E68">
        <w:rPr>
          <w:rFonts w:ascii="Times New Roman" w:hAnsi="Times New Roman"/>
          <w:sz w:val="28"/>
          <w:szCs w:val="28"/>
          <w:lang w:val="uk-UA"/>
        </w:rPr>
        <w:t>.3. З моменту призначення комісії з припинення діяльності до неї переходять усі повноваження по управлінню справами Підприємства.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4</w:t>
      </w:r>
      <w:r w:rsidRPr="00242E68">
        <w:rPr>
          <w:rFonts w:ascii="Times New Roman" w:hAnsi="Times New Roman"/>
          <w:sz w:val="28"/>
          <w:szCs w:val="28"/>
          <w:lang w:val="uk-UA"/>
        </w:rPr>
        <w:t>.4. Майно, що залишилось після розрахунків з кредиторами, використовується за рішенням Засновника.</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1</w:t>
      </w:r>
      <w:r>
        <w:rPr>
          <w:rFonts w:ascii="Times New Roman" w:hAnsi="Times New Roman"/>
          <w:sz w:val="28"/>
          <w:szCs w:val="28"/>
          <w:lang w:val="uk-UA"/>
        </w:rPr>
        <w:t>4</w:t>
      </w:r>
      <w:r w:rsidRPr="00242E68">
        <w:rPr>
          <w:rFonts w:ascii="Times New Roman" w:hAnsi="Times New Roman"/>
          <w:sz w:val="28"/>
          <w:szCs w:val="28"/>
          <w:lang w:val="uk-UA"/>
        </w:rPr>
        <w:t>.5. Діяльність Підприємство вважається припиненим з дня внесення до Єдиного державного реєстру юридичних осіб, фізичних осіб-підприємців та громадських формувань запису про його закриття (припинення).</w:t>
      </w:r>
    </w:p>
    <w:p w:rsidR="005A771E" w:rsidRPr="00242E68" w:rsidRDefault="005A771E" w:rsidP="00242E68">
      <w:pPr>
        <w:spacing w:after="0" w:line="240" w:lineRule="auto"/>
        <w:jc w:val="both"/>
        <w:rPr>
          <w:rFonts w:ascii="Times New Roman" w:hAnsi="Times New Roman"/>
          <w:b/>
          <w:sz w:val="28"/>
          <w:szCs w:val="28"/>
          <w:lang w:val="uk-UA"/>
        </w:rPr>
      </w:pPr>
      <w:r w:rsidRPr="00242E68">
        <w:rPr>
          <w:rFonts w:ascii="Times New Roman" w:hAnsi="Times New Roman"/>
          <w:b/>
          <w:sz w:val="28"/>
          <w:szCs w:val="28"/>
          <w:lang w:val="uk-UA"/>
        </w:rPr>
        <w:t xml:space="preserve"> </w:t>
      </w:r>
    </w:p>
    <w:p w:rsidR="005A771E" w:rsidRPr="00242E68" w:rsidRDefault="005A771E" w:rsidP="00242E68">
      <w:pPr>
        <w:spacing w:after="0" w:line="240" w:lineRule="auto"/>
        <w:jc w:val="both"/>
        <w:rPr>
          <w:rFonts w:ascii="Times New Roman" w:hAnsi="Times New Roman"/>
          <w:b/>
          <w:sz w:val="28"/>
          <w:szCs w:val="28"/>
          <w:lang w:val="uk-UA"/>
        </w:rPr>
      </w:pPr>
      <w:r w:rsidRPr="00242E68">
        <w:rPr>
          <w:rFonts w:ascii="Times New Roman" w:hAnsi="Times New Roman"/>
          <w:b/>
          <w:sz w:val="28"/>
          <w:szCs w:val="28"/>
          <w:lang w:val="uk-UA"/>
        </w:rPr>
        <w:t xml:space="preserve"> </w:t>
      </w:r>
    </w:p>
    <w:p w:rsidR="005A771E" w:rsidRPr="00242E68" w:rsidRDefault="005A771E" w:rsidP="00242E68">
      <w:pPr>
        <w:spacing w:after="0" w:line="240" w:lineRule="auto"/>
        <w:jc w:val="both"/>
        <w:rPr>
          <w:rFonts w:ascii="Times New Roman" w:hAnsi="Times New Roman"/>
          <w:sz w:val="28"/>
          <w:szCs w:val="28"/>
          <w:lang w:val="uk-UA"/>
        </w:rPr>
      </w:pPr>
      <w:r w:rsidRPr="00242E68">
        <w:rPr>
          <w:rFonts w:ascii="Times New Roman" w:hAnsi="Times New Roman"/>
          <w:sz w:val="28"/>
          <w:szCs w:val="28"/>
          <w:lang w:val="uk-UA"/>
        </w:rPr>
        <w:t>Міський голова</w:t>
      </w:r>
      <w:r w:rsidRPr="00242E68">
        <w:rPr>
          <w:rFonts w:ascii="Times New Roman" w:hAnsi="Times New Roman"/>
          <w:sz w:val="28"/>
          <w:szCs w:val="28"/>
          <w:lang w:val="uk-UA"/>
        </w:rPr>
        <w:tab/>
      </w:r>
      <w:r w:rsidRPr="00242E68">
        <w:rPr>
          <w:rFonts w:ascii="Times New Roman" w:hAnsi="Times New Roman"/>
          <w:sz w:val="28"/>
          <w:szCs w:val="28"/>
          <w:lang w:val="uk-UA"/>
        </w:rPr>
        <w:tab/>
      </w:r>
      <w:r w:rsidRPr="00242E68">
        <w:rPr>
          <w:rFonts w:ascii="Times New Roman" w:hAnsi="Times New Roman"/>
          <w:sz w:val="28"/>
          <w:szCs w:val="28"/>
          <w:lang w:val="uk-UA"/>
        </w:rPr>
        <w:tab/>
      </w:r>
      <w:r w:rsidRPr="00242E68">
        <w:rPr>
          <w:rFonts w:ascii="Times New Roman" w:hAnsi="Times New Roman"/>
          <w:sz w:val="28"/>
          <w:szCs w:val="28"/>
          <w:lang w:val="uk-UA"/>
        </w:rPr>
        <w:tab/>
      </w:r>
      <w:r w:rsidRPr="00242E68">
        <w:rPr>
          <w:rFonts w:ascii="Times New Roman" w:hAnsi="Times New Roman"/>
          <w:sz w:val="28"/>
          <w:szCs w:val="28"/>
          <w:lang w:val="uk-UA"/>
        </w:rPr>
        <w:tab/>
      </w:r>
      <w:r w:rsidRPr="00242E68">
        <w:rPr>
          <w:rFonts w:ascii="Times New Roman" w:hAnsi="Times New Roman"/>
          <w:sz w:val="28"/>
          <w:szCs w:val="28"/>
          <w:lang w:val="uk-UA"/>
        </w:rPr>
        <w:tab/>
      </w:r>
      <w:r w:rsidRPr="00242E68">
        <w:rPr>
          <w:rFonts w:ascii="Times New Roman" w:hAnsi="Times New Roman"/>
          <w:sz w:val="28"/>
          <w:szCs w:val="28"/>
          <w:lang w:val="uk-UA"/>
        </w:rPr>
        <w:tab/>
      </w:r>
      <w:r w:rsidRPr="00242E68">
        <w:rPr>
          <w:rFonts w:ascii="Times New Roman" w:hAnsi="Times New Roman"/>
          <w:sz w:val="28"/>
          <w:szCs w:val="28"/>
          <w:lang w:val="uk-UA"/>
        </w:rPr>
        <w:tab/>
      </w:r>
      <w:r w:rsidRPr="00242E68">
        <w:rPr>
          <w:rFonts w:ascii="Times New Roman" w:hAnsi="Times New Roman"/>
          <w:sz w:val="28"/>
          <w:szCs w:val="28"/>
          <w:lang w:val="uk-UA"/>
        </w:rPr>
        <w:tab/>
        <w:t>А. Кушнір</w:t>
      </w:r>
    </w:p>
    <w:sectPr w:rsidR="005A771E" w:rsidRPr="00242E68" w:rsidSect="00C71DCC">
      <w:footerReference w:type="default" r:id="rId9"/>
      <w:pgSz w:w="11906" w:h="16838"/>
      <w:pgMar w:top="719" w:right="566"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71E" w:rsidRDefault="005A771E" w:rsidP="00F76225">
      <w:pPr>
        <w:spacing w:after="0" w:line="240" w:lineRule="auto"/>
      </w:pPr>
      <w:r>
        <w:separator/>
      </w:r>
    </w:p>
  </w:endnote>
  <w:endnote w:type="continuationSeparator" w:id="0">
    <w:p w:rsidR="005A771E" w:rsidRDefault="005A771E" w:rsidP="00F76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1E" w:rsidRDefault="005A771E">
    <w:pPr>
      <w:pStyle w:val="Footer"/>
      <w:jc w:val="right"/>
    </w:pPr>
    <w:fldSimple w:instr=" PAGE   \* MERGEFORMAT ">
      <w:r>
        <w:rPr>
          <w:noProof/>
        </w:rPr>
        <w:t>2</w:t>
      </w:r>
    </w:fldSimple>
  </w:p>
  <w:p w:rsidR="005A771E" w:rsidRDefault="005A7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71E" w:rsidRDefault="005A771E" w:rsidP="00F76225">
      <w:pPr>
        <w:spacing w:after="0" w:line="240" w:lineRule="auto"/>
      </w:pPr>
      <w:r>
        <w:separator/>
      </w:r>
    </w:p>
  </w:footnote>
  <w:footnote w:type="continuationSeparator" w:id="0">
    <w:p w:rsidR="005A771E" w:rsidRDefault="005A771E" w:rsidP="00F762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1F2"/>
    <w:multiLevelType w:val="multilevel"/>
    <w:tmpl w:val="C234C8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8B03ABC"/>
    <w:multiLevelType w:val="multilevel"/>
    <w:tmpl w:val="76869442"/>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B622C3D"/>
    <w:multiLevelType w:val="multilevel"/>
    <w:tmpl w:val="7884DFA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24EF2523"/>
    <w:multiLevelType w:val="multilevel"/>
    <w:tmpl w:val="ACC0E8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53B0DCB"/>
    <w:multiLevelType w:val="multilevel"/>
    <w:tmpl w:val="ACC0E8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8FE200B"/>
    <w:multiLevelType w:val="multilevel"/>
    <w:tmpl w:val="323C93C2"/>
    <w:lvl w:ilvl="0">
      <w:start w:val="1"/>
      <w:numFmt w:val="decimal"/>
      <w:lvlText w:val="%1."/>
      <w:lvlJc w:val="left"/>
      <w:pPr>
        <w:ind w:left="600" w:hanging="600"/>
      </w:pPr>
      <w:rPr>
        <w:rFonts w:cs="Times New Roman" w:hint="default"/>
      </w:rPr>
    </w:lvl>
    <w:lvl w:ilvl="1">
      <w:start w:val="4"/>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60CE1B7F"/>
    <w:multiLevelType w:val="multilevel"/>
    <w:tmpl w:val="38DCADE8"/>
    <w:lvl w:ilvl="0">
      <w:start w:val="2"/>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14730A8"/>
    <w:multiLevelType w:val="hybridMultilevel"/>
    <w:tmpl w:val="0D2E07B2"/>
    <w:lvl w:ilvl="0" w:tplc="781E982A">
      <w:start w:val="2016"/>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E812240"/>
    <w:multiLevelType w:val="multilevel"/>
    <w:tmpl w:val="FACC265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73805732"/>
    <w:multiLevelType w:val="multilevel"/>
    <w:tmpl w:val="9D8A506E"/>
    <w:lvl w:ilvl="0">
      <w:start w:val="4"/>
      <w:numFmt w:val="decimal"/>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5"/>
  </w:num>
  <w:num w:numId="3">
    <w:abstractNumId w:val="1"/>
  </w:num>
  <w:num w:numId="4">
    <w:abstractNumId w:val="2"/>
  </w:num>
  <w:num w:numId="5">
    <w:abstractNumId w:val="7"/>
  </w:num>
  <w:num w:numId="6">
    <w:abstractNumId w:val="0"/>
  </w:num>
  <w:num w:numId="7">
    <w:abstractNumId w:val="6"/>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8">
    <w:abstractNumId w:val="6"/>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9">
    <w:abstractNumId w:val="4"/>
  </w:num>
  <w:num w:numId="10">
    <w:abstractNumId w:val="9"/>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B7"/>
    <w:rsid w:val="00002CE7"/>
    <w:rsid w:val="00017CC1"/>
    <w:rsid w:val="000606A0"/>
    <w:rsid w:val="00092C77"/>
    <w:rsid w:val="000A16A5"/>
    <w:rsid w:val="000C1777"/>
    <w:rsid w:val="000C7798"/>
    <w:rsid w:val="0013719A"/>
    <w:rsid w:val="00137EEC"/>
    <w:rsid w:val="0017072D"/>
    <w:rsid w:val="00173135"/>
    <w:rsid w:val="001821CB"/>
    <w:rsid w:val="001901D6"/>
    <w:rsid w:val="00191B64"/>
    <w:rsid w:val="001B5921"/>
    <w:rsid w:val="001C682F"/>
    <w:rsid w:val="001E5097"/>
    <w:rsid w:val="001F1C84"/>
    <w:rsid w:val="00207A1E"/>
    <w:rsid w:val="002223E9"/>
    <w:rsid w:val="00237550"/>
    <w:rsid w:val="00242E68"/>
    <w:rsid w:val="002458B9"/>
    <w:rsid w:val="00262EEF"/>
    <w:rsid w:val="00265C3F"/>
    <w:rsid w:val="00271216"/>
    <w:rsid w:val="00291E2F"/>
    <w:rsid w:val="00294D88"/>
    <w:rsid w:val="002A6DC5"/>
    <w:rsid w:val="002C0B5B"/>
    <w:rsid w:val="002C1468"/>
    <w:rsid w:val="002C6A7E"/>
    <w:rsid w:val="002E05E3"/>
    <w:rsid w:val="003318E9"/>
    <w:rsid w:val="00337B1B"/>
    <w:rsid w:val="0037100E"/>
    <w:rsid w:val="003A1CF5"/>
    <w:rsid w:val="003A2E2E"/>
    <w:rsid w:val="003B1932"/>
    <w:rsid w:val="003C1959"/>
    <w:rsid w:val="0041012E"/>
    <w:rsid w:val="00417ACF"/>
    <w:rsid w:val="00417B45"/>
    <w:rsid w:val="00425F63"/>
    <w:rsid w:val="0043607C"/>
    <w:rsid w:val="00441E07"/>
    <w:rsid w:val="004455FF"/>
    <w:rsid w:val="00461A84"/>
    <w:rsid w:val="00470461"/>
    <w:rsid w:val="0047061E"/>
    <w:rsid w:val="00472064"/>
    <w:rsid w:val="004A651A"/>
    <w:rsid w:val="004B7D06"/>
    <w:rsid w:val="004F0D16"/>
    <w:rsid w:val="00500A4A"/>
    <w:rsid w:val="00511028"/>
    <w:rsid w:val="0051440D"/>
    <w:rsid w:val="005429A4"/>
    <w:rsid w:val="005506D3"/>
    <w:rsid w:val="005510D6"/>
    <w:rsid w:val="00551CB8"/>
    <w:rsid w:val="00552EA4"/>
    <w:rsid w:val="00573F13"/>
    <w:rsid w:val="00590D0A"/>
    <w:rsid w:val="005A5EDA"/>
    <w:rsid w:val="005A771E"/>
    <w:rsid w:val="005D5704"/>
    <w:rsid w:val="005D76AE"/>
    <w:rsid w:val="0062540B"/>
    <w:rsid w:val="006302BE"/>
    <w:rsid w:val="006552CE"/>
    <w:rsid w:val="00670AE8"/>
    <w:rsid w:val="006802B1"/>
    <w:rsid w:val="00681F93"/>
    <w:rsid w:val="006938BD"/>
    <w:rsid w:val="006C059F"/>
    <w:rsid w:val="006D2A2F"/>
    <w:rsid w:val="006E4E93"/>
    <w:rsid w:val="007136B2"/>
    <w:rsid w:val="00724D4D"/>
    <w:rsid w:val="00733CC5"/>
    <w:rsid w:val="007567D4"/>
    <w:rsid w:val="0077202A"/>
    <w:rsid w:val="007735A0"/>
    <w:rsid w:val="0077655A"/>
    <w:rsid w:val="0079088C"/>
    <w:rsid w:val="007948FB"/>
    <w:rsid w:val="007A16D4"/>
    <w:rsid w:val="007A475C"/>
    <w:rsid w:val="007E1196"/>
    <w:rsid w:val="00830541"/>
    <w:rsid w:val="00837579"/>
    <w:rsid w:val="00842CDD"/>
    <w:rsid w:val="00844561"/>
    <w:rsid w:val="00844672"/>
    <w:rsid w:val="00874FD0"/>
    <w:rsid w:val="00895904"/>
    <w:rsid w:val="008A32E4"/>
    <w:rsid w:val="008E33F1"/>
    <w:rsid w:val="008F2877"/>
    <w:rsid w:val="009313FB"/>
    <w:rsid w:val="00933AD7"/>
    <w:rsid w:val="00946D08"/>
    <w:rsid w:val="009775A7"/>
    <w:rsid w:val="00981901"/>
    <w:rsid w:val="009C58ED"/>
    <w:rsid w:val="009E04B0"/>
    <w:rsid w:val="009E4BFE"/>
    <w:rsid w:val="00A35648"/>
    <w:rsid w:val="00A6702D"/>
    <w:rsid w:val="00A931CC"/>
    <w:rsid w:val="00AC419B"/>
    <w:rsid w:val="00AC4214"/>
    <w:rsid w:val="00AE45CB"/>
    <w:rsid w:val="00AE5168"/>
    <w:rsid w:val="00AF2EB5"/>
    <w:rsid w:val="00AF6EB7"/>
    <w:rsid w:val="00B13362"/>
    <w:rsid w:val="00B1353D"/>
    <w:rsid w:val="00B13A39"/>
    <w:rsid w:val="00B40960"/>
    <w:rsid w:val="00B70084"/>
    <w:rsid w:val="00B85EFE"/>
    <w:rsid w:val="00B87804"/>
    <w:rsid w:val="00B90BF1"/>
    <w:rsid w:val="00B92E68"/>
    <w:rsid w:val="00BE1E30"/>
    <w:rsid w:val="00C37037"/>
    <w:rsid w:val="00C71DCC"/>
    <w:rsid w:val="00C81B8D"/>
    <w:rsid w:val="00C84952"/>
    <w:rsid w:val="00C85BC6"/>
    <w:rsid w:val="00C8726A"/>
    <w:rsid w:val="00CE6A2F"/>
    <w:rsid w:val="00CE6CA5"/>
    <w:rsid w:val="00D01462"/>
    <w:rsid w:val="00D05E81"/>
    <w:rsid w:val="00D15F21"/>
    <w:rsid w:val="00D24E85"/>
    <w:rsid w:val="00D34212"/>
    <w:rsid w:val="00D34F22"/>
    <w:rsid w:val="00D42FDA"/>
    <w:rsid w:val="00D472A2"/>
    <w:rsid w:val="00D5503F"/>
    <w:rsid w:val="00D64F08"/>
    <w:rsid w:val="00D64FBF"/>
    <w:rsid w:val="00D77CDA"/>
    <w:rsid w:val="00D93E42"/>
    <w:rsid w:val="00DA23FA"/>
    <w:rsid w:val="00DB4204"/>
    <w:rsid w:val="00DC73CC"/>
    <w:rsid w:val="00E037D1"/>
    <w:rsid w:val="00E34085"/>
    <w:rsid w:val="00E36380"/>
    <w:rsid w:val="00E4237B"/>
    <w:rsid w:val="00E805C8"/>
    <w:rsid w:val="00E83967"/>
    <w:rsid w:val="00E8691C"/>
    <w:rsid w:val="00EC335B"/>
    <w:rsid w:val="00EF76E9"/>
    <w:rsid w:val="00F42BC9"/>
    <w:rsid w:val="00F571A8"/>
    <w:rsid w:val="00F76225"/>
    <w:rsid w:val="00F7756C"/>
    <w:rsid w:val="00FA7488"/>
    <w:rsid w:val="00FB45E2"/>
    <w:rsid w:val="00FB67C3"/>
    <w:rsid w:val="00FC3A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1E"/>
    <w:pPr>
      <w:spacing w:after="200" w:line="276" w:lineRule="auto"/>
    </w:pPr>
    <w:rPr>
      <w:lang w:eastAsia="en-US"/>
    </w:rPr>
  </w:style>
  <w:style w:type="paragraph" w:styleId="Heading4">
    <w:name w:val="heading 4"/>
    <w:basedOn w:val="Normal"/>
    <w:next w:val="Normal"/>
    <w:link w:val="Heading4Char"/>
    <w:uiPriority w:val="99"/>
    <w:qFormat/>
    <w:locked/>
    <w:rsid w:val="00C71DCC"/>
    <w:pPr>
      <w:keepNext/>
      <w:widowControl w:val="0"/>
      <w:spacing w:before="80" w:after="0" w:line="280" w:lineRule="exact"/>
      <w:ind w:left="3119" w:hanging="2268"/>
      <w:outlineLvl w:val="3"/>
    </w:pPr>
    <w:rPr>
      <w:rFonts w:ascii="Times New Roman" w:hAnsi="Times New Roman"/>
      <w:sz w:val="28"/>
      <w:szCs w:val="20"/>
      <w:lang w:val="uk-UA" w:eastAsia="ru-RU"/>
    </w:rPr>
  </w:style>
  <w:style w:type="paragraph" w:styleId="Heading5">
    <w:name w:val="heading 5"/>
    <w:basedOn w:val="Normal"/>
    <w:next w:val="Normal"/>
    <w:link w:val="Heading5Char"/>
    <w:uiPriority w:val="99"/>
    <w:qFormat/>
    <w:locked/>
    <w:rsid w:val="00C71DCC"/>
    <w:pPr>
      <w:keepNext/>
      <w:widowControl w:val="0"/>
      <w:spacing w:after="0" w:line="280" w:lineRule="exact"/>
      <w:ind w:left="1843"/>
      <w:outlineLvl w:val="4"/>
    </w:pPr>
    <w:rPr>
      <w:rFonts w:ascii="Times New Roman" w:hAnsi="Times New Roman"/>
      <w:sz w:val="28"/>
      <w:szCs w:val="20"/>
      <w:lang w:val="uk-UA" w:eastAsia="ru-RU"/>
    </w:rPr>
  </w:style>
  <w:style w:type="paragraph" w:styleId="Heading6">
    <w:name w:val="heading 6"/>
    <w:basedOn w:val="Normal"/>
    <w:next w:val="Normal"/>
    <w:link w:val="Heading6Char"/>
    <w:uiPriority w:val="99"/>
    <w:qFormat/>
    <w:locked/>
    <w:rsid w:val="00C71DCC"/>
    <w:pPr>
      <w:keepNext/>
      <w:widowControl w:val="0"/>
      <w:spacing w:after="0" w:line="280" w:lineRule="exact"/>
      <w:ind w:left="3800"/>
      <w:outlineLvl w:val="5"/>
    </w:pPr>
    <w:rPr>
      <w:rFonts w:ascii="Times New Roman" w:hAnsi="Times New Roman"/>
      <w:sz w:val="28"/>
      <w:szCs w:val="20"/>
      <w:lang w:eastAsia="ru-RU"/>
    </w:rPr>
  </w:style>
  <w:style w:type="paragraph" w:styleId="Heading7">
    <w:name w:val="heading 7"/>
    <w:basedOn w:val="Normal"/>
    <w:next w:val="Normal"/>
    <w:link w:val="Heading7Char"/>
    <w:uiPriority w:val="99"/>
    <w:qFormat/>
    <w:locked/>
    <w:rsid w:val="00C71DCC"/>
    <w:pPr>
      <w:keepNext/>
      <w:widowControl w:val="0"/>
      <w:spacing w:before="280" w:after="0" w:line="280" w:lineRule="exact"/>
      <w:ind w:firstLine="851"/>
      <w:jc w:val="both"/>
      <w:outlineLvl w:val="6"/>
    </w:pPr>
    <w:rPr>
      <w:rFonts w:ascii="Times New Roman" w:hAnsi="Times New Roman"/>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C71DCC"/>
    <w:rPr>
      <w:rFonts w:cs="Times New Roman"/>
      <w:sz w:val="28"/>
      <w:lang w:val="uk-UA" w:eastAsia="ru-RU" w:bidi="ar-SA"/>
    </w:rPr>
  </w:style>
  <w:style w:type="character" w:customStyle="1" w:styleId="Heading5Char">
    <w:name w:val="Heading 5 Char"/>
    <w:basedOn w:val="DefaultParagraphFont"/>
    <w:link w:val="Heading5"/>
    <w:uiPriority w:val="99"/>
    <w:semiHidden/>
    <w:locked/>
    <w:rsid w:val="00C71DCC"/>
    <w:rPr>
      <w:rFonts w:cs="Times New Roman"/>
      <w:sz w:val="28"/>
      <w:lang w:val="uk-UA" w:eastAsia="ru-RU" w:bidi="ar-SA"/>
    </w:rPr>
  </w:style>
  <w:style w:type="character" w:customStyle="1" w:styleId="Heading6Char">
    <w:name w:val="Heading 6 Char"/>
    <w:basedOn w:val="DefaultParagraphFont"/>
    <w:link w:val="Heading6"/>
    <w:uiPriority w:val="99"/>
    <w:semiHidden/>
    <w:locked/>
    <w:rsid w:val="00C71DCC"/>
    <w:rPr>
      <w:rFonts w:cs="Times New Roman"/>
      <w:sz w:val="28"/>
      <w:lang w:val="ru-RU" w:eastAsia="ru-RU" w:bidi="ar-SA"/>
    </w:rPr>
  </w:style>
  <w:style w:type="character" w:customStyle="1" w:styleId="Heading7Char">
    <w:name w:val="Heading 7 Char"/>
    <w:basedOn w:val="DefaultParagraphFont"/>
    <w:link w:val="Heading7"/>
    <w:uiPriority w:val="99"/>
    <w:semiHidden/>
    <w:locked/>
    <w:rsid w:val="00C71DCC"/>
    <w:rPr>
      <w:rFonts w:cs="Times New Roman"/>
      <w:sz w:val="28"/>
      <w:lang w:val="uk-UA" w:eastAsia="ru-RU" w:bidi="ar-SA"/>
    </w:rPr>
  </w:style>
  <w:style w:type="paragraph" w:styleId="ListParagraph">
    <w:name w:val="List Paragraph"/>
    <w:basedOn w:val="Normal"/>
    <w:uiPriority w:val="99"/>
    <w:qFormat/>
    <w:rsid w:val="00D64F08"/>
    <w:pPr>
      <w:ind w:left="720"/>
      <w:contextualSpacing/>
    </w:pPr>
  </w:style>
  <w:style w:type="paragraph" w:styleId="Header">
    <w:name w:val="header"/>
    <w:basedOn w:val="Normal"/>
    <w:link w:val="HeaderChar"/>
    <w:uiPriority w:val="99"/>
    <w:semiHidden/>
    <w:rsid w:val="00F76225"/>
    <w:pPr>
      <w:tabs>
        <w:tab w:val="center" w:pos="4819"/>
        <w:tab w:val="right" w:pos="9639"/>
      </w:tabs>
      <w:spacing w:after="0" w:line="240" w:lineRule="auto"/>
    </w:pPr>
  </w:style>
  <w:style w:type="character" w:customStyle="1" w:styleId="HeaderChar">
    <w:name w:val="Header Char"/>
    <w:basedOn w:val="DefaultParagraphFont"/>
    <w:link w:val="Header"/>
    <w:uiPriority w:val="99"/>
    <w:semiHidden/>
    <w:locked/>
    <w:rsid w:val="00F76225"/>
    <w:rPr>
      <w:rFonts w:cs="Times New Roman"/>
    </w:rPr>
  </w:style>
  <w:style w:type="paragraph" w:styleId="Footer">
    <w:name w:val="footer"/>
    <w:basedOn w:val="Normal"/>
    <w:link w:val="FooterChar"/>
    <w:uiPriority w:val="99"/>
    <w:rsid w:val="00F76225"/>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F76225"/>
    <w:rPr>
      <w:rFonts w:cs="Times New Roman"/>
    </w:rPr>
  </w:style>
  <w:style w:type="character" w:customStyle="1" w:styleId="apple-converted-space">
    <w:name w:val="apple-converted-space"/>
    <w:basedOn w:val="DefaultParagraphFont"/>
    <w:uiPriority w:val="99"/>
    <w:rsid w:val="000A16A5"/>
    <w:rPr>
      <w:rFonts w:cs="Times New Roman"/>
    </w:rPr>
  </w:style>
  <w:style w:type="paragraph" w:styleId="BalloonText">
    <w:name w:val="Balloon Text"/>
    <w:basedOn w:val="Normal"/>
    <w:link w:val="BalloonTextChar"/>
    <w:uiPriority w:val="99"/>
    <w:semiHidden/>
    <w:rsid w:val="000A16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1B64"/>
    <w:rPr>
      <w:rFonts w:ascii="Times New Roman" w:hAnsi="Times New Roman" w:cs="Times New Roman"/>
      <w:sz w:val="2"/>
      <w:lang w:eastAsia="en-US"/>
    </w:rPr>
  </w:style>
  <w:style w:type="paragraph" w:styleId="NormalWeb">
    <w:name w:val="Normal (Web)"/>
    <w:basedOn w:val="Normal"/>
    <w:uiPriority w:val="99"/>
    <w:semiHidden/>
    <w:rsid w:val="00D472A2"/>
    <w:pPr>
      <w:spacing w:before="100" w:beforeAutospacing="1" w:after="100" w:afterAutospacing="1" w:line="240" w:lineRule="auto"/>
    </w:pPr>
    <w:rPr>
      <w:rFonts w:ascii="Times New Roman" w:eastAsia="Times New Roman" w:hAnsi="Times New Roman"/>
      <w:sz w:val="24"/>
      <w:szCs w:val="24"/>
      <w:lang w:eastAsia="ru-RU"/>
    </w:rPr>
  </w:style>
  <w:style w:type="paragraph" w:styleId="HTMLPreformatted">
    <w:name w:val="HTML Preformatted"/>
    <w:basedOn w:val="Normal"/>
    <w:link w:val="HTMLPreformattedChar"/>
    <w:uiPriority w:val="99"/>
    <w:semiHidden/>
    <w:rsid w:val="000606A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606A0"/>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2083092206">
      <w:marLeft w:val="0"/>
      <w:marRight w:val="0"/>
      <w:marTop w:val="0"/>
      <w:marBottom w:val="0"/>
      <w:divBdr>
        <w:top w:val="none" w:sz="0" w:space="0" w:color="auto"/>
        <w:left w:val="none" w:sz="0" w:space="0" w:color="auto"/>
        <w:bottom w:val="none" w:sz="0" w:space="0" w:color="auto"/>
        <w:right w:val="none" w:sz="0" w:space="0" w:color="auto"/>
      </w:divBdr>
    </w:div>
    <w:div w:id="2083092210">
      <w:marLeft w:val="0"/>
      <w:marRight w:val="0"/>
      <w:marTop w:val="0"/>
      <w:marBottom w:val="0"/>
      <w:divBdr>
        <w:top w:val="none" w:sz="0" w:space="0" w:color="auto"/>
        <w:left w:val="none" w:sz="0" w:space="0" w:color="auto"/>
        <w:bottom w:val="none" w:sz="0" w:space="0" w:color="auto"/>
        <w:right w:val="none" w:sz="0" w:space="0" w:color="auto"/>
      </w:divBdr>
    </w:div>
    <w:div w:id="2083092211">
      <w:marLeft w:val="0"/>
      <w:marRight w:val="0"/>
      <w:marTop w:val="0"/>
      <w:marBottom w:val="0"/>
      <w:divBdr>
        <w:top w:val="none" w:sz="0" w:space="0" w:color="auto"/>
        <w:left w:val="none" w:sz="0" w:space="0" w:color="auto"/>
        <w:bottom w:val="none" w:sz="0" w:space="0" w:color="auto"/>
        <w:right w:val="none" w:sz="0" w:space="0" w:color="auto"/>
      </w:divBdr>
    </w:div>
    <w:div w:id="2083092212">
      <w:marLeft w:val="0"/>
      <w:marRight w:val="0"/>
      <w:marTop w:val="0"/>
      <w:marBottom w:val="0"/>
      <w:divBdr>
        <w:top w:val="none" w:sz="0" w:space="0" w:color="auto"/>
        <w:left w:val="none" w:sz="0" w:space="0" w:color="auto"/>
        <w:bottom w:val="none" w:sz="0" w:space="0" w:color="auto"/>
        <w:right w:val="none" w:sz="0" w:space="0" w:color="auto"/>
      </w:divBdr>
      <w:divsChild>
        <w:div w:id="2083092207">
          <w:marLeft w:val="0"/>
          <w:marRight w:val="0"/>
          <w:marTop w:val="0"/>
          <w:marBottom w:val="0"/>
          <w:divBdr>
            <w:top w:val="none" w:sz="0" w:space="0" w:color="auto"/>
            <w:left w:val="none" w:sz="0" w:space="0" w:color="auto"/>
            <w:bottom w:val="none" w:sz="0" w:space="0" w:color="auto"/>
            <w:right w:val="none" w:sz="0" w:space="0" w:color="auto"/>
          </w:divBdr>
        </w:div>
        <w:div w:id="2083092208">
          <w:marLeft w:val="0"/>
          <w:marRight w:val="0"/>
          <w:marTop w:val="0"/>
          <w:marBottom w:val="0"/>
          <w:divBdr>
            <w:top w:val="none" w:sz="0" w:space="0" w:color="auto"/>
            <w:left w:val="none" w:sz="0" w:space="0" w:color="auto"/>
            <w:bottom w:val="none" w:sz="0" w:space="0" w:color="auto"/>
            <w:right w:val="none" w:sz="0" w:space="0" w:color="auto"/>
          </w:divBdr>
        </w:div>
        <w:div w:id="2083092209">
          <w:marLeft w:val="0"/>
          <w:marRight w:val="0"/>
          <w:marTop w:val="480"/>
          <w:marBottom w:val="0"/>
          <w:divBdr>
            <w:top w:val="none" w:sz="0" w:space="0" w:color="auto"/>
            <w:left w:val="none" w:sz="0" w:space="0" w:color="auto"/>
            <w:bottom w:val="none" w:sz="0" w:space="0" w:color="auto"/>
            <w:right w:val="none" w:sz="0" w:space="0" w:color="auto"/>
          </w:divBdr>
        </w:div>
        <w:div w:id="20830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3921</Words>
  <Characters>22355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 №1 до рішення</dc:title>
  <dc:subject/>
  <dc:creator>Пользователь</dc:creator>
  <cp:keywords/>
  <dc:description/>
  <cp:lastModifiedBy>Бессонов Михайло</cp:lastModifiedBy>
  <cp:revision>3</cp:revision>
  <cp:lastPrinted>2017-01-18T10:17:00Z</cp:lastPrinted>
  <dcterms:created xsi:type="dcterms:W3CDTF">2017-01-18T10:51:00Z</dcterms:created>
  <dcterms:modified xsi:type="dcterms:W3CDTF">2017-01-18T10:52:00Z</dcterms:modified>
</cp:coreProperties>
</file>