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2F" w:rsidRDefault="00F1402F" w:rsidP="00F1402F">
      <w:pPr>
        <w:rPr>
          <w:u w:val="single"/>
        </w:rPr>
      </w:pPr>
      <w:r>
        <w:rPr>
          <w:noProof/>
          <w:u w:val="single"/>
          <w:lang w:val="ru-RU"/>
        </w:rPr>
        <w:drawing>
          <wp:anchor distT="0" distB="0" distL="114300" distR="114300" simplePos="0" relativeHeight="251660288" behindDoc="0" locked="0" layoutInCell="1" allowOverlap="1" wp14:anchorId="21A5FF41" wp14:editId="783E3115">
            <wp:simplePos x="0" y="0"/>
            <wp:positionH relativeFrom="margin">
              <wp:align>center</wp:align>
            </wp:positionH>
            <wp:positionV relativeFrom="paragraph">
              <wp:posOffset>-176530</wp:posOffset>
            </wp:positionV>
            <wp:extent cx="619760" cy="767715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02F" w:rsidRDefault="00F1402F" w:rsidP="00F1402F">
      <w:pPr>
        <w:rPr>
          <w:u w:val="single"/>
        </w:rPr>
      </w:pPr>
    </w:p>
    <w:p w:rsidR="00F1402F" w:rsidRDefault="00F1402F" w:rsidP="00F1402F">
      <w:pPr>
        <w:rPr>
          <w:u w:val="single"/>
        </w:rPr>
      </w:pPr>
      <w:r w:rsidRPr="001360CF">
        <w:rPr>
          <w:u w:val="single"/>
        </w:rPr>
        <w:t xml:space="preserve">                </w:t>
      </w:r>
    </w:p>
    <w:p w:rsidR="00F1402F" w:rsidRPr="001360CF" w:rsidRDefault="00F1402F" w:rsidP="00F1402F">
      <w:pPr>
        <w:jc w:val="center"/>
        <w:rPr>
          <w:u w:val="single"/>
        </w:rPr>
      </w:pPr>
    </w:p>
    <w:p w:rsidR="00F1402F" w:rsidRPr="001360CF" w:rsidRDefault="00F1402F" w:rsidP="00F1402F">
      <w:pPr>
        <w:pStyle w:val="1"/>
        <w:ind w:left="84" w:hanging="84"/>
        <w:jc w:val="center"/>
        <w:rPr>
          <w:rFonts w:ascii="Times New Roman" w:hAnsi="Times New Roman"/>
          <w:b/>
          <w:color w:val="auto"/>
          <w:spacing w:val="200"/>
          <w:sz w:val="24"/>
        </w:rPr>
      </w:pPr>
      <w:r w:rsidRPr="001360CF">
        <w:rPr>
          <w:rFonts w:ascii="Times New Roman" w:hAnsi="Times New Roman"/>
          <w:b/>
          <w:color w:val="auto"/>
          <w:spacing w:val="200"/>
          <w:sz w:val="24"/>
        </w:rPr>
        <w:t>УКРАЇНА</w:t>
      </w:r>
    </w:p>
    <w:p w:rsidR="00F1402F" w:rsidRPr="001360CF" w:rsidRDefault="00F1402F" w:rsidP="00F1402F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16"/>
        </w:rPr>
      </w:pPr>
      <w:r w:rsidRPr="001360CF">
        <w:rPr>
          <w:rFonts w:ascii="Times New Roman" w:hAnsi="Times New Roman"/>
          <w:b/>
          <w:color w:val="auto"/>
          <w:sz w:val="28"/>
        </w:rPr>
        <w:t>ЖМЕРИНСЬКА МІСЬКА РАДА ВІННИЦЬКОЇ ОБЛАСТІ</w:t>
      </w:r>
    </w:p>
    <w:p w:rsidR="00F1402F" w:rsidRPr="001360CF" w:rsidRDefault="00F1402F" w:rsidP="00F1402F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28"/>
        </w:rPr>
      </w:pPr>
      <w:r w:rsidRPr="001360CF">
        <w:rPr>
          <w:rFonts w:ascii="Times New Roman" w:hAnsi="Times New Roman"/>
          <w:b/>
          <w:color w:val="auto"/>
          <w:sz w:val="28"/>
        </w:rPr>
        <w:t>ВИКОНАВЧИЙ КОМІТЕТ</w:t>
      </w:r>
    </w:p>
    <w:p w:rsidR="00F1402F" w:rsidRPr="001360CF" w:rsidRDefault="00F1402F" w:rsidP="00F1402F">
      <w:pPr>
        <w:ind w:left="84" w:hanging="84"/>
        <w:jc w:val="center"/>
      </w:pPr>
      <w:r w:rsidRPr="001360CF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67945</wp:posOffset>
                </wp:positionV>
                <wp:extent cx="6492240" cy="0"/>
                <wp:effectExtent l="0" t="19050" r="4191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1D853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from="460pt,5.35pt" to="971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b3YAIAAHQEAAAOAAAAZHJzL2Uyb0RvYy54bWysVNFu0zAUfUfiH6y8d2lK1m3R0gk1LS8D&#10;Jm3w7tpOY82xLdtrWiEkxjNSP4Ff4AGkSQO+If0jrt20MHhBiDw419f3ntx77nFOz5a1QAtmLFcy&#10;j5KDfoSYJIpyOc+jV1fT3nGErMOSYqEky6MVs9HZ6PGj00ZnbKAqJSgzCECkzRqdR5VzOotjSypW&#10;Y3ugNJNwWCpTYwdbM4+pwQ2g1yIe9PvDuFGGaqMIsxa8xfYwGgX8smTEvSxLyxwSeQS1ubCasM78&#10;Go9OcTY3WFecdGXgf6iixlzCR/dQBXYY3Rj+B1TNiVFWle6AqDpWZckJCz1AN0n/t24uK6xZ6AXI&#10;sXpPk/1/sOTF4sIgTmF2EZK4hhG1HzfvNuv2a/tps0ab2/Z7+6X93N6139q7zXuw7zcfwPaH7X3n&#10;XqPEM9lomwHgWF4YzwVZykt9rsi1RVKNKyznLHR0tdLwmZARP0jxG6uhnlnzXFGIwTdOBVqXpalR&#10;Kbh+7RM9OFCHlmGOq/0c2dIhAs5hejIYpDBusjuLceYhfKI21j1jqkbeyCPBpacYZ3hxbh00AaG7&#10;EO+WasqFCDIREjV5dHiUHHroWgNpDmRzfVV1w7dKcOrDfaI189lYGLTAXnrh8RwB/IMwo24kDfAV&#10;w3TS2Q5zsbUhXkiPB81BgZ211dabk/7J5HhynPbSwXDSS/tF0Xs6Hae94TQ5OiyeFONxkbz13SVp&#10;VnFKmfTV7XSepH+no+7GbRW6V/qemPghemgRit29Q9Fhzn60W5HMFF1dGM+GHzlIOwR319DfnV/3&#10;Iernz2L0AwAA//8DAFBLAwQUAAYACAAAACEAF2nDz9sAAAAHAQAADwAAAGRycy9kb3ducmV2Lnht&#10;bEyPzU7DMBCE70h9B2uRuFG7AQENcaqoUkVP/ISq5228JBHxOo3dNvD0uOIAx5lZzXybLUbbiSMN&#10;vnWsYTZVIIgrZ1quNWzeV9cPIHxANtg5Jg1f5GGRTy4yTI078Rsdy1CLWMI+RQ1NCH0qpa8asuin&#10;rieO2YcbLIYoh1qaAU+x3HYyUepOWmw5LjTY07Kh6rM8WA2l4pdtcbNZz3H/+lQ8z5z/dmutry7H&#10;4hFEoDH8HcMZP6JDHpl27sDGi05DfCREV92DOKcqSW5B7H4dmWfyP3/+AwAA//8DAFBLAQItABQA&#10;BgAIAAAAIQC2gziS/gAAAOEBAAATAAAAAAAAAAAAAAAAAAAAAABbQ29udGVudF9UeXBlc10ueG1s&#10;UEsBAi0AFAAGAAgAAAAhADj9If/WAAAAlAEAAAsAAAAAAAAAAAAAAAAALwEAAF9yZWxzLy5yZWxz&#10;UEsBAi0AFAAGAAgAAAAhAD8GRvdgAgAAdAQAAA4AAAAAAAAAAAAAAAAALgIAAGRycy9lMm9Eb2Mu&#10;eG1sUEsBAi0AFAAGAAgAAAAhABdpw8/bAAAABwEAAA8AAAAAAAAAAAAAAAAAugQAAGRycy9kb3du&#10;cmV2LnhtbFBLBQYAAAAABAAEAPMAAADCBQAAAAA=&#10;" o:allowincell="f" strokeweight="4.5pt">
                <v:stroke linestyle="thickThin"/>
                <w10:wrap anchorx="page"/>
              </v:line>
            </w:pict>
          </mc:Fallback>
        </mc:AlternateContent>
      </w:r>
      <w:r>
        <w:t xml:space="preserve">  </w:t>
      </w:r>
    </w:p>
    <w:p w:rsidR="00F1402F" w:rsidRDefault="00F1402F" w:rsidP="00F1402F">
      <w:pPr>
        <w:pStyle w:val="2"/>
        <w:tabs>
          <w:tab w:val="left" w:pos="0"/>
        </w:tabs>
        <w:spacing w:line="240" w:lineRule="auto"/>
        <w:ind w:right="49"/>
        <w:jc w:val="center"/>
        <w:rPr>
          <w:b/>
        </w:rPr>
      </w:pPr>
      <w:r w:rsidRPr="001360CF">
        <w:rPr>
          <w:b/>
        </w:rPr>
        <w:t>РІШЕННЯ</w:t>
      </w:r>
    </w:p>
    <w:p w:rsidR="00F1402F" w:rsidRPr="001360CF" w:rsidRDefault="00F1402F" w:rsidP="00F1402F">
      <w:pPr>
        <w:pStyle w:val="2"/>
        <w:tabs>
          <w:tab w:val="left" w:pos="0"/>
        </w:tabs>
        <w:spacing w:line="240" w:lineRule="auto"/>
        <w:ind w:right="49"/>
      </w:pPr>
    </w:p>
    <w:p w:rsidR="00F1402F" w:rsidRPr="00497A1D" w:rsidRDefault="00F1402F" w:rsidP="00F1402F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>в</w:t>
      </w:r>
      <w:r w:rsidRPr="001360CF">
        <w:t>ід</w:t>
      </w:r>
      <w:r w:rsidR="0047401C">
        <w:t xml:space="preserve"> 20 </w:t>
      </w:r>
      <w:r>
        <w:t>квітня 2017</w:t>
      </w:r>
      <w:r w:rsidR="0047401C">
        <w:t>року</w:t>
      </w:r>
      <w:r w:rsidRPr="001360CF">
        <w:tab/>
      </w:r>
      <w:r w:rsidRPr="001360CF">
        <w:tab/>
      </w:r>
      <w:r w:rsidRPr="001360CF">
        <w:tab/>
      </w:r>
      <w:r w:rsidRPr="001360CF">
        <w:tab/>
      </w:r>
      <w:r w:rsidRPr="001360CF">
        <w:tab/>
      </w:r>
      <w:r w:rsidRPr="001360CF">
        <w:tab/>
      </w:r>
      <w:r>
        <w:tab/>
        <w:t xml:space="preserve"> </w:t>
      </w:r>
      <w:r w:rsidR="0047401C">
        <w:t xml:space="preserve">                  </w:t>
      </w:r>
      <w:r>
        <w:t xml:space="preserve"> </w:t>
      </w:r>
      <w:r w:rsidRPr="001360CF">
        <w:t>№</w:t>
      </w:r>
      <w:r>
        <w:t xml:space="preserve"> </w:t>
      </w:r>
      <w:r w:rsidR="0047401C">
        <w:t>120</w:t>
      </w:r>
    </w:p>
    <w:p w:rsidR="00F1402F" w:rsidRDefault="00F1402F" w:rsidP="00F1402F">
      <w:pPr>
        <w:pStyle w:val="2"/>
        <w:tabs>
          <w:tab w:val="left" w:pos="0"/>
        </w:tabs>
        <w:spacing w:line="240" w:lineRule="auto"/>
        <w:ind w:right="49"/>
      </w:pPr>
      <w:r>
        <w:t>м. Жмеринка.</w:t>
      </w:r>
    </w:p>
    <w:p w:rsidR="00F1402F" w:rsidRDefault="00F1402F" w:rsidP="00F1402F">
      <w:pPr>
        <w:pStyle w:val="2"/>
        <w:tabs>
          <w:tab w:val="left" w:pos="0"/>
        </w:tabs>
        <w:spacing w:line="240" w:lineRule="auto"/>
        <w:ind w:right="49"/>
      </w:pPr>
    </w:p>
    <w:p w:rsidR="00F1402F" w:rsidRPr="00B64B08" w:rsidRDefault="00F1402F" w:rsidP="0047401C">
      <w:pPr>
        <w:ind w:right="5062"/>
        <w:rPr>
          <w:sz w:val="28"/>
          <w:szCs w:val="28"/>
        </w:rPr>
      </w:pPr>
      <w:r w:rsidRPr="00B64B08">
        <w:rPr>
          <w:sz w:val="28"/>
          <w:szCs w:val="28"/>
        </w:rPr>
        <w:t xml:space="preserve">Про </w:t>
      </w:r>
      <w:r>
        <w:rPr>
          <w:sz w:val="28"/>
          <w:szCs w:val="28"/>
        </w:rPr>
        <w:t>встановлення засобів примусового зниження швидкості, дорожніх знаків</w:t>
      </w:r>
      <w:r w:rsidR="0047401C">
        <w:rPr>
          <w:sz w:val="28"/>
          <w:szCs w:val="28"/>
        </w:rPr>
        <w:t xml:space="preserve"> </w:t>
      </w:r>
      <w:r>
        <w:rPr>
          <w:sz w:val="28"/>
          <w:szCs w:val="28"/>
        </w:rPr>
        <w:t>та нанесення дорожньої розмітки.</w:t>
      </w:r>
    </w:p>
    <w:p w:rsidR="00F1402F" w:rsidRDefault="00F1402F" w:rsidP="0047401C">
      <w:pPr>
        <w:jc w:val="both"/>
        <w:rPr>
          <w:sz w:val="28"/>
          <w:szCs w:val="28"/>
        </w:rPr>
      </w:pPr>
    </w:p>
    <w:p w:rsidR="00F1402F" w:rsidRDefault="00F1402F" w:rsidP="00F140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численні звернення мешканців м. Жмеринка, з метою дотримання правил дорожнього руху та створення безпечних умов для учасників дорожнього руху, </w:t>
      </w:r>
      <w:r w:rsidRPr="001F319E">
        <w:rPr>
          <w:sz w:val="28"/>
          <w:szCs w:val="28"/>
        </w:rPr>
        <w:t>керуючись ст.30 Закону України</w:t>
      </w:r>
      <w:r w:rsidRPr="00DF702C">
        <w:rPr>
          <w:color w:val="FF6600"/>
          <w:sz w:val="28"/>
          <w:szCs w:val="28"/>
        </w:rPr>
        <w:t xml:space="preserve"> </w:t>
      </w:r>
      <w:r w:rsidRPr="00B64B08">
        <w:rPr>
          <w:sz w:val="28"/>
          <w:szCs w:val="28"/>
        </w:rPr>
        <w:t>«Про місцеве самоврядування в Україні», виконавчи</w:t>
      </w:r>
      <w:r>
        <w:rPr>
          <w:sz w:val="28"/>
          <w:szCs w:val="28"/>
        </w:rPr>
        <w:t xml:space="preserve">й комітет Жмеринської міської ради </w:t>
      </w:r>
      <w:r w:rsidRPr="00B64B08">
        <w:rPr>
          <w:sz w:val="28"/>
          <w:szCs w:val="28"/>
        </w:rPr>
        <w:t xml:space="preserve">ВИРІШИВ: </w:t>
      </w:r>
    </w:p>
    <w:p w:rsidR="00F1402F" w:rsidRPr="00B64B08" w:rsidRDefault="00F1402F" w:rsidP="00F1402F">
      <w:pPr>
        <w:ind w:firstLine="540"/>
        <w:jc w:val="both"/>
        <w:rPr>
          <w:sz w:val="28"/>
          <w:szCs w:val="28"/>
        </w:rPr>
      </w:pPr>
    </w:p>
    <w:p w:rsidR="0047401C" w:rsidRDefault="00F1402F" w:rsidP="00F1402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Погодити схеми розташуван</w:t>
      </w:r>
      <w:r w:rsidR="0047401C">
        <w:rPr>
          <w:sz w:val="28"/>
          <w:szCs w:val="28"/>
        </w:rPr>
        <w:t xml:space="preserve">ня засобів примусового зниження </w:t>
      </w:r>
    </w:p>
    <w:p w:rsidR="00F1402F" w:rsidRDefault="00F1402F" w:rsidP="0047401C">
      <w:pPr>
        <w:jc w:val="both"/>
        <w:rPr>
          <w:sz w:val="28"/>
          <w:szCs w:val="28"/>
        </w:rPr>
      </w:pPr>
      <w:r>
        <w:rPr>
          <w:sz w:val="28"/>
          <w:szCs w:val="28"/>
        </w:rPr>
        <w:t>швидкості, дорожньої розмітки та дорожніх знаків:</w:t>
      </w:r>
    </w:p>
    <w:p w:rsidR="00F1402F" w:rsidRDefault="00F1402F" w:rsidP="00F1402F">
      <w:pPr>
        <w:ind w:firstLine="708"/>
        <w:jc w:val="both"/>
        <w:rPr>
          <w:sz w:val="28"/>
          <w:szCs w:val="28"/>
        </w:rPr>
      </w:pPr>
      <w:r w:rsidRPr="00A05793">
        <w:rPr>
          <w:b/>
          <w:sz w:val="28"/>
          <w:szCs w:val="28"/>
        </w:rPr>
        <w:t xml:space="preserve"> по вул. Київська</w:t>
      </w:r>
      <w:r>
        <w:rPr>
          <w:sz w:val="28"/>
          <w:szCs w:val="28"/>
        </w:rPr>
        <w:t xml:space="preserve"> (автобусна зупинка «</w:t>
      </w:r>
      <w:proofErr w:type="spellStart"/>
      <w:r>
        <w:rPr>
          <w:sz w:val="28"/>
          <w:szCs w:val="28"/>
        </w:rPr>
        <w:t>Развилка</w:t>
      </w:r>
      <w:proofErr w:type="spellEnd"/>
      <w:r>
        <w:rPr>
          <w:sz w:val="28"/>
          <w:szCs w:val="28"/>
        </w:rPr>
        <w:t>») – 1.14.1 «Пішохідний перехід»;  - 5.35.1, 5.35.2 «Пішохідний перехід»; - 1.32 «Наближення до пішохідного переходу»</w:t>
      </w:r>
    </w:p>
    <w:p w:rsidR="00F1402F" w:rsidRDefault="00F1402F" w:rsidP="00F1402F">
      <w:pPr>
        <w:ind w:firstLine="708"/>
        <w:jc w:val="both"/>
        <w:rPr>
          <w:sz w:val="28"/>
          <w:szCs w:val="28"/>
        </w:rPr>
      </w:pPr>
      <w:r w:rsidRPr="00A05793">
        <w:rPr>
          <w:b/>
          <w:sz w:val="28"/>
          <w:szCs w:val="28"/>
        </w:rPr>
        <w:t>по вул. Космонавтів</w:t>
      </w:r>
      <w:r>
        <w:rPr>
          <w:sz w:val="28"/>
          <w:szCs w:val="28"/>
        </w:rPr>
        <w:t xml:space="preserve"> – 4123:2006 «Засоби примусового зниження швидкості»; - 5.35.1, 5.35.2 «Пішохідний перехід»; - 1.11 «Пагорб»; - 3.29 «Обмеження максимальної швидкості»</w:t>
      </w:r>
    </w:p>
    <w:p w:rsidR="00F1402F" w:rsidRDefault="00F1402F" w:rsidP="00F1402F">
      <w:pPr>
        <w:ind w:firstLine="708"/>
        <w:jc w:val="both"/>
        <w:rPr>
          <w:sz w:val="28"/>
          <w:szCs w:val="28"/>
        </w:rPr>
      </w:pPr>
      <w:r w:rsidRPr="00A05793">
        <w:rPr>
          <w:b/>
          <w:sz w:val="28"/>
          <w:szCs w:val="28"/>
        </w:rPr>
        <w:t>по вул. Ударника</w:t>
      </w:r>
      <w:r>
        <w:rPr>
          <w:sz w:val="28"/>
          <w:szCs w:val="28"/>
        </w:rPr>
        <w:t xml:space="preserve"> - 4123:2006 «Засоби примусового зниження швидкості»; - 1.11 «Пагорб»; - 3.29 «Обмеження максимальної швидкості»</w:t>
      </w:r>
    </w:p>
    <w:p w:rsidR="00F1402F" w:rsidRDefault="00F1402F" w:rsidP="00F1402F">
      <w:pPr>
        <w:ind w:firstLine="708"/>
        <w:jc w:val="both"/>
        <w:rPr>
          <w:sz w:val="28"/>
          <w:szCs w:val="28"/>
        </w:rPr>
      </w:pPr>
      <w:r w:rsidRPr="00A05793">
        <w:rPr>
          <w:b/>
          <w:sz w:val="28"/>
          <w:szCs w:val="28"/>
        </w:rPr>
        <w:t>по вул. Космонавтів</w:t>
      </w:r>
      <w:r>
        <w:rPr>
          <w:sz w:val="28"/>
          <w:szCs w:val="28"/>
        </w:rPr>
        <w:t xml:space="preserve"> - 1.14.1 «Пішохідний перехід»;  - 5.35.1, 5.35.2 «Пішохідний перехід»; - 5.41.1 «Автобусна зупинка»; - 1.32 «Наближення до пішохідного переходу»; - 2.1 «Дати дорогу»</w:t>
      </w:r>
    </w:p>
    <w:p w:rsidR="00F1402F" w:rsidRDefault="00F1402F" w:rsidP="00F1402F">
      <w:pPr>
        <w:ind w:firstLine="708"/>
        <w:jc w:val="both"/>
        <w:rPr>
          <w:sz w:val="28"/>
          <w:szCs w:val="28"/>
        </w:rPr>
      </w:pPr>
      <w:r w:rsidRPr="00A05793">
        <w:rPr>
          <w:b/>
          <w:sz w:val="28"/>
          <w:szCs w:val="28"/>
        </w:rPr>
        <w:t>по вул. Київська</w:t>
      </w:r>
      <w:r>
        <w:rPr>
          <w:sz w:val="28"/>
          <w:szCs w:val="28"/>
        </w:rPr>
        <w:t xml:space="preserve"> (автобусна зупинка «Товарна») - 1.14.1 «Пішохідний перехід»;  - 5.35.1, 5.35.2 «Пішохідний перехід»; - 1.32 «Наближення до пішохідного переходу»; - 2.1 «Дати дорогу»</w:t>
      </w:r>
    </w:p>
    <w:p w:rsidR="00F1402F" w:rsidRDefault="00F1402F" w:rsidP="00F1402F">
      <w:pPr>
        <w:ind w:firstLine="708"/>
        <w:jc w:val="both"/>
        <w:rPr>
          <w:sz w:val="28"/>
          <w:szCs w:val="28"/>
        </w:rPr>
      </w:pPr>
      <w:r w:rsidRPr="006C21C3">
        <w:rPr>
          <w:b/>
          <w:sz w:val="28"/>
          <w:szCs w:val="28"/>
        </w:rPr>
        <w:t xml:space="preserve">по вул. В’ячеслава </w:t>
      </w:r>
      <w:proofErr w:type="spellStart"/>
      <w:r w:rsidRPr="006C21C3">
        <w:rPr>
          <w:b/>
          <w:sz w:val="28"/>
          <w:szCs w:val="28"/>
        </w:rPr>
        <w:t>Чорновола</w:t>
      </w:r>
      <w:proofErr w:type="spellEnd"/>
      <w:r>
        <w:rPr>
          <w:sz w:val="28"/>
          <w:szCs w:val="28"/>
        </w:rPr>
        <w:t xml:space="preserve"> - 4123:2006 «Засоби примусового зниження швидкості»; - 1.11 «Пагорб»; - 2.1 «Дати дорогу»; - 5.41.1 «Автобусна зупинка»</w:t>
      </w:r>
    </w:p>
    <w:p w:rsidR="00F1402F" w:rsidRDefault="00F1402F" w:rsidP="00F1402F">
      <w:pPr>
        <w:ind w:firstLine="708"/>
        <w:jc w:val="both"/>
        <w:rPr>
          <w:sz w:val="28"/>
          <w:szCs w:val="28"/>
        </w:rPr>
      </w:pPr>
      <w:r w:rsidRPr="006C21C3">
        <w:rPr>
          <w:b/>
          <w:sz w:val="28"/>
          <w:szCs w:val="28"/>
        </w:rPr>
        <w:t>по вул. Барляєва</w:t>
      </w:r>
      <w:r>
        <w:rPr>
          <w:sz w:val="28"/>
          <w:szCs w:val="28"/>
        </w:rPr>
        <w:t xml:space="preserve"> - 1.14.1 «Пішохідний перехід»;  - 5.35.1, 5.35.2 «Пішохідний перехід»; - 1.32 «Наближення до пішохідного переходу»; - 2.1 «Дати дорогу»</w:t>
      </w:r>
    </w:p>
    <w:p w:rsidR="00F1402F" w:rsidRDefault="00F1402F" w:rsidP="00F1402F">
      <w:pPr>
        <w:ind w:firstLine="708"/>
        <w:jc w:val="both"/>
        <w:rPr>
          <w:sz w:val="28"/>
          <w:szCs w:val="28"/>
        </w:rPr>
      </w:pPr>
      <w:r w:rsidRPr="006C21C3">
        <w:rPr>
          <w:b/>
          <w:sz w:val="28"/>
          <w:szCs w:val="28"/>
        </w:rPr>
        <w:lastRenderedPageBreak/>
        <w:t>по вул. Київська</w:t>
      </w:r>
      <w:r>
        <w:rPr>
          <w:sz w:val="28"/>
          <w:szCs w:val="28"/>
        </w:rPr>
        <w:t xml:space="preserve"> (на перетині з вул. Чумацька, та вул. О. Кобилянської) - 1.14.1 «Пішохідний перехід»;  - 5.35.1, 5.35.2 «Пішохідний перехід»; - 5.41.1 «Автобусна зупинка»; - 1.32 «Наближення до пішохідного переходу»; - 2.1 «Дати дорогу»</w:t>
      </w:r>
    </w:p>
    <w:p w:rsidR="00F1402F" w:rsidRDefault="00F1402F" w:rsidP="00F1402F">
      <w:pPr>
        <w:ind w:firstLine="708"/>
        <w:jc w:val="both"/>
        <w:rPr>
          <w:sz w:val="28"/>
          <w:szCs w:val="28"/>
        </w:rPr>
      </w:pPr>
      <w:r w:rsidRPr="006C21C3">
        <w:rPr>
          <w:b/>
          <w:sz w:val="28"/>
          <w:szCs w:val="28"/>
        </w:rPr>
        <w:t>по вул. Б. Хмельницького</w:t>
      </w:r>
      <w:r>
        <w:rPr>
          <w:sz w:val="28"/>
          <w:szCs w:val="28"/>
        </w:rPr>
        <w:t xml:space="preserve"> - 1.14.1 «Пішохідний перехід»;  - 5.35.1, 5.35.2 «Пішохідний перехід»; </w:t>
      </w:r>
    </w:p>
    <w:p w:rsidR="00F1402F" w:rsidRDefault="00F1402F" w:rsidP="00F1402F">
      <w:pPr>
        <w:ind w:firstLine="708"/>
        <w:jc w:val="both"/>
        <w:rPr>
          <w:sz w:val="28"/>
          <w:szCs w:val="28"/>
        </w:rPr>
      </w:pPr>
      <w:r w:rsidRPr="006C21C3">
        <w:rPr>
          <w:b/>
          <w:sz w:val="28"/>
          <w:szCs w:val="28"/>
        </w:rPr>
        <w:t>по вул. Барляєва</w:t>
      </w:r>
      <w:r>
        <w:rPr>
          <w:sz w:val="28"/>
          <w:szCs w:val="28"/>
        </w:rPr>
        <w:t xml:space="preserve"> (автобусна зупинка «5-й кілометр») - 1.14.1 «Пішохідний перехід»;  - 5.35.1, 5.35.2 «Пішохідний перехід»; - 1.32 «Наближення до пішохідного переходу»</w:t>
      </w:r>
    </w:p>
    <w:p w:rsidR="00F1402F" w:rsidRDefault="00F1402F" w:rsidP="00F1402F">
      <w:pPr>
        <w:ind w:firstLine="708"/>
        <w:jc w:val="both"/>
        <w:rPr>
          <w:sz w:val="28"/>
          <w:szCs w:val="28"/>
        </w:rPr>
      </w:pPr>
      <w:r w:rsidRPr="006C21C3">
        <w:rPr>
          <w:b/>
          <w:sz w:val="28"/>
          <w:szCs w:val="28"/>
        </w:rPr>
        <w:t>по вул. Барляєва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5.41.1 «Автобусна зупинка»</w:t>
      </w:r>
    </w:p>
    <w:p w:rsidR="00F1402F" w:rsidRDefault="00F1402F" w:rsidP="00F1402F">
      <w:pPr>
        <w:ind w:firstLine="708"/>
        <w:jc w:val="both"/>
        <w:rPr>
          <w:sz w:val="28"/>
          <w:szCs w:val="28"/>
        </w:rPr>
      </w:pPr>
      <w:r w:rsidRPr="006C21C3">
        <w:rPr>
          <w:b/>
          <w:sz w:val="28"/>
          <w:szCs w:val="28"/>
        </w:rPr>
        <w:t>по вул. Одеська</w:t>
      </w:r>
      <w:r>
        <w:rPr>
          <w:sz w:val="28"/>
          <w:szCs w:val="28"/>
        </w:rPr>
        <w:t xml:space="preserve"> - 4123:2006 «Засоби примусового зниження швидкості»; - 5.41.1 «Автобусна зупинка (на вимогу)»; - 1.11 «Пагорб»; - 3.23 «Поворот ліворуч заборонено»; - 3.29 «Обмеження максимальної швидкості руху»</w:t>
      </w:r>
    </w:p>
    <w:p w:rsidR="00F1402F" w:rsidRDefault="00F1402F" w:rsidP="00F1402F">
      <w:pPr>
        <w:ind w:firstLine="708"/>
        <w:jc w:val="both"/>
        <w:rPr>
          <w:sz w:val="28"/>
          <w:szCs w:val="28"/>
        </w:rPr>
      </w:pPr>
      <w:r w:rsidRPr="006C21C3">
        <w:rPr>
          <w:b/>
          <w:sz w:val="28"/>
          <w:szCs w:val="28"/>
        </w:rPr>
        <w:t>на перетині вулиць Свободи та Шевченка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5.41.1 «Автобусна зупинка»</w:t>
      </w:r>
    </w:p>
    <w:p w:rsidR="00F1402F" w:rsidRDefault="00F1402F" w:rsidP="00F1402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вул. Свободи - </w:t>
      </w:r>
      <w:r>
        <w:rPr>
          <w:sz w:val="28"/>
          <w:szCs w:val="28"/>
        </w:rPr>
        <w:t>1.14.1 «Пішохідний перехід»;  - 5.35.1, 5.35.2 «Пішохідний перехід»; - 1.32 «Наближення до пішохідного переходу»</w:t>
      </w:r>
    </w:p>
    <w:p w:rsidR="00F1402F" w:rsidRDefault="00F1402F" w:rsidP="00F1402F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вул. Київська – </w:t>
      </w:r>
      <w:r w:rsidRPr="00FD66A6">
        <w:rPr>
          <w:sz w:val="28"/>
          <w:szCs w:val="28"/>
        </w:rPr>
        <w:t>3.34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«Зупинка заборонена»; - 7.2.2, 7.2.3 «Зона дії»</w:t>
      </w:r>
    </w:p>
    <w:p w:rsidR="00F1402F" w:rsidRDefault="00F1402F" w:rsidP="00F1402F">
      <w:pPr>
        <w:ind w:firstLine="540"/>
        <w:jc w:val="both"/>
        <w:rPr>
          <w:sz w:val="28"/>
          <w:szCs w:val="28"/>
        </w:rPr>
      </w:pPr>
      <w:r w:rsidRPr="000808E9">
        <w:rPr>
          <w:b/>
          <w:sz w:val="28"/>
          <w:szCs w:val="28"/>
        </w:rPr>
        <w:t xml:space="preserve">по </w:t>
      </w:r>
      <w:proofErr w:type="spellStart"/>
      <w:r w:rsidRPr="000808E9">
        <w:rPr>
          <w:b/>
          <w:sz w:val="28"/>
          <w:szCs w:val="28"/>
        </w:rPr>
        <w:t>пров</w:t>
      </w:r>
      <w:proofErr w:type="spellEnd"/>
      <w:r w:rsidRPr="000808E9">
        <w:rPr>
          <w:b/>
          <w:sz w:val="28"/>
          <w:szCs w:val="28"/>
        </w:rPr>
        <w:t>. Лютневий</w:t>
      </w:r>
      <w:r>
        <w:rPr>
          <w:sz w:val="28"/>
          <w:szCs w:val="28"/>
        </w:rPr>
        <w:t xml:space="preserve"> - 4123:2006 «Засоби примусового зниження швидкості»; - 1.11 «Пагорб»; - 3.29 «Обмеження максимальної швидкості руху»</w:t>
      </w:r>
    </w:p>
    <w:p w:rsidR="00F1402F" w:rsidRPr="00B64B08" w:rsidRDefault="00F1402F" w:rsidP="00F1402F">
      <w:pPr>
        <w:ind w:firstLine="540"/>
        <w:jc w:val="both"/>
        <w:rPr>
          <w:sz w:val="28"/>
          <w:szCs w:val="28"/>
        </w:rPr>
      </w:pPr>
      <w:r w:rsidRPr="000808E9">
        <w:rPr>
          <w:b/>
          <w:sz w:val="28"/>
          <w:szCs w:val="28"/>
        </w:rPr>
        <w:t xml:space="preserve">по вул. Київська (біля вищого </w:t>
      </w:r>
      <w:proofErr w:type="spellStart"/>
      <w:r w:rsidRPr="000808E9">
        <w:rPr>
          <w:b/>
          <w:sz w:val="28"/>
          <w:szCs w:val="28"/>
        </w:rPr>
        <w:t>професійно</w:t>
      </w:r>
      <w:proofErr w:type="spellEnd"/>
      <w:r w:rsidRPr="000808E9">
        <w:rPr>
          <w:b/>
          <w:sz w:val="28"/>
          <w:szCs w:val="28"/>
        </w:rPr>
        <w:t xml:space="preserve"> технічного учи</w:t>
      </w:r>
      <w:r>
        <w:rPr>
          <w:b/>
          <w:sz w:val="28"/>
          <w:szCs w:val="28"/>
        </w:rPr>
        <w:t>л</w:t>
      </w:r>
      <w:r w:rsidRPr="000808E9">
        <w:rPr>
          <w:b/>
          <w:sz w:val="28"/>
          <w:szCs w:val="28"/>
        </w:rPr>
        <w:t>ища)</w:t>
      </w:r>
      <w:r>
        <w:rPr>
          <w:sz w:val="28"/>
          <w:szCs w:val="28"/>
        </w:rPr>
        <w:t xml:space="preserve"> - 4123:2006 «Засоби примусового зниження швидкості»; - 1.11 «Пагорб»; - 3.29 «Обмеження максимальної швидкості руху»</w:t>
      </w:r>
    </w:p>
    <w:p w:rsidR="00F1402F" w:rsidRPr="00462DDF" w:rsidRDefault="00F1402F" w:rsidP="00F1402F">
      <w:pPr>
        <w:pStyle w:val="a4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62DDF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462DDF">
        <w:rPr>
          <w:sz w:val="28"/>
          <w:szCs w:val="28"/>
          <w:lang w:val="uk-UA"/>
        </w:rPr>
        <w:t xml:space="preserve">заступника міського голови </w:t>
      </w:r>
      <w:r>
        <w:rPr>
          <w:sz w:val="28"/>
          <w:szCs w:val="28"/>
          <w:lang w:val="uk-UA"/>
        </w:rPr>
        <w:t>Фурмана О.Б</w:t>
      </w:r>
      <w:r w:rsidRPr="00462DDF">
        <w:rPr>
          <w:sz w:val="28"/>
          <w:szCs w:val="28"/>
          <w:lang w:val="uk-UA"/>
        </w:rPr>
        <w:t>.</w:t>
      </w:r>
    </w:p>
    <w:p w:rsidR="00F1402F" w:rsidRDefault="00F1402F" w:rsidP="00F1402F">
      <w:pPr>
        <w:ind w:firstLine="540"/>
        <w:jc w:val="both"/>
        <w:rPr>
          <w:sz w:val="28"/>
          <w:szCs w:val="28"/>
        </w:rPr>
      </w:pPr>
    </w:p>
    <w:p w:rsidR="00F1402F" w:rsidRDefault="00F1402F" w:rsidP="00F1402F">
      <w:pPr>
        <w:ind w:firstLine="540"/>
        <w:jc w:val="both"/>
        <w:rPr>
          <w:sz w:val="28"/>
          <w:szCs w:val="28"/>
        </w:rPr>
      </w:pPr>
    </w:p>
    <w:p w:rsidR="00F1402F" w:rsidRDefault="00F1402F" w:rsidP="0047401C">
      <w:pPr>
        <w:jc w:val="both"/>
        <w:rPr>
          <w:sz w:val="28"/>
          <w:szCs w:val="28"/>
        </w:rPr>
      </w:pPr>
    </w:p>
    <w:p w:rsidR="00F1402F" w:rsidRDefault="00F1402F" w:rsidP="00F1402F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  <w:r w:rsidRPr="00B64B08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4B08">
        <w:rPr>
          <w:sz w:val="28"/>
          <w:szCs w:val="28"/>
        </w:rPr>
        <w:t>А. Кушнір</w:t>
      </w:r>
    </w:p>
    <w:p w:rsidR="00F1402F" w:rsidRDefault="00F1402F" w:rsidP="00F1402F">
      <w:pPr>
        <w:ind w:left="708" w:firstLine="540"/>
        <w:jc w:val="both"/>
        <w:rPr>
          <w:sz w:val="28"/>
          <w:szCs w:val="28"/>
        </w:rPr>
      </w:pPr>
    </w:p>
    <w:p w:rsidR="00F1402F" w:rsidRDefault="00F1402F" w:rsidP="00F1402F">
      <w:pPr>
        <w:pStyle w:val="2"/>
        <w:tabs>
          <w:tab w:val="left" w:pos="0"/>
        </w:tabs>
        <w:spacing w:line="240" w:lineRule="auto"/>
        <w:ind w:right="49" w:firstLine="540"/>
        <w:jc w:val="left"/>
        <w:rPr>
          <w:szCs w:val="28"/>
        </w:rPr>
      </w:pPr>
      <w:r>
        <w:rPr>
          <w:szCs w:val="28"/>
        </w:rPr>
        <w:t xml:space="preserve"> </w:t>
      </w:r>
    </w:p>
    <w:p w:rsidR="009204B0" w:rsidRPr="0047401C" w:rsidRDefault="009204B0" w:rsidP="0047401C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  <w:bookmarkStart w:id="0" w:name="_GoBack"/>
      <w:bookmarkEnd w:id="0"/>
    </w:p>
    <w:sectPr w:rsidR="009204B0" w:rsidRPr="0047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D4771"/>
    <w:multiLevelType w:val="hybridMultilevel"/>
    <w:tmpl w:val="4FC0DE8E"/>
    <w:lvl w:ilvl="0" w:tplc="B3229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2F"/>
    <w:rsid w:val="0047401C"/>
    <w:rsid w:val="009204B0"/>
    <w:rsid w:val="00F1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4F5CA-4786-4812-B34F-AD3DAC13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1402F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link w:val="20"/>
    <w:rsid w:val="00F1402F"/>
    <w:pPr>
      <w:spacing w:line="360" w:lineRule="auto"/>
      <w:ind w:right="333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F1402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3">
    <w:name w:val="Знак"/>
    <w:basedOn w:val="a"/>
    <w:rsid w:val="00F1402F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F1402F"/>
    <w:pPr>
      <w:spacing w:after="120"/>
    </w:pPr>
    <w:rPr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F140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Любашевська</cp:lastModifiedBy>
  <cp:revision>2</cp:revision>
  <dcterms:created xsi:type="dcterms:W3CDTF">2017-04-20T06:05:00Z</dcterms:created>
  <dcterms:modified xsi:type="dcterms:W3CDTF">2017-04-20T09:35:00Z</dcterms:modified>
</cp:coreProperties>
</file>