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0F6" w:rsidRPr="001B4E56" w:rsidRDefault="00B920F6" w:rsidP="00B920F6">
      <w:pPr>
        <w:tabs>
          <w:tab w:val="left" w:pos="-2410"/>
          <w:tab w:val="left" w:pos="-1985"/>
          <w:tab w:val="left" w:pos="-1843"/>
          <w:tab w:val="left" w:pos="7938"/>
        </w:tabs>
        <w:jc w:val="center"/>
        <w:rPr>
          <w:szCs w:val="28"/>
        </w:rPr>
      </w:pPr>
      <w:r w:rsidRPr="001B4E56">
        <w:rPr>
          <w:noProof/>
          <w:lang w:val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2784475</wp:posOffset>
            </wp:positionH>
            <wp:positionV relativeFrom="paragraph">
              <wp:posOffset>-129540</wp:posOffset>
            </wp:positionV>
            <wp:extent cx="508635" cy="571500"/>
            <wp:effectExtent l="19050" t="0" r="571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20F6" w:rsidRPr="001B4E56" w:rsidRDefault="00B920F6" w:rsidP="00B920F6">
      <w:pPr>
        <w:tabs>
          <w:tab w:val="left" w:pos="-2410"/>
          <w:tab w:val="left" w:pos="-1985"/>
          <w:tab w:val="left" w:pos="-1843"/>
          <w:tab w:val="left" w:pos="7938"/>
        </w:tabs>
        <w:jc w:val="center"/>
        <w:rPr>
          <w:szCs w:val="28"/>
        </w:rPr>
      </w:pPr>
    </w:p>
    <w:p w:rsidR="00B920F6" w:rsidRPr="001B4E56" w:rsidRDefault="00B920F6" w:rsidP="00B920F6">
      <w:pPr>
        <w:tabs>
          <w:tab w:val="left" w:pos="-2410"/>
          <w:tab w:val="left" w:pos="-1985"/>
          <w:tab w:val="left" w:pos="-1843"/>
        </w:tabs>
        <w:ind w:left="142" w:hanging="142"/>
        <w:jc w:val="center"/>
        <w:rPr>
          <w:sz w:val="28"/>
          <w:szCs w:val="28"/>
        </w:rPr>
      </w:pPr>
    </w:p>
    <w:p w:rsidR="00B920F6" w:rsidRPr="001B4E56" w:rsidRDefault="00B920F6" w:rsidP="00B920F6">
      <w:pPr>
        <w:tabs>
          <w:tab w:val="left" w:pos="-2410"/>
          <w:tab w:val="left" w:pos="-1985"/>
          <w:tab w:val="left" w:pos="-1843"/>
        </w:tabs>
        <w:jc w:val="center"/>
        <w:rPr>
          <w:b/>
          <w:color w:val="000000"/>
          <w:sz w:val="28"/>
          <w:szCs w:val="28"/>
        </w:rPr>
      </w:pPr>
      <w:r w:rsidRPr="001B4E56">
        <w:rPr>
          <w:b/>
          <w:sz w:val="28"/>
          <w:szCs w:val="28"/>
        </w:rPr>
        <w:t>УКРАЇНА</w:t>
      </w:r>
    </w:p>
    <w:p w:rsidR="00B920F6" w:rsidRPr="001B4E56" w:rsidRDefault="00B920F6" w:rsidP="00B920F6">
      <w:pPr>
        <w:pStyle w:val="1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1B4E5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ЖМЕРИНСЬКА МІСЬКА РАДА ВІННИЦЬКОЇ ОБЛАСТІ</w:t>
      </w:r>
    </w:p>
    <w:p w:rsidR="00B920F6" w:rsidRPr="001B4E56" w:rsidRDefault="00B920F6" w:rsidP="00B920F6">
      <w:pPr>
        <w:tabs>
          <w:tab w:val="left" w:pos="1890"/>
        </w:tabs>
        <w:rPr>
          <w:b/>
          <w:sz w:val="28"/>
          <w:szCs w:val="28"/>
        </w:rPr>
      </w:pPr>
      <w:r w:rsidRPr="001B4E56">
        <w:rPr>
          <w:sz w:val="28"/>
          <w:szCs w:val="28"/>
        </w:rPr>
        <w:tab/>
      </w:r>
      <w:r w:rsidRPr="001B4E56">
        <w:rPr>
          <w:b/>
          <w:sz w:val="28"/>
          <w:szCs w:val="28"/>
        </w:rPr>
        <w:t xml:space="preserve">                      ВИКОНАВЧИЙ  КОМІТЕТ</w:t>
      </w:r>
    </w:p>
    <w:p w:rsidR="00B920F6" w:rsidRPr="001B4E56" w:rsidRDefault="00A7466C" w:rsidP="00B920F6">
      <w:pPr>
        <w:tabs>
          <w:tab w:val="left" w:pos="1890"/>
        </w:tabs>
        <w:rPr>
          <w:b/>
          <w:sz w:val="8"/>
          <w:szCs w:val="8"/>
        </w:rPr>
      </w:pPr>
      <w:r>
        <w:rPr>
          <w:b/>
          <w:noProof/>
          <w:sz w:val="8"/>
          <w:szCs w:val="8"/>
        </w:rPr>
        <w:pict>
          <v:line id="_x0000_s1026" style="position:absolute;z-index:251658240" from="-5.75pt,2.9pt" to="491.05pt,2.9pt" strokeweight="3pt">
            <v:stroke linestyle="thinThin"/>
          </v:line>
        </w:pict>
      </w:r>
    </w:p>
    <w:p w:rsidR="00A7466C" w:rsidRDefault="00A7466C" w:rsidP="00B920F6">
      <w:pPr>
        <w:jc w:val="center"/>
        <w:rPr>
          <w:b/>
          <w:sz w:val="28"/>
          <w:szCs w:val="28"/>
        </w:rPr>
      </w:pPr>
    </w:p>
    <w:p w:rsidR="00B920F6" w:rsidRPr="001B4E56" w:rsidRDefault="00B920F6" w:rsidP="00B920F6">
      <w:pPr>
        <w:jc w:val="center"/>
        <w:rPr>
          <w:b/>
          <w:sz w:val="28"/>
          <w:szCs w:val="28"/>
        </w:rPr>
      </w:pPr>
      <w:r w:rsidRPr="001B4E56">
        <w:rPr>
          <w:b/>
          <w:sz w:val="28"/>
          <w:szCs w:val="28"/>
        </w:rPr>
        <w:t xml:space="preserve">Р І Ш Е Н </w:t>
      </w:r>
      <w:proofErr w:type="spellStart"/>
      <w:r w:rsidRPr="001B4E56">
        <w:rPr>
          <w:b/>
          <w:sz w:val="28"/>
          <w:szCs w:val="28"/>
        </w:rPr>
        <w:t>Н</w:t>
      </w:r>
      <w:proofErr w:type="spellEnd"/>
      <w:r w:rsidRPr="001B4E56">
        <w:rPr>
          <w:b/>
          <w:sz w:val="28"/>
          <w:szCs w:val="28"/>
        </w:rPr>
        <w:t xml:space="preserve"> Я</w:t>
      </w:r>
    </w:p>
    <w:p w:rsidR="00B920F6" w:rsidRPr="001B4E56" w:rsidRDefault="00B920F6" w:rsidP="00B920F6">
      <w:pPr>
        <w:jc w:val="both"/>
        <w:rPr>
          <w:sz w:val="8"/>
          <w:szCs w:val="8"/>
        </w:rPr>
      </w:pPr>
      <w:r w:rsidRPr="001B4E56">
        <w:t xml:space="preserve">     </w:t>
      </w:r>
    </w:p>
    <w:p w:rsidR="00B920F6" w:rsidRPr="001B4E56" w:rsidRDefault="00A7466C" w:rsidP="00B920F6">
      <w:pPr>
        <w:rPr>
          <w:sz w:val="28"/>
          <w:szCs w:val="28"/>
        </w:rPr>
      </w:pPr>
      <w:r>
        <w:rPr>
          <w:sz w:val="28"/>
          <w:szCs w:val="28"/>
        </w:rPr>
        <w:t>від 17</w:t>
      </w:r>
      <w:r w:rsidR="00B920F6" w:rsidRPr="001B4E56">
        <w:rPr>
          <w:sz w:val="28"/>
          <w:szCs w:val="28"/>
        </w:rPr>
        <w:t xml:space="preserve"> </w:t>
      </w:r>
      <w:r w:rsidR="00B920F6">
        <w:rPr>
          <w:sz w:val="28"/>
          <w:szCs w:val="28"/>
        </w:rPr>
        <w:t>серпня</w:t>
      </w:r>
      <w:r>
        <w:rPr>
          <w:sz w:val="28"/>
          <w:szCs w:val="28"/>
        </w:rPr>
        <w:t xml:space="preserve">  2017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№ 217</w:t>
      </w:r>
    </w:p>
    <w:p w:rsidR="00B920F6" w:rsidRPr="001B4E56" w:rsidRDefault="00B920F6" w:rsidP="00B920F6">
      <w:pPr>
        <w:tabs>
          <w:tab w:val="left" w:pos="9520"/>
        </w:tabs>
        <w:rPr>
          <w:sz w:val="8"/>
          <w:szCs w:val="8"/>
        </w:rPr>
      </w:pPr>
      <w:r w:rsidRPr="001B4E56">
        <w:rPr>
          <w:sz w:val="28"/>
          <w:szCs w:val="28"/>
        </w:rPr>
        <w:t>м. Жмеринка</w:t>
      </w:r>
      <w:r w:rsidRPr="001B4E56">
        <w:rPr>
          <w:sz w:val="28"/>
          <w:szCs w:val="28"/>
        </w:rPr>
        <w:tab/>
      </w:r>
    </w:p>
    <w:p w:rsidR="00B920F6" w:rsidRPr="001B4E56" w:rsidRDefault="00B920F6" w:rsidP="00B920F6">
      <w:pPr>
        <w:tabs>
          <w:tab w:val="left" w:pos="4962"/>
          <w:tab w:val="left" w:pos="5103"/>
        </w:tabs>
        <w:spacing w:line="228" w:lineRule="auto"/>
        <w:ind w:right="5811"/>
        <w:jc w:val="both"/>
        <w:rPr>
          <w:sz w:val="32"/>
          <w:szCs w:val="32"/>
        </w:rPr>
      </w:pPr>
    </w:p>
    <w:p w:rsidR="00B920F6" w:rsidRPr="00A7466C" w:rsidRDefault="00B920F6" w:rsidP="00B920F6">
      <w:pPr>
        <w:tabs>
          <w:tab w:val="left" w:pos="3686"/>
          <w:tab w:val="left" w:pos="4962"/>
          <w:tab w:val="left" w:pos="5103"/>
        </w:tabs>
        <w:spacing w:line="228" w:lineRule="auto"/>
        <w:ind w:right="5953"/>
        <w:jc w:val="both"/>
        <w:rPr>
          <w:sz w:val="28"/>
          <w:szCs w:val="26"/>
        </w:rPr>
      </w:pPr>
      <w:r w:rsidRPr="00A7466C">
        <w:rPr>
          <w:sz w:val="28"/>
          <w:szCs w:val="26"/>
        </w:rPr>
        <w:t>Про підсумки соціально-економічного розвитку міста Жмеринка за І півріччя 2017 року</w:t>
      </w:r>
    </w:p>
    <w:p w:rsidR="00B920F6" w:rsidRPr="001B4E56" w:rsidRDefault="00B920F6" w:rsidP="00B920F6">
      <w:pPr>
        <w:tabs>
          <w:tab w:val="left" w:pos="4962"/>
          <w:tab w:val="left" w:pos="5103"/>
        </w:tabs>
        <w:spacing w:line="228" w:lineRule="auto"/>
        <w:ind w:right="5811"/>
        <w:jc w:val="both"/>
        <w:rPr>
          <w:sz w:val="26"/>
          <w:szCs w:val="26"/>
        </w:rPr>
      </w:pPr>
    </w:p>
    <w:p w:rsidR="00B920F6" w:rsidRPr="001B4E56" w:rsidRDefault="00B920F6" w:rsidP="00B920F6">
      <w:pPr>
        <w:spacing w:before="120"/>
        <w:ind w:firstLine="709"/>
        <w:jc w:val="both"/>
        <w:rPr>
          <w:sz w:val="28"/>
          <w:szCs w:val="28"/>
        </w:rPr>
      </w:pPr>
      <w:r w:rsidRPr="001B4E56">
        <w:rPr>
          <w:sz w:val="28"/>
          <w:szCs w:val="28"/>
        </w:rPr>
        <w:t xml:space="preserve">Підсумки соціально-економічного розвитку міста Жмеринка за </w:t>
      </w:r>
      <w:r>
        <w:rPr>
          <w:sz w:val="28"/>
          <w:szCs w:val="28"/>
        </w:rPr>
        <w:t>І півріччя 2017</w:t>
      </w:r>
      <w:r w:rsidRPr="001B4E56">
        <w:rPr>
          <w:sz w:val="28"/>
          <w:szCs w:val="28"/>
        </w:rPr>
        <w:t xml:space="preserve"> рік свідчать, що основна робота була спрямована на досягнення позитивних зрушень в економіці міста. </w:t>
      </w:r>
    </w:p>
    <w:p w:rsidR="00B920F6" w:rsidRPr="00C34E85" w:rsidRDefault="00B920F6" w:rsidP="00B920F6">
      <w:pPr>
        <w:spacing w:before="120"/>
        <w:ind w:firstLine="709"/>
        <w:jc w:val="both"/>
        <w:rPr>
          <w:sz w:val="28"/>
          <w:szCs w:val="28"/>
        </w:rPr>
      </w:pPr>
      <w:r w:rsidRPr="00C34E85">
        <w:rPr>
          <w:sz w:val="28"/>
          <w:szCs w:val="28"/>
        </w:rPr>
        <w:t>За І півріччя 2017 року покращилась ситуація на ринку праці міста. Станом на 01.07.2017 року на обліку в центрі зайнятості перебувало 589 особи, що на 292 осіб менше, ніж за відповідний період 2016 року, з них безробітних 295 осіб. В той же час навантаження на 1 вакансію (кількість претендентів на 1 вільне робоче місце) станом на 01.07.2017 року становить 2 особи, у відповідному періоді 2016 року навантаження становило 7 осіб. Працевлаштовані 399 мешканці міста, рівень працевлаштування зріс на 27,1%. До професійного навчання було залучено 49 безробітних жителів міста.</w:t>
      </w:r>
    </w:p>
    <w:p w:rsidR="00B920F6" w:rsidRPr="00C34E85" w:rsidRDefault="00B920F6" w:rsidP="00B920F6">
      <w:pPr>
        <w:widowControl w:val="0"/>
        <w:spacing w:before="120"/>
        <w:ind w:firstLine="709"/>
        <w:jc w:val="both"/>
        <w:rPr>
          <w:sz w:val="28"/>
          <w:szCs w:val="28"/>
        </w:rPr>
      </w:pPr>
      <w:r w:rsidRPr="00C34E85">
        <w:rPr>
          <w:sz w:val="28"/>
          <w:szCs w:val="28"/>
        </w:rPr>
        <w:t>Середньомісячна заробітна плата штатного працівника за станом на 01.0</w:t>
      </w:r>
      <w:r w:rsidR="006110C3">
        <w:rPr>
          <w:sz w:val="28"/>
          <w:szCs w:val="28"/>
        </w:rPr>
        <w:t>7</w:t>
      </w:r>
      <w:r w:rsidRPr="00C34E85">
        <w:rPr>
          <w:sz w:val="28"/>
          <w:szCs w:val="28"/>
        </w:rPr>
        <w:t xml:space="preserve">.2017 року становить </w:t>
      </w:r>
      <w:r w:rsidR="006110C3">
        <w:rPr>
          <w:sz w:val="28"/>
          <w:szCs w:val="28"/>
        </w:rPr>
        <w:t xml:space="preserve">7251,74 </w:t>
      </w:r>
      <w:r w:rsidRPr="00C34E85">
        <w:rPr>
          <w:sz w:val="28"/>
          <w:szCs w:val="28"/>
        </w:rPr>
        <w:t>грн., та у порівнянні з відповідним періодом 2016 року зросла</w:t>
      </w:r>
      <w:r w:rsidRPr="00C34E85">
        <w:rPr>
          <w:b/>
          <w:sz w:val="28"/>
          <w:szCs w:val="28"/>
        </w:rPr>
        <w:t xml:space="preserve"> </w:t>
      </w:r>
      <w:r w:rsidRPr="00C34E85">
        <w:rPr>
          <w:sz w:val="28"/>
          <w:szCs w:val="28"/>
        </w:rPr>
        <w:t xml:space="preserve">на </w:t>
      </w:r>
      <w:r w:rsidR="006110C3">
        <w:rPr>
          <w:sz w:val="28"/>
          <w:szCs w:val="28"/>
        </w:rPr>
        <w:t>40</w:t>
      </w:r>
      <w:r w:rsidRPr="00C34E85">
        <w:rPr>
          <w:sz w:val="28"/>
          <w:szCs w:val="28"/>
        </w:rPr>
        <w:t>%</w:t>
      </w:r>
      <w:r w:rsidRPr="00C34E85">
        <w:rPr>
          <w:b/>
          <w:sz w:val="28"/>
          <w:szCs w:val="28"/>
        </w:rPr>
        <w:t>.</w:t>
      </w:r>
      <w:r w:rsidRPr="00C34E85">
        <w:rPr>
          <w:sz w:val="28"/>
          <w:szCs w:val="28"/>
        </w:rPr>
        <w:t xml:space="preserve"> Середньомісячна заробітна плата в місті перевищує прожитковий мінімум для працездатної особи – (1624 грн.) на 5</w:t>
      </w:r>
      <w:r w:rsidR="00736A45">
        <w:rPr>
          <w:sz w:val="28"/>
          <w:szCs w:val="28"/>
        </w:rPr>
        <w:t>567,75</w:t>
      </w:r>
      <w:r w:rsidRPr="00C34E85">
        <w:rPr>
          <w:sz w:val="28"/>
          <w:szCs w:val="28"/>
        </w:rPr>
        <w:t xml:space="preserve"> грн.</w:t>
      </w:r>
    </w:p>
    <w:p w:rsidR="00B920F6" w:rsidRPr="00C34E85" w:rsidRDefault="00B920F6" w:rsidP="00B920F6">
      <w:pPr>
        <w:widowControl w:val="0"/>
        <w:spacing w:before="120"/>
        <w:ind w:firstLine="709"/>
        <w:jc w:val="both"/>
        <w:rPr>
          <w:i/>
          <w:sz w:val="28"/>
          <w:szCs w:val="28"/>
        </w:rPr>
      </w:pPr>
      <w:r w:rsidRPr="00C34E85">
        <w:rPr>
          <w:iCs/>
          <w:sz w:val="28"/>
          <w:szCs w:val="28"/>
        </w:rPr>
        <w:t xml:space="preserve">У місті Жмеринка згідно </w:t>
      </w:r>
      <w:r w:rsidR="002C71D1" w:rsidRPr="00C34E85">
        <w:rPr>
          <w:iCs/>
          <w:sz w:val="28"/>
          <w:szCs w:val="28"/>
        </w:rPr>
        <w:t>статистичних даних</w:t>
      </w:r>
      <w:r w:rsidRPr="00C34E85">
        <w:rPr>
          <w:iCs/>
          <w:sz w:val="28"/>
          <w:szCs w:val="28"/>
        </w:rPr>
        <w:t xml:space="preserve"> станом на 01.07.2017 року налічувалось два підприємства-боржника із виплати заробітної плати, це  активне підприємство ДП «</w:t>
      </w:r>
      <w:proofErr w:type="spellStart"/>
      <w:r w:rsidRPr="00C34E85">
        <w:rPr>
          <w:iCs/>
          <w:sz w:val="28"/>
          <w:szCs w:val="28"/>
        </w:rPr>
        <w:t>Жмеринкаводоканал</w:t>
      </w:r>
      <w:proofErr w:type="spellEnd"/>
      <w:r w:rsidRPr="00C34E85">
        <w:rPr>
          <w:iCs/>
          <w:sz w:val="28"/>
          <w:szCs w:val="28"/>
        </w:rPr>
        <w:t xml:space="preserve">» КП </w:t>
      </w:r>
      <w:proofErr w:type="spellStart"/>
      <w:r w:rsidRPr="00C34E85">
        <w:rPr>
          <w:iCs/>
          <w:sz w:val="28"/>
          <w:szCs w:val="28"/>
        </w:rPr>
        <w:t>Вінницяводоканал</w:t>
      </w:r>
      <w:proofErr w:type="spellEnd"/>
      <w:r w:rsidRPr="00C34E85">
        <w:rPr>
          <w:iCs/>
          <w:sz w:val="28"/>
          <w:szCs w:val="28"/>
        </w:rPr>
        <w:t xml:space="preserve"> – 923,7 тис.грн. та </w:t>
      </w:r>
      <w:r w:rsidRPr="00C34E85">
        <w:rPr>
          <w:sz w:val="28"/>
          <w:szCs w:val="28"/>
        </w:rPr>
        <w:t xml:space="preserve">підприємство – банкрут ВАТ Жмеринський завод «Сектор»- 6,8 тис.грн. Сума заборгованості в порівнянні з відповідним періодом 2016 року збільшилась на   916,9 тис. грн. </w:t>
      </w:r>
    </w:p>
    <w:p w:rsidR="00B920F6" w:rsidRPr="00C34E85" w:rsidRDefault="00B920F6" w:rsidP="00572CC4">
      <w:pPr>
        <w:spacing w:before="120"/>
        <w:ind w:firstLine="709"/>
        <w:jc w:val="both"/>
        <w:rPr>
          <w:sz w:val="28"/>
          <w:szCs w:val="28"/>
        </w:rPr>
      </w:pPr>
      <w:r w:rsidRPr="00C34E85">
        <w:rPr>
          <w:sz w:val="28"/>
          <w:szCs w:val="28"/>
        </w:rPr>
        <w:t xml:space="preserve">На виплату пенсій загальна сума видатків у м. Жмеринка за І півріччя 2017 року становить 195024,9 тис.грн. Середній розмір пенсії становить 1,7 </w:t>
      </w:r>
      <w:r w:rsidR="009F4EA9">
        <w:rPr>
          <w:sz w:val="28"/>
          <w:szCs w:val="28"/>
        </w:rPr>
        <w:t>тис.</w:t>
      </w:r>
      <w:r w:rsidRPr="00C34E85">
        <w:rPr>
          <w:sz w:val="28"/>
          <w:szCs w:val="28"/>
        </w:rPr>
        <w:t>грн. Станом на 01.07.2017р. по місту та району налічу</w:t>
      </w:r>
      <w:r w:rsidR="009F4EA9">
        <w:rPr>
          <w:sz w:val="28"/>
          <w:szCs w:val="28"/>
        </w:rPr>
        <w:t>ється</w:t>
      </w:r>
      <w:r w:rsidRPr="00C34E85">
        <w:rPr>
          <w:sz w:val="28"/>
          <w:szCs w:val="28"/>
        </w:rPr>
        <w:t xml:space="preserve"> 20684 пенсіонерів. </w:t>
      </w:r>
    </w:p>
    <w:p w:rsidR="00B920F6" w:rsidRPr="00C34E85" w:rsidRDefault="00B920F6" w:rsidP="00B920F6">
      <w:pPr>
        <w:pStyle w:val="2"/>
        <w:spacing w:before="120"/>
        <w:ind w:firstLine="709"/>
        <w:rPr>
          <w:szCs w:val="28"/>
          <w:lang w:val="uk-UA"/>
        </w:rPr>
      </w:pPr>
      <w:r w:rsidRPr="00C34E85">
        <w:rPr>
          <w:szCs w:val="28"/>
          <w:lang w:val="uk-UA"/>
        </w:rPr>
        <w:t xml:space="preserve">У м. Жмеринка за січень – травень 2017 року обсяг  експорту склав 871,2 </w:t>
      </w:r>
      <w:proofErr w:type="spellStart"/>
      <w:r w:rsidRPr="00C34E85">
        <w:rPr>
          <w:szCs w:val="28"/>
          <w:lang w:val="uk-UA"/>
        </w:rPr>
        <w:t>тис.дол</w:t>
      </w:r>
      <w:proofErr w:type="spellEnd"/>
      <w:r w:rsidRPr="00C34E85">
        <w:rPr>
          <w:szCs w:val="28"/>
          <w:lang w:val="uk-UA"/>
        </w:rPr>
        <w:t xml:space="preserve">. Обсяг імпорту складає 210,6 </w:t>
      </w:r>
      <w:proofErr w:type="spellStart"/>
      <w:r w:rsidRPr="00C34E85">
        <w:rPr>
          <w:szCs w:val="28"/>
          <w:lang w:val="uk-UA"/>
        </w:rPr>
        <w:t>тис.дол</w:t>
      </w:r>
      <w:proofErr w:type="spellEnd"/>
      <w:r w:rsidRPr="00C34E85">
        <w:rPr>
          <w:szCs w:val="28"/>
          <w:lang w:val="uk-UA"/>
        </w:rPr>
        <w:t xml:space="preserve">. США, що становить  241,5%  до відповідного періоду минулого року. Баланс зовнішньої торгівлі товарами позитивний і складає 660,6 тис. дол. США. </w:t>
      </w:r>
    </w:p>
    <w:p w:rsidR="00B920F6" w:rsidRPr="00C34E85" w:rsidRDefault="00B920F6" w:rsidP="00B920F6">
      <w:pPr>
        <w:pStyle w:val="a5"/>
        <w:spacing w:before="120"/>
        <w:ind w:left="0" w:firstLine="709"/>
        <w:jc w:val="both"/>
        <w:rPr>
          <w:szCs w:val="28"/>
        </w:rPr>
      </w:pPr>
      <w:r w:rsidRPr="00C34E85">
        <w:rPr>
          <w:szCs w:val="28"/>
        </w:rPr>
        <w:lastRenderedPageBreak/>
        <w:t xml:space="preserve">Станом на 01.07.2017 р. у місті зареєстровано 1823 суб’єктів малого і середнього підприємництва, з них середніх та малих підприємств – 173, фізичних осіб – підприємців – 1650. </w:t>
      </w:r>
    </w:p>
    <w:p w:rsidR="00B920F6" w:rsidRPr="00A7466C" w:rsidRDefault="00B920F6" w:rsidP="00B920F6">
      <w:pPr>
        <w:spacing w:before="120"/>
        <w:ind w:firstLine="709"/>
        <w:jc w:val="both"/>
        <w:rPr>
          <w:sz w:val="28"/>
          <w:szCs w:val="28"/>
          <w:lang w:val="ru-RU"/>
        </w:rPr>
      </w:pPr>
      <w:r w:rsidRPr="00C34E85">
        <w:rPr>
          <w:sz w:val="28"/>
          <w:szCs w:val="28"/>
        </w:rPr>
        <w:t xml:space="preserve">Загальна чисельність осіб, зайнятих на малих та середніх підприємствах, розташованих у місті, станом на 01.07.2017р., налічує 3120 працівників, що на 8,0% більше ніж за відповідний період минулого року. </w:t>
      </w:r>
    </w:p>
    <w:p w:rsidR="00B920F6" w:rsidRPr="00C34E85" w:rsidRDefault="00B920F6" w:rsidP="00B920F6">
      <w:pPr>
        <w:spacing w:before="120"/>
        <w:ind w:firstLine="709"/>
        <w:jc w:val="both"/>
        <w:rPr>
          <w:sz w:val="28"/>
          <w:szCs w:val="28"/>
        </w:rPr>
      </w:pPr>
      <w:r w:rsidRPr="00C34E85">
        <w:rPr>
          <w:sz w:val="28"/>
          <w:szCs w:val="28"/>
        </w:rPr>
        <w:t>За період січень – травень 2017 року по м. Жмеринка прийнято в експлуатацію житла 970 м</w:t>
      </w:r>
      <w:r w:rsidRPr="00C34E85">
        <w:rPr>
          <w:sz w:val="28"/>
          <w:szCs w:val="28"/>
          <w:vertAlign w:val="superscript"/>
        </w:rPr>
        <w:t>2</w:t>
      </w:r>
      <w:r w:rsidRPr="00C34E85">
        <w:rPr>
          <w:sz w:val="28"/>
          <w:szCs w:val="28"/>
        </w:rPr>
        <w:t xml:space="preserve"> загальної площі, що на 102,3 % більше ніж за відповідний період минулого року.</w:t>
      </w:r>
    </w:p>
    <w:p w:rsidR="00B920F6" w:rsidRPr="001B4E56" w:rsidRDefault="00B920F6" w:rsidP="007A0FC7">
      <w:pPr>
        <w:spacing w:before="120"/>
        <w:ind w:firstLine="426"/>
        <w:jc w:val="both"/>
        <w:rPr>
          <w:sz w:val="28"/>
          <w:szCs w:val="28"/>
        </w:rPr>
      </w:pPr>
      <w:r w:rsidRPr="001B4E56">
        <w:rPr>
          <w:sz w:val="28"/>
          <w:szCs w:val="28"/>
        </w:rPr>
        <w:t xml:space="preserve">Послугами підприємств пасажирського автотранспорту м. Жмеринки за </w:t>
      </w:r>
      <w:r w:rsidR="007D2A57">
        <w:rPr>
          <w:sz w:val="28"/>
          <w:szCs w:val="28"/>
        </w:rPr>
        <w:t xml:space="preserve">січень – травень </w:t>
      </w:r>
      <w:r w:rsidRPr="001B4E56">
        <w:rPr>
          <w:sz w:val="28"/>
          <w:szCs w:val="28"/>
        </w:rPr>
        <w:t>201</w:t>
      </w:r>
      <w:r w:rsidR="007D2A57">
        <w:rPr>
          <w:sz w:val="28"/>
          <w:szCs w:val="28"/>
        </w:rPr>
        <w:t>7 року</w:t>
      </w:r>
      <w:r w:rsidRPr="001B4E56">
        <w:rPr>
          <w:sz w:val="28"/>
          <w:szCs w:val="28"/>
        </w:rPr>
        <w:t xml:space="preserve"> скористалося </w:t>
      </w:r>
      <w:r w:rsidR="007D2A57">
        <w:rPr>
          <w:sz w:val="28"/>
          <w:szCs w:val="28"/>
        </w:rPr>
        <w:t>743,6</w:t>
      </w:r>
      <w:r w:rsidRPr="001B4E56">
        <w:rPr>
          <w:sz w:val="28"/>
          <w:szCs w:val="28"/>
        </w:rPr>
        <w:t xml:space="preserve"> тис. пасажирів, обсяг виконаного пасажирообороту склав </w:t>
      </w:r>
      <w:r w:rsidR="007D2A57">
        <w:rPr>
          <w:sz w:val="28"/>
          <w:szCs w:val="28"/>
        </w:rPr>
        <w:t>7,3 млн.</w:t>
      </w:r>
      <w:r w:rsidRPr="001B4E56">
        <w:rPr>
          <w:sz w:val="28"/>
          <w:szCs w:val="28"/>
        </w:rPr>
        <w:t xml:space="preserve"> пас. км. У порівнянні з відповідним періодом 201</w:t>
      </w:r>
      <w:r w:rsidR="007D2A57">
        <w:rPr>
          <w:sz w:val="28"/>
          <w:szCs w:val="28"/>
        </w:rPr>
        <w:t>6</w:t>
      </w:r>
      <w:r w:rsidRPr="001B4E56">
        <w:rPr>
          <w:sz w:val="28"/>
          <w:szCs w:val="28"/>
        </w:rPr>
        <w:t xml:space="preserve"> року кількість перевезених пасажирів зменшилось на 4,</w:t>
      </w:r>
      <w:r w:rsidR="007D2A57">
        <w:rPr>
          <w:sz w:val="28"/>
          <w:szCs w:val="28"/>
        </w:rPr>
        <w:t>9</w:t>
      </w:r>
      <w:r w:rsidRPr="001B4E56">
        <w:rPr>
          <w:sz w:val="28"/>
          <w:szCs w:val="28"/>
        </w:rPr>
        <w:t xml:space="preserve">%, а  пасажирооборот зменшився на </w:t>
      </w:r>
      <w:r w:rsidR="007D2A57">
        <w:rPr>
          <w:sz w:val="28"/>
          <w:szCs w:val="28"/>
        </w:rPr>
        <w:t>10,1</w:t>
      </w:r>
      <w:r w:rsidRPr="001B4E56">
        <w:rPr>
          <w:sz w:val="28"/>
          <w:szCs w:val="28"/>
        </w:rPr>
        <w:t>%.</w:t>
      </w:r>
    </w:p>
    <w:p w:rsidR="007A0FC7" w:rsidRPr="007A0FC7" w:rsidRDefault="007A0FC7" w:rsidP="007A0FC7">
      <w:pPr>
        <w:tabs>
          <w:tab w:val="left" w:pos="142"/>
        </w:tabs>
        <w:ind w:right="-144" w:firstLine="426"/>
        <w:jc w:val="both"/>
        <w:rPr>
          <w:sz w:val="28"/>
          <w:szCs w:val="28"/>
        </w:rPr>
      </w:pPr>
      <w:r w:rsidRPr="007A0FC7">
        <w:rPr>
          <w:sz w:val="28"/>
          <w:szCs w:val="28"/>
        </w:rPr>
        <w:t xml:space="preserve">    </w:t>
      </w:r>
      <w:r>
        <w:rPr>
          <w:sz w:val="28"/>
          <w:szCs w:val="28"/>
        </w:rPr>
        <w:t>З</w:t>
      </w:r>
      <w:r w:rsidRPr="007A0FC7">
        <w:rPr>
          <w:sz w:val="28"/>
          <w:szCs w:val="28"/>
        </w:rPr>
        <w:t>а 6 місяців 2017 року разом до загального та спеціального фондів бюджету міста надійшло 167525,1тис.грн. доходів, що становить 122,5% до  відповідного періоду минулого року ( за січень-червень 2016 року – 136722,2тис.грн.), в тому числі:</w:t>
      </w:r>
    </w:p>
    <w:p w:rsidR="007A0FC7" w:rsidRPr="007A0FC7" w:rsidRDefault="007A0FC7" w:rsidP="007A0FC7">
      <w:pPr>
        <w:tabs>
          <w:tab w:val="left" w:pos="142"/>
        </w:tabs>
        <w:ind w:right="-144"/>
        <w:jc w:val="both"/>
        <w:rPr>
          <w:sz w:val="28"/>
          <w:szCs w:val="28"/>
        </w:rPr>
      </w:pPr>
      <w:r w:rsidRPr="007A0FC7">
        <w:rPr>
          <w:sz w:val="28"/>
          <w:szCs w:val="28"/>
        </w:rPr>
        <w:t xml:space="preserve">          До </w:t>
      </w:r>
      <w:r w:rsidRPr="007A0FC7">
        <w:rPr>
          <w:b/>
          <w:bCs/>
          <w:sz w:val="28"/>
          <w:szCs w:val="28"/>
          <w:u w:val="single"/>
        </w:rPr>
        <w:t>загального</w:t>
      </w:r>
      <w:r w:rsidRPr="007A0FC7">
        <w:rPr>
          <w:sz w:val="28"/>
          <w:szCs w:val="28"/>
        </w:rPr>
        <w:t xml:space="preserve"> фонду бюджету міста надійшло 158723,6тис.грн., або 107,2%  до уточненого плану 6 місяців, з яких:</w:t>
      </w:r>
    </w:p>
    <w:p w:rsidR="007A0FC7" w:rsidRPr="007A0FC7" w:rsidRDefault="007A0FC7" w:rsidP="007A0FC7">
      <w:pPr>
        <w:tabs>
          <w:tab w:val="left" w:pos="0"/>
        </w:tabs>
        <w:ind w:right="-144"/>
        <w:jc w:val="both"/>
        <w:rPr>
          <w:sz w:val="28"/>
          <w:szCs w:val="28"/>
        </w:rPr>
      </w:pPr>
      <w:r w:rsidRPr="007A0FC7">
        <w:rPr>
          <w:sz w:val="28"/>
          <w:szCs w:val="28"/>
        </w:rPr>
        <w:t xml:space="preserve">- 71830,9 тис.грн. податки, збори та інші платежі (до уточненого плану 118,1%,  </w:t>
      </w:r>
    </w:p>
    <w:p w:rsidR="007A0FC7" w:rsidRPr="007A0FC7" w:rsidRDefault="007A0FC7" w:rsidP="007A0FC7">
      <w:pPr>
        <w:tabs>
          <w:tab w:val="left" w:pos="0"/>
        </w:tabs>
        <w:ind w:right="-144"/>
        <w:jc w:val="both"/>
        <w:rPr>
          <w:sz w:val="28"/>
          <w:szCs w:val="28"/>
        </w:rPr>
      </w:pPr>
      <w:r w:rsidRPr="007A0FC7">
        <w:rPr>
          <w:sz w:val="28"/>
          <w:szCs w:val="28"/>
        </w:rPr>
        <w:t xml:space="preserve">понад план +11015,5тис.грн.); </w:t>
      </w:r>
    </w:p>
    <w:p w:rsidR="007A0FC7" w:rsidRPr="00401006" w:rsidRDefault="007A0FC7" w:rsidP="007A0FC7">
      <w:pPr>
        <w:tabs>
          <w:tab w:val="left" w:pos="0"/>
        </w:tabs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-86892,7</w:t>
      </w:r>
      <w:r w:rsidRPr="00401006">
        <w:rPr>
          <w:sz w:val="28"/>
          <w:szCs w:val="28"/>
        </w:rPr>
        <w:t xml:space="preserve"> тис.грн. міжбюджетні трансферти з Державного та обласного  бюджетів </w:t>
      </w:r>
      <w:r>
        <w:rPr>
          <w:sz w:val="28"/>
          <w:szCs w:val="28"/>
        </w:rPr>
        <w:t xml:space="preserve">(до уточненого </w:t>
      </w:r>
      <w:r w:rsidRPr="00401006">
        <w:rPr>
          <w:sz w:val="28"/>
          <w:szCs w:val="28"/>
        </w:rPr>
        <w:t>плану 9</w:t>
      </w:r>
      <w:r>
        <w:rPr>
          <w:sz w:val="28"/>
          <w:szCs w:val="28"/>
        </w:rPr>
        <w:t>9,5</w:t>
      </w:r>
      <w:r w:rsidRPr="00401006">
        <w:rPr>
          <w:sz w:val="28"/>
          <w:szCs w:val="28"/>
        </w:rPr>
        <w:t xml:space="preserve">%, </w:t>
      </w:r>
      <w:proofErr w:type="spellStart"/>
      <w:r w:rsidRPr="00401006">
        <w:rPr>
          <w:sz w:val="28"/>
          <w:szCs w:val="28"/>
        </w:rPr>
        <w:t>недофінансовано</w:t>
      </w:r>
      <w:proofErr w:type="spellEnd"/>
      <w:r w:rsidRPr="00401006">
        <w:rPr>
          <w:sz w:val="28"/>
          <w:szCs w:val="28"/>
        </w:rPr>
        <w:t xml:space="preserve"> </w:t>
      </w:r>
      <w:r>
        <w:rPr>
          <w:sz w:val="28"/>
          <w:szCs w:val="28"/>
        </w:rPr>
        <w:t>– 403,1</w:t>
      </w:r>
      <w:r w:rsidRPr="00401006">
        <w:rPr>
          <w:sz w:val="28"/>
          <w:szCs w:val="28"/>
        </w:rPr>
        <w:t>тис.грн.).</w:t>
      </w:r>
    </w:p>
    <w:p w:rsidR="007A0FC7" w:rsidRPr="00401006" w:rsidRDefault="007A0FC7" w:rsidP="007A0FC7">
      <w:pPr>
        <w:tabs>
          <w:tab w:val="left" w:pos="142"/>
        </w:tabs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01006">
        <w:rPr>
          <w:sz w:val="28"/>
          <w:szCs w:val="28"/>
        </w:rPr>
        <w:t xml:space="preserve">До </w:t>
      </w:r>
      <w:r w:rsidRPr="00401006">
        <w:rPr>
          <w:b/>
          <w:sz w:val="28"/>
          <w:szCs w:val="28"/>
          <w:u w:val="single"/>
        </w:rPr>
        <w:t>спеціального</w:t>
      </w:r>
      <w:r w:rsidRPr="00401006">
        <w:rPr>
          <w:sz w:val="28"/>
          <w:szCs w:val="28"/>
        </w:rPr>
        <w:t xml:space="preserve"> фонду бюджету міста надійшло </w:t>
      </w:r>
      <w:r>
        <w:rPr>
          <w:sz w:val="28"/>
          <w:szCs w:val="28"/>
        </w:rPr>
        <w:t>8801,5</w:t>
      </w:r>
      <w:r w:rsidRPr="00401006">
        <w:rPr>
          <w:sz w:val="28"/>
          <w:szCs w:val="28"/>
        </w:rPr>
        <w:t>тис.грн., з  яких:</w:t>
      </w:r>
    </w:p>
    <w:p w:rsidR="007A0FC7" w:rsidRPr="00401006" w:rsidRDefault="007A0FC7" w:rsidP="007A0FC7">
      <w:pPr>
        <w:tabs>
          <w:tab w:val="left" w:pos="142"/>
        </w:tabs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- 676,5</w:t>
      </w:r>
      <w:r w:rsidRPr="00401006">
        <w:rPr>
          <w:sz w:val="28"/>
          <w:szCs w:val="28"/>
        </w:rPr>
        <w:t xml:space="preserve"> тис.грн. – податки,  збори  та інші  платежі;</w:t>
      </w:r>
    </w:p>
    <w:p w:rsidR="007A0FC7" w:rsidRDefault="007A0FC7" w:rsidP="007A0FC7">
      <w:pPr>
        <w:tabs>
          <w:tab w:val="left" w:pos="7797"/>
        </w:tabs>
        <w:ind w:right="27"/>
        <w:jc w:val="both"/>
        <w:rPr>
          <w:sz w:val="28"/>
          <w:szCs w:val="28"/>
        </w:rPr>
      </w:pPr>
      <w:r>
        <w:rPr>
          <w:sz w:val="28"/>
          <w:szCs w:val="28"/>
        </w:rPr>
        <w:t>-1392,2 тис</w:t>
      </w:r>
      <w:r w:rsidRPr="00212DE1">
        <w:rPr>
          <w:sz w:val="28"/>
          <w:szCs w:val="28"/>
        </w:rPr>
        <w:t xml:space="preserve">.грн. – власні  надходження  бюджетних  установ; </w:t>
      </w:r>
    </w:p>
    <w:p w:rsidR="007A0FC7" w:rsidRPr="00995CF3" w:rsidRDefault="007A0FC7" w:rsidP="007A0FC7">
      <w:pPr>
        <w:tabs>
          <w:tab w:val="left" w:pos="7797"/>
        </w:tabs>
        <w:ind w:right="27"/>
        <w:jc w:val="both"/>
        <w:rPr>
          <w:sz w:val="28"/>
          <w:szCs w:val="28"/>
        </w:rPr>
      </w:pPr>
      <w:r>
        <w:rPr>
          <w:sz w:val="28"/>
          <w:szCs w:val="28"/>
        </w:rPr>
        <w:t>- а також, здійснено перенесення коштів в сумі – 6732,8 тис.грн. – з коду доходів 25020000 «Інші власні надходження» на код 42020000 «Гранти, що надійшли до бюджетів усіх рівнів» для здійснення заходів в рамках впровадження проекту з енергозбереження «</w:t>
      </w:r>
      <w:r>
        <w:rPr>
          <w:sz w:val="28"/>
          <w:szCs w:val="28"/>
          <w:lang w:val="en-US"/>
        </w:rPr>
        <w:t>Energy</w:t>
      </w:r>
      <w:r w:rsidRPr="00F3609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Go</w:t>
      </w:r>
      <w:r>
        <w:rPr>
          <w:sz w:val="28"/>
          <w:szCs w:val="28"/>
        </w:rPr>
        <w:t>».</w:t>
      </w:r>
    </w:p>
    <w:p w:rsidR="00B920F6" w:rsidRPr="001B4E56" w:rsidRDefault="00B920F6" w:rsidP="00B920F6">
      <w:pPr>
        <w:pStyle w:val="3"/>
        <w:spacing w:before="120"/>
        <w:ind w:firstLine="709"/>
        <w:jc w:val="both"/>
        <w:rPr>
          <w:szCs w:val="28"/>
        </w:rPr>
      </w:pPr>
      <w:r w:rsidRPr="001B4E56">
        <w:rPr>
          <w:szCs w:val="28"/>
        </w:rPr>
        <w:t>З метою відпрацювання дієвих засад реалізації економічної політики, повного оволодіння економічною ситуацією міста та збільшення доходів міського бюджету, керуючись ст.27 Закону України «Про місцеве самоврядування в Україні» виконком міської ради вирішив:</w:t>
      </w:r>
    </w:p>
    <w:p w:rsidR="00B920F6" w:rsidRPr="001B4E56" w:rsidRDefault="00B920F6" w:rsidP="00B920F6">
      <w:pPr>
        <w:pStyle w:val="3"/>
        <w:spacing w:before="120"/>
        <w:ind w:firstLine="709"/>
        <w:jc w:val="both"/>
        <w:rPr>
          <w:szCs w:val="28"/>
        </w:rPr>
      </w:pPr>
      <w:r w:rsidRPr="001B4E56">
        <w:rPr>
          <w:szCs w:val="28"/>
        </w:rPr>
        <w:t xml:space="preserve">1. Інформацію про стан соціально-економічного розвитку міста за </w:t>
      </w:r>
      <w:r w:rsidRPr="001B4E56">
        <w:rPr>
          <w:bCs/>
          <w:iCs/>
          <w:szCs w:val="28"/>
        </w:rPr>
        <w:t xml:space="preserve">2016 рік </w:t>
      </w:r>
      <w:r w:rsidRPr="001B4E56">
        <w:rPr>
          <w:szCs w:val="28"/>
        </w:rPr>
        <w:t>прийняти до відома.</w:t>
      </w:r>
    </w:p>
    <w:p w:rsidR="00B920F6" w:rsidRPr="001B4E56" w:rsidRDefault="00B920F6" w:rsidP="00B920F6">
      <w:pPr>
        <w:spacing w:before="120"/>
        <w:ind w:firstLine="709"/>
        <w:jc w:val="both"/>
        <w:rPr>
          <w:sz w:val="28"/>
          <w:szCs w:val="28"/>
        </w:rPr>
      </w:pPr>
      <w:r w:rsidRPr="001B4E56">
        <w:rPr>
          <w:sz w:val="28"/>
          <w:szCs w:val="28"/>
        </w:rPr>
        <w:t>2. Управлінню економіки міської ради (Коновал А.Р.):</w:t>
      </w:r>
    </w:p>
    <w:p w:rsidR="00B920F6" w:rsidRPr="001B4E56" w:rsidRDefault="00B920F6" w:rsidP="00B920F6">
      <w:pPr>
        <w:spacing w:before="120"/>
        <w:ind w:firstLine="709"/>
        <w:jc w:val="both"/>
        <w:rPr>
          <w:sz w:val="28"/>
          <w:szCs w:val="28"/>
        </w:rPr>
      </w:pPr>
      <w:r w:rsidRPr="001B4E56">
        <w:rPr>
          <w:sz w:val="28"/>
          <w:szCs w:val="28"/>
        </w:rPr>
        <w:t>2.1. Сконцентрувати зусилля на пошук і залучення інвестицій, вивчення і освоєння зовнішніх ринків збуту продукції місцевих товаровиробників.</w:t>
      </w:r>
    </w:p>
    <w:p w:rsidR="00B920F6" w:rsidRPr="001B4E56" w:rsidRDefault="00B920F6" w:rsidP="00B920F6">
      <w:pPr>
        <w:spacing w:before="120"/>
        <w:ind w:firstLine="709"/>
        <w:jc w:val="both"/>
        <w:rPr>
          <w:sz w:val="28"/>
          <w:szCs w:val="28"/>
        </w:rPr>
      </w:pPr>
      <w:r w:rsidRPr="001B4E56">
        <w:rPr>
          <w:sz w:val="28"/>
          <w:szCs w:val="28"/>
        </w:rPr>
        <w:t xml:space="preserve">2.2. Розробити систему заходів, що сприятиме створенню нових робочих місць у сфері малого підприємництва. </w:t>
      </w:r>
    </w:p>
    <w:p w:rsidR="00B920F6" w:rsidRPr="001B4E56" w:rsidRDefault="00B920F6" w:rsidP="00B920F6">
      <w:pPr>
        <w:spacing w:before="120"/>
        <w:ind w:firstLine="709"/>
        <w:jc w:val="both"/>
        <w:rPr>
          <w:sz w:val="28"/>
          <w:szCs w:val="28"/>
        </w:rPr>
      </w:pPr>
      <w:r w:rsidRPr="001B4E56">
        <w:rPr>
          <w:sz w:val="28"/>
          <w:szCs w:val="28"/>
        </w:rPr>
        <w:t xml:space="preserve">3. Комісії з питань забезпечення своєчасності і повноти сплати податків та погашення заборгованості із виплати заробітної плати, пенсій, стипендій та </w:t>
      </w:r>
      <w:r w:rsidRPr="001B4E56">
        <w:rPr>
          <w:sz w:val="28"/>
          <w:szCs w:val="28"/>
        </w:rPr>
        <w:lastRenderedPageBreak/>
        <w:t xml:space="preserve">інших соціальних виплат посилити контроль за діяльністю підприємств-боржників із сплати податків і зборів з метою ліквідації недоїмки по платежах та забезпечення їх надходжень до міського і державного бюджетів. </w:t>
      </w:r>
    </w:p>
    <w:p w:rsidR="00B920F6" w:rsidRPr="001B4E56" w:rsidRDefault="00B920F6" w:rsidP="00B920F6">
      <w:pPr>
        <w:spacing w:before="120"/>
        <w:ind w:firstLine="709"/>
        <w:jc w:val="both"/>
        <w:rPr>
          <w:sz w:val="28"/>
          <w:szCs w:val="28"/>
        </w:rPr>
      </w:pPr>
      <w:r w:rsidRPr="001B4E56">
        <w:rPr>
          <w:sz w:val="28"/>
          <w:szCs w:val="28"/>
        </w:rPr>
        <w:t>4. Управлінню праці та соціального захисту населення (</w:t>
      </w:r>
      <w:proofErr w:type="spellStart"/>
      <w:r w:rsidRPr="001B4E56">
        <w:rPr>
          <w:sz w:val="28"/>
          <w:szCs w:val="28"/>
        </w:rPr>
        <w:t>Безверхн</w:t>
      </w:r>
      <w:r>
        <w:rPr>
          <w:sz w:val="28"/>
          <w:szCs w:val="28"/>
        </w:rPr>
        <w:t>ій</w:t>
      </w:r>
      <w:proofErr w:type="spellEnd"/>
      <w:r w:rsidRPr="001B4E56">
        <w:rPr>
          <w:sz w:val="28"/>
          <w:szCs w:val="28"/>
        </w:rPr>
        <w:t xml:space="preserve"> В.М.) з метою здійснення контролю за станом погашення заборгованості із виплати заробітної плати постійно проводити моніторинг дотримання на підприємствах встановленого мінімального розміру заробітної плати, стану виплати заробітної плати і погашення заборгованості. За необхідністю направляти відповідні матеріали до прокуратури.</w:t>
      </w:r>
    </w:p>
    <w:p w:rsidR="009F4EA9" w:rsidRDefault="00B920F6" w:rsidP="00B920F6">
      <w:pPr>
        <w:spacing w:before="120"/>
        <w:ind w:firstLine="709"/>
        <w:jc w:val="both"/>
        <w:rPr>
          <w:sz w:val="28"/>
          <w:szCs w:val="28"/>
        </w:rPr>
      </w:pPr>
      <w:r w:rsidRPr="001B4E56">
        <w:rPr>
          <w:sz w:val="28"/>
          <w:szCs w:val="28"/>
        </w:rPr>
        <w:t>5. Контроль за виконанням даного</w:t>
      </w:r>
      <w:r w:rsidR="009F4EA9">
        <w:rPr>
          <w:sz w:val="28"/>
          <w:szCs w:val="28"/>
        </w:rPr>
        <w:t xml:space="preserve"> рішення</w:t>
      </w:r>
      <w:r w:rsidRPr="001B4E56">
        <w:rPr>
          <w:sz w:val="28"/>
          <w:szCs w:val="28"/>
        </w:rPr>
        <w:t xml:space="preserve"> </w:t>
      </w:r>
      <w:r w:rsidR="009F4EA9">
        <w:rPr>
          <w:sz w:val="28"/>
          <w:szCs w:val="28"/>
        </w:rPr>
        <w:t>залишаю за собою.</w:t>
      </w:r>
    </w:p>
    <w:p w:rsidR="009F4EA9" w:rsidRDefault="009F4EA9" w:rsidP="00B920F6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F4EA9" w:rsidRDefault="009F4EA9" w:rsidP="00A7466C">
      <w:pPr>
        <w:spacing w:before="120"/>
        <w:jc w:val="both"/>
        <w:rPr>
          <w:sz w:val="28"/>
          <w:szCs w:val="28"/>
        </w:rPr>
      </w:pPr>
    </w:p>
    <w:p w:rsidR="00B920F6" w:rsidRPr="001B4E56" w:rsidRDefault="009F4EA9" w:rsidP="00B920F6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920F6" w:rsidRPr="001B4E56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="00B920F6" w:rsidRPr="001B4E56">
        <w:rPr>
          <w:sz w:val="28"/>
          <w:szCs w:val="28"/>
        </w:rPr>
        <w:t xml:space="preserve"> заступник міського голови</w:t>
      </w:r>
      <w:r w:rsidR="00A7466C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 w:rsidR="00B920F6" w:rsidRPr="001B4E56">
        <w:rPr>
          <w:sz w:val="28"/>
          <w:szCs w:val="28"/>
        </w:rPr>
        <w:t xml:space="preserve"> </w:t>
      </w:r>
      <w:r w:rsidR="00A7466C">
        <w:rPr>
          <w:sz w:val="28"/>
          <w:szCs w:val="28"/>
        </w:rPr>
        <w:t xml:space="preserve">     </w:t>
      </w:r>
      <w:r w:rsidR="00B920F6" w:rsidRPr="001B4E56">
        <w:rPr>
          <w:sz w:val="28"/>
          <w:szCs w:val="28"/>
        </w:rPr>
        <w:t>О. Фурман.</w:t>
      </w:r>
    </w:p>
    <w:p w:rsidR="00B920F6" w:rsidRPr="001B4E56" w:rsidRDefault="00B920F6" w:rsidP="00B920F6">
      <w:pPr>
        <w:pStyle w:val="a3"/>
        <w:rPr>
          <w:color w:val="000000"/>
          <w:szCs w:val="28"/>
        </w:rPr>
      </w:pPr>
    </w:p>
    <w:p w:rsidR="00B920F6" w:rsidRPr="001B4E56" w:rsidRDefault="00B920F6" w:rsidP="00B920F6">
      <w:pPr>
        <w:pStyle w:val="a3"/>
        <w:rPr>
          <w:color w:val="000000"/>
          <w:szCs w:val="28"/>
        </w:rPr>
      </w:pPr>
    </w:p>
    <w:p w:rsidR="00B920F6" w:rsidRPr="001B4E56" w:rsidRDefault="00B920F6" w:rsidP="00B920F6">
      <w:pPr>
        <w:pStyle w:val="a3"/>
        <w:rPr>
          <w:color w:val="000000"/>
          <w:szCs w:val="28"/>
        </w:rPr>
      </w:pPr>
    </w:p>
    <w:p w:rsidR="00B920F6" w:rsidRPr="001B4E56" w:rsidRDefault="00B920F6" w:rsidP="00B920F6">
      <w:pPr>
        <w:pStyle w:val="a3"/>
        <w:rPr>
          <w:color w:val="000000"/>
          <w:szCs w:val="28"/>
        </w:rPr>
      </w:pPr>
    </w:p>
    <w:p w:rsidR="00B920F6" w:rsidRPr="001B4E56" w:rsidRDefault="00B920F6" w:rsidP="00B920F6">
      <w:pPr>
        <w:pStyle w:val="a3"/>
        <w:rPr>
          <w:color w:val="000000"/>
        </w:rPr>
      </w:pPr>
    </w:p>
    <w:p w:rsidR="00DB22CF" w:rsidRPr="00A7466C" w:rsidRDefault="00DB22CF" w:rsidP="00A7466C">
      <w:pPr>
        <w:spacing w:after="200" w:line="276" w:lineRule="auto"/>
        <w:rPr>
          <w:color w:val="000000"/>
          <w:sz w:val="28"/>
        </w:rPr>
      </w:pPr>
      <w:bookmarkStart w:id="0" w:name="_GoBack"/>
      <w:bookmarkEnd w:id="0"/>
    </w:p>
    <w:sectPr w:rsidR="00DB22CF" w:rsidRPr="00A7466C" w:rsidSect="00D8786D">
      <w:pgSz w:w="11906" w:h="16838"/>
      <w:pgMar w:top="568" w:right="707" w:bottom="851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20F6"/>
    <w:rsid w:val="000B02DD"/>
    <w:rsid w:val="002C71D1"/>
    <w:rsid w:val="003A1B0E"/>
    <w:rsid w:val="00572CC4"/>
    <w:rsid w:val="006110C3"/>
    <w:rsid w:val="00736A45"/>
    <w:rsid w:val="007A0FC7"/>
    <w:rsid w:val="007D2A57"/>
    <w:rsid w:val="009F4EA9"/>
    <w:rsid w:val="00A659AE"/>
    <w:rsid w:val="00A7466C"/>
    <w:rsid w:val="00AC2A85"/>
    <w:rsid w:val="00AC7E84"/>
    <w:rsid w:val="00B920F6"/>
    <w:rsid w:val="00C34E85"/>
    <w:rsid w:val="00DB22CF"/>
    <w:rsid w:val="00DB426F"/>
    <w:rsid w:val="00ED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B3A6CE4-AE71-44B4-8745-D2290B9B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920F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92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Body Text 2"/>
    <w:basedOn w:val="a"/>
    <w:link w:val="20"/>
    <w:rsid w:val="00B920F6"/>
    <w:pPr>
      <w:jc w:val="both"/>
    </w:pPr>
    <w:rPr>
      <w:sz w:val="28"/>
      <w:lang w:val="ru-RU"/>
    </w:rPr>
  </w:style>
  <w:style w:type="character" w:customStyle="1" w:styleId="20">
    <w:name w:val="Основной текст 2 Знак"/>
    <w:basedOn w:val="a0"/>
    <w:link w:val="2"/>
    <w:rsid w:val="00B920F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B920F6"/>
    <w:rPr>
      <w:sz w:val="28"/>
    </w:rPr>
  </w:style>
  <w:style w:type="character" w:customStyle="1" w:styleId="30">
    <w:name w:val="Основной текст 3 Знак"/>
    <w:basedOn w:val="a0"/>
    <w:link w:val="3"/>
    <w:rsid w:val="00B92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 Indent"/>
    <w:basedOn w:val="a"/>
    <w:link w:val="a6"/>
    <w:rsid w:val="00B920F6"/>
    <w:pPr>
      <w:ind w:left="3969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B92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">
    <w:name w:val="заголовок 1"/>
    <w:basedOn w:val="a"/>
    <w:next w:val="a"/>
    <w:rsid w:val="00B920F6"/>
    <w:pPr>
      <w:keepNext/>
    </w:pPr>
    <w:rPr>
      <w:rFonts w:ascii="Arial" w:hAnsi="Arial" w:cs="Arial"/>
      <w:color w:val="0000FF"/>
      <w:sz w:val="32"/>
      <w:szCs w:val="32"/>
      <w:lang w:val="ru-RU"/>
    </w:rPr>
  </w:style>
  <w:style w:type="paragraph" w:customStyle="1" w:styleId="15">
    <w:name w:val="Знак15"/>
    <w:basedOn w:val="a"/>
    <w:uiPriority w:val="99"/>
    <w:rsid w:val="007A0FC7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5666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Любашевська</cp:lastModifiedBy>
  <cp:revision>8</cp:revision>
  <cp:lastPrinted>2017-08-14T11:51:00Z</cp:lastPrinted>
  <dcterms:created xsi:type="dcterms:W3CDTF">2017-08-14T06:31:00Z</dcterms:created>
  <dcterms:modified xsi:type="dcterms:W3CDTF">2017-08-17T13:21:00Z</dcterms:modified>
</cp:coreProperties>
</file>