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2.7pt" o:ole="" filled="t">
            <v:imagedata r:id="rId6" o:title=""/>
          </v:shape>
          <o:OLEObject Type="Embed" ProgID="Word.Picture.8" ShapeID="_x0000_i1025" DrawAspect="Content" ObjectID="_1590910585" r:id="rId7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Pr="007C6F97" w:rsidRDefault="0057282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</w:t>
      </w:r>
      <w:r w:rsidR="00106BE5"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7C6F97" w:rsidRPr="007C6F97">
        <w:rPr>
          <w:color w:val="000000"/>
          <w:w w:val="120"/>
          <w:sz w:val="28"/>
          <w:szCs w:val="28"/>
        </w:rPr>
        <w:t xml:space="preserve">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572824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572824">
        <w:rPr>
          <w:w w:val="120"/>
          <w:sz w:val="28"/>
          <w:lang w:val="uk-UA"/>
        </w:rPr>
        <w:t>557</w:t>
      </w:r>
    </w:p>
    <w:p w:rsidR="00106BE5" w:rsidRDefault="00106BE5" w:rsidP="00106BE5"/>
    <w:p w:rsidR="00106BE5" w:rsidRDefault="00572824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«14</w:t>
      </w:r>
      <w:r w:rsidR="005D110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червня</w:t>
      </w:r>
      <w:r w:rsidR="005D1101">
        <w:rPr>
          <w:sz w:val="28"/>
          <w:szCs w:val="28"/>
          <w:lang w:val="uk-UA"/>
        </w:rPr>
        <w:t xml:space="preserve">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40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BC200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  <w:bookmarkStart w:id="0" w:name="_GoBack"/>
      <w:bookmarkEnd w:id="0"/>
    </w:p>
    <w:p w:rsidR="00BC2005" w:rsidRPr="00BC2005" w:rsidRDefault="00BC2005" w:rsidP="00BC2005">
      <w:pPr>
        <w:pStyle w:val="a3"/>
        <w:rPr>
          <w:sz w:val="28"/>
          <w:szCs w:val="28"/>
          <w:lang w:val="uk-UA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A81934" w:rsidRDefault="004C2870" w:rsidP="003E5061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E5061">
        <w:rPr>
          <w:sz w:val="28"/>
          <w:szCs w:val="28"/>
        </w:rPr>
        <w:t>списання основних засобів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0357B0">
        <w:rPr>
          <w:sz w:val="28"/>
          <w:szCs w:val="28"/>
        </w:rPr>
        <w:t xml:space="preserve"> </w:t>
      </w:r>
      <w:r w:rsidR="003E5061">
        <w:rPr>
          <w:sz w:val="28"/>
          <w:szCs w:val="28"/>
        </w:rPr>
        <w:t xml:space="preserve">625 </w:t>
      </w:r>
      <w:r w:rsidR="00CA79BA">
        <w:rPr>
          <w:sz w:val="28"/>
          <w:szCs w:val="28"/>
        </w:rPr>
        <w:t xml:space="preserve">від </w:t>
      </w:r>
      <w:r w:rsidR="003E5061">
        <w:rPr>
          <w:sz w:val="28"/>
          <w:szCs w:val="28"/>
        </w:rPr>
        <w:t>04.05.2018</w:t>
      </w:r>
      <w:r w:rsidR="00CA79BA">
        <w:rPr>
          <w:sz w:val="28"/>
          <w:szCs w:val="28"/>
        </w:rPr>
        <w:t>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3F7FE1" w:rsidRDefault="003F7FE1" w:rsidP="00106BE5">
      <w:pPr>
        <w:ind w:firstLine="708"/>
        <w:jc w:val="both"/>
        <w:rPr>
          <w:sz w:val="28"/>
          <w:szCs w:val="28"/>
        </w:rPr>
      </w:pPr>
    </w:p>
    <w:p w:rsidR="003E5061" w:rsidRDefault="00B138D4" w:rsidP="00B138D4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245E84" w:rsidRPr="003E5061">
        <w:rPr>
          <w:sz w:val="28"/>
          <w:szCs w:val="28"/>
        </w:rPr>
        <w:t xml:space="preserve">Надати дозвіл управлінню освіти Жмеринської міської ради на </w:t>
      </w:r>
      <w:r>
        <w:rPr>
          <w:sz w:val="28"/>
          <w:szCs w:val="28"/>
        </w:rPr>
        <w:t xml:space="preserve">списання </w:t>
      </w:r>
      <w:r w:rsidR="003E5061" w:rsidRPr="003E5061">
        <w:rPr>
          <w:sz w:val="28"/>
          <w:szCs w:val="28"/>
        </w:rPr>
        <w:t>основних засобів</w:t>
      </w:r>
      <w:r w:rsidR="003E5061">
        <w:rPr>
          <w:sz w:val="28"/>
          <w:szCs w:val="28"/>
        </w:rPr>
        <w:t xml:space="preserve"> з балансу управління освіти, </w:t>
      </w:r>
      <w:r w:rsidR="00245E84" w:rsidRPr="003E5061">
        <w:rPr>
          <w:sz w:val="28"/>
          <w:szCs w:val="28"/>
        </w:rPr>
        <w:t xml:space="preserve">які знаходяться за адресою: </w:t>
      </w:r>
    </w:p>
    <w:p w:rsidR="00245E84" w:rsidRPr="003E5061" w:rsidRDefault="00245E84" w:rsidP="00B138D4">
      <w:pPr>
        <w:pStyle w:val="a5"/>
        <w:ind w:left="0"/>
        <w:jc w:val="both"/>
        <w:rPr>
          <w:sz w:val="28"/>
          <w:szCs w:val="28"/>
        </w:rPr>
      </w:pPr>
      <w:r w:rsidRPr="003E5061">
        <w:rPr>
          <w:sz w:val="28"/>
          <w:szCs w:val="28"/>
        </w:rPr>
        <w:t xml:space="preserve">м. Жмеринка, Вінницька обл., </w:t>
      </w:r>
      <w:r w:rsidR="003E5061">
        <w:rPr>
          <w:sz w:val="28"/>
          <w:szCs w:val="28"/>
        </w:rPr>
        <w:t>в</w:t>
      </w:r>
      <w:r w:rsidR="003E5061" w:rsidRPr="003E5061">
        <w:rPr>
          <w:sz w:val="28"/>
          <w:szCs w:val="28"/>
        </w:rPr>
        <w:t xml:space="preserve">ул. Короленко, 7 </w:t>
      </w:r>
      <w:r w:rsidRPr="003E5061">
        <w:rPr>
          <w:sz w:val="28"/>
          <w:szCs w:val="28"/>
        </w:rPr>
        <w:t>(</w:t>
      </w:r>
      <w:r w:rsidR="003E5061">
        <w:rPr>
          <w:sz w:val="28"/>
          <w:szCs w:val="28"/>
        </w:rPr>
        <w:t>НВК «ЗОШ І-ІІІ ст. –гімназія»</w:t>
      </w:r>
      <w:r w:rsidRPr="003E5061">
        <w:rPr>
          <w:sz w:val="28"/>
          <w:szCs w:val="28"/>
        </w:rPr>
        <w:t>)</w:t>
      </w:r>
      <w:r w:rsidR="00BD6C57" w:rsidRPr="003E5061">
        <w:rPr>
          <w:sz w:val="28"/>
          <w:szCs w:val="28"/>
        </w:rPr>
        <w:t>, а саме:</w:t>
      </w:r>
    </w:p>
    <w:p w:rsidR="003E5061" w:rsidRDefault="003F7FE1" w:rsidP="00BC2005">
      <w:pPr>
        <w:jc w:val="both"/>
        <w:rPr>
          <w:sz w:val="28"/>
          <w:szCs w:val="28"/>
        </w:rPr>
      </w:pPr>
      <w:r w:rsidRPr="003F7FE1">
        <w:rPr>
          <w:sz w:val="28"/>
          <w:szCs w:val="28"/>
        </w:rPr>
        <w:t xml:space="preserve">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4"/>
        <w:gridCol w:w="1702"/>
        <w:gridCol w:w="1701"/>
        <w:gridCol w:w="1843"/>
        <w:gridCol w:w="1575"/>
      </w:tblGrid>
      <w:tr w:rsidR="00E23B82" w:rsidTr="00E23B82">
        <w:tc>
          <w:tcPr>
            <w:tcW w:w="3084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основного засобу, що підлягає списанню</w:t>
            </w:r>
          </w:p>
        </w:tc>
        <w:tc>
          <w:tcPr>
            <w:tcW w:w="1702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701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 випуску</w:t>
            </w:r>
          </w:p>
        </w:tc>
        <w:tc>
          <w:tcPr>
            <w:tcW w:w="1843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Нарахований знос</w:t>
            </w:r>
          </w:p>
        </w:tc>
        <w:tc>
          <w:tcPr>
            <w:tcW w:w="1575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 вартість</w:t>
            </w:r>
          </w:p>
        </w:tc>
      </w:tr>
      <w:tr w:rsidR="00E23B82" w:rsidTr="00E23B82">
        <w:tc>
          <w:tcPr>
            <w:tcW w:w="3084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 w:rsidRPr="00E23B82">
              <w:rPr>
                <w:sz w:val="28"/>
                <w:szCs w:val="28"/>
              </w:rPr>
              <w:t>Ангар</w:t>
            </w:r>
          </w:p>
        </w:tc>
        <w:tc>
          <w:tcPr>
            <w:tcW w:w="1702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 w:rsidRPr="00E23B82">
              <w:rPr>
                <w:sz w:val="28"/>
                <w:szCs w:val="28"/>
              </w:rPr>
              <w:t>01030011</w:t>
            </w:r>
          </w:p>
        </w:tc>
        <w:tc>
          <w:tcPr>
            <w:tcW w:w="1701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р.</w:t>
            </w:r>
          </w:p>
        </w:tc>
        <w:tc>
          <w:tcPr>
            <w:tcW w:w="1843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 w:rsidRPr="00E23B8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Pr="00E23B82">
              <w:rPr>
                <w:sz w:val="28"/>
                <w:szCs w:val="28"/>
              </w:rPr>
              <w:t>211,00</w:t>
            </w:r>
          </w:p>
        </w:tc>
        <w:tc>
          <w:tcPr>
            <w:tcW w:w="1575" w:type="dxa"/>
          </w:tcPr>
          <w:p w:rsidR="00E23B82" w:rsidRDefault="00E23B82" w:rsidP="00BC2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25 395,00</w:t>
            </w:r>
          </w:p>
        </w:tc>
      </w:tr>
    </w:tbl>
    <w:p w:rsidR="003E5061" w:rsidRPr="00BC2005" w:rsidRDefault="003E5061" w:rsidP="00BC2005">
      <w:pPr>
        <w:jc w:val="both"/>
        <w:rPr>
          <w:sz w:val="28"/>
          <w:szCs w:val="28"/>
        </w:rPr>
      </w:pPr>
    </w:p>
    <w:p w:rsidR="003F7FE1" w:rsidRDefault="003F7FE1" w:rsidP="00BD6C57">
      <w:pPr>
        <w:pStyle w:val="a5"/>
        <w:ind w:left="0" w:firstLine="555"/>
        <w:jc w:val="both"/>
        <w:rPr>
          <w:sz w:val="28"/>
          <w:szCs w:val="28"/>
        </w:rPr>
      </w:pPr>
      <w:r w:rsidRPr="003F7FE1">
        <w:rPr>
          <w:sz w:val="28"/>
          <w:szCs w:val="28"/>
        </w:rPr>
        <w:t xml:space="preserve">м. Жмеринка, Вінницька обл., </w:t>
      </w:r>
      <w:r w:rsidR="003E5061">
        <w:rPr>
          <w:sz w:val="28"/>
          <w:szCs w:val="28"/>
        </w:rPr>
        <w:t>в</w:t>
      </w:r>
      <w:r w:rsidR="003E5061" w:rsidRPr="003E5061">
        <w:rPr>
          <w:sz w:val="28"/>
          <w:szCs w:val="28"/>
        </w:rPr>
        <w:t>ул. Франко, 136</w:t>
      </w:r>
      <w:r w:rsidRPr="003F7FE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E5061">
        <w:rPr>
          <w:sz w:val="28"/>
          <w:szCs w:val="28"/>
        </w:rPr>
        <w:t>ЗОШ І-ІІ ст. - інтернат</w:t>
      </w:r>
      <w:r w:rsidRPr="003F7FE1">
        <w:rPr>
          <w:sz w:val="28"/>
          <w:szCs w:val="28"/>
        </w:rPr>
        <w:t xml:space="preserve">) </w:t>
      </w:r>
      <w:r w:rsidR="00BD6C57">
        <w:rPr>
          <w:sz w:val="28"/>
          <w:szCs w:val="28"/>
        </w:rPr>
        <w:t>, а саме:</w:t>
      </w:r>
    </w:p>
    <w:p w:rsidR="00E23B82" w:rsidRDefault="00E23B82" w:rsidP="00BD6C57">
      <w:pPr>
        <w:pStyle w:val="a5"/>
        <w:ind w:left="0" w:firstLine="555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89"/>
        <w:gridCol w:w="1702"/>
        <w:gridCol w:w="1450"/>
        <w:gridCol w:w="1793"/>
        <w:gridCol w:w="1571"/>
      </w:tblGrid>
      <w:tr w:rsidR="008D69F2" w:rsidTr="008D69F2">
        <w:tc>
          <w:tcPr>
            <w:tcW w:w="383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основного засобу, що підлягає списанню</w:t>
            </w:r>
          </w:p>
        </w:tc>
        <w:tc>
          <w:tcPr>
            <w:tcW w:w="1702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52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 випуску</w:t>
            </w:r>
          </w:p>
        </w:tc>
        <w:tc>
          <w:tcPr>
            <w:tcW w:w="1226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Нарахований знос</w:t>
            </w:r>
          </w:p>
        </w:tc>
        <w:tc>
          <w:tcPr>
            <w:tcW w:w="1611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 вартість</w:t>
            </w:r>
          </w:p>
        </w:tc>
      </w:tr>
      <w:tr w:rsidR="008D69F2" w:rsidTr="008D69F2">
        <w:tc>
          <w:tcPr>
            <w:tcW w:w="383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СОТ</w:t>
            </w:r>
          </w:p>
        </w:tc>
        <w:tc>
          <w:tcPr>
            <w:tcW w:w="1702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10480284</w:t>
            </w:r>
          </w:p>
        </w:tc>
        <w:tc>
          <w:tcPr>
            <w:tcW w:w="152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р.</w:t>
            </w:r>
          </w:p>
        </w:tc>
        <w:tc>
          <w:tcPr>
            <w:tcW w:w="1226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12 400,00</w:t>
            </w:r>
          </w:p>
        </w:tc>
        <w:tc>
          <w:tcPr>
            <w:tcW w:w="1611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12 400,00</w:t>
            </w:r>
          </w:p>
        </w:tc>
      </w:tr>
      <w:tr w:rsidR="008D69F2" w:rsidTr="008D69F2">
        <w:tc>
          <w:tcPr>
            <w:tcW w:w="383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Водохімічний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очистний</w:t>
            </w:r>
            <w:proofErr w:type="spellEnd"/>
            <w:r>
              <w:rPr>
                <w:sz w:val="28"/>
                <w:szCs w:val="28"/>
              </w:rPr>
              <w:t xml:space="preserve">  прилад ВПУ - 25</w:t>
            </w:r>
          </w:p>
        </w:tc>
        <w:tc>
          <w:tcPr>
            <w:tcW w:w="1702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10480305</w:t>
            </w:r>
          </w:p>
        </w:tc>
        <w:tc>
          <w:tcPr>
            <w:tcW w:w="1528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 р.</w:t>
            </w:r>
          </w:p>
        </w:tc>
        <w:tc>
          <w:tcPr>
            <w:tcW w:w="1226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16 054,00</w:t>
            </w:r>
          </w:p>
        </w:tc>
        <w:tc>
          <w:tcPr>
            <w:tcW w:w="1611" w:type="dxa"/>
          </w:tcPr>
          <w:p w:rsidR="008D69F2" w:rsidRDefault="008D69F2" w:rsidP="004E4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16 054,00</w:t>
            </w:r>
          </w:p>
        </w:tc>
      </w:tr>
    </w:tbl>
    <w:p w:rsidR="00CC021A" w:rsidRPr="00CC021A" w:rsidRDefault="00CC021A" w:rsidP="00F434D7">
      <w:pPr>
        <w:jc w:val="both"/>
        <w:rPr>
          <w:sz w:val="28"/>
          <w:szCs w:val="28"/>
        </w:rPr>
      </w:pPr>
    </w:p>
    <w:p w:rsidR="00384734" w:rsidRPr="00F434D7" w:rsidRDefault="00B138D4" w:rsidP="00F434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F434D7">
        <w:rPr>
          <w:sz w:val="28"/>
          <w:szCs w:val="28"/>
        </w:rPr>
        <w:t>.</w:t>
      </w:r>
      <w:r w:rsidR="00384734" w:rsidRPr="00F434D7">
        <w:rPr>
          <w:sz w:val="28"/>
          <w:szCs w:val="28"/>
        </w:rPr>
        <w:t>Управлінню освіти Жмеринської місь</w:t>
      </w:r>
      <w:r w:rsidR="00E23B82">
        <w:rPr>
          <w:sz w:val="28"/>
          <w:szCs w:val="28"/>
        </w:rPr>
        <w:t xml:space="preserve">кої ради </w:t>
      </w:r>
      <w:r w:rsidR="00384734" w:rsidRPr="00F434D7">
        <w:rPr>
          <w:sz w:val="28"/>
          <w:szCs w:val="28"/>
        </w:rPr>
        <w:t xml:space="preserve">здійснити </w:t>
      </w:r>
      <w:r w:rsidR="00E23B82">
        <w:rPr>
          <w:sz w:val="28"/>
          <w:szCs w:val="28"/>
        </w:rPr>
        <w:t>списання основних засобів</w:t>
      </w:r>
      <w:r w:rsidR="00384734" w:rsidRPr="00F434D7">
        <w:rPr>
          <w:sz w:val="28"/>
          <w:szCs w:val="28"/>
        </w:rPr>
        <w:t xml:space="preserve"> відповідно до вимог чинного законодавства України.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F434D7" w:rsidRDefault="00B138D4" w:rsidP="00F434D7">
      <w:pPr>
        <w:pStyle w:val="a5"/>
        <w:tabs>
          <w:tab w:val="left" w:pos="147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434D7">
        <w:rPr>
          <w:sz w:val="28"/>
          <w:szCs w:val="28"/>
        </w:rPr>
        <w:t>.</w:t>
      </w:r>
      <w:r w:rsidR="00B76074" w:rsidRPr="00F434D7">
        <w:rPr>
          <w:sz w:val="28"/>
          <w:szCs w:val="28"/>
        </w:rPr>
        <w:t xml:space="preserve">Контроль за виконання даного рішення покласти на </w:t>
      </w:r>
      <w:r w:rsidR="00173C93" w:rsidRPr="00F434D7">
        <w:rPr>
          <w:sz w:val="28"/>
          <w:szCs w:val="28"/>
        </w:rPr>
        <w:t xml:space="preserve">постійну комісію міської ради з питань комунальної власності, житлово-комунального господарства, земельних відносин та охорони природи </w:t>
      </w:r>
      <w:r w:rsidR="00173C93" w:rsidRPr="00B138D4">
        <w:rPr>
          <w:sz w:val="28"/>
          <w:szCs w:val="28"/>
        </w:rPr>
        <w:t>(</w:t>
      </w:r>
      <w:proofErr w:type="spellStart"/>
      <w:r w:rsidR="00173C93" w:rsidRPr="00B138D4">
        <w:rPr>
          <w:sz w:val="28"/>
          <w:szCs w:val="28"/>
        </w:rPr>
        <w:t>Житниц</w:t>
      </w:r>
      <w:r w:rsidR="004F47E4" w:rsidRPr="00B138D4">
        <w:rPr>
          <w:sz w:val="28"/>
          <w:szCs w:val="28"/>
        </w:rPr>
        <w:t>ь</w:t>
      </w:r>
      <w:r w:rsidR="00D163FA" w:rsidRPr="00B138D4">
        <w:rPr>
          <w:sz w:val="28"/>
          <w:szCs w:val="28"/>
        </w:rPr>
        <w:t>кий</w:t>
      </w:r>
      <w:proofErr w:type="spellEnd"/>
      <w:r w:rsidR="00D163FA" w:rsidRPr="00B138D4">
        <w:rPr>
          <w:sz w:val="28"/>
          <w:szCs w:val="28"/>
        </w:rPr>
        <w:t xml:space="preserve"> А.А.</w:t>
      </w:r>
      <w:r w:rsidR="00A13246" w:rsidRPr="00B138D4">
        <w:rPr>
          <w:sz w:val="28"/>
          <w:szCs w:val="28"/>
        </w:rPr>
        <w:t>)</w:t>
      </w: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B138D4" w:rsidP="00D163FA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343" w:rsidRDefault="00B138D4" w:rsidP="00DF4C1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223E">
        <w:rPr>
          <w:sz w:val="28"/>
          <w:szCs w:val="28"/>
        </w:rPr>
        <w:t>Секретар міської ради</w:t>
      </w:r>
      <w:r w:rsidR="006D223E">
        <w:rPr>
          <w:sz w:val="28"/>
          <w:szCs w:val="28"/>
        </w:rPr>
        <w:tab/>
      </w:r>
      <w:r w:rsidR="006D223E">
        <w:rPr>
          <w:sz w:val="28"/>
          <w:szCs w:val="28"/>
        </w:rPr>
        <w:tab/>
      </w:r>
      <w:r w:rsidR="006D223E">
        <w:rPr>
          <w:sz w:val="28"/>
          <w:szCs w:val="28"/>
        </w:rPr>
        <w:tab/>
      </w:r>
      <w:r w:rsidR="006D223E">
        <w:rPr>
          <w:sz w:val="28"/>
          <w:szCs w:val="28"/>
        </w:rPr>
        <w:tab/>
        <w:t xml:space="preserve">        </w:t>
      </w:r>
      <w:r w:rsidR="006D223E">
        <w:rPr>
          <w:sz w:val="28"/>
          <w:szCs w:val="28"/>
        </w:rPr>
        <w:tab/>
        <w:t>Ю. Світлак</w:t>
      </w: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F434D7" w:rsidRDefault="00F434D7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p w:rsidR="00207F12" w:rsidRDefault="00207F12" w:rsidP="00F75839">
      <w:pPr>
        <w:tabs>
          <w:tab w:val="left" w:pos="1470"/>
        </w:tabs>
        <w:rPr>
          <w:sz w:val="28"/>
          <w:szCs w:val="28"/>
        </w:rPr>
      </w:pPr>
    </w:p>
    <w:p w:rsidR="00207F12" w:rsidRDefault="00207F12" w:rsidP="00F75839">
      <w:pPr>
        <w:tabs>
          <w:tab w:val="left" w:pos="1470"/>
        </w:tabs>
        <w:rPr>
          <w:sz w:val="28"/>
          <w:szCs w:val="28"/>
        </w:rPr>
      </w:pPr>
    </w:p>
    <w:p w:rsidR="00207F12" w:rsidRDefault="00207F12" w:rsidP="00F75839">
      <w:pPr>
        <w:tabs>
          <w:tab w:val="left" w:pos="1470"/>
        </w:tabs>
        <w:rPr>
          <w:sz w:val="28"/>
          <w:szCs w:val="28"/>
        </w:rPr>
      </w:pPr>
    </w:p>
    <w:p w:rsidR="00207F12" w:rsidRDefault="00207F12" w:rsidP="00F75839">
      <w:pPr>
        <w:tabs>
          <w:tab w:val="left" w:pos="1470"/>
        </w:tabs>
        <w:rPr>
          <w:sz w:val="28"/>
          <w:szCs w:val="28"/>
        </w:rPr>
      </w:pPr>
    </w:p>
    <w:p w:rsidR="00207F12" w:rsidRDefault="00207F12" w:rsidP="00F75839">
      <w:pPr>
        <w:tabs>
          <w:tab w:val="left" w:pos="1470"/>
        </w:tabs>
        <w:rPr>
          <w:sz w:val="28"/>
          <w:szCs w:val="28"/>
        </w:rPr>
      </w:pPr>
    </w:p>
    <w:p w:rsidR="00376999" w:rsidRDefault="00376999" w:rsidP="00F75839">
      <w:pPr>
        <w:tabs>
          <w:tab w:val="left" w:pos="1470"/>
        </w:tabs>
        <w:rPr>
          <w:sz w:val="28"/>
          <w:szCs w:val="28"/>
        </w:rPr>
      </w:pPr>
    </w:p>
    <w:sectPr w:rsidR="00376999" w:rsidSect="00B138D4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405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161A"/>
    <w:multiLevelType w:val="hybridMultilevel"/>
    <w:tmpl w:val="ED0C96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72A8B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17B3927"/>
    <w:multiLevelType w:val="hybridMultilevel"/>
    <w:tmpl w:val="D80614EC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35E2677"/>
    <w:multiLevelType w:val="hybridMultilevel"/>
    <w:tmpl w:val="D98430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BE5"/>
    <w:rsid w:val="00010D6F"/>
    <w:rsid w:val="000357B0"/>
    <w:rsid w:val="0006632E"/>
    <w:rsid w:val="00087AE7"/>
    <w:rsid w:val="00097F13"/>
    <w:rsid w:val="000A51C8"/>
    <w:rsid w:val="0010462F"/>
    <w:rsid w:val="00106BE5"/>
    <w:rsid w:val="001136C4"/>
    <w:rsid w:val="00173C93"/>
    <w:rsid w:val="00187AD7"/>
    <w:rsid w:val="001C6322"/>
    <w:rsid w:val="00207F12"/>
    <w:rsid w:val="00224ACB"/>
    <w:rsid w:val="00245E84"/>
    <w:rsid w:val="00260815"/>
    <w:rsid w:val="0030184B"/>
    <w:rsid w:val="00355478"/>
    <w:rsid w:val="00376999"/>
    <w:rsid w:val="003838C0"/>
    <w:rsid w:val="00384734"/>
    <w:rsid w:val="00385920"/>
    <w:rsid w:val="0039515E"/>
    <w:rsid w:val="003D0077"/>
    <w:rsid w:val="003E5061"/>
    <w:rsid w:val="003F7FE1"/>
    <w:rsid w:val="0040741A"/>
    <w:rsid w:val="00444794"/>
    <w:rsid w:val="004C2870"/>
    <w:rsid w:val="004F47E4"/>
    <w:rsid w:val="005655E1"/>
    <w:rsid w:val="00572824"/>
    <w:rsid w:val="00574AA2"/>
    <w:rsid w:val="005A50EF"/>
    <w:rsid w:val="005D1101"/>
    <w:rsid w:val="00607387"/>
    <w:rsid w:val="00664410"/>
    <w:rsid w:val="00680B72"/>
    <w:rsid w:val="006C0D10"/>
    <w:rsid w:val="006C5959"/>
    <w:rsid w:val="006D223E"/>
    <w:rsid w:val="006F2B71"/>
    <w:rsid w:val="00715B7F"/>
    <w:rsid w:val="007A036F"/>
    <w:rsid w:val="007C6F97"/>
    <w:rsid w:val="008B1256"/>
    <w:rsid w:val="008D4A07"/>
    <w:rsid w:val="008D69F2"/>
    <w:rsid w:val="00A13246"/>
    <w:rsid w:val="00A41B0D"/>
    <w:rsid w:val="00A77143"/>
    <w:rsid w:val="00A81934"/>
    <w:rsid w:val="00A862F9"/>
    <w:rsid w:val="00A95726"/>
    <w:rsid w:val="00B042A1"/>
    <w:rsid w:val="00B138D4"/>
    <w:rsid w:val="00B33146"/>
    <w:rsid w:val="00B76074"/>
    <w:rsid w:val="00B7647A"/>
    <w:rsid w:val="00B82523"/>
    <w:rsid w:val="00BC2005"/>
    <w:rsid w:val="00BD1C35"/>
    <w:rsid w:val="00BD6C57"/>
    <w:rsid w:val="00C47CFB"/>
    <w:rsid w:val="00C80E74"/>
    <w:rsid w:val="00CA79BA"/>
    <w:rsid w:val="00CB4345"/>
    <w:rsid w:val="00CC021A"/>
    <w:rsid w:val="00CE4BCB"/>
    <w:rsid w:val="00D163FA"/>
    <w:rsid w:val="00D368FE"/>
    <w:rsid w:val="00D943B5"/>
    <w:rsid w:val="00D97286"/>
    <w:rsid w:val="00DA1E83"/>
    <w:rsid w:val="00DC1F25"/>
    <w:rsid w:val="00DF4C19"/>
    <w:rsid w:val="00E23B82"/>
    <w:rsid w:val="00E67F5A"/>
    <w:rsid w:val="00E90FC4"/>
    <w:rsid w:val="00E9141E"/>
    <w:rsid w:val="00EC67F8"/>
    <w:rsid w:val="00F006B8"/>
    <w:rsid w:val="00F17B0B"/>
    <w:rsid w:val="00F434D7"/>
    <w:rsid w:val="00F75839"/>
    <w:rsid w:val="00FB6D9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2E4AF"/>
  <w15:docId w15:val="{2BB51043-AAB6-44E7-A215-E129FD67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59"/>
    <w:rsid w:val="003E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ED8BA-7EF0-4133-9C0F-A74C71E7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11</cp:revision>
  <cp:lastPrinted>2018-05-07T07:43:00Z</cp:lastPrinted>
  <dcterms:created xsi:type="dcterms:W3CDTF">2017-12-14T10:27:00Z</dcterms:created>
  <dcterms:modified xsi:type="dcterms:W3CDTF">2018-06-19T07:50:00Z</dcterms:modified>
</cp:coreProperties>
</file>