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CE" w:rsidRDefault="007435CE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93587712" r:id="rId5"/>
        </w:object>
      </w:r>
    </w:p>
    <w:p w:rsidR="007435CE" w:rsidRDefault="007435CE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7435CE" w:rsidRDefault="007435CE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7435CE" w:rsidRDefault="007435CE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7435CE" w:rsidRDefault="00914611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BB000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7435CE" w:rsidRDefault="007435CE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Pr="001A1ACE" w:rsidRDefault="007435CE" w:rsidP="00411316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« </w:t>
      </w:r>
      <w:r w:rsidR="001A1ACE">
        <w:rPr>
          <w:sz w:val="28"/>
          <w:szCs w:val="28"/>
          <w:lang w:val="ru-RU"/>
        </w:rPr>
        <w:t>19</w:t>
      </w:r>
      <w:r w:rsidR="001A1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proofErr w:type="spellStart"/>
      <w:r w:rsidR="001A1ACE">
        <w:rPr>
          <w:sz w:val="28"/>
          <w:szCs w:val="28"/>
          <w:lang w:val="ru-RU"/>
        </w:rPr>
        <w:t>липня</w:t>
      </w:r>
      <w:proofErr w:type="spellEnd"/>
      <w:r w:rsidR="001A1A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2018 р.</w:t>
      </w:r>
      <w:r>
        <w:rPr>
          <w:sz w:val="28"/>
          <w:szCs w:val="28"/>
        </w:rPr>
        <w:tab/>
      </w:r>
      <w:r w:rsidR="001A1ACE">
        <w:rPr>
          <w:sz w:val="28"/>
          <w:szCs w:val="28"/>
        </w:rPr>
        <w:tab/>
      </w:r>
      <w:r w:rsidR="001A1AC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1A1ACE">
        <w:rPr>
          <w:sz w:val="28"/>
          <w:szCs w:val="28"/>
          <w:lang w:val="ru-RU"/>
        </w:rPr>
        <w:t>194</w:t>
      </w:r>
      <w:bookmarkStart w:id="0" w:name="_GoBack"/>
      <w:bookmarkEnd w:id="0"/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м. Жмеринка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складу комісії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5CE" w:rsidRDefault="007435CE" w:rsidP="00F33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</w:t>
      </w:r>
      <w:r w:rsidR="003D3965">
        <w:rPr>
          <w:rFonts w:ascii="Times New Roman" w:hAnsi="Times New Roman"/>
          <w:sz w:val="28"/>
          <w:szCs w:val="28"/>
          <w:lang w:val="uk-UA"/>
        </w:rPr>
        <w:t>38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Жмеринської міської ради вирішив:</w:t>
      </w: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зміни до складу комісії, з питань захисту прав дитини, затвердженого рішенням виконавчого комітету Жмеринської міської ради від 18.05.2017 р. №145 «Про затвердження оновленого складу комісії з</w:t>
      </w:r>
      <w:r w:rsidR="00986F2B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захисту прав дитини</w:t>
      </w:r>
      <w:r w:rsidRPr="00901513">
        <w:rPr>
          <w:rFonts w:ascii="Times New Roman" w:hAnsi="Times New Roman"/>
          <w:sz w:val="28"/>
          <w:szCs w:val="28"/>
          <w:lang w:val="uk-UA"/>
        </w:rPr>
        <w:t>» (</w:t>
      </w:r>
      <w:r w:rsidRPr="005D3F3B">
        <w:rPr>
          <w:rFonts w:ascii="Times New Roman" w:hAnsi="Times New Roman"/>
          <w:sz w:val="28"/>
          <w:szCs w:val="28"/>
          <w:lang w:val="uk-UA"/>
        </w:rPr>
        <w:t>зі змінами),</w:t>
      </w:r>
      <w:r>
        <w:rPr>
          <w:rFonts w:ascii="Times New Roman" w:hAnsi="Times New Roman"/>
          <w:sz w:val="28"/>
          <w:szCs w:val="28"/>
          <w:lang w:val="uk-UA"/>
        </w:rPr>
        <w:t xml:space="preserve"> а саме: </w:t>
      </w:r>
    </w:p>
    <w:p w:rsidR="00914611" w:rsidRDefault="00914611" w:rsidP="009146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435CE" w:rsidRPr="00F3653D">
        <w:rPr>
          <w:rFonts w:ascii="Times New Roman" w:hAnsi="Times New Roman"/>
          <w:sz w:val="28"/>
          <w:szCs w:val="28"/>
          <w:lang w:val="uk-UA"/>
        </w:rPr>
        <w:t>ввести до складу комісії</w:t>
      </w:r>
      <w:r w:rsidR="007435CE">
        <w:rPr>
          <w:rFonts w:ascii="Times New Roman" w:hAnsi="Times New Roman"/>
          <w:sz w:val="28"/>
          <w:szCs w:val="28"/>
          <w:lang w:val="uk-UA"/>
        </w:rPr>
        <w:t xml:space="preserve"> з питань захисту прав дитини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Камінську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Марію Сергіївну, начальника служби у справах дітей</w:t>
      </w:r>
    </w:p>
    <w:p w:rsidR="007435CE" w:rsidRDefault="00914611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46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Камінську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М.С.- начальника служби у справах дітей затвердити секретарем комісії з питань захисту прав дитини.</w:t>
      </w:r>
    </w:p>
    <w:p w:rsidR="00914611" w:rsidRPr="00914611" w:rsidRDefault="00914611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91461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914611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гуманітарних питань Боровську О.Г.</w:t>
      </w:r>
    </w:p>
    <w:p w:rsidR="00914611" w:rsidRDefault="00914611" w:rsidP="00914611">
      <w:pPr>
        <w:spacing w:after="0"/>
        <w:ind w:firstLine="708"/>
        <w:jc w:val="both"/>
        <w:rPr>
          <w:sz w:val="28"/>
          <w:szCs w:val="28"/>
          <w:lang w:val="uk-UA"/>
        </w:rPr>
      </w:pPr>
    </w:p>
    <w:p w:rsidR="007435CE" w:rsidRDefault="007435CE" w:rsidP="00411316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7435CE" w:rsidRDefault="007435CE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1461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Секретар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7542D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Ю.Світлак</w:t>
      </w:r>
      <w:proofErr w:type="spellEnd"/>
    </w:p>
    <w:p w:rsidR="007435CE" w:rsidRDefault="007435CE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35CE" w:rsidRDefault="007435CE" w:rsidP="00411316">
      <w:pPr>
        <w:spacing w:after="0" w:line="240" w:lineRule="auto"/>
        <w:ind w:firstLine="600"/>
        <w:jc w:val="both"/>
        <w:rPr>
          <w:rFonts w:ascii="Times New Roman" w:hAnsi="Times New Roman"/>
        </w:rPr>
      </w:pPr>
    </w:p>
    <w:p w:rsidR="007435CE" w:rsidRDefault="007435CE" w:rsidP="00411316"/>
    <w:p w:rsidR="007435CE" w:rsidRDefault="007435CE" w:rsidP="00411316"/>
    <w:p w:rsidR="007435CE" w:rsidRDefault="007435CE" w:rsidP="00411316"/>
    <w:p w:rsidR="007435CE" w:rsidRDefault="007435CE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5CE" w:rsidRDefault="007435CE" w:rsidP="00411316"/>
    <w:p w:rsidR="007435CE" w:rsidRDefault="007435CE"/>
    <w:sectPr w:rsidR="007435CE" w:rsidSect="0089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6"/>
    <w:rsid w:val="00037C8F"/>
    <w:rsid w:val="00112BE8"/>
    <w:rsid w:val="00123513"/>
    <w:rsid w:val="0016601E"/>
    <w:rsid w:val="001665C9"/>
    <w:rsid w:val="001807B4"/>
    <w:rsid w:val="001A1ACE"/>
    <w:rsid w:val="001B0B9F"/>
    <w:rsid w:val="001D70B1"/>
    <w:rsid w:val="00220B8F"/>
    <w:rsid w:val="002268A7"/>
    <w:rsid w:val="0025583C"/>
    <w:rsid w:val="002B7916"/>
    <w:rsid w:val="002D77B1"/>
    <w:rsid w:val="00323110"/>
    <w:rsid w:val="003D3965"/>
    <w:rsid w:val="003F21C1"/>
    <w:rsid w:val="00411316"/>
    <w:rsid w:val="00441971"/>
    <w:rsid w:val="00465C50"/>
    <w:rsid w:val="004D0BED"/>
    <w:rsid w:val="004F606E"/>
    <w:rsid w:val="0057447B"/>
    <w:rsid w:val="005C51C7"/>
    <w:rsid w:val="005D3F3B"/>
    <w:rsid w:val="006D6D80"/>
    <w:rsid w:val="007435CE"/>
    <w:rsid w:val="00825EB5"/>
    <w:rsid w:val="00877F38"/>
    <w:rsid w:val="00894D58"/>
    <w:rsid w:val="00901513"/>
    <w:rsid w:val="009106A4"/>
    <w:rsid w:val="00914611"/>
    <w:rsid w:val="00926335"/>
    <w:rsid w:val="00986F2B"/>
    <w:rsid w:val="009E7E20"/>
    <w:rsid w:val="00AB17CB"/>
    <w:rsid w:val="00AF161B"/>
    <w:rsid w:val="00B71F8F"/>
    <w:rsid w:val="00BF40D4"/>
    <w:rsid w:val="00C1151C"/>
    <w:rsid w:val="00C53DB4"/>
    <w:rsid w:val="00C87D67"/>
    <w:rsid w:val="00D10F23"/>
    <w:rsid w:val="00E32CE3"/>
    <w:rsid w:val="00E71AAA"/>
    <w:rsid w:val="00EE1FAD"/>
    <w:rsid w:val="00F334D6"/>
    <w:rsid w:val="00F3653D"/>
    <w:rsid w:val="00F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80BF90"/>
  <w15:docId w15:val="{C04BDD17-D52B-4F44-A2AF-33B3D84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B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Кудіна Світлана</cp:lastModifiedBy>
  <cp:revision>5</cp:revision>
  <cp:lastPrinted>2018-06-14T11:40:00Z</cp:lastPrinted>
  <dcterms:created xsi:type="dcterms:W3CDTF">2018-07-12T05:26:00Z</dcterms:created>
  <dcterms:modified xsi:type="dcterms:W3CDTF">2018-07-20T07:29:00Z</dcterms:modified>
</cp:coreProperties>
</file>