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85" w:rsidRPr="00823F4E" w:rsidRDefault="00254F85" w:rsidP="00254F85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A905F5" wp14:editId="73567805">
            <wp:simplePos x="0" y="0"/>
            <wp:positionH relativeFrom="column">
              <wp:posOffset>2649220</wp:posOffset>
            </wp:positionH>
            <wp:positionV relativeFrom="paragraph">
              <wp:posOffset>8890</wp:posOffset>
            </wp:positionV>
            <wp:extent cx="4572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F85" w:rsidRPr="00823F4E" w:rsidRDefault="00254F85" w:rsidP="00254F85">
      <w:pPr>
        <w:ind w:firstLine="709"/>
        <w:jc w:val="center"/>
      </w:pPr>
    </w:p>
    <w:p w:rsidR="00254F85" w:rsidRPr="00823F4E" w:rsidRDefault="00254F85" w:rsidP="00254F85">
      <w:pPr>
        <w:ind w:firstLine="709"/>
        <w:jc w:val="center"/>
      </w:pPr>
    </w:p>
    <w:p w:rsidR="00254F85" w:rsidRPr="00823F4E" w:rsidRDefault="00254F85" w:rsidP="00254F85">
      <w:pPr>
        <w:ind w:firstLine="709"/>
        <w:jc w:val="center"/>
      </w:pPr>
    </w:p>
    <w:p w:rsidR="00254F85" w:rsidRPr="00994B26" w:rsidRDefault="00254F85" w:rsidP="00254F85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994B26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254F85" w:rsidRPr="00994B26" w:rsidRDefault="00254F85" w:rsidP="00254F85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254F85" w:rsidRPr="00994B26" w:rsidRDefault="00254F85" w:rsidP="00254F85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254F85" w:rsidRPr="00994B26" w:rsidRDefault="00254F85" w:rsidP="00254F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492240" cy="0"/>
                <wp:effectExtent l="33655" t="35560" r="3683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262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50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254F85" w:rsidRPr="00994B26" w:rsidRDefault="00254F85" w:rsidP="00254F85">
      <w:pPr>
        <w:jc w:val="center"/>
        <w:rPr>
          <w:b/>
          <w:szCs w:val="28"/>
        </w:rPr>
      </w:pPr>
      <w:r w:rsidRPr="00994B26">
        <w:rPr>
          <w:b/>
          <w:szCs w:val="28"/>
        </w:rPr>
        <w:t>РОЗПОРЯДЖЕННЯ</w:t>
      </w:r>
    </w:p>
    <w:p w:rsidR="00254F85" w:rsidRDefault="00254F85" w:rsidP="00254F85">
      <w:pPr>
        <w:tabs>
          <w:tab w:val="left" w:pos="43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</w:t>
      </w:r>
    </w:p>
    <w:p w:rsidR="00254F85" w:rsidRPr="00BE61D1" w:rsidRDefault="00254F85" w:rsidP="00254F85">
      <w:pPr>
        <w:tabs>
          <w:tab w:val="left" w:pos="4335"/>
        </w:tabs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3135"/>
          <w:tab w:val="left" w:pos="8190"/>
        </w:tabs>
        <w:jc w:val="both"/>
        <w:rPr>
          <w:szCs w:val="28"/>
          <w:lang w:val="uk-UA"/>
        </w:rPr>
      </w:pPr>
      <w:r w:rsidRPr="00BE61D1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 xml:space="preserve"> 11 жовтня </w:t>
      </w:r>
      <w:r>
        <w:rPr>
          <w:szCs w:val="28"/>
          <w:lang w:val="uk-UA"/>
        </w:rPr>
        <w:t>2018</w:t>
      </w:r>
      <w:r w:rsidRPr="00BE61D1">
        <w:rPr>
          <w:szCs w:val="28"/>
          <w:lang w:val="uk-UA"/>
        </w:rPr>
        <w:t xml:space="preserve">р. </w:t>
      </w:r>
      <w:r>
        <w:rPr>
          <w:szCs w:val="28"/>
          <w:lang w:val="uk-UA"/>
        </w:rPr>
        <w:t xml:space="preserve">                                                                </w:t>
      </w:r>
      <w:r>
        <w:rPr>
          <w:szCs w:val="28"/>
          <w:lang w:val="uk-UA"/>
        </w:rPr>
        <w:t>№ 225-р</w:t>
      </w:r>
      <w:r w:rsidRPr="00BE61D1">
        <w:rPr>
          <w:szCs w:val="28"/>
          <w:lang w:val="uk-UA"/>
        </w:rPr>
        <w:t xml:space="preserve">                      </w:t>
      </w:r>
    </w:p>
    <w:p w:rsidR="00254F85" w:rsidRPr="00BE61D1" w:rsidRDefault="00254F85" w:rsidP="00254F85">
      <w:pPr>
        <w:tabs>
          <w:tab w:val="left" w:pos="3135"/>
        </w:tabs>
        <w:jc w:val="both"/>
        <w:rPr>
          <w:szCs w:val="28"/>
          <w:lang w:val="uk-UA"/>
        </w:rPr>
      </w:pPr>
      <w:r w:rsidRPr="00BE61D1">
        <w:rPr>
          <w:szCs w:val="28"/>
          <w:lang w:val="uk-UA"/>
        </w:rPr>
        <w:t xml:space="preserve">           </w:t>
      </w:r>
      <w:r>
        <w:rPr>
          <w:szCs w:val="28"/>
          <w:lang w:val="uk-UA"/>
        </w:rPr>
        <w:t xml:space="preserve">                              </w:t>
      </w:r>
    </w:p>
    <w:p w:rsidR="00254F85" w:rsidRPr="00BE61D1" w:rsidRDefault="00254F85" w:rsidP="00254F85">
      <w:pPr>
        <w:tabs>
          <w:tab w:val="left" w:pos="3135"/>
        </w:tabs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 w:rsidRPr="00841A9A">
        <w:rPr>
          <w:szCs w:val="28"/>
          <w:lang w:val="uk-UA"/>
        </w:rPr>
        <w:t xml:space="preserve"> Про  </w:t>
      </w:r>
      <w:r>
        <w:rPr>
          <w:szCs w:val="28"/>
          <w:lang w:val="uk-UA"/>
        </w:rPr>
        <w:t xml:space="preserve">внесення змін до розпорядження </w:t>
      </w: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від 20.01.2017 року № 13-р «Про затвердження</w:t>
      </w: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Положення про експертну комісію архівного</w:t>
      </w: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відділу міської ради та склад експертної комісії</w:t>
      </w:r>
    </w:p>
    <w:p w:rsidR="00254F85" w:rsidRPr="00D77B94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відділу»  </w:t>
      </w: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</w:p>
    <w:p w:rsidR="00254F85" w:rsidRPr="00BE61D1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>
        <w:rPr>
          <w:szCs w:val="28"/>
          <w:lang w:val="uk-UA"/>
        </w:rPr>
        <w:t>В зв</w:t>
      </w:r>
      <w:r w:rsidRPr="00254F85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з кадровими змінами і на підставі ст.42 Закону України «Про місцеве самоврядування в Україні»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складу експертної комісії архівного відділу міської ради, затвердженої розпорядженням від 20.01.2017 року №13-р «Про затвердження Положення про експертну комісію архівного відділу міської ради та склад експертної комісії відділу», а саме:</w:t>
      </w:r>
    </w:p>
    <w:p w:rsidR="00254F85" w:rsidRDefault="00254F85" w:rsidP="00254F85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254F85" w:rsidRDefault="00254F85" w:rsidP="00BA6C7C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1. </w:t>
      </w:r>
      <w:r>
        <w:rPr>
          <w:szCs w:val="28"/>
          <w:lang w:val="uk-UA"/>
        </w:rPr>
        <w:t xml:space="preserve">вивести із складу експертної комісії архівного відділу Жмеринської міської ради </w:t>
      </w:r>
      <w:proofErr w:type="spellStart"/>
      <w:r>
        <w:rPr>
          <w:szCs w:val="28"/>
          <w:lang w:val="uk-UA"/>
        </w:rPr>
        <w:t>Кудіну</w:t>
      </w:r>
      <w:proofErr w:type="spellEnd"/>
      <w:r>
        <w:rPr>
          <w:szCs w:val="28"/>
          <w:lang w:val="uk-UA"/>
        </w:rPr>
        <w:t xml:space="preserve"> С.А</w:t>
      </w:r>
    </w:p>
    <w:p w:rsidR="00254F85" w:rsidRDefault="00254F85" w:rsidP="00BA6C7C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2.</w:t>
      </w:r>
      <w:bookmarkStart w:id="0" w:name="_GoBack"/>
      <w:bookmarkEnd w:id="0"/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ввести начальнику відділу внутрішньої політики, діловодства та контролю виконавчого комітету Жмеринської міської ради Лівшун В.В секретарем експертної комісії архівного відділу Жмеринської міської ради </w:t>
      </w:r>
    </w:p>
    <w:p w:rsidR="00254F85" w:rsidRDefault="00254F85" w:rsidP="00BA6C7C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3. </w:t>
      </w:r>
      <w:r>
        <w:rPr>
          <w:szCs w:val="28"/>
          <w:lang w:val="uk-UA"/>
        </w:rPr>
        <w:t>Контроль за виконанням даного розпорядження залишати за собою.</w:t>
      </w:r>
    </w:p>
    <w:p w:rsidR="00254F85" w:rsidRDefault="00254F85" w:rsidP="00BA6C7C">
      <w:pPr>
        <w:tabs>
          <w:tab w:val="left" w:pos="3135"/>
        </w:tabs>
        <w:spacing w:line="276" w:lineRule="auto"/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3135"/>
        </w:tabs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3135"/>
        </w:tabs>
        <w:jc w:val="both"/>
        <w:rPr>
          <w:szCs w:val="28"/>
          <w:lang w:val="uk-UA"/>
        </w:rPr>
      </w:pPr>
    </w:p>
    <w:p w:rsidR="00254F85" w:rsidRDefault="00254F85" w:rsidP="00254F85">
      <w:pPr>
        <w:tabs>
          <w:tab w:val="left" w:pos="436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  <w:t xml:space="preserve">                                          </w:t>
      </w:r>
      <w:proofErr w:type="spellStart"/>
      <w:r>
        <w:rPr>
          <w:szCs w:val="28"/>
          <w:lang w:val="uk-UA"/>
        </w:rPr>
        <w:t>Ю.Світлак</w:t>
      </w:r>
      <w:proofErr w:type="spellEnd"/>
    </w:p>
    <w:p w:rsidR="00254F85" w:rsidRPr="00BE61D1" w:rsidRDefault="00254F85" w:rsidP="00254F85">
      <w:pPr>
        <w:tabs>
          <w:tab w:val="left" w:pos="4365"/>
        </w:tabs>
        <w:jc w:val="both"/>
        <w:rPr>
          <w:szCs w:val="28"/>
          <w:lang w:val="uk-UA"/>
        </w:rPr>
      </w:pPr>
    </w:p>
    <w:p w:rsidR="00254F85" w:rsidRDefault="00254F85" w:rsidP="00254F8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54F85" w:rsidRDefault="00254F85" w:rsidP="00254F85">
      <w:pPr>
        <w:jc w:val="both"/>
        <w:rPr>
          <w:szCs w:val="28"/>
          <w:lang w:val="uk-UA"/>
        </w:rPr>
      </w:pPr>
    </w:p>
    <w:p w:rsidR="00591CC2" w:rsidRDefault="00591CC2"/>
    <w:sectPr w:rsidR="0059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68"/>
    <w:rsid w:val="00254F85"/>
    <w:rsid w:val="004B5F68"/>
    <w:rsid w:val="00591CC2"/>
    <w:rsid w:val="00B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6095"/>
  <w15:chartTrackingRefBased/>
  <w15:docId w15:val="{4F2D50A1-D136-4044-9462-ECF78737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54F85"/>
    <w:pPr>
      <w:keepNext/>
    </w:pPr>
    <w:rPr>
      <w:rFonts w:ascii="Arial" w:hAnsi="Arial"/>
      <w:snapToGrid w:val="0"/>
      <w:color w:val="0000FF"/>
      <w:sz w:val="32"/>
    </w:rPr>
  </w:style>
  <w:style w:type="paragraph" w:styleId="a3">
    <w:name w:val="List Paragraph"/>
    <w:basedOn w:val="a"/>
    <w:uiPriority w:val="34"/>
    <w:qFormat/>
    <w:rsid w:val="0025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Лівшун Вікторія</dc:creator>
  <cp:keywords/>
  <dc:description/>
  <cp:lastModifiedBy>Лівшун Вікторія</cp:lastModifiedBy>
  <cp:revision>3</cp:revision>
  <dcterms:created xsi:type="dcterms:W3CDTF">2018-10-29T08:28:00Z</dcterms:created>
  <dcterms:modified xsi:type="dcterms:W3CDTF">2018-10-29T08:39:00Z</dcterms:modified>
</cp:coreProperties>
</file>