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E47" w:rsidRPr="00E22C5B" w:rsidRDefault="00636E47" w:rsidP="00FF22CD">
      <w:pPr>
        <w:tabs>
          <w:tab w:val="left" w:pos="4140"/>
        </w:tabs>
        <w:jc w:val="center"/>
      </w:pPr>
      <w:r w:rsidRPr="00E22C5B">
        <w:object w:dxaOrig="1041" w:dyaOrig="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2pt" o:ole="" filled="t">
            <v:imagedata r:id="rId8" o:title=""/>
          </v:shape>
          <o:OLEObject Type="Embed" ProgID="Word.Picture.8" ShapeID="_x0000_i1025" DrawAspect="Content" ObjectID="_1606739968" r:id="rId9"/>
        </w:object>
      </w:r>
    </w:p>
    <w:p w:rsidR="00636E47" w:rsidRPr="00CE1E78" w:rsidRDefault="00636E47" w:rsidP="00636E47">
      <w:pPr>
        <w:pStyle w:val="4"/>
        <w:spacing w:before="0" w:after="0"/>
        <w:jc w:val="center"/>
        <w:rPr>
          <w:color w:val="000000"/>
          <w:w w:val="120"/>
          <w:lang w:val="uk-UA"/>
        </w:rPr>
      </w:pPr>
      <w:r w:rsidRPr="00CE1E78">
        <w:rPr>
          <w:color w:val="000000"/>
          <w:w w:val="120"/>
          <w:lang w:val="uk-UA"/>
        </w:rPr>
        <w:t>УКРАЇНА</w:t>
      </w:r>
    </w:p>
    <w:p w:rsidR="00636E47" w:rsidRPr="00CE1E78" w:rsidRDefault="00636E47" w:rsidP="00636E47">
      <w:pPr>
        <w:pStyle w:val="5"/>
        <w:spacing w:before="0" w:after="0"/>
        <w:jc w:val="center"/>
        <w:rPr>
          <w:i w:val="0"/>
          <w:sz w:val="28"/>
          <w:lang w:val="uk-UA"/>
        </w:rPr>
      </w:pPr>
      <w:r w:rsidRPr="00CE1E78">
        <w:rPr>
          <w:i w:val="0"/>
          <w:sz w:val="28"/>
          <w:lang w:val="uk-UA"/>
        </w:rPr>
        <w:t>ЖМЕРИНСЬКА МІСЬКА РАДА</w:t>
      </w:r>
    </w:p>
    <w:p w:rsidR="00636E47" w:rsidRPr="00CE1E78" w:rsidRDefault="00636E47" w:rsidP="00636E47">
      <w:pPr>
        <w:pStyle w:val="5"/>
        <w:spacing w:before="0" w:after="0"/>
        <w:jc w:val="center"/>
        <w:rPr>
          <w:i w:val="0"/>
          <w:sz w:val="28"/>
          <w:lang w:val="uk-UA"/>
        </w:rPr>
      </w:pPr>
      <w:r w:rsidRPr="00CE1E78">
        <w:rPr>
          <w:i w:val="0"/>
          <w:sz w:val="28"/>
          <w:lang w:val="uk-UA"/>
        </w:rPr>
        <w:t>ВІННИЦЬКОЇ ОБЛАСТІ</w:t>
      </w:r>
    </w:p>
    <w:p w:rsidR="00636E47" w:rsidRPr="00E22C5B" w:rsidRDefault="00091FBB" w:rsidP="00636E47">
      <w:pPr>
        <w:jc w:val="center"/>
        <w:rPr>
          <w:w w:val="120"/>
        </w:rPr>
      </w:pPr>
      <w:r>
        <w:rPr>
          <w:noProof/>
        </w:rPr>
        <w:pict>
          <v:line id="Прямая соединительная линия 1" o:spid="_x0000_s1026"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2.25pt" to="4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75YQIAAHQEAAAOAAAAZHJzL2Uyb0RvYy54bWysVMGO0zAQvSPxD1bu3TTdtrsbbbpCTctl&#10;gUq7cHdtp7HWsS3b27RCSMAZqZ/AL3AAaaUFviH9I8ZuWli4IEQOzng88zLz5jnnF6tKoCUzliuZ&#10;RclRN0JMEkW5XGTRy+tp5zRC1mFJsVCSZdGa2ehi9PjRea1T1lOlEpQZBCDSprXOotI5ncaxJSWr&#10;sD1Smkk4LJSpsIOtWcTU4BrQKxH3ut1hXCtDtVGEWQvefHcYjQJ+UTDiXhSFZQ6JLILaXFhNWOd+&#10;jUfnOF0YrEtO2jLwP1RRYS7howeoHDuMbg3/A6rixCirCndEVBWrouCEhR6gm6T7WzdXJdYs9ALk&#10;WH2gyf4/WPJ8OTOI0yzqRUjiCkbUfNy+3W6ar82n7QZt3zXfmy/N5+au+dbcbd+Dfb/9ALY/bO5b&#10;9wYlnsla2xQAx3JmPBdkJa/0pSI3Fkk1LrFcsNDR9VrDZ0JG/CDFb6yGeub1M0UhBt86FWhdFaZC&#10;heD6lU/04EAdWoU5rg9zZCuHCDiHvV5ycgzjJvuzGKcewidqY91TpirkjSwSXHqKcYqXl9ZBExC6&#10;D/FuqaZciCATIVGdRYOTZOChKw2kOZDNzXXZDt8qwakP94nWLOZjYdASe+mFx3ME8A/CjLqVNMCX&#10;DNNJazvMxc6GeCE9HjQHBbbWTluvz7pnk9PJab/T7w0nnX43zztPpuN+ZzhNTgb5cT4e58kb313S&#10;T0tOKZO+ur3Ok/7f6ai9cTuFHpR+ICZ+iB5ahGL371B0mLMf7U4kc0XXM+PZ8CMHaYfg9hr6u/Pr&#10;PkT9/FmMfgAAAP//AwBQSwMEFAAGAAgAAAAhAAnl6XraAAAABQEAAA8AAABkcnMvZG93bnJldi54&#10;bWxMj81OwzAQhO9IvIO1SNyo0/CjNsSpIiRET1BCxXkbL0lEvA6x2waenoULHEczmvkmX02uVwca&#10;Q+fZwHyWgCKuve24MbB9ub9YgAoR2WLvmQx8UoBVcXqSY2b9kZ/pUMVGSQmHDA20MQ6Z1qFuyWGY&#10;+YFYvDc/Oowix0bbEY9S7nqdJsmNdtixLLQ40F1L9Xu1dwaqhJ9ey8vteokfm4fyce7Dl18bc342&#10;lbegIk3xLww/+IIOhTDt/J5tUL2BNJWggatrUOIuF6k82/1qXeT6P33xDQAA//8DAFBLAQItABQA&#10;BgAIAAAAIQC2gziS/gAAAOEBAAATAAAAAAAAAAAAAAAAAAAAAABbQ29udGVudF9UeXBlc10ueG1s&#10;UEsBAi0AFAAGAAgAAAAhADj9If/WAAAAlAEAAAsAAAAAAAAAAAAAAAAALwEAAF9yZWxzLy5yZWxz&#10;UEsBAi0AFAAGAAgAAAAhAF/ajvlhAgAAdAQAAA4AAAAAAAAAAAAAAAAALgIAAGRycy9lMm9Eb2Mu&#10;eG1sUEsBAi0AFAAGAAgAAAAhAAnl6XraAAAABQEAAA8AAAAAAAAAAAAAAAAAuwQAAGRycy9kb3du&#10;cmV2LnhtbFBLBQYAAAAABAAEAPMAAADCBQAAAAA=&#10;" o:allowincell="f" strokeweight="4.5pt">
            <v:stroke linestyle="thickThin"/>
          </v:line>
        </w:pict>
      </w:r>
    </w:p>
    <w:p w:rsidR="00636E47" w:rsidRPr="008D0193" w:rsidRDefault="00636E47" w:rsidP="00636E47">
      <w:pPr>
        <w:pStyle w:val="7"/>
        <w:spacing w:before="0" w:after="0"/>
        <w:jc w:val="center"/>
        <w:rPr>
          <w:b/>
          <w:caps/>
          <w:w w:val="120"/>
          <w:sz w:val="28"/>
          <w:lang w:val="uk-UA"/>
        </w:rPr>
      </w:pPr>
      <w:r w:rsidRPr="008D0193">
        <w:rPr>
          <w:b/>
          <w:caps/>
          <w:w w:val="120"/>
          <w:sz w:val="28"/>
          <w:lang w:val="uk-UA"/>
        </w:rPr>
        <w:t>РІШЕННЯ №</w:t>
      </w:r>
      <w:r w:rsidR="00E70A4E">
        <w:rPr>
          <w:b/>
          <w:caps/>
          <w:w w:val="120"/>
          <w:sz w:val="28"/>
          <w:lang w:val="uk-UA"/>
        </w:rPr>
        <w:t xml:space="preserve"> </w:t>
      </w:r>
      <w:r w:rsidR="00A02816">
        <w:rPr>
          <w:b/>
          <w:caps/>
          <w:w w:val="120"/>
          <w:sz w:val="28"/>
          <w:lang w:val="uk-UA"/>
        </w:rPr>
        <w:t>676</w:t>
      </w:r>
    </w:p>
    <w:p w:rsidR="00636E47" w:rsidRDefault="00636E47" w:rsidP="00636E47">
      <w:pPr>
        <w:pStyle w:val="ab"/>
        <w:spacing w:after="0"/>
        <w:rPr>
          <w:sz w:val="28"/>
          <w:szCs w:val="28"/>
          <w:lang w:val="uk-UA"/>
        </w:rPr>
      </w:pPr>
    </w:p>
    <w:p w:rsidR="00636E47" w:rsidRPr="00E06A09" w:rsidRDefault="00636E47" w:rsidP="00636E47">
      <w:pPr>
        <w:pStyle w:val="ab"/>
        <w:spacing w:after="0"/>
        <w:rPr>
          <w:sz w:val="28"/>
          <w:szCs w:val="28"/>
          <w:lang w:val="uk-UA"/>
        </w:rPr>
      </w:pPr>
      <w:r w:rsidRPr="00E06A09">
        <w:rPr>
          <w:sz w:val="28"/>
          <w:szCs w:val="28"/>
          <w:lang w:val="uk-UA"/>
        </w:rPr>
        <w:t>від «</w:t>
      </w:r>
      <w:r w:rsidR="00A02816">
        <w:rPr>
          <w:sz w:val="28"/>
          <w:szCs w:val="28"/>
          <w:lang w:val="uk-UA"/>
        </w:rPr>
        <w:t>12</w:t>
      </w:r>
      <w:r w:rsidRPr="00E06A09">
        <w:rPr>
          <w:sz w:val="28"/>
          <w:szCs w:val="28"/>
          <w:lang w:val="uk-UA"/>
        </w:rPr>
        <w:t>»</w:t>
      </w:r>
      <w:r w:rsidR="00E70A4E">
        <w:rPr>
          <w:sz w:val="28"/>
          <w:szCs w:val="28"/>
          <w:lang w:val="uk-UA"/>
        </w:rPr>
        <w:t xml:space="preserve"> грудня</w:t>
      </w:r>
      <w:r w:rsidRPr="00E06A09">
        <w:rPr>
          <w:sz w:val="28"/>
          <w:szCs w:val="28"/>
          <w:lang w:val="uk-UA"/>
        </w:rPr>
        <w:t xml:space="preserve"> 20</w:t>
      </w:r>
      <w:r w:rsidR="00E70A4E">
        <w:rPr>
          <w:sz w:val="28"/>
          <w:szCs w:val="28"/>
          <w:lang w:val="uk-UA"/>
        </w:rPr>
        <w:t>18</w:t>
      </w:r>
      <w:r>
        <w:rPr>
          <w:sz w:val="28"/>
          <w:szCs w:val="28"/>
          <w:lang w:val="uk-UA"/>
        </w:rPr>
        <w:t xml:space="preserve"> </w:t>
      </w:r>
      <w:r w:rsidRPr="00E06A09">
        <w:rPr>
          <w:sz w:val="28"/>
          <w:szCs w:val="28"/>
          <w:lang w:val="uk-UA"/>
        </w:rPr>
        <w:t>р.</w:t>
      </w:r>
      <w:r w:rsidRPr="00E06A09">
        <w:rPr>
          <w:sz w:val="28"/>
          <w:szCs w:val="28"/>
          <w:lang w:val="uk-UA"/>
        </w:rPr>
        <w:tab/>
      </w:r>
      <w:r w:rsidRPr="00E06A09">
        <w:rPr>
          <w:sz w:val="28"/>
          <w:szCs w:val="28"/>
          <w:lang w:val="uk-UA"/>
        </w:rPr>
        <w:tab/>
      </w:r>
      <w:r w:rsidRPr="00E06A09">
        <w:rPr>
          <w:sz w:val="28"/>
          <w:szCs w:val="28"/>
          <w:lang w:val="uk-UA"/>
        </w:rPr>
        <w:tab/>
      </w:r>
      <w:r w:rsidR="00615493">
        <w:rPr>
          <w:sz w:val="28"/>
          <w:szCs w:val="28"/>
          <w:lang w:val="uk-UA"/>
        </w:rPr>
        <w:tab/>
        <w:t xml:space="preserve">  </w:t>
      </w:r>
      <w:r>
        <w:rPr>
          <w:sz w:val="28"/>
          <w:szCs w:val="28"/>
          <w:lang w:val="uk-UA"/>
        </w:rPr>
        <w:t xml:space="preserve">   </w:t>
      </w:r>
      <w:r w:rsidR="0098597B">
        <w:rPr>
          <w:sz w:val="28"/>
          <w:szCs w:val="28"/>
          <w:lang w:val="uk-UA"/>
        </w:rPr>
        <w:t xml:space="preserve">                         </w:t>
      </w:r>
      <w:r w:rsidR="00A02816">
        <w:rPr>
          <w:sz w:val="28"/>
          <w:szCs w:val="28"/>
          <w:lang w:val="uk-UA"/>
        </w:rPr>
        <w:t>44</w:t>
      </w:r>
      <w:r w:rsidR="0098597B">
        <w:rPr>
          <w:sz w:val="28"/>
          <w:szCs w:val="28"/>
          <w:lang w:val="uk-UA"/>
        </w:rPr>
        <w:t xml:space="preserve"> </w:t>
      </w:r>
      <w:r>
        <w:rPr>
          <w:sz w:val="28"/>
          <w:szCs w:val="28"/>
          <w:lang w:val="uk-UA"/>
        </w:rPr>
        <w:t xml:space="preserve"> сесія</w:t>
      </w:r>
      <w:r w:rsidR="00615493">
        <w:rPr>
          <w:sz w:val="28"/>
          <w:szCs w:val="28"/>
          <w:lang w:val="uk-UA"/>
        </w:rPr>
        <w:t xml:space="preserve"> 7 </w:t>
      </w:r>
      <w:r>
        <w:rPr>
          <w:sz w:val="28"/>
          <w:szCs w:val="28"/>
          <w:lang w:val="uk-UA"/>
        </w:rPr>
        <w:t>скликання</w:t>
      </w:r>
    </w:p>
    <w:p w:rsidR="00636E47" w:rsidRDefault="00636E47" w:rsidP="00636E47">
      <w:pPr>
        <w:pStyle w:val="ab"/>
        <w:spacing w:after="0"/>
        <w:rPr>
          <w:sz w:val="28"/>
          <w:szCs w:val="28"/>
          <w:lang w:val="uk-UA"/>
        </w:rPr>
      </w:pPr>
      <w:r w:rsidRPr="00E06A09">
        <w:rPr>
          <w:sz w:val="28"/>
          <w:szCs w:val="28"/>
          <w:lang w:val="uk-UA"/>
        </w:rPr>
        <w:t>м. Жмеринка</w:t>
      </w:r>
    </w:p>
    <w:p w:rsidR="00636E47" w:rsidRPr="00E06A09" w:rsidRDefault="00636E47" w:rsidP="00636E47">
      <w:pPr>
        <w:pStyle w:val="ab"/>
        <w:spacing w:after="0"/>
        <w:rPr>
          <w:sz w:val="28"/>
          <w:szCs w:val="28"/>
          <w:lang w:val="uk-UA"/>
        </w:rPr>
      </w:pPr>
    </w:p>
    <w:p w:rsidR="00636E47" w:rsidRDefault="00636E47" w:rsidP="00636E47">
      <w:pPr>
        <w:shd w:val="clear" w:color="auto" w:fill="FFFFFF"/>
      </w:pPr>
    </w:p>
    <w:p w:rsidR="00636E47" w:rsidRDefault="00636E47" w:rsidP="00636E47">
      <w:pPr>
        <w:jc w:val="both"/>
        <w:rPr>
          <w:color w:val="000000"/>
          <w:spacing w:val="1"/>
          <w:sz w:val="28"/>
          <w:szCs w:val="28"/>
        </w:rPr>
      </w:pPr>
      <w:r>
        <w:rPr>
          <w:color w:val="000000"/>
          <w:spacing w:val="1"/>
          <w:sz w:val="28"/>
          <w:szCs w:val="28"/>
        </w:rPr>
        <w:t>Про затвердження міської програми</w:t>
      </w:r>
    </w:p>
    <w:p w:rsidR="00636E47" w:rsidRDefault="00E70A4E" w:rsidP="00636E47">
      <w:pPr>
        <w:jc w:val="both"/>
        <w:rPr>
          <w:color w:val="000000"/>
          <w:spacing w:val="1"/>
          <w:sz w:val="28"/>
          <w:szCs w:val="28"/>
        </w:rPr>
      </w:pPr>
      <w:r>
        <w:rPr>
          <w:color w:val="000000"/>
          <w:spacing w:val="1"/>
          <w:sz w:val="28"/>
          <w:szCs w:val="28"/>
        </w:rPr>
        <w:t>«Шкільні перевезення» на 2019-2020</w:t>
      </w:r>
      <w:r w:rsidR="00636E47">
        <w:rPr>
          <w:color w:val="000000"/>
          <w:spacing w:val="1"/>
          <w:sz w:val="28"/>
          <w:szCs w:val="28"/>
        </w:rPr>
        <w:t xml:space="preserve"> роки</w:t>
      </w:r>
    </w:p>
    <w:p w:rsidR="00636E47" w:rsidRDefault="00636E47" w:rsidP="00636E47">
      <w:pPr>
        <w:jc w:val="both"/>
        <w:rPr>
          <w:color w:val="000000"/>
          <w:spacing w:val="1"/>
          <w:sz w:val="28"/>
          <w:szCs w:val="28"/>
        </w:rPr>
      </w:pPr>
    </w:p>
    <w:p w:rsidR="00636E47" w:rsidRDefault="00636E47" w:rsidP="00636E47">
      <w:pPr>
        <w:shd w:val="clear" w:color="auto" w:fill="FFFFFF"/>
      </w:pPr>
    </w:p>
    <w:p w:rsidR="00636E47" w:rsidRDefault="00636E47" w:rsidP="00636E47">
      <w:pPr>
        <w:jc w:val="both"/>
        <w:rPr>
          <w:color w:val="000000"/>
          <w:sz w:val="28"/>
          <w:szCs w:val="28"/>
        </w:rPr>
      </w:pPr>
      <w:r w:rsidRPr="00743826">
        <w:rPr>
          <w:color w:val="000000"/>
          <w:spacing w:val="2"/>
          <w:sz w:val="28"/>
          <w:szCs w:val="28"/>
        </w:rPr>
        <w:t xml:space="preserve">     </w:t>
      </w:r>
      <w:r>
        <w:rPr>
          <w:color w:val="000000"/>
          <w:spacing w:val="2"/>
          <w:sz w:val="28"/>
          <w:szCs w:val="28"/>
        </w:rPr>
        <w:t xml:space="preserve">    </w:t>
      </w:r>
      <w:r w:rsidRPr="00743826">
        <w:rPr>
          <w:color w:val="000000"/>
          <w:spacing w:val="2"/>
          <w:sz w:val="28"/>
          <w:szCs w:val="28"/>
        </w:rPr>
        <w:t xml:space="preserve"> </w:t>
      </w:r>
      <w:r>
        <w:rPr>
          <w:color w:val="000000"/>
          <w:spacing w:val="2"/>
          <w:sz w:val="28"/>
          <w:szCs w:val="28"/>
        </w:rPr>
        <w:t>З  метою забезпечення ефективної дії механізму шкільних пільгових перевезень учнів</w:t>
      </w:r>
      <w:r>
        <w:rPr>
          <w:color w:val="000000"/>
          <w:spacing w:val="10"/>
          <w:sz w:val="28"/>
          <w:szCs w:val="28"/>
        </w:rPr>
        <w:t xml:space="preserve">,  відповідно до Закону України «Про транспорт», </w:t>
      </w:r>
      <w:r>
        <w:rPr>
          <w:color w:val="000000"/>
          <w:spacing w:val="1"/>
          <w:sz w:val="28"/>
          <w:szCs w:val="28"/>
        </w:rPr>
        <w:t xml:space="preserve"> </w:t>
      </w:r>
      <w:r>
        <w:rPr>
          <w:color w:val="000000"/>
          <w:spacing w:val="10"/>
          <w:sz w:val="28"/>
          <w:szCs w:val="28"/>
        </w:rPr>
        <w:t xml:space="preserve">Закону України «Про автомобільний транспорт», </w:t>
      </w:r>
      <w:r>
        <w:rPr>
          <w:color w:val="000000"/>
          <w:spacing w:val="1"/>
          <w:sz w:val="28"/>
          <w:szCs w:val="28"/>
        </w:rPr>
        <w:t xml:space="preserve"> </w:t>
      </w:r>
      <w:r>
        <w:rPr>
          <w:color w:val="000000"/>
          <w:spacing w:val="-1"/>
          <w:sz w:val="28"/>
          <w:szCs w:val="28"/>
        </w:rPr>
        <w:t xml:space="preserve"> </w:t>
      </w:r>
      <w:r w:rsidRPr="00636E47">
        <w:rPr>
          <w:color w:val="000000"/>
          <w:sz w:val="28"/>
          <w:szCs w:val="28"/>
        </w:rPr>
        <w:t>Закон України "Про дорожній рух",</w:t>
      </w:r>
      <w:r>
        <w:rPr>
          <w:color w:val="000000"/>
          <w:spacing w:val="-1"/>
          <w:sz w:val="28"/>
          <w:szCs w:val="28"/>
        </w:rPr>
        <w:t xml:space="preserve"> к</w:t>
      </w:r>
      <w:r w:rsidRPr="00743826">
        <w:rPr>
          <w:sz w:val="28"/>
          <w:szCs w:val="28"/>
        </w:rPr>
        <w:t xml:space="preserve">еруючись </w:t>
      </w:r>
      <w:r>
        <w:rPr>
          <w:color w:val="000000"/>
          <w:spacing w:val="-1"/>
          <w:sz w:val="28"/>
          <w:szCs w:val="28"/>
        </w:rPr>
        <w:t>ст. 26 Закону України «</w:t>
      </w:r>
      <w:r>
        <w:rPr>
          <w:color w:val="000000"/>
          <w:sz w:val="28"/>
          <w:szCs w:val="28"/>
        </w:rPr>
        <w:t xml:space="preserve">Про місцеве самоврядування в Україні», міська рада </w:t>
      </w:r>
      <w:r>
        <w:rPr>
          <w:b/>
          <w:bCs/>
          <w:color w:val="000000"/>
          <w:sz w:val="28"/>
          <w:szCs w:val="28"/>
        </w:rPr>
        <w:t xml:space="preserve">вирішила </w:t>
      </w:r>
      <w:r>
        <w:rPr>
          <w:color w:val="000000"/>
          <w:sz w:val="28"/>
          <w:szCs w:val="28"/>
        </w:rPr>
        <w:t>:</w:t>
      </w:r>
    </w:p>
    <w:p w:rsidR="00636E47" w:rsidRDefault="00636E47" w:rsidP="00636E47">
      <w:pPr>
        <w:shd w:val="clear" w:color="auto" w:fill="FFFFFF"/>
        <w:ind w:firstLine="426"/>
        <w:jc w:val="both"/>
        <w:rPr>
          <w:color w:val="000000"/>
          <w:sz w:val="28"/>
          <w:szCs w:val="28"/>
        </w:rPr>
      </w:pPr>
    </w:p>
    <w:p w:rsidR="00636E47" w:rsidRDefault="00636E47" w:rsidP="00620645">
      <w:pPr>
        <w:pStyle w:val="a3"/>
        <w:ind w:left="600"/>
        <w:jc w:val="both"/>
        <w:rPr>
          <w:color w:val="000000"/>
          <w:spacing w:val="1"/>
          <w:sz w:val="28"/>
          <w:szCs w:val="28"/>
        </w:rPr>
      </w:pPr>
      <w:r>
        <w:rPr>
          <w:spacing w:val="9"/>
          <w:sz w:val="28"/>
          <w:szCs w:val="28"/>
        </w:rPr>
        <w:t>1.</w:t>
      </w:r>
      <w:r w:rsidRPr="00297E16">
        <w:rPr>
          <w:spacing w:val="9"/>
          <w:sz w:val="28"/>
          <w:szCs w:val="28"/>
        </w:rPr>
        <w:t>Затвердити</w:t>
      </w:r>
      <w:r w:rsidRPr="00297E16">
        <w:rPr>
          <w:color w:val="000000"/>
          <w:spacing w:val="1"/>
          <w:sz w:val="28"/>
          <w:szCs w:val="28"/>
        </w:rPr>
        <w:t xml:space="preserve"> </w:t>
      </w:r>
      <w:r>
        <w:rPr>
          <w:color w:val="000000"/>
          <w:spacing w:val="1"/>
          <w:sz w:val="28"/>
          <w:szCs w:val="28"/>
        </w:rPr>
        <w:t>міську</w:t>
      </w:r>
      <w:r w:rsidRPr="00297E16">
        <w:rPr>
          <w:color w:val="000000"/>
          <w:spacing w:val="1"/>
          <w:sz w:val="28"/>
          <w:szCs w:val="28"/>
        </w:rPr>
        <w:t xml:space="preserve"> програму «</w:t>
      </w:r>
      <w:r>
        <w:rPr>
          <w:color w:val="000000"/>
          <w:spacing w:val="1"/>
          <w:sz w:val="28"/>
          <w:szCs w:val="28"/>
        </w:rPr>
        <w:t>Шкільні перевезення</w:t>
      </w:r>
      <w:r w:rsidR="00E70A4E">
        <w:rPr>
          <w:color w:val="000000"/>
          <w:spacing w:val="1"/>
          <w:sz w:val="28"/>
          <w:szCs w:val="28"/>
        </w:rPr>
        <w:t>» на 2019</w:t>
      </w:r>
      <w:r w:rsidRPr="00297E16">
        <w:rPr>
          <w:color w:val="000000"/>
          <w:spacing w:val="1"/>
          <w:sz w:val="28"/>
          <w:szCs w:val="28"/>
        </w:rPr>
        <w:t>-20</w:t>
      </w:r>
      <w:r w:rsidR="00E70A4E">
        <w:rPr>
          <w:color w:val="000000"/>
          <w:spacing w:val="1"/>
          <w:sz w:val="28"/>
          <w:szCs w:val="28"/>
        </w:rPr>
        <w:t>20</w:t>
      </w:r>
      <w:r w:rsidRPr="00297E16">
        <w:rPr>
          <w:color w:val="000000"/>
          <w:spacing w:val="1"/>
          <w:sz w:val="28"/>
          <w:szCs w:val="28"/>
        </w:rPr>
        <w:t xml:space="preserve"> роки</w:t>
      </w:r>
    </w:p>
    <w:p w:rsidR="00636E47" w:rsidRDefault="00636E47" w:rsidP="00620645">
      <w:pPr>
        <w:pStyle w:val="a3"/>
        <w:ind w:left="0"/>
        <w:jc w:val="both"/>
        <w:rPr>
          <w:b/>
          <w:sz w:val="28"/>
          <w:szCs w:val="28"/>
        </w:rPr>
      </w:pPr>
      <w:r w:rsidRPr="00297E16">
        <w:rPr>
          <w:spacing w:val="-1"/>
          <w:sz w:val="28"/>
          <w:szCs w:val="28"/>
        </w:rPr>
        <w:t>(Дода</w:t>
      </w:r>
      <w:r>
        <w:rPr>
          <w:spacing w:val="-1"/>
          <w:sz w:val="28"/>
          <w:szCs w:val="28"/>
        </w:rPr>
        <w:t>ток 1</w:t>
      </w:r>
      <w:r w:rsidRPr="00297E16">
        <w:rPr>
          <w:spacing w:val="-1"/>
          <w:sz w:val="28"/>
          <w:szCs w:val="28"/>
        </w:rPr>
        <w:t>).</w:t>
      </w:r>
      <w:r w:rsidRPr="00297E16">
        <w:rPr>
          <w:b/>
          <w:sz w:val="28"/>
          <w:szCs w:val="28"/>
        </w:rPr>
        <w:t xml:space="preserve"> </w:t>
      </w:r>
    </w:p>
    <w:p w:rsidR="00636E47" w:rsidRPr="00297E16" w:rsidRDefault="00636E47" w:rsidP="00620645">
      <w:pPr>
        <w:pStyle w:val="a3"/>
        <w:ind w:left="600"/>
        <w:jc w:val="both"/>
        <w:rPr>
          <w:b/>
          <w:sz w:val="28"/>
          <w:szCs w:val="28"/>
        </w:rPr>
      </w:pPr>
    </w:p>
    <w:p w:rsidR="00636E47" w:rsidRPr="00297E16" w:rsidRDefault="00636E47" w:rsidP="00620645">
      <w:pPr>
        <w:ind w:firstLine="600"/>
        <w:jc w:val="both"/>
        <w:rPr>
          <w:b/>
          <w:sz w:val="28"/>
          <w:szCs w:val="28"/>
        </w:rPr>
      </w:pPr>
      <w:r>
        <w:rPr>
          <w:spacing w:val="2"/>
          <w:sz w:val="28"/>
          <w:szCs w:val="28"/>
        </w:rPr>
        <w:t xml:space="preserve">2. </w:t>
      </w:r>
      <w:r w:rsidRPr="00297E16">
        <w:rPr>
          <w:spacing w:val="9"/>
          <w:sz w:val="28"/>
          <w:szCs w:val="28"/>
        </w:rPr>
        <w:t>Затвердити</w:t>
      </w:r>
      <w:r w:rsidRPr="00297E16">
        <w:rPr>
          <w:color w:val="000000"/>
          <w:spacing w:val="1"/>
          <w:sz w:val="28"/>
          <w:szCs w:val="28"/>
        </w:rPr>
        <w:t xml:space="preserve"> </w:t>
      </w:r>
      <w:r>
        <w:rPr>
          <w:color w:val="000000"/>
          <w:spacing w:val="1"/>
          <w:sz w:val="28"/>
          <w:szCs w:val="28"/>
        </w:rPr>
        <w:t xml:space="preserve">порядок проведення розрахунків та моніторингу шкільних перевезень дітей, що навчаються у </w:t>
      </w:r>
      <w:r w:rsidR="00E70A4E">
        <w:rPr>
          <w:color w:val="000000"/>
          <w:spacing w:val="1"/>
          <w:sz w:val="28"/>
          <w:szCs w:val="28"/>
        </w:rPr>
        <w:t xml:space="preserve"> </w:t>
      </w:r>
      <w:r>
        <w:rPr>
          <w:color w:val="000000"/>
          <w:spacing w:val="1"/>
          <w:sz w:val="28"/>
          <w:szCs w:val="28"/>
        </w:rPr>
        <w:t xml:space="preserve"> закладах </w:t>
      </w:r>
      <w:r w:rsidR="00E70A4E">
        <w:rPr>
          <w:color w:val="000000"/>
          <w:spacing w:val="1"/>
          <w:sz w:val="28"/>
          <w:szCs w:val="28"/>
        </w:rPr>
        <w:t xml:space="preserve"> загальної середньої освіти</w:t>
      </w:r>
      <w:r>
        <w:rPr>
          <w:color w:val="000000"/>
          <w:spacing w:val="1"/>
          <w:sz w:val="28"/>
          <w:szCs w:val="28"/>
        </w:rPr>
        <w:t xml:space="preserve"> міста міської</w:t>
      </w:r>
      <w:r w:rsidRPr="00297E16">
        <w:rPr>
          <w:color w:val="000000"/>
          <w:spacing w:val="1"/>
          <w:sz w:val="28"/>
          <w:szCs w:val="28"/>
        </w:rPr>
        <w:t xml:space="preserve"> програм</w:t>
      </w:r>
      <w:r>
        <w:rPr>
          <w:color w:val="000000"/>
          <w:spacing w:val="1"/>
          <w:sz w:val="28"/>
          <w:szCs w:val="28"/>
        </w:rPr>
        <w:t>и</w:t>
      </w:r>
      <w:r w:rsidRPr="00297E16">
        <w:rPr>
          <w:color w:val="000000"/>
          <w:spacing w:val="1"/>
          <w:sz w:val="28"/>
          <w:szCs w:val="28"/>
        </w:rPr>
        <w:t xml:space="preserve"> «</w:t>
      </w:r>
      <w:r>
        <w:rPr>
          <w:color w:val="000000"/>
          <w:spacing w:val="1"/>
          <w:sz w:val="28"/>
          <w:szCs w:val="28"/>
        </w:rPr>
        <w:t>Шкільні перевезення</w:t>
      </w:r>
      <w:r w:rsidRPr="00297E16">
        <w:rPr>
          <w:color w:val="000000"/>
          <w:spacing w:val="1"/>
          <w:sz w:val="28"/>
          <w:szCs w:val="28"/>
        </w:rPr>
        <w:t>» на 201</w:t>
      </w:r>
      <w:r w:rsidR="00091FBB">
        <w:rPr>
          <w:color w:val="000000"/>
          <w:spacing w:val="1"/>
          <w:sz w:val="28"/>
          <w:szCs w:val="28"/>
        </w:rPr>
        <w:t>9</w:t>
      </w:r>
      <w:r w:rsidRPr="00297E16">
        <w:rPr>
          <w:color w:val="000000"/>
          <w:spacing w:val="1"/>
          <w:sz w:val="28"/>
          <w:szCs w:val="28"/>
        </w:rPr>
        <w:t>-20</w:t>
      </w:r>
      <w:r w:rsidR="00091FBB">
        <w:rPr>
          <w:color w:val="000000"/>
          <w:spacing w:val="1"/>
          <w:sz w:val="28"/>
          <w:szCs w:val="28"/>
        </w:rPr>
        <w:t>20</w:t>
      </w:r>
      <w:r w:rsidRPr="00297E16">
        <w:rPr>
          <w:color w:val="000000"/>
          <w:spacing w:val="1"/>
          <w:sz w:val="28"/>
          <w:szCs w:val="28"/>
        </w:rPr>
        <w:t xml:space="preserve"> роки </w:t>
      </w:r>
      <w:r w:rsidRPr="00297E16">
        <w:rPr>
          <w:spacing w:val="1"/>
          <w:sz w:val="28"/>
          <w:szCs w:val="28"/>
        </w:rPr>
        <w:t xml:space="preserve"> </w:t>
      </w:r>
      <w:r w:rsidRPr="00297E16">
        <w:rPr>
          <w:spacing w:val="-1"/>
          <w:sz w:val="28"/>
          <w:szCs w:val="28"/>
        </w:rPr>
        <w:t>(Додат</w:t>
      </w:r>
      <w:r>
        <w:rPr>
          <w:spacing w:val="-1"/>
          <w:sz w:val="28"/>
          <w:szCs w:val="28"/>
        </w:rPr>
        <w:t>ок 2).</w:t>
      </w:r>
      <w:r w:rsidRPr="00297E16">
        <w:rPr>
          <w:b/>
          <w:sz w:val="28"/>
          <w:szCs w:val="28"/>
        </w:rPr>
        <w:t xml:space="preserve"> </w:t>
      </w:r>
    </w:p>
    <w:p w:rsidR="00636E47" w:rsidRDefault="00636E47" w:rsidP="00620645">
      <w:pPr>
        <w:jc w:val="both"/>
        <w:rPr>
          <w:spacing w:val="2"/>
          <w:sz w:val="28"/>
          <w:szCs w:val="28"/>
        </w:rPr>
      </w:pPr>
      <w:r w:rsidRPr="005233DC">
        <w:rPr>
          <w:spacing w:val="2"/>
          <w:sz w:val="28"/>
          <w:szCs w:val="28"/>
        </w:rPr>
        <w:t xml:space="preserve"> </w:t>
      </w:r>
    </w:p>
    <w:p w:rsidR="00636E47" w:rsidRPr="00F15034" w:rsidRDefault="00636E47" w:rsidP="00620645">
      <w:pPr>
        <w:jc w:val="both"/>
        <w:rPr>
          <w:color w:val="000000"/>
          <w:spacing w:val="1"/>
          <w:sz w:val="28"/>
          <w:szCs w:val="28"/>
          <w:lang w:val="ru-RU"/>
        </w:rPr>
      </w:pPr>
      <w:r>
        <w:rPr>
          <w:spacing w:val="2"/>
          <w:sz w:val="28"/>
          <w:szCs w:val="28"/>
        </w:rPr>
        <w:t xml:space="preserve">         3</w:t>
      </w:r>
      <w:r w:rsidRPr="005233DC">
        <w:rPr>
          <w:spacing w:val="2"/>
          <w:sz w:val="28"/>
          <w:szCs w:val="28"/>
        </w:rPr>
        <w:t>.</w:t>
      </w:r>
      <w:r w:rsidR="00620645">
        <w:rPr>
          <w:sz w:val="28"/>
        </w:rPr>
        <w:t xml:space="preserve"> Фінансовому  управлінню</w:t>
      </w:r>
      <w:r w:rsidRPr="005233DC">
        <w:rPr>
          <w:sz w:val="28"/>
        </w:rPr>
        <w:t xml:space="preserve"> передбач</w:t>
      </w:r>
      <w:r w:rsidR="00496F41">
        <w:rPr>
          <w:sz w:val="28"/>
        </w:rPr>
        <w:t>а</w:t>
      </w:r>
      <w:r w:rsidRPr="005233DC">
        <w:rPr>
          <w:sz w:val="28"/>
        </w:rPr>
        <w:t xml:space="preserve">ти кошти на фінансування </w:t>
      </w:r>
      <w:r>
        <w:rPr>
          <w:sz w:val="28"/>
        </w:rPr>
        <w:t>міськ</w:t>
      </w:r>
      <w:r>
        <w:rPr>
          <w:color w:val="000000"/>
          <w:spacing w:val="1"/>
          <w:sz w:val="28"/>
          <w:szCs w:val="28"/>
        </w:rPr>
        <w:t>ої програ</w:t>
      </w:r>
      <w:r w:rsidR="00E70A4E">
        <w:rPr>
          <w:color w:val="000000"/>
          <w:spacing w:val="1"/>
          <w:sz w:val="28"/>
          <w:szCs w:val="28"/>
        </w:rPr>
        <w:t>ми «Шкільні перевезення» на 2019-2020</w:t>
      </w:r>
      <w:r w:rsidR="00C326EF">
        <w:rPr>
          <w:color w:val="000000"/>
          <w:spacing w:val="1"/>
          <w:sz w:val="28"/>
          <w:szCs w:val="28"/>
        </w:rPr>
        <w:t xml:space="preserve"> роки в межах можливостей бюджету міста на </w:t>
      </w:r>
      <w:r w:rsidR="004C51C5">
        <w:rPr>
          <w:color w:val="000000"/>
          <w:spacing w:val="1"/>
          <w:sz w:val="28"/>
          <w:szCs w:val="28"/>
          <w:lang w:val="ru-RU"/>
        </w:rPr>
        <w:t xml:space="preserve"> відповідний рік</w:t>
      </w:r>
      <w:r w:rsidR="00020099">
        <w:rPr>
          <w:color w:val="000000"/>
          <w:spacing w:val="1"/>
          <w:sz w:val="28"/>
          <w:szCs w:val="28"/>
          <w:lang w:val="ru-RU"/>
        </w:rPr>
        <w:t>.</w:t>
      </w:r>
    </w:p>
    <w:p w:rsidR="00FC5F9C" w:rsidRDefault="00FC5F9C" w:rsidP="00620645">
      <w:pPr>
        <w:jc w:val="both"/>
        <w:rPr>
          <w:color w:val="000000"/>
          <w:spacing w:val="1"/>
          <w:sz w:val="28"/>
          <w:szCs w:val="28"/>
        </w:rPr>
      </w:pPr>
    </w:p>
    <w:p w:rsidR="00FC5F9C" w:rsidRDefault="00FC5F9C" w:rsidP="00620645">
      <w:pPr>
        <w:jc w:val="both"/>
        <w:rPr>
          <w:color w:val="000000"/>
          <w:spacing w:val="1"/>
          <w:sz w:val="28"/>
          <w:szCs w:val="28"/>
        </w:rPr>
      </w:pPr>
      <w:r>
        <w:rPr>
          <w:color w:val="000000"/>
          <w:spacing w:val="1"/>
          <w:sz w:val="28"/>
          <w:szCs w:val="28"/>
        </w:rPr>
        <w:t xml:space="preserve">         4.</w:t>
      </w:r>
      <w:r w:rsidR="00171A1A">
        <w:rPr>
          <w:color w:val="000000"/>
          <w:spacing w:val="1"/>
          <w:sz w:val="28"/>
          <w:szCs w:val="28"/>
        </w:rPr>
        <w:t xml:space="preserve"> </w:t>
      </w:r>
      <w:r>
        <w:rPr>
          <w:color w:val="000000"/>
          <w:spacing w:val="1"/>
          <w:sz w:val="28"/>
          <w:szCs w:val="28"/>
        </w:rPr>
        <w:t>Визнати таким,  що втратило чинність рішення 5 сесії 7 скликання №87 від 25 лютого 2016 року «Про затвердження міської програми</w:t>
      </w:r>
      <w:r w:rsidR="00171A1A">
        <w:rPr>
          <w:color w:val="000000"/>
          <w:spacing w:val="1"/>
          <w:sz w:val="28"/>
          <w:szCs w:val="28"/>
        </w:rPr>
        <w:t xml:space="preserve"> </w:t>
      </w:r>
      <w:r w:rsidR="00171A1A" w:rsidRPr="00297E16">
        <w:rPr>
          <w:color w:val="000000"/>
          <w:spacing w:val="1"/>
          <w:sz w:val="28"/>
          <w:szCs w:val="28"/>
        </w:rPr>
        <w:t>«</w:t>
      </w:r>
      <w:r w:rsidR="00171A1A">
        <w:rPr>
          <w:color w:val="000000"/>
          <w:spacing w:val="1"/>
          <w:sz w:val="28"/>
          <w:szCs w:val="28"/>
        </w:rPr>
        <w:t>Шкільні перевезення</w:t>
      </w:r>
      <w:r w:rsidR="00171A1A" w:rsidRPr="00297E16">
        <w:rPr>
          <w:color w:val="000000"/>
          <w:spacing w:val="1"/>
          <w:sz w:val="28"/>
          <w:szCs w:val="28"/>
        </w:rPr>
        <w:t>» на 2016-20</w:t>
      </w:r>
      <w:r w:rsidR="00171A1A">
        <w:rPr>
          <w:color w:val="000000"/>
          <w:spacing w:val="1"/>
          <w:sz w:val="28"/>
          <w:szCs w:val="28"/>
        </w:rPr>
        <w:t>18</w:t>
      </w:r>
      <w:r w:rsidR="00171A1A" w:rsidRPr="00297E16">
        <w:rPr>
          <w:color w:val="000000"/>
          <w:spacing w:val="1"/>
          <w:sz w:val="28"/>
          <w:szCs w:val="28"/>
        </w:rPr>
        <w:t xml:space="preserve"> роки</w:t>
      </w:r>
      <w:r w:rsidR="00171A1A">
        <w:rPr>
          <w:color w:val="000000"/>
          <w:spacing w:val="1"/>
          <w:sz w:val="28"/>
          <w:szCs w:val="28"/>
        </w:rPr>
        <w:t>»</w:t>
      </w:r>
      <w:r w:rsidR="00F15034">
        <w:rPr>
          <w:color w:val="000000"/>
          <w:spacing w:val="1"/>
          <w:sz w:val="28"/>
          <w:szCs w:val="28"/>
        </w:rPr>
        <w:t>.</w:t>
      </w:r>
      <w:r w:rsidR="00171A1A" w:rsidRPr="00297E16">
        <w:rPr>
          <w:color w:val="000000"/>
          <w:spacing w:val="1"/>
          <w:sz w:val="28"/>
          <w:szCs w:val="28"/>
        </w:rPr>
        <w:t xml:space="preserve"> </w:t>
      </w:r>
      <w:r w:rsidR="00171A1A" w:rsidRPr="00297E16">
        <w:rPr>
          <w:spacing w:val="1"/>
          <w:sz w:val="28"/>
          <w:szCs w:val="28"/>
        </w:rPr>
        <w:t xml:space="preserve"> </w:t>
      </w:r>
    </w:p>
    <w:p w:rsidR="00DC0D04" w:rsidRDefault="00DC0D04" w:rsidP="00620645">
      <w:pPr>
        <w:jc w:val="both"/>
        <w:rPr>
          <w:spacing w:val="2"/>
          <w:sz w:val="28"/>
          <w:szCs w:val="28"/>
        </w:rPr>
      </w:pPr>
    </w:p>
    <w:p w:rsidR="00636E47" w:rsidRDefault="00FC5F9C" w:rsidP="00620645">
      <w:pPr>
        <w:jc w:val="both"/>
        <w:rPr>
          <w:sz w:val="28"/>
          <w:szCs w:val="28"/>
        </w:rPr>
      </w:pPr>
      <w:r>
        <w:rPr>
          <w:spacing w:val="2"/>
          <w:sz w:val="28"/>
          <w:szCs w:val="28"/>
        </w:rPr>
        <w:t xml:space="preserve">         5</w:t>
      </w:r>
      <w:r w:rsidR="00171A1A">
        <w:rPr>
          <w:spacing w:val="2"/>
          <w:sz w:val="28"/>
          <w:szCs w:val="28"/>
        </w:rPr>
        <w:t xml:space="preserve">. </w:t>
      </w:r>
      <w:r w:rsidR="00636E47">
        <w:rPr>
          <w:sz w:val="28"/>
          <w:szCs w:val="28"/>
        </w:rPr>
        <w:t>Контроль за виконанням даного рішення покласти на постійну комісію міської ради з питань освіти, культури</w:t>
      </w:r>
      <w:r w:rsidR="00171A1A">
        <w:rPr>
          <w:sz w:val="28"/>
          <w:szCs w:val="28"/>
        </w:rPr>
        <w:t>, молоді фізкультури  і спорту</w:t>
      </w:r>
      <w:r w:rsidR="00636E47">
        <w:rPr>
          <w:sz w:val="28"/>
          <w:szCs w:val="28"/>
        </w:rPr>
        <w:t>(Калінська О.М.)</w:t>
      </w:r>
      <w:r w:rsidR="00171A1A">
        <w:rPr>
          <w:sz w:val="28"/>
          <w:szCs w:val="28"/>
        </w:rPr>
        <w:t>.</w:t>
      </w:r>
    </w:p>
    <w:p w:rsidR="00636E47" w:rsidRDefault="00636E47" w:rsidP="00620645">
      <w:pPr>
        <w:shd w:val="clear" w:color="auto" w:fill="FFFFFF"/>
        <w:tabs>
          <w:tab w:val="left" w:pos="1680"/>
        </w:tabs>
        <w:ind w:firstLine="426"/>
        <w:jc w:val="both"/>
        <w:rPr>
          <w:spacing w:val="2"/>
          <w:sz w:val="28"/>
          <w:szCs w:val="28"/>
        </w:rPr>
      </w:pPr>
    </w:p>
    <w:p w:rsidR="00636E47" w:rsidRPr="005233DC" w:rsidRDefault="00636E47" w:rsidP="00620645">
      <w:pPr>
        <w:shd w:val="clear" w:color="auto" w:fill="FFFFFF"/>
        <w:tabs>
          <w:tab w:val="left" w:pos="1680"/>
        </w:tabs>
        <w:ind w:firstLine="426"/>
        <w:jc w:val="both"/>
        <w:rPr>
          <w:spacing w:val="2"/>
          <w:sz w:val="28"/>
          <w:szCs w:val="28"/>
        </w:rPr>
      </w:pPr>
    </w:p>
    <w:p w:rsidR="00636E47" w:rsidRDefault="00636E47" w:rsidP="00636E47">
      <w:pPr>
        <w:tabs>
          <w:tab w:val="left" w:pos="6280"/>
        </w:tabs>
        <w:rPr>
          <w:sz w:val="28"/>
        </w:rPr>
      </w:pPr>
      <w:r>
        <w:rPr>
          <w:color w:val="000000"/>
          <w:spacing w:val="2"/>
          <w:sz w:val="28"/>
          <w:szCs w:val="28"/>
        </w:rPr>
        <w:t xml:space="preserve">     </w:t>
      </w:r>
      <w:r>
        <w:rPr>
          <w:sz w:val="28"/>
        </w:rPr>
        <w:t xml:space="preserve">           </w:t>
      </w:r>
    </w:p>
    <w:p w:rsidR="00636E47" w:rsidRDefault="00E70A4E" w:rsidP="00636E47">
      <w:pPr>
        <w:tabs>
          <w:tab w:val="left" w:pos="6280"/>
        </w:tabs>
        <w:rPr>
          <w:sz w:val="28"/>
        </w:rPr>
      </w:pPr>
      <w:r>
        <w:rPr>
          <w:sz w:val="28"/>
        </w:rPr>
        <w:t xml:space="preserve"> </w:t>
      </w:r>
      <w:r w:rsidR="00620645">
        <w:rPr>
          <w:sz w:val="28"/>
        </w:rPr>
        <w:t xml:space="preserve">        </w:t>
      </w:r>
      <w:r>
        <w:rPr>
          <w:sz w:val="28"/>
        </w:rPr>
        <w:t xml:space="preserve">Секретар міської ради                     </w:t>
      </w:r>
      <w:r w:rsidR="00997045">
        <w:rPr>
          <w:sz w:val="28"/>
        </w:rPr>
        <w:t xml:space="preserve">                             Ю</w:t>
      </w:r>
      <w:r>
        <w:rPr>
          <w:sz w:val="28"/>
        </w:rPr>
        <w:t>.Світлак</w:t>
      </w:r>
    </w:p>
    <w:p w:rsidR="00636E47" w:rsidRPr="00615493" w:rsidRDefault="00636E47" w:rsidP="00314129">
      <w:pPr>
        <w:shd w:val="clear" w:color="auto" w:fill="FFFFFF"/>
        <w:ind w:left="5103"/>
        <w:rPr>
          <w:bCs/>
          <w:color w:val="000000"/>
          <w:sz w:val="24"/>
          <w:szCs w:val="24"/>
        </w:rPr>
      </w:pPr>
    </w:p>
    <w:p w:rsidR="0098597B" w:rsidRDefault="0098597B" w:rsidP="00B564D4">
      <w:pPr>
        <w:shd w:val="clear" w:color="auto" w:fill="FFFFFF"/>
        <w:rPr>
          <w:bCs/>
          <w:color w:val="000000"/>
          <w:sz w:val="24"/>
          <w:szCs w:val="24"/>
        </w:rPr>
      </w:pPr>
    </w:p>
    <w:p w:rsidR="0098597B" w:rsidRDefault="0098597B" w:rsidP="00314129">
      <w:pPr>
        <w:shd w:val="clear" w:color="auto" w:fill="FFFFFF"/>
        <w:ind w:left="5103"/>
        <w:rPr>
          <w:bCs/>
          <w:color w:val="000000"/>
          <w:sz w:val="24"/>
          <w:szCs w:val="24"/>
        </w:rPr>
      </w:pPr>
    </w:p>
    <w:p w:rsidR="0098597B" w:rsidRDefault="0098597B" w:rsidP="00314129">
      <w:pPr>
        <w:shd w:val="clear" w:color="auto" w:fill="FFFFFF"/>
        <w:ind w:left="5103"/>
        <w:rPr>
          <w:bCs/>
          <w:color w:val="000000"/>
          <w:sz w:val="24"/>
          <w:szCs w:val="24"/>
        </w:rPr>
      </w:pPr>
    </w:p>
    <w:p w:rsidR="0098597B" w:rsidRDefault="0098597B" w:rsidP="00314129">
      <w:pPr>
        <w:shd w:val="clear" w:color="auto" w:fill="FFFFFF"/>
        <w:ind w:left="5103"/>
        <w:rPr>
          <w:bCs/>
          <w:color w:val="000000"/>
          <w:sz w:val="24"/>
          <w:szCs w:val="24"/>
        </w:rPr>
      </w:pPr>
    </w:p>
    <w:p w:rsidR="001171CA" w:rsidRPr="00615493" w:rsidRDefault="001171CA" w:rsidP="001171CA">
      <w:pPr>
        <w:shd w:val="clear" w:color="auto" w:fill="FFFFFF"/>
        <w:rPr>
          <w:bCs/>
          <w:color w:val="000000"/>
          <w:sz w:val="24"/>
          <w:szCs w:val="24"/>
        </w:rPr>
      </w:pPr>
      <w:r>
        <w:rPr>
          <w:bCs/>
          <w:color w:val="000000"/>
          <w:sz w:val="24"/>
          <w:szCs w:val="24"/>
        </w:rPr>
        <w:lastRenderedPageBreak/>
        <w:t xml:space="preserve">                                                                                     </w:t>
      </w:r>
      <w:r w:rsidRPr="00615493">
        <w:rPr>
          <w:bCs/>
          <w:color w:val="000000"/>
          <w:sz w:val="24"/>
          <w:szCs w:val="24"/>
        </w:rPr>
        <w:t xml:space="preserve">Додаток 1 </w:t>
      </w:r>
    </w:p>
    <w:p w:rsidR="001171CA" w:rsidRDefault="001171CA" w:rsidP="001171CA">
      <w:pPr>
        <w:shd w:val="clear" w:color="auto" w:fill="FFFFFF"/>
        <w:ind w:left="5103"/>
        <w:rPr>
          <w:bCs/>
          <w:color w:val="000000"/>
          <w:sz w:val="24"/>
          <w:szCs w:val="24"/>
        </w:rPr>
      </w:pPr>
      <w:r w:rsidRPr="00615493">
        <w:rPr>
          <w:bCs/>
          <w:color w:val="000000"/>
          <w:sz w:val="24"/>
          <w:szCs w:val="24"/>
        </w:rPr>
        <w:t>д</w:t>
      </w:r>
      <w:r>
        <w:rPr>
          <w:bCs/>
          <w:color w:val="000000"/>
          <w:sz w:val="24"/>
          <w:szCs w:val="24"/>
        </w:rPr>
        <w:t xml:space="preserve">о рішення </w:t>
      </w:r>
      <w:r w:rsidR="00A02816">
        <w:rPr>
          <w:bCs/>
          <w:color w:val="000000"/>
          <w:sz w:val="24"/>
          <w:szCs w:val="24"/>
        </w:rPr>
        <w:t>44</w:t>
      </w:r>
      <w:r w:rsidRPr="000054F3">
        <w:rPr>
          <w:bCs/>
          <w:color w:val="000000"/>
          <w:sz w:val="24"/>
          <w:szCs w:val="24"/>
        </w:rPr>
        <w:t xml:space="preserve"> сесії</w:t>
      </w:r>
      <w:r>
        <w:rPr>
          <w:bCs/>
          <w:color w:val="000000"/>
          <w:sz w:val="24"/>
          <w:szCs w:val="24"/>
        </w:rPr>
        <w:t xml:space="preserve"> 7 </w:t>
      </w:r>
      <w:r w:rsidRPr="000054F3">
        <w:rPr>
          <w:bCs/>
          <w:color w:val="000000"/>
          <w:sz w:val="24"/>
          <w:szCs w:val="24"/>
        </w:rPr>
        <w:t>скликання</w:t>
      </w:r>
      <w:r>
        <w:rPr>
          <w:bCs/>
          <w:color w:val="000000"/>
          <w:sz w:val="24"/>
          <w:szCs w:val="24"/>
        </w:rPr>
        <w:t xml:space="preserve"> </w:t>
      </w:r>
    </w:p>
    <w:p w:rsidR="001171CA" w:rsidRDefault="001171CA" w:rsidP="001171CA">
      <w:pPr>
        <w:shd w:val="clear" w:color="auto" w:fill="FFFFFF"/>
        <w:ind w:left="5103"/>
        <w:rPr>
          <w:bCs/>
          <w:color w:val="000000"/>
          <w:sz w:val="24"/>
          <w:szCs w:val="24"/>
        </w:rPr>
      </w:pPr>
      <w:r w:rsidRPr="00DA59A2">
        <w:rPr>
          <w:sz w:val="24"/>
          <w:szCs w:val="24"/>
        </w:rPr>
        <w:t>Жмеринської</w:t>
      </w:r>
      <w:r w:rsidRPr="000054F3">
        <w:rPr>
          <w:bCs/>
          <w:color w:val="000000"/>
          <w:sz w:val="24"/>
          <w:szCs w:val="24"/>
        </w:rPr>
        <w:t xml:space="preserve"> міської ради</w:t>
      </w:r>
      <w:r>
        <w:rPr>
          <w:bCs/>
          <w:color w:val="000000"/>
          <w:sz w:val="24"/>
          <w:szCs w:val="24"/>
        </w:rPr>
        <w:t xml:space="preserve"> </w:t>
      </w:r>
    </w:p>
    <w:p w:rsidR="001171CA" w:rsidRPr="000054F3" w:rsidRDefault="001171CA" w:rsidP="001171CA">
      <w:pPr>
        <w:shd w:val="clear" w:color="auto" w:fill="FFFFFF"/>
        <w:ind w:left="5103"/>
        <w:rPr>
          <w:bCs/>
          <w:color w:val="000000"/>
          <w:sz w:val="24"/>
          <w:szCs w:val="24"/>
        </w:rPr>
      </w:pPr>
      <w:r>
        <w:rPr>
          <w:bCs/>
          <w:color w:val="000000"/>
          <w:sz w:val="24"/>
          <w:szCs w:val="24"/>
        </w:rPr>
        <w:t>в</w:t>
      </w:r>
      <w:r w:rsidRPr="000054F3">
        <w:rPr>
          <w:bCs/>
          <w:color w:val="000000"/>
          <w:sz w:val="24"/>
          <w:szCs w:val="24"/>
        </w:rPr>
        <w:t>ід</w:t>
      </w:r>
      <w:r w:rsidR="00F15034">
        <w:rPr>
          <w:bCs/>
          <w:color w:val="000000"/>
          <w:sz w:val="24"/>
          <w:szCs w:val="24"/>
        </w:rPr>
        <w:t xml:space="preserve"> «</w:t>
      </w:r>
      <w:r w:rsidR="00A02816">
        <w:rPr>
          <w:bCs/>
          <w:color w:val="000000"/>
          <w:sz w:val="24"/>
          <w:szCs w:val="24"/>
        </w:rPr>
        <w:t>12</w:t>
      </w:r>
      <w:r w:rsidR="00F15034">
        <w:rPr>
          <w:bCs/>
          <w:color w:val="000000"/>
          <w:sz w:val="24"/>
          <w:szCs w:val="24"/>
        </w:rPr>
        <w:t>»</w:t>
      </w:r>
      <w:r>
        <w:rPr>
          <w:bCs/>
          <w:color w:val="000000"/>
          <w:sz w:val="24"/>
          <w:szCs w:val="24"/>
        </w:rPr>
        <w:t xml:space="preserve"> грудня 2018</w:t>
      </w:r>
      <w:r w:rsidRPr="000054F3">
        <w:rPr>
          <w:bCs/>
          <w:color w:val="000000"/>
          <w:sz w:val="24"/>
          <w:szCs w:val="24"/>
        </w:rPr>
        <w:t xml:space="preserve"> року № </w:t>
      </w:r>
      <w:r w:rsidR="00F30F19">
        <w:rPr>
          <w:bCs/>
          <w:color w:val="000000"/>
          <w:sz w:val="24"/>
          <w:szCs w:val="24"/>
        </w:rPr>
        <w:t>676</w:t>
      </w:r>
    </w:p>
    <w:p w:rsidR="001171CA" w:rsidRPr="000054F3" w:rsidRDefault="001171CA" w:rsidP="001171CA">
      <w:pPr>
        <w:shd w:val="clear" w:color="auto" w:fill="FFFFFF"/>
        <w:ind w:firstLine="142"/>
        <w:rPr>
          <w:bCs/>
          <w:color w:val="000000"/>
          <w:sz w:val="24"/>
          <w:szCs w:val="24"/>
        </w:rPr>
      </w:pPr>
      <w:r>
        <w:rPr>
          <w:bCs/>
          <w:color w:val="000000"/>
          <w:sz w:val="24"/>
          <w:szCs w:val="24"/>
        </w:rPr>
        <w:t xml:space="preserve">                                </w:t>
      </w:r>
    </w:p>
    <w:p w:rsidR="0098597B" w:rsidRDefault="0098597B"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DD78A3" w:rsidRPr="00DD78A3" w:rsidRDefault="00DD78A3" w:rsidP="00DD78A3">
      <w:pPr>
        <w:jc w:val="center"/>
        <w:rPr>
          <w:color w:val="000000"/>
          <w:spacing w:val="1"/>
          <w:sz w:val="40"/>
          <w:szCs w:val="40"/>
        </w:rPr>
      </w:pPr>
      <w:r w:rsidRPr="00DD78A3">
        <w:rPr>
          <w:color w:val="000000"/>
          <w:spacing w:val="1"/>
          <w:sz w:val="40"/>
          <w:szCs w:val="40"/>
        </w:rPr>
        <w:t>Міська  програма</w:t>
      </w:r>
    </w:p>
    <w:p w:rsidR="00DD78A3" w:rsidRPr="00DD78A3" w:rsidRDefault="00DD78A3" w:rsidP="00DD78A3">
      <w:pPr>
        <w:jc w:val="center"/>
        <w:rPr>
          <w:color w:val="000000"/>
          <w:spacing w:val="1"/>
          <w:sz w:val="40"/>
          <w:szCs w:val="40"/>
        </w:rPr>
      </w:pPr>
      <w:r w:rsidRPr="00DD78A3">
        <w:rPr>
          <w:color w:val="000000"/>
          <w:spacing w:val="1"/>
          <w:sz w:val="40"/>
          <w:szCs w:val="40"/>
        </w:rPr>
        <w:t>«Шкільні перевезення» на 2019-2020 роки</w:t>
      </w:r>
    </w:p>
    <w:p w:rsidR="001171CA" w:rsidRPr="00DD78A3" w:rsidRDefault="001171CA" w:rsidP="00DD78A3">
      <w:pPr>
        <w:shd w:val="clear" w:color="auto" w:fill="FFFFFF"/>
        <w:ind w:left="5103"/>
        <w:jc w:val="center"/>
        <w:rPr>
          <w:bCs/>
          <w:color w:val="000000"/>
          <w:sz w:val="40"/>
          <w:szCs w:val="40"/>
        </w:rPr>
      </w:pPr>
    </w:p>
    <w:p w:rsidR="001171CA" w:rsidRPr="00DD78A3" w:rsidRDefault="001171CA" w:rsidP="00DD78A3">
      <w:pPr>
        <w:shd w:val="clear" w:color="auto" w:fill="FFFFFF"/>
        <w:ind w:left="5103"/>
        <w:jc w:val="center"/>
        <w:rPr>
          <w:bCs/>
          <w:color w:val="000000"/>
          <w:sz w:val="40"/>
          <w:szCs w:val="40"/>
        </w:rPr>
      </w:pPr>
    </w:p>
    <w:p w:rsidR="001171CA" w:rsidRPr="00DD78A3" w:rsidRDefault="001171CA" w:rsidP="00DD78A3">
      <w:pPr>
        <w:shd w:val="clear" w:color="auto" w:fill="FFFFFF"/>
        <w:ind w:left="5103"/>
        <w:jc w:val="center"/>
        <w:rPr>
          <w:bCs/>
          <w:color w:val="000000"/>
          <w:sz w:val="40"/>
          <w:szCs w:val="40"/>
        </w:rPr>
      </w:pPr>
    </w:p>
    <w:p w:rsidR="001171CA" w:rsidRPr="00DD78A3" w:rsidRDefault="001171CA" w:rsidP="00DD78A3">
      <w:pPr>
        <w:shd w:val="clear" w:color="auto" w:fill="FFFFFF"/>
        <w:ind w:left="5103"/>
        <w:jc w:val="center"/>
        <w:rPr>
          <w:bCs/>
          <w:color w:val="000000"/>
          <w:sz w:val="40"/>
          <w:szCs w:val="40"/>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314129">
      <w:pPr>
        <w:shd w:val="clear" w:color="auto" w:fill="FFFFFF"/>
        <w:ind w:left="5103"/>
        <w:rPr>
          <w:bCs/>
          <w:color w:val="000000"/>
          <w:sz w:val="24"/>
          <w:szCs w:val="24"/>
        </w:rPr>
      </w:pPr>
    </w:p>
    <w:p w:rsidR="001171CA" w:rsidRDefault="001171CA" w:rsidP="00DD78A3">
      <w:pPr>
        <w:shd w:val="clear" w:color="auto" w:fill="FFFFFF"/>
        <w:rPr>
          <w:bCs/>
          <w:color w:val="000000"/>
          <w:sz w:val="24"/>
          <w:szCs w:val="24"/>
        </w:rPr>
      </w:pPr>
    </w:p>
    <w:p w:rsidR="001171CA" w:rsidRDefault="001171CA" w:rsidP="00314129">
      <w:pPr>
        <w:shd w:val="clear" w:color="auto" w:fill="FFFFFF"/>
        <w:ind w:left="5103"/>
        <w:rPr>
          <w:bCs/>
          <w:color w:val="000000"/>
          <w:sz w:val="24"/>
          <w:szCs w:val="24"/>
        </w:rPr>
      </w:pPr>
    </w:p>
    <w:p w:rsidR="001171CA" w:rsidRPr="008F39C8" w:rsidRDefault="008F39C8" w:rsidP="008F39C8">
      <w:pPr>
        <w:shd w:val="clear" w:color="auto" w:fill="FFFFFF"/>
        <w:rPr>
          <w:bCs/>
          <w:color w:val="000000"/>
          <w:sz w:val="28"/>
          <w:szCs w:val="28"/>
        </w:rPr>
      </w:pPr>
      <w:r>
        <w:rPr>
          <w:bCs/>
          <w:color w:val="000000"/>
          <w:sz w:val="24"/>
          <w:szCs w:val="24"/>
        </w:rPr>
        <w:t xml:space="preserve">                                                                     </w:t>
      </w:r>
      <w:r w:rsidRPr="008F39C8">
        <w:rPr>
          <w:bCs/>
          <w:color w:val="000000"/>
          <w:sz w:val="28"/>
          <w:szCs w:val="28"/>
        </w:rPr>
        <w:t>м.Жмеринка</w:t>
      </w:r>
    </w:p>
    <w:p w:rsidR="0098597B" w:rsidRDefault="0098597B" w:rsidP="00314129">
      <w:pPr>
        <w:shd w:val="clear" w:color="auto" w:fill="FFFFFF"/>
        <w:ind w:left="5103"/>
        <w:rPr>
          <w:bCs/>
          <w:color w:val="000000"/>
          <w:sz w:val="24"/>
          <w:szCs w:val="24"/>
        </w:rPr>
      </w:pPr>
    </w:p>
    <w:p w:rsidR="00B072EA" w:rsidRPr="000054F3" w:rsidRDefault="00DD78A3" w:rsidP="00314129">
      <w:pPr>
        <w:shd w:val="clear" w:color="auto" w:fill="FFFFFF"/>
        <w:ind w:left="5103"/>
        <w:rPr>
          <w:bCs/>
          <w:color w:val="000000"/>
          <w:sz w:val="24"/>
          <w:szCs w:val="24"/>
        </w:rPr>
      </w:pPr>
      <w:r>
        <w:rPr>
          <w:bCs/>
          <w:color w:val="000000"/>
          <w:sz w:val="24"/>
          <w:szCs w:val="24"/>
        </w:rPr>
        <w:lastRenderedPageBreak/>
        <w:t xml:space="preserve"> </w:t>
      </w:r>
    </w:p>
    <w:p w:rsidR="00B072EA" w:rsidRPr="000054F3" w:rsidRDefault="00B072EA" w:rsidP="00314129">
      <w:pPr>
        <w:shd w:val="clear" w:color="auto" w:fill="FFFFFF"/>
        <w:ind w:firstLine="142"/>
        <w:rPr>
          <w:bCs/>
          <w:color w:val="000000"/>
          <w:sz w:val="24"/>
          <w:szCs w:val="24"/>
        </w:rPr>
      </w:pPr>
      <w:r>
        <w:rPr>
          <w:bCs/>
          <w:color w:val="000000"/>
          <w:sz w:val="24"/>
          <w:szCs w:val="24"/>
        </w:rPr>
        <w:t xml:space="preserve">                                </w:t>
      </w:r>
    </w:p>
    <w:p w:rsidR="00B072EA" w:rsidRDefault="00B072EA" w:rsidP="007178AD">
      <w:pPr>
        <w:spacing w:line="20" w:lineRule="atLeast"/>
        <w:rPr>
          <w:b/>
          <w:sz w:val="28"/>
          <w:szCs w:val="28"/>
        </w:rPr>
      </w:pPr>
    </w:p>
    <w:p w:rsidR="00B072EA" w:rsidRDefault="00B072EA" w:rsidP="001423BB">
      <w:pPr>
        <w:shd w:val="clear" w:color="auto" w:fill="FFFFFF"/>
        <w:ind w:firstLine="567"/>
        <w:jc w:val="center"/>
        <w:rPr>
          <w:b/>
          <w:bCs/>
          <w:color w:val="000000"/>
          <w:sz w:val="28"/>
          <w:szCs w:val="28"/>
        </w:rPr>
      </w:pPr>
      <w:r>
        <w:rPr>
          <w:b/>
          <w:bCs/>
          <w:color w:val="000000"/>
          <w:sz w:val="28"/>
          <w:szCs w:val="28"/>
        </w:rPr>
        <w:t xml:space="preserve">Міська </w:t>
      </w:r>
      <w:r w:rsidRPr="003A7820">
        <w:rPr>
          <w:b/>
          <w:bCs/>
          <w:color w:val="000000"/>
          <w:sz w:val="28"/>
          <w:szCs w:val="28"/>
        </w:rPr>
        <w:t xml:space="preserve"> програма «</w:t>
      </w:r>
      <w:r>
        <w:rPr>
          <w:b/>
          <w:bCs/>
          <w:color w:val="000000"/>
          <w:sz w:val="28"/>
          <w:szCs w:val="28"/>
        </w:rPr>
        <w:t>Шкільні перевезення</w:t>
      </w:r>
      <w:r w:rsidRPr="003A7820">
        <w:rPr>
          <w:b/>
          <w:bCs/>
          <w:color w:val="000000"/>
          <w:sz w:val="28"/>
          <w:szCs w:val="28"/>
        </w:rPr>
        <w:t>»</w:t>
      </w:r>
    </w:p>
    <w:p w:rsidR="00B072EA" w:rsidRPr="003A7820" w:rsidRDefault="00E70A4E" w:rsidP="001423BB">
      <w:pPr>
        <w:shd w:val="clear" w:color="auto" w:fill="FFFFFF"/>
        <w:ind w:firstLine="567"/>
        <w:jc w:val="center"/>
        <w:rPr>
          <w:b/>
          <w:color w:val="000000"/>
        </w:rPr>
      </w:pPr>
      <w:r>
        <w:rPr>
          <w:b/>
          <w:bCs/>
          <w:color w:val="000000"/>
          <w:sz w:val="28"/>
          <w:szCs w:val="28"/>
        </w:rPr>
        <w:t>на 2019</w:t>
      </w:r>
      <w:r w:rsidR="00B072EA" w:rsidRPr="003A7820">
        <w:rPr>
          <w:b/>
          <w:bCs/>
          <w:color w:val="000000"/>
          <w:sz w:val="28"/>
          <w:szCs w:val="28"/>
        </w:rPr>
        <w:t>-20</w:t>
      </w:r>
      <w:r>
        <w:rPr>
          <w:b/>
          <w:bCs/>
          <w:color w:val="000000"/>
          <w:sz w:val="28"/>
          <w:szCs w:val="28"/>
        </w:rPr>
        <w:t>20</w:t>
      </w:r>
      <w:r w:rsidR="00B072EA" w:rsidRPr="003A7820">
        <w:rPr>
          <w:b/>
          <w:bCs/>
          <w:color w:val="000000"/>
          <w:sz w:val="28"/>
          <w:szCs w:val="28"/>
        </w:rPr>
        <w:t xml:space="preserve"> роки</w:t>
      </w:r>
    </w:p>
    <w:p w:rsidR="00B072EA" w:rsidRDefault="00B072EA" w:rsidP="001423BB">
      <w:pPr>
        <w:spacing w:line="20" w:lineRule="atLeast"/>
        <w:ind w:left="644"/>
        <w:rPr>
          <w:b/>
          <w:sz w:val="28"/>
          <w:szCs w:val="28"/>
        </w:rPr>
      </w:pPr>
    </w:p>
    <w:p w:rsidR="00B072EA" w:rsidRPr="00197464" w:rsidRDefault="00B072EA" w:rsidP="00D85F17">
      <w:pPr>
        <w:shd w:val="clear" w:color="auto" w:fill="FFFFFF"/>
        <w:ind w:firstLine="567"/>
        <w:jc w:val="center"/>
        <w:rPr>
          <w:b/>
          <w:bCs/>
          <w:color w:val="000000"/>
          <w:sz w:val="24"/>
          <w:szCs w:val="24"/>
        </w:rPr>
      </w:pPr>
      <w:r w:rsidRPr="00197464">
        <w:rPr>
          <w:b/>
          <w:sz w:val="24"/>
          <w:szCs w:val="24"/>
        </w:rPr>
        <w:t>Загальна характеристика м</w:t>
      </w:r>
      <w:r w:rsidRPr="00197464">
        <w:rPr>
          <w:b/>
          <w:bCs/>
          <w:color w:val="000000"/>
          <w:sz w:val="24"/>
          <w:szCs w:val="24"/>
        </w:rPr>
        <w:t>іської  програми «Шкільні перевезення»</w:t>
      </w:r>
    </w:p>
    <w:p w:rsidR="00B072EA" w:rsidRPr="00197464" w:rsidRDefault="00E70A4E" w:rsidP="00D85F17">
      <w:pPr>
        <w:shd w:val="clear" w:color="auto" w:fill="FFFFFF"/>
        <w:ind w:firstLine="567"/>
        <w:jc w:val="center"/>
        <w:rPr>
          <w:b/>
          <w:color w:val="000000"/>
          <w:sz w:val="24"/>
          <w:szCs w:val="24"/>
        </w:rPr>
      </w:pPr>
      <w:r>
        <w:rPr>
          <w:b/>
          <w:bCs/>
          <w:color w:val="000000"/>
          <w:sz w:val="24"/>
          <w:szCs w:val="24"/>
        </w:rPr>
        <w:t>на 2019-2020</w:t>
      </w:r>
      <w:r w:rsidR="00B072EA" w:rsidRPr="00197464">
        <w:rPr>
          <w:b/>
          <w:bCs/>
          <w:color w:val="000000"/>
          <w:sz w:val="24"/>
          <w:szCs w:val="24"/>
        </w:rPr>
        <w:t xml:space="preserve"> роки</w:t>
      </w:r>
    </w:p>
    <w:p w:rsidR="00B072EA" w:rsidRPr="00D85F17" w:rsidRDefault="00B072EA" w:rsidP="00D85F17">
      <w:pPr>
        <w:pStyle w:val="a3"/>
        <w:numPr>
          <w:ilvl w:val="0"/>
          <w:numId w:val="3"/>
        </w:numPr>
        <w:jc w:val="center"/>
        <w:rPr>
          <w: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691"/>
        <w:gridCol w:w="4680"/>
      </w:tblGrid>
      <w:tr w:rsidR="00B072EA" w:rsidRPr="00D85F17" w:rsidTr="00BE33D3">
        <w:trPr>
          <w:trHeight w:val="618"/>
        </w:trPr>
        <w:tc>
          <w:tcPr>
            <w:tcW w:w="817" w:type="dxa"/>
            <w:vAlign w:val="center"/>
          </w:tcPr>
          <w:p w:rsidR="00B072EA" w:rsidRPr="00D85F17" w:rsidRDefault="00B072EA" w:rsidP="00BE33D3">
            <w:pPr>
              <w:spacing w:line="360" w:lineRule="auto"/>
              <w:ind w:firstLine="851"/>
              <w:jc w:val="center"/>
              <w:rPr>
                <w:b/>
                <w:sz w:val="24"/>
                <w:szCs w:val="24"/>
              </w:rPr>
            </w:pPr>
            <w:r>
              <w:rPr>
                <w:b/>
                <w:sz w:val="24"/>
                <w:szCs w:val="24"/>
              </w:rPr>
              <w:t>1</w:t>
            </w:r>
            <w:r w:rsidRPr="00D85F17">
              <w:rPr>
                <w:b/>
                <w:sz w:val="24"/>
                <w:szCs w:val="24"/>
              </w:rPr>
              <w:t>1</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Ініціатор розроблення програми:</w:t>
            </w:r>
          </w:p>
        </w:tc>
        <w:tc>
          <w:tcPr>
            <w:tcW w:w="4680" w:type="dxa"/>
            <w:vAlign w:val="center"/>
          </w:tcPr>
          <w:p w:rsidR="00B072EA" w:rsidRPr="00D85F17" w:rsidRDefault="00B072EA" w:rsidP="00073DB7">
            <w:pPr>
              <w:rPr>
                <w:b/>
                <w:sz w:val="24"/>
                <w:szCs w:val="24"/>
              </w:rPr>
            </w:pPr>
            <w:r>
              <w:rPr>
                <w:b/>
                <w:sz w:val="24"/>
                <w:szCs w:val="24"/>
              </w:rPr>
              <w:t xml:space="preserve">    </w:t>
            </w:r>
            <w:r w:rsidRPr="00D85F17">
              <w:rPr>
                <w:b/>
                <w:sz w:val="24"/>
                <w:szCs w:val="24"/>
              </w:rPr>
              <w:t>Управління освіти</w:t>
            </w:r>
            <w:r>
              <w:rPr>
                <w:b/>
                <w:sz w:val="24"/>
                <w:szCs w:val="24"/>
              </w:rPr>
              <w:t xml:space="preserve"> міської ради</w:t>
            </w:r>
          </w:p>
        </w:tc>
      </w:tr>
      <w:tr w:rsidR="00B072EA" w:rsidRPr="00D85F17" w:rsidTr="00BE33D3">
        <w:trPr>
          <w:trHeight w:val="454"/>
        </w:trPr>
        <w:tc>
          <w:tcPr>
            <w:tcW w:w="817" w:type="dxa"/>
            <w:vAlign w:val="center"/>
          </w:tcPr>
          <w:p w:rsidR="00B072EA" w:rsidRPr="00D85F17" w:rsidRDefault="00B072EA" w:rsidP="00BE33D3">
            <w:pPr>
              <w:spacing w:line="360" w:lineRule="auto"/>
              <w:ind w:firstLine="851"/>
              <w:jc w:val="center"/>
              <w:rPr>
                <w:b/>
                <w:sz w:val="24"/>
                <w:szCs w:val="24"/>
              </w:rPr>
            </w:pPr>
            <w:r>
              <w:rPr>
                <w:b/>
                <w:sz w:val="24"/>
                <w:szCs w:val="24"/>
              </w:rPr>
              <w:t>2</w:t>
            </w:r>
            <w:r w:rsidRPr="00D85F17">
              <w:rPr>
                <w:b/>
                <w:sz w:val="24"/>
                <w:szCs w:val="24"/>
              </w:rPr>
              <w:t>2</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Дата, номер і назва розпорядчого документу секретаря міської ради  про розроблення програми</w:t>
            </w:r>
          </w:p>
        </w:tc>
        <w:tc>
          <w:tcPr>
            <w:tcW w:w="4680" w:type="dxa"/>
            <w:vAlign w:val="center"/>
          </w:tcPr>
          <w:p w:rsidR="00B072EA" w:rsidRPr="00D85F17" w:rsidRDefault="00B072EA" w:rsidP="00073DB7">
            <w:pPr>
              <w:jc w:val="center"/>
              <w:rPr>
                <w:b/>
                <w:sz w:val="24"/>
                <w:szCs w:val="24"/>
              </w:rPr>
            </w:pPr>
            <w:r>
              <w:rPr>
                <w:b/>
                <w:sz w:val="24"/>
                <w:szCs w:val="24"/>
              </w:rPr>
              <w:t xml:space="preserve">Розпорядження  </w:t>
            </w:r>
            <w:r w:rsidR="00342451">
              <w:rPr>
                <w:b/>
                <w:sz w:val="24"/>
                <w:szCs w:val="24"/>
              </w:rPr>
              <w:t xml:space="preserve"> секретаря міської ради </w:t>
            </w:r>
            <w:r w:rsidR="00997045">
              <w:rPr>
                <w:b/>
                <w:sz w:val="24"/>
                <w:szCs w:val="24"/>
              </w:rPr>
              <w:t>№ 275 – р від  23</w:t>
            </w:r>
            <w:r w:rsidR="00511EF2">
              <w:rPr>
                <w:b/>
                <w:sz w:val="24"/>
                <w:szCs w:val="24"/>
              </w:rPr>
              <w:t>.</w:t>
            </w:r>
            <w:r w:rsidR="00511EF2">
              <w:rPr>
                <w:b/>
                <w:sz w:val="24"/>
                <w:szCs w:val="24"/>
                <w:lang w:val="ru-RU"/>
              </w:rPr>
              <w:t>11</w:t>
            </w:r>
            <w:r w:rsidR="00B21EEC">
              <w:rPr>
                <w:b/>
                <w:sz w:val="24"/>
                <w:szCs w:val="24"/>
              </w:rPr>
              <w:t>.2018</w:t>
            </w:r>
            <w:r w:rsidRPr="00D85F17">
              <w:rPr>
                <w:b/>
                <w:sz w:val="24"/>
                <w:szCs w:val="24"/>
              </w:rPr>
              <w:t>р «Про надання дозволу на розроблення  міської  програ</w:t>
            </w:r>
            <w:r w:rsidR="00B21EEC">
              <w:rPr>
                <w:b/>
                <w:sz w:val="24"/>
                <w:szCs w:val="24"/>
              </w:rPr>
              <w:t>ми «Шкільні перевезення» на 2019</w:t>
            </w:r>
            <w:r w:rsidRPr="00D85F17">
              <w:rPr>
                <w:b/>
                <w:sz w:val="24"/>
                <w:szCs w:val="24"/>
              </w:rPr>
              <w:t>-2020 роки</w:t>
            </w:r>
          </w:p>
          <w:p w:rsidR="00B072EA" w:rsidRPr="00D85F17" w:rsidRDefault="00B072EA" w:rsidP="002F2B46">
            <w:pPr>
              <w:rPr>
                <w:b/>
                <w:sz w:val="24"/>
                <w:szCs w:val="24"/>
              </w:rPr>
            </w:pPr>
          </w:p>
        </w:tc>
      </w:tr>
      <w:tr w:rsidR="00B072EA" w:rsidRPr="00D85F17" w:rsidTr="00BE33D3">
        <w:trPr>
          <w:trHeight w:val="274"/>
        </w:trPr>
        <w:tc>
          <w:tcPr>
            <w:tcW w:w="817" w:type="dxa"/>
            <w:vAlign w:val="center"/>
          </w:tcPr>
          <w:p w:rsidR="00B072EA" w:rsidRPr="00D85F17" w:rsidRDefault="00B072EA" w:rsidP="00BE33D3">
            <w:pPr>
              <w:spacing w:line="360" w:lineRule="auto"/>
              <w:ind w:firstLine="851"/>
              <w:jc w:val="center"/>
              <w:rPr>
                <w:b/>
                <w:sz w:val="24"/>
                <w:szCs w:val="24"/>
              </w:rPr>
            </w:pPr>
            <w:r>
              <w:rPr>
                <w:b/>
                <w:sz w:val="24"/>
                <w:szCs w:val="24"/>
              </w:rPr>
              <w:t>3</w:t>
            </w:r>
            <w:r w:rsidRPr="00D85F17">
              <w:rPr>
                <w:b/>
                <w:sz w:val="24"/>
                <w:szCs w:val="24"/>
              </w:rPr>
              <w:t>3</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Розробник програми</w:t>
            </w:r>
          </w:p>
        </w:tc>
        <w:tc>
          <w:tcPr>
            <w:tcW w:w="4680" w:type="dxa"/>
            <w:vAlign w:val="center"/>
          </w:tcPr>
          <w:p w:rsidR="00B072EA" w:rsidRDefault="00997045" w:rsidP="00073DB7">
            <w:pPr>
              <w:rPr>
                <w:b/>
                <w:sz w:val="24"/>
                <w:szCs w:val="24"/>
              </w:rPr>
            </w:pPr>
            <w:r>
              <w:rPr>
                <w:b/>
                <w:sz w:val="24"/>
                <w:szCs w:val="24"/>
              </w:rPr>
              <w:t xml:space="preserve">  </w:t>
            </w:r>
            <w:r w:rsidR="00B072EA" w:rsidRPr="00D85F17">
              <w:rPr>
                <w:b/>
                <w:sz w:val="24"/>
                <w:szCs w:val="24"/>
              </w:rPr>
              <w:t xml:space="preserve">Управління освіти  </w:t>
            </w:r>
            <w:r w:rsidR="00B072EA">
              <w:rPr>
                <w:b/>
                <w:sz w:val="24"/>
                <w:szCs w:val="24"/>
              </w:rPr>
              <w:t xml:space="preserve">міської  </w:t>
            </w:r>
          </w:p>
          <w:p w:rsidR="00B072EA" w:rsidRPr="00D85F17" w:rsidRDefault="00B072EA" w:rsidP="00CF36C9">
            <w:pPr>
              <w:tabs>
                <w:tab w:val="left" w:pos="1290"/>
              </w:tabs>
              <w:ind w:firstLine="567"/>
              <w:rPr>
                <w:b/>
                <w:sz w:val="24"/>
                <w:szCs w:val="24"/>
              </w:rPr>
            </w:pPr>
            <w:r>
              <w:rPr>
                <w:b/>
                <w:sz w:val="24"/>
                <w:szCs w:val="24"/>
              </w:rPr>
              <w:t xml:space="preserve">                   ради</w:t>
            </w:r>
          </w:p>
        </w:tc>
      </w:tr>
      <w:tr w:rsidR="00B072EA" w:rsidRPr="00D85F17" w:rsidTr="00BE33D3">
        <w:trPr>
          <w:trHeight w:val="447"/>
        </w:trPr>
        <w:tc>
          <w:tcPr>
            <w:tcW w:w="817" w:type="dxa"/>
            <w:vAlign w:val="center"/>
          </w:tcPr>
          <w:p w:rsidR="00B072EA" w:rsidRPr="00D85F17" w:rsidRDefault="00B072EA" w:rsidP="00BE33D3">
            <w:pPr>
              <w:spacing w:line="360" w:lineRule="auto"/>
              <w:ind w:firstLine="851"/>
              <w:jc w:val="center"/>
              <w:rPr>
                <w:b/>
                <w:sz w:val="24"/>
                <w:szCs w:val="24"/>
              </w:rPr>
            </w:pPr>
            <w:r>
              <w:rPr>
                <w:b/>
                <w:sz w:val="24"/>
                <w:szCs w:val="24"/>
              </w:rPr>
              <w:t>4</w:t>
            </w:r>
            <w:r w:rsidRPr="00D85F17">
              <w:rPr>
                <w:b/>
                <w:sz w:val="24"/>
                <w:szCs w:val="24"/>
              </w:rPr>
              <w:t>4</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Співрозробники програми</w:t>
            </w:r>
          </w:p>
        </w:tc>
        <w:tc>
          <w:tcPr>
            <w:tcW w:w="4680" w:type="dxa"/>
            <w:vAlign w:val="center"/>
          </w:tcPr>
          <w:p w:rsidR="002B7A13" w:rsidRDefault="00B072EA" w:rsidP="002B7A13">
            <w:pPr>
              <w:rPr>
                <w:b/>
                <w:sz w:val="24"/>
                <w:szCs w:val="24"/>
              </w:rPr>
            </w:pPr>
            <w:r>
              <w:rPr>
                <w:b/>
                <w:sz w:val="24"/>
                <w:szCs w:val="24"/>
              </w:rPr>
              <w:t xml:space="preserve">  </w:t>
            </w:r>
            <w:r w:rsidR="002B7A13">
              <w:rPr>
                <w:b/>
                <w:sz w:val="24"/>
                <w:szCs w:val="24"/>
              </w:rPr>
              <w:t>П</w:t>
            </w:r>
            <w:r w:rsidR="00E20E4A">
              <w:rPr>
                <w:b/>
                <w:sz w:val="24"/>
                <w:szCs w:val="24"/>
              </w:rPr>
              <w:t>ідприємства</w:t>
            </w:r>
            <w:r w:rsidR="002B7A13">
              <w:rPr>
                <w:b/>
                <w:sz w:val="24"/>
                <w:szCs w:val="24"/>
              </w:rPr>
              <w:t xml:space="preserve">   </w:t>
            </w:r>
            <w:r w:rsidR="00E20E4A">
              <w:rPr>
                <w:b/>
                <w:sz w:val="24"/>
                <w:szCs w:val="24"/>
              </w:rPr>
              <w:t>-</w:t>
            </w:r>
            <w:r w:rsidR="002B7A13">
              <w:rPr>
                <w:b/>
                <w:sz w:val="24"/>
                <w:szCs w:val="24"/>
              </w:rPr>
              <w:t xml:space="preserve">   перевізники</w:t>
            </w:r>
          </w:p>
          <w:p w:rsidR="00B072EA" w:rsidRPr="00D85F17" w:rsidRDefault="002B7A13" w:rsidP="00997045">
            <w:pPr>
              <w:rPr>
                <w:b/>
                <w:sz w:val="24"/>
                <w:szCs w:val="24"/>
              </w:rPr>
            </w:pPr>
            <w:r>
              <w:rPr>
                <w:b/>
                <w:sz w:val="24"/>
                <w:szCs w:val="24"/>
              </w:rPr>
              <w:t xml:space="preserve"> </w:t>
            </w:r>
          </w:p>
        </w:tc>
      </w:tr>
      <w:tr w:rsidR="00B072EA" w:rsidRPr="00D85F17" w:rsidTr="00BE33D3">
        <w:trPr>
          <w:trHeight w:val="526"/>
        </w:trPr>
        <w:tc>
          <w:tcPr>
            <w:tcW w:w="817" w:type="dxa"/>
            <w:vAlign w:val="center"/>
          </w:tcPr>
          <w:p w:rsidR="00B072EA" w:rsidRPr="00D85F17" w:rsidRDefault="00B072EA" w:rsidP="00BE33D3">
            <w:pPr>
              <w:spacing w:line="360" w:lineRule="auto"/>
              <w:ind w:firstLine="851"/>
              <w:jc w:val="center"/>
              <w:rPr>
                <w:b/>
                <w:sz w:val="24"/>
                <w:szCs w:val="24"/>
              </w:rPr>
            </w:pPr>
            <w:r>
              <w:rPr>
                <w:b/>
                <w:sz w:val="24"/>
                <w:szCs w:val="24"/>
              </w:rPr>
              <w:t>5</w:t>
            </w:r>
            <w:r w:rsidRPr="00D85F17">
              <w:rPr>
                <w:b/>
                <w:sz w:val="24"/>
                <w:szCs w:val="24"/>
              </w:rPr>
              <w:t>5</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Відповідальний виконавець програми</w:t>
            </w:r>
          </w:p>
        </w:tc>
        <w:tc>
          <w:tcPr>
            <w:tcW w:w="4680" w:type="dxa"/>
            <w:vAlign w:val="center"/>
          </w:tcPr>
          <w:p w:rsidR="00B072EA" w:rsidRPr="00D85F17" w:rsidRDefault="00B072EA" w:rsidP="00073DB7">
            <w:pPr>
              <w:rPr>
                <w:b/>
                <w:sz w:val="24"/>
                <w:szCs w:val="24"/>
              </w:rPr>
            </w:pPr>
            <w:r>
              <w:rPr>
                <w:b/>
                <w:sz w:val="24"/>
                <w:szCs w:val="24"/>
              </w:rPr>
              <w:t xml:space="preserve">     </w:t>
            </w:r>
            <w:r w:rsidRPr="00D85F17">
              <w:rPr>
                <w:b/>
                <w:sz w:val="24"/>
                <w:szCs w:val="24"/>
              </w:rPr>
              <w:t xml:space="preserve">Управління освіти </w:t>
            </w:r>
            <w:r>
              <w:rPr>
                <w:b/>
                <w:sz w:val="24"/>
                <w:szCs w:val="24"/>
              </w:rPr>
              <w:t>міської ради</w:t>
            </w:r>
          </w:p>
        </w:tc>
      </w:tr>
      <w:tr w:rsidR="00B072EA" w:rsidRPr="00D85F17" w:rsidTr="00BE33D3">
        <w:trPr>
          <w:trHeight w:val="354"/>
        </w:trPr>
        <w:tc>
          <w:tcPr>
            <w:tcW w:w="817" w:type="dxa"/>
            <w:vAlign w:val="center"/>
          </w:tcPr>
          <w:p w:rsidR="00B072EA" w:rsidRPr="00D85F17" w:rsidRDefault="00B072EA" w:rsidP="00BE33D3">
            <w:pPr>
              <w:spacing w:line="360" w:lineRule="auto"/>
              <w:ind w:firstLine="851"/>
              <w:jc w:val="center"/>
              <w:rPr>
                <w:b/>
                <w:sz w:val="24"/>
                <w:szCs w:val="24"/>
              </w:rPr>
            </w:pPr>
            <w:r>
              <w:rPr>
                <w:b/>
                <w:sz w:val="24"/>
                <w:szCs w:val="24"/>
              </w:rPr>
              <w:t>6</w:t>
            </w:r>
            <w:r w:rsidRPr="00D85F17">
              <w:rPr>
                <w:b/>
                <w:sz w:val="24"/>
                <w:szCs w:val="24"/>
              </w:rPr>
              <w:t>6</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Учасники програми</w:t>
            </w:r>
          </w:p>
        </w:tc>
        <w:tc>
          <w:tcPr>
            <w:tcW w:w="4680" w:type="dxa"/>
            <w:vAlign w:val="center"/>
          </w:tcPr>
          <w:p w:rsidR="00B072EA" w:rsidRDefault="00B072EA" w:rsidP="00997045">
            <w:pPr>
              <w:jc w:val="center"/>
              <w:rPr>
                <w:b/>
                <w:sz w:val="24"/>
                <w:szCs w:val="24"/>
              </w:rPr>
            </w:pPr>
            <w:r w:rsidRPr="00D85F17">
              <w:rPr>
                <w:b/>
                <w:sz w:val="24"/>
                <w:szCs w:val="24"/>
              </w:rPr>
              <w:t>Заклади освіти</w:t>
            </w:r>
            <w:r w:rsidR="00997045">
              <w:rPr>
                <w:b/>
                <w:sz w:val="24"/>
                <w:szCs w:val="24"/>
              </w:rPr>
              <w:t>, підприємства -       перевізники</w:t>
            </w:r>
          </w:p>
          <w:p w:rsidR="00997045" w:rsidRPr="00D85F17" w:rsidRDefault="00997045" w:rsidP="00073DB7">
            <w:pPr>
              <w:rPr>
                <w:b/>
                <w:sz w:val="24"/>
                <w:szCs w:val="24"/>
              </w:rPr>
            </w:pPr>
          </w:p>
        </w:tc>
      </w:tr>
      <w:tr w:rsidR="00B072EA" w:rsidRPr="00D85F17" w:rsidTr="00BE33D3">
        <w:trPr>
          <w:trHeight w:val="454"/>
        </w:trPr>
        <w:tc>
          <w:tcPr>
            <w:tcW w:w="817" w:type="dxa"/>
            <w:vAlign w:val="center"/>
          </w:tcPr>
          <w:p w:rsidR="00B072EA" w:rsidRPr="00D85F17" w:rsidRDefault="00B072EA" w:rsidP="00BE33D3">
            <w:pPr>
              <w:spacing w:line="360" w:lineRule="auto"/>
              <w:ind w:firstLine="851"/>
              <w:jc w:val="center"/>
              <w:rPr>
                <w:b/>
                <w:sz w:val="24"/>
                <w:szCs w:val="24"/>
              </w:rPr>
            </w:pPr>
            <w:r>
              <w:rPr>
                <w:b/>
                <w:sz w:val="24"/>
                <w:szCs w:val="24"/>
              </w:rPr>
              <w:t>7</w:t>
            </w:r>
            <w:r w:rsidRPr="00D85F17">
              <w:rPr>
                <w:b/>
                <w:sz w:val="24"/>
                <w:szCs w:val="24"/>
              </w:rPr>
              <w:t>7</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Терміни реалізації програми</w:t>
            </w:r>
          </w:p>
        </w:tc>
        <w:tc>
          <w:tcPr>
            <w:tcW w:w="4680" w:type="dxa"/>
            <w:vAlign w:val="center"/>
          </w:tcPr>
          <w:p w:rsidR="00B072EA" w:rsidRPr="00D85F17" w:rsidRDefault="00B072EA" w:rsidP="00073DB7">
            <w:pPr>
              <w:rPr>
                <w:b/>
                <w:sz w:val="24"/>
                <w:szCs w:val="24"/>
              </w:rPr>
            </w:pPr>
            <w:r>
              <w:rPr>
                <w:b/>
                <w:sz w:val="24"/>
                <w:szCs w:val="24"/>
              </w:rPr>
              <w:t xml:space="preserve">     </w:t>
            </w:r>
            <w:r w:rsidR="00E70A4E">
              <w:rPr>
                <w:b/>
                <w:sz w:val="24"/>
                <w:szCs w:val="24"/>
              </w:rPr>
              <w:t>2019-2020</w:t>
            </w:r>
            <w:r w:rsidRPr="00D85F17">
              <w:rPr>
                <w:b/>
                <w:sz w:val="24"/>
                <w:szCs w:val="24"/>
              </w:rPr>
              <w:t xml:space="preserve"> рік</w:t>
            </w:r>
          </w:p>
        </w:tc>
      </w:tr>
      <w:tr w:rsidR="00B072EA" w:rsidRPr="00D85F17" w:rsidTr="00BE33D3">
        <w:trPr>
          <w:trHeight w:val="454"/>
        </w:trPr>
        <w:tc>
          <w:tcPr>
            <w:tcW w:w="817" w:type="dxa"/>
            <w:vAlign w:val="center"/>
          </w:tcPr>
          <w:p w:rsidR="00B072EA" w:rsidRPr="00D85F17" w:rsidRDefault="00B072EA" w:rsidP="00BE33D3">
            <w:pPr>
              <w:spacing w:line="360" w:lineRule="auto"/>
              <w:ind w:firstLine="851"/>
              <w:jc w:val="center"/>
              <w:rPr>
                <w:b/>
                <w:sz w:val="24"/>
                <w:szCs w:val="24"/>
              </w:rPr>
            </w:pPr>
            <w:r>
              <w:rPr>
                <w:b/>
                <w:sz w:val="24"/>
                <w:szCs w:val="24"/>
              </w:rPr>
              <w:t>7</w:t>
            </w:r>
            <w:r w:rsidRPr="00D85F17">
              <w:rPr>
                <w:b/>
                <w:sz w:val="24"/>
                <w:szCs w:val="24"/>
              </w:rPr>
              <w:t>7</w:t>
            </w:r>
            <w:r>
              <w:rPr>
                <w:b/>
                <w:sz w:val="24"/>
                <w:szCs w:val="24"/>
              </w:rPr>
              <w:t>.1</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Етапи виконання програми</w:t>
            </w:r>
          </w:p>
          <w:p w:rsidR="00B072EA" w:rsidRPr="00D85F17" w:rsidRDefault="00B072EA" w:rsidP="00BE33D3">
            <w:pPr>
              <w:ind w:firstLine="567"/>
              <w:jc w:val="center"/>
              <w:rPr>
                <w:b/>
                <w:i/>
                <w:sz w:val="24"/>
                <w:szCs w:val="24"/>
              </w:rPr>
            </w:pPr>
            <w:r w:rsidRPr="00D85F17">
              <w:rPr>
                <w:b/>
                <w:i/>
                <w:sz w:val="24"/>
                <w:szCs w:val="24"/>
              </w:rPr>
              <w:t>(для довгострокових програм)</w:t>
            </w:r>
          </w:p>
        </w:tc>
        <w:tc>
          <w:tcPr>
            <w:tcW w:w="4680" w:type="dxa"/>
            <w:vAlign w:val="center"/>
          </w:tcPr>
          <w:p w:rsidR="00B072EA" w:rsidRPr="00D85F17" w:rsidRDefault="00B072EA" w:rsidP="00BE33D3">
            <w:pPr>
              <w:ind w:firstLine="567"/>
              <w:jc w:val="center"/>
              <w:rPr>
                <w:b/>
                <w:sz w:val="24"/>
                <w:szCs w:val="24"/>
              </w:rPr>
            </w:pPr>
          </w:p>
        </w:tc>
      </w:tr>
      <w:tr w:rsidR="00B072EA" w:rsidRPr="00D85F17" w:rsidTr="00BE33D3">
        <w:trPr>
          <w:trHeight w:val="1132"/>
        </w:trPr>
        <w:tc>
          <w:tcPr>
            <w:tcW w:w="817" w:type="dxa"/>
            <w:vAlign w:val="center"/>
          </w:tcPr>
          <w:p w:rsidR="00B072EA" w:rsidRPr="00D85F17" w:rsidRDefault="00B072EA" w:rsidP="00511644">
            <w:pPr>
              <w:spacing w:line="360" w:lineRule="auto"/>
              <w:ind w:firstLine="851"/>
              <w:jc w:val="center"/>
              <w:rPr>
                <w:b/>
                <w:sz w:val="24"/>
                <w:szCs w:val="24"/>
              </w:rPr>
            </w:pPr>
            <w:r>
              <w:rPr>
                <w:b/>
                <w:sz w:val="24"/>
                <w:szCs w:val="24"/>
              </w:rPr>
              <w:t>88.</w:t>
            </w:r>
          </w:p>
        </w:tc>
        <w:tc>
          <w:tcPr>
            <w:tcW w:w="4691" w:type="dxa"/>
            <w:vAlign w:val="center"/>
          </w:tcPr>
          <w:p w:rsidR="00B072EA" w:rsidRPr="00D85F17" w:rsidRDefault="00B072EA" w:rsidP="00BE33D3">
            <w:pPr>
              <w:ind w:firstLine="567"/>
              <w:jc w:val="center"/>
              <w:rPr>
                <w:b/>
                <w:sz w:val="24"/>
                <w:szCs w:val="24"/>
              </w:rPr>
            </w:pPr>
            <w:r w:rsidRPr="00D85F17">
              <w:rPr>
                <w:b/>
                <w:sz w:val="24"/>
                <w:szCs w:val="24"/>
              </w:rPr>
              <w:t xml:space="preserve">Загальний обсяг фінансових ресурсів, необхідних для реалізації програми, всього, </w:t>
            </w:r>
          </w:p>
          <w:p w:rsidR="00B072EA" w:rsidRPr="00D85F17" w:rsidRDefault="00B072EA" w:rsidP="00BE33D3">
            <w:pPr>
              <w:ind w:firstLine="567"/>
              <w:jc w:val="center"/>
              <w:rPr>
                <w:b/>
                <w:sz w:val="24"/>
                <w:szCs w:val="24"/>
              </w:rPr>
            </w:pPr>
          </w:p>
        </w:tc>
        <w:tc>
          <w:tcPr>
            <w:tcW w:w="4680" w:type="dxa"/>
            <w:vAlign w:val="center"/>
          </w:tcPr>
          <w:p w:rsidR="00B072EA" w:rsidRPr="00B21EEC" w:rsidRDefault="00B072EA" w:rsidP="00B21EEC">
            <w:pPr>
              <w:tabs>
                <w:tab w:val="left" w:pos="2100"/>
              </w:tabs>
              <w:spacing w:line="20" w:lineRule="atLeast"/>
              <w:jc w:val="both"/>
              <w:rPr>
                <w:b/>
                <w:sz w:val="24"/>
                <w:szCs w:val="24"/>
                <w:lang w:val="ru-RU"/>
              </w:rPr>
            </w:pPr>
            <w:r w:rsidRPr="00D85F17">
              <w:rPr>
                <w:b/>
                <w:sz w:val="24"/>
                <w:szCs w:val="24"/>
              </w:rPr>
              <w:t xml:space="preserve"> </w:t>
            </w:r>
            <w:r>
              <w:rPr>
                <w:b/>
                <w:sz w:val="24"/>
                <w:szCs w:val="24"/>
              </w:rPr>
              <w:t xml:space="preserve">     </w:t>
            </w:r>
            <w:r w:rsidR="00B21EEC">
              <w:rPr>
                <w:b/>
                <w:sz w:val="24"/>
                <w:szCs w:val="24"/>
                <w:lang w:val="ru-RU"/>
              </w:rPr>
              <w:t xml:space="preserve"> 760, 3 тис. грн.</w:t>
            </w:r>
          </w:p>
        </w:tc>
      </w:tr>
      <w:tr w:rsidR="00B072EA" w:rsidRPr="00D85F17" w:rsidTr="00BE33D3">
        <w:trPr>
          <w:trHeight w:val="204"/>
        </w:trPr>
        <w:tc>
          <w:tcPr>
            <w:tcW w:w="817" w:type="dxa"/>
            <w:vAlign w:val="center"/>
          </w:tcPr>
          <w:p w:rsidR="00B072EA" w:rsidRPr="00D85F17" w:rsidRDefault="00B072EA" w:rsidP="00511644">
            <w:pPr>
              <w:spacing w:line="360" w:lineRule="auto"/>
              <w:ind w:firstLine="851"/>
              <w:rPr>
                <w:b/>
                <w:sz w:val="24"/>
                <w:szCs w:val="24"/>
              </w:rPr>
            </w:pPr>
            <w:r>
              <w:rPr>
                <w:b/>
                <w:sz w:val="24"/>
                <w:szCs w:val="24"/>
              </w:rPr>
              <w:t>88.1.</w:t>
            </w:r>
          </w:p>
        </w:tc>
        <w:tc>
          <w:tcPr>
            <w:tcW w:w="4691" w:type="dxa"/>
            <w:vAlign w:val="center"/>
          </w:tcPr>
          <w:p w:rsidR="00B072EA" w:rsidRPr="00D85F17" w:rsidRDefault="00B072EA" w:rsidP="00314129">
            <w:pPr>
              <w:ind w:firstLine="567"/>
              <w:jc w:val="center"/>
              <w:rPr>
                <w:b/>
                <w:sz w:val="24"/>
                <w:szCs w:val="24"/>
              </w:rPr>
            </w:pPr>
            <w:r w:rsidRPr="00D85F17">
              <w:rPr>
                <w:b/>
                <w:sz w:val="24"/>
                <w:szCs w:val="24"/>
              </w:rPr>
              <w:t>в тому числі:</w:t>
            </w:r>
            <w:r>
              <w:rPr>
                <w:b/>
                <w:sz w:val="24"/>
                <w:szCs w:val="24"/>
              </w:rPr>
              <w:t xml:space="preserve"> бюджетних </w:t>
            </w:r>
            <w:r w:rsidRPr="00D85F17">
              <w:rPr>
                <w:b/>
                <w:sz w:val="24"/>
                <w:szCs w:val="24"/>
              </w:rPr>
              <w:t>кошт</w:t>
            </w:r>
            <w:r>
              <w:rPr>
                <w:b/>
                <w:sz w:val="24"/>
                <w:szCs w:val="24"/>
              </w:rPr>
              <w:t>ів</w:t>
            </w:r>
            <w:r w:rsidRPr="00D85F17">
              <w:rPr>
                <w:b/>
                <w:sz w:val="24"/>
                <w:szCs w:val="24"/>
              </w:rPr>
              <w:t xml:space="preserve"> </w:t>
            </w:r>
          </w:p>
        </w:tc>
        <w:tc>
          <w:tcPr>
            <w:tcW w:w="4680" w:type="dxa"/>
            <w:vAlign w:val="center"/>
          </w:tcPr>
          <w:p w:rsidR="00B072EA" w:rsidRPr="00B21EEC" w:rsidRDefault="00B072EA" w:rsidP="00314129">
            <w:pPr>
              <w:spacing w:line="20" w:lineRule="atLeast"/>
              <w:jc w:val="both"/>
              <w:rPr>
                <w:b/>
                <w:sz w:val="24"/>
                <w:szCs w:val="24"/>
                <w:lang w:val="ru-RU"/>
              </w:rPr>
            </w:pPr>
            <w:r>
              <w:rPr>
                <w:b/>
                <w:sz w:val="24"/>
                <w:szCs w:val="24"/>
              </w:rPr>
              <w:t xml:space="preserve">  </w:t>
            </w:r>
            <w:r w:rsidR="00B21EEC">
              <w:rPr>
                <w:b/>
                <w:sz w:val="24"/>
                <w:szCs w:val="24"/>
                <w:lang w:val="ru-RU"/>
              </w:rPr>
              <w:t xml:space="preserve">   </w:t>
            </w:r>
            <w:r>
              <w:rPr>
                <w:b/>
                <w:sz w:val="24"/>
                <w:szCs w:val="24"/>
              </w:rPr>
              <w:t xml:space="preserve"> </w:t>
            </w:r>
            <w:r w:rsidR="00B21EEC">
              <w:rPr>
                <w:b/>
                <w:sz w:val="24"/>
                <w:szCs w:val="24"/>
                <w:lang w:val="ru-RU"/>
              </w:rPr>
              <w:t>760, 3</w:t>
            </w:r>
            <w:r w:rsidR="00B21EEC">
              <w:rPr>
                <w:b/>
                <w:sz w:val="24"/>
                <w:szCs w:val="24"/>
              </w:rPr>
              <w:t xml:space="preserve"> </w:t>
            </w:r>
            <w:r w:rsidR="00B21EEC">
              <w:rPr>
                <w:b/>
                <w:sz w:val="24"/>
                <w:szCs w:val="24"/>
                <w:lang w:val="ru-RU"/>
              </w:rPr>
              <w:t xml:space="preserve">тис. грн. </w:t>
            </w:r>
          </w:p>
          <w:p w:rsidR="00B072EA" w:rsidRPr="00D85F17" w:rsidRDefault="00B072EA" w:rsidP="00BE33D3">
            <w:pPr>
              <w:ind w:firstLine="567"/>
              <w:jc w:val="center"/>
              <w:rPr>
                <w:b/>
                <w:sz w:val="24"/>
                <w:szCs w:val="24"/>
              </w:rPr>
            </w:pPr>
          </w:p>
        </w:tc>
      </w:tr>
      <w:tr w:rsidR="00B072EA" w:rsidRPr="00D85F17" w:rsidTr="00BE33D3">
        <w:trPr>
          <w:trHeight w:val="241"/>
        </w:trPr>
        <w:tc>
          <w:tcPr>
            <w:tcW w:w="817" w:type="dxa"/>
            <w:vAlign w:val="center"/>
          </w:tcPr>
          <w:p w:rsidR="00B072EA" w:rsidRPr="00D85F17" w:rsidRDefault="00B072EA" w:rsidP="00BE33D3">
            <w:pPr>
              <w:spacing w:line="360" w:lineRule="auto"/>
              <w:ind w:firstLine="851"/>
              <w:jc w:val="center"/>
              <w:rPr>
                <w:b/>
                <w:sz w:val="24"/>
                <w:szCs w:val="24"/>
              </w:rPr>
            </w:pPr>
          </w:p>
        </w:tc>
        <w:tc>
          <w:tcPr>
            <w:tcW w:w="4691" w:type="dxa"/>
            <w:vAlign w:val="center"/>
          </w:tcPr>
          <w:p w:rsidR="00B072EA" w:rsidRPr="00D85F17" w:rsidRDefault="00B072EA" w:rsidP="008B46FE">
            <w:pPr>
              <w:ind w:firstLine="567"/>
              <w:jc w:val="center"/>
              <w:rPr>
                <w:b/>
                <w:sz w:val="24"/>
                <w:szCs w:val="24"/>
              </w:rPr>
            </w:pPr>
            <w:r>
              <w:rPr>
                <w:b/>
                <w:sz w:val="24"/>
                <w:szCs w:val="24"/>
              </w:rPr>
              <w:t xml:space="preserve">з них  </w:t>
            </w:r>
            <w:r w:rsidRPr="00D85F17">
              <w:rPr>
                <w:b/>
                <w:sz w:val="24"/>
                <w:szCs w:val="24"/>
              </w:rPr>
              <w:t>кошт</w:t>
            </w:r>
            <w:r>
              <w:rPr>
                <w:b/>
                <w:sz w:val="24"/>
                <w:szCs w:val="24"/>
              </w:rPr>
              <w:t>ів</w:t>
            </w:r>
            <w:r w:rsidRPr="00D85F17">
              <w:rPr>
                <w:b/>
                <w:sz w:val="24"/>
                <w:szCs w:val="24"/>
              </w:rPr>
              <w:t xml:space="preserve"> місцевого бюджету</w:t>
            </w:r>
          </w:p>
        </w:tc>
        <w:tc>
          <w:tcPr>
            <w:tcW w:w="4680" w:type="dxa"/>
            <w:vAlign w:val="center"/>
          </w:tcPr>
          <w:p w:rsidR="00B21EEC" w:rsidRPr="00B21EEC" w:rsidRDefault="00B21EEC" w:rsidP="00B21EEC">
            <w:pPr>
              <w:spacing w:line="20" w:lineRule="atLeast"/>
              <w:jc w:val="both"/>
              <w:rPr>
                <w:b/>
                <w:sz w:val="24"/>
                <w:szCs w:val="24"/>
                <w:lang w:val="ru-RU"/>
              </w:rPr>
            </w:pPr>
            <w:r>
              <w:rPr>
                <w:b/>
                <w:sz w:val="24"/>
                <w:szCs w:val="24"/>
                <w:lang w:val="ru-RU"/>
              </w:rPr>
              <w:t xml:space="preserve"> </w:t>
            </w:r>
            <w:r>
              <w:rPr>
                <w:b/>
                <w:sz w:val="24"/>
                <w:szCs w:val="24"/>
              </w:rPr>
              <w:t xml:space="preserve">  </w:t>
            </w:r>
            <w:r>
              <w:rPr>
                <w:b/>
                <w:sz w:val="24"/>
                <w:szCs w:val="24"/>
                <w:lang w:val="ru-RU"/>
              </w:rPr>
              <w:t xml:space="preserve">   </w:t>
            </w:r>
            <w:r>
              <w:rPr>
                <w:b/>
                <w:sz w:val="24"/>
                <w:szCs w:val="24"/>
              </w:rPr>
              <w:t xml:space="preserve"> </w:t>
            </w:r>
            <w:r>
              <w:rPr>
                <w:b/>
                <w:sz w:val="24"/>
                <w:szCs w:val="24"/>
                <w:lang w:val="ru-RU"/>
              </w:rPr>
              <w:t>760, 3</w:t>
            </w:r>
            <w:r>
              <w:rPr>
                <w:b/>
                <w:sz w:val="24"/>
                <w:szCs w:val="24"/>
              </w:rPr>
              <w:t xml:space="preserve">  </w:t>
            </w:r>
            <w:r>
              <w:rPr>
                <w:b/>
                <w:sz w:val="24"/>
                <w:szCs w:val="24"/>
                <w:lang w:val="ru-RU"/>
              </w:rPr>
              <w:t>тис. грн.</w:t>
            </w:r>
            <w:r>
              <w:rPr>
                <w:b/>
                <w:sz w:val="24"/>
                <w:szCs w:val="24"/>
              </w:rPr>
              <w:t xml:space="preserve"> </w:t>
            </w:r>
            <w:r>
              <w:rPr>
                <w:b/>
                <w:sz w:val="24"/>
                <w:szCs w:val="24"/>
                <w:lang w:val="ru-RU"/>
              </w:rPr>
              <w:t xml:space="preserve"> </w:t>
            </w:r>
          </w:p>
          <w:p w:rsidR="00B072EA" w:rsidRPr="00B21EEC" w:rsidRDefault="00B072EA" w:rsidP="008B46FE">
            <w:pPr>
              <w:spacing w:line="20" w:lineRule="atLeast"/>
              <w:jc w:val="both"/>
              <w:rPr>
                <w:b/>
                <w:sz w:val="24"/>
                <w:szCs w:val="24"/>
                <w:lang w:val="ru-RU"/>
              </w:rPr>
            </w:pPr>
          </w:p>
          <w:p w:rsidR="00B072EA" w:rsidRPr="00D85F17" w:rsidRDefault="00B072EA" w:rsidP="00BE33D3">
            <w:pPr>
              <w:ind w:firstLine="567"/>
              <w:jc w:val="center"/>
              <w:rPr>
                <w:b/>
                <w:sz w:val="24"/>
                <w:szCs w:val="24"/>
              </w:rPr>
            </w:pPr>
          </w:p>
        </w:tc>
      </w:tr>
    </w:tbl>
    <w:p w:rsidR="00B072EA" w:rsidRDefault="00B072EA" w:rsidP="00511644">
      <w:pPr>
        <w:ind w:left="4820"/>
        <w:jc w:val="center"/>
        <w:rPr>
          <w:b/>
          <w:sz w:val="24"/>
          <w:szCs w:val="24"/>
        </w:rPr>
      </w:pPr>
    </w:p>
    <w:p w:rsidR="00620645" w:rsidRDefault="00620645" w:rsidP="002F2B46">
      <w:pPr>
        <w:ind w:firstLine="709"/>
        <w:jc w:val="both"/>
        <w:rPr>
          <w:color w:val="000000"/>
          <w:sz w:val="28"/>
          <w:szCs w:val="28"/>
        </w:rPr>
      </w:pPr>
    </w:p>
    <w:p w:rsidR="00620645" w:rsidRDefault="00620645" w:rsidP="002F2B46">
      <w:pPr>
        <w:ind w:firstLine="709"/>
        <w:jc w:val="both"/>
        <w:rPr>
          <w:color w:val="000000"/>
          <w:sz w:val="28"/>
          <w:szCs w:val="28"/>
        </w:rPr>
      </w:pPr>
    </w:p>
    <w:p w:rsidR="00620645" w:rsidRDefault="00620645" w:rsidP="002F2B46">
      <w:pPr>
        <w:ind w:firstLine="709"/>
        <w:jc w:val="both"/>
        <w:rPr>
          <w:color w:val="000000"/>
          <w:sz w:val="28"/>
          <w:szCs w:val="28"/>
        </w:rPr>
      </w:pPr>
    </w:p>
    <w:p w:rsidR="00620645" w:rsidRDefault="00620645" w:rsidP="002F2B46">
      <w:pPr>
        <w:ind w:firstLine="709"/>
        <w:jc w:val="both"/>
        <w:rPr>
          <w:color w:val="000000"/>
          <w:sz w:val="28"/>
          <w:szCs w:val="28"/>
        </w:rPr>
      </w:pPr>
    </w:p>
    <w:p w:rsidR="002B7A13" w:rsidRDefault="002B7A13" w:rsidP="002F2B46">
      <w:pPr>
        <w:ind w:firstLine="709"/>
        <w:jc w:val="both"/>
        <w:rPr>
          <w:color w:val="000000"/>
          <w:sz w:val="28"/>
          <w:szCs w:val="28"/>
        </w:rPr>
      </w:pPr>
    </w:p>
    <w:p w:rsidR="002B7A13" w:rsidRDefault="002B7A13" w:rsidP="002F2B46">
      <w:pPr>
        <w:ind w:firstLine="709"/>
        <w:jc w:val="both"/>
        <w:rPr>
          <w:color w:val="000000"/>
          <w:sz w:val="28"/>
          <w:szCs w:val="28"/>
        </w:rPr>
      </w:pPr>
    </w:p>
    <w:p w:rsidR="00E20E4A" w:rsidRDefault="00E20E4A" w:rsidP="002F2B46">
      <w:pPr>
        <w:ind w:firstLine="709"/>
        <w:jc w:val="both"/>
        <w:rPr>
          <w:color w:val="000000"/>
          <w:sz w:val="28"/>
          <w:szCs w:val="28"/>
        </w:rPr>
      </w:pPr>
    </w:p>
    <w:p w:rsidR="00B072EA" w:rsidRPr="002F2B46" w:rsidRDefault="00B072EA" w:rsidP="002F2B46">
      <w:pPr>
        <w:ind w:firstLine="709"/>
        <w:jc w:val="both"/>
        <w:rPr>
          <w:color w:val="000000"/>
          <w:sz w:val="28"/>
          <w:szCs w:val="28"/>
        </w:rPr>
      </w:pPr>
      <w:r>
        <w:rPr>
          <w:color w:val="000000"/>
          <w:sz w:val="28"/>
          <w:szCs w:val="28"/>
        </w:rPr>
        <w:lastRenderedPageBreak/>
        <w:t>О</w:t>
      </w:r>
      <w:r w:rsidRPr="005208AF">
        <w:rPr>
          <w:color w:val="000000"/>
          <w:sz w:val="28"/>
          <w:szCs w:val="28"/>
        </w:rPr>
        <w:t xml:space="preserve">сновою реалізації програми є правовий аспект: </w:t>
      </w:r>
      <w:r>
        <w:rPr>
          <w:color w:val="000000"/>
          <w:sz w:val="28"/>
          <w:szCs w:val="28"/>
        </w:rPr>
        <w:t xml:space="preserve">Закон України «Про освіту», </w:t>
      </w:r>
      <w:r w:rsidRPr="005208AF">
        <w:rPr>
          <w:color w:val="000000"/>
          <w:sz w:val="28"/>
          <w:szCs w:val="28"/>
        </w:rPr>
        <w:t>Закон України "Про транспорт", Закон України</w:t>
      </w:r>
      <w:r>
        <w:rPr>
          <w:color w:val="000000"/>
          <w:sz w:val="28"/>
          <w:szCs w:val="28"/>
        </w:rPr>
        <w:t xml:space="preserve"> </w:t>
      </w:r>
      <w:r w:rsidRPr="005208AF">
        <w:rPr>
          <w:color w:val="000000"/>
          <w:sz w:val="28"/>
          <w:szCs w:val="28"/>
        </w:rPr>
        <w:t>"Про автомобільний транспорт", Закон України "Про дорожній рух", Постанови Кабінету Міністрів</w:t>
      </w:r>
      <w:r>
        <w:rPr>
          <w:color w:val="000000"/>
          <w:sz w:val="28"/>
          <w:szCs w:val="28"/>
        </w:rPr>
        <w:t xml:space="preserve"> України</w:t>
      </w:r>
      <w:r w:rsidRPr="005208AF">
        <w:rPr>
          <w:color w:val="000000"/>
          <w:sz w:val="28"/>
          <w:szCs w:val="28"/>
        </w:rPr>
        <w:t xml:space="preserve"> від 18 лютого 1997 року № 176 "Про затвердження Правил надання послуг пасажирського автомобільного транспорту",</w:t>
      </w:r>
      <w:r>
        <w:rPr>
          <w:color w:val="000000"/>
          <w:sz w:val="28"/>
          <w:szCs w:val="28"/>
        </w:rPr>
        <w:t xml:space="preserve"> Наказ Міністерства транспорту </w:t>
      </w:r>
      <w:r w:rsidRPr="005208AF">
        <w:rPr>
          <w:color w:val="000000"/>
          <w:sz w:val="28"/>
          <w:szCs w:val="28"/>
        </w:rPr>
        <w:t>України від 21.01.1998. №21 "Про затвердження Порядку і умов організації перевезень пасажирів та багажу авт</w:t>
      </w:r>
      <w:r>
        <w:rPr>
          <w:color w:val="000000"/>
          <w:sz w:val="28"/>
          <w:szCs w:val="28"/>
        </w:rPr>
        <w:t>омобільним транспортом" та інші нормативно - правові акти</w:t>
      </w:r>
      <w:r w:rsidRPr="005208AF">
        <w:rPr>
          <w:color w:val="000000"/>
          <w:sz w:val="28"/>
          <w:szCs w:val="28"/>
        </w:rPr>
        <w:t xml:space="preserve">, що регулюють діяльність автомобільного громадського пасажирського транспорту загального користування, </w:t>
      </w:r>
      <w:r>
        <w:rPr>
          <w:color w:val="000000"/>
          <w:sz w:val="28"/>
          <w:szCs w:val="28"/>
        </w:rPr>
        <w:t xml:space="preserve">пріоритетні напрями розвитку міста, визначені у Стратегічному плані розвитку міста на період  до </w:t>
      </w:r>
      <w:r w:rsidRPr="005208AF">
        <w:rPr>
          <w:color w:val="000000"/>
          <w:sz w:val="28"/>
          <w:szCs w:val="28"/>
        </w:rPr>
        <w:t>20</w:t>
      </w:r>
      <w:r>
        <w:rPr>
          <w:color w:val="000000"/>
          <w:sz w:val="28"/>
          <w:szCs w:val="28"/>
        </w:rPr>
        <w:t>20</w:t>
      </w:r>
      <w:r w:rsidRPr="005208AF">
        <w:rPr>
          <w:color w:val="000000"/>
          <w:sz w:val="28"/>
          <w:szCs w:val="28"/>
        </w:rPr>
        <w:t xml:space="preserve"> </w:t>
      </w:r>
      <w:r>
        <w:rPr>
          <w:color w:val="000000"/>
          <w:sz w:val="28"/>
          <w:szCs w:val="28"/>
        </w:rPr>
        <w:t>року, Програма економічного і соціа</w:t>
      </w:r>
      <w:r w:rsidR="00E70A4E">
        <w:rPr>
          <w:color w:val="000000"/>
          <w:sz w:val="28"/>
          <w:szCs w:val="28"/>
        </w:rPr>
        <w:t>льного розвитку міста на 2019</w:t>
      </w:r>
      <w:r>
        <w:rPr>
          <w:color w:val="000000"/>
          <w:sz w:val="28"/>
          <w:szCs w:val="28"/>
        </w:rPr>
        <w:t>рік.</w:t>
      </w:r>
    </w:p>
    <w:p w:rsidR="00B072EA" w:rsidRDefault="00B072EA" w:rsidP="00CF36C9">
      <w:pPr>
        <w:ind w:left="4820"/>
        <w:rPr>
          <w:b/>
          <w:sz w:val="24"/>
          <w:szCs w:val="24"/>
        </w:rPr>
      </w:pPr>
    </w:p>
    <w:p w:rsidR="00B072EA" w:rsidRDefault="00B072EA" w:rsidP="00D2357A">
      <w:pPr>
        <w:shd w:val="clear" w:color="auto" w:fill="FFFFFF"/>
        <w:ind w:right="1"/>
        <w:jc w:val="both"/>
        <w:rPr>
          <w:color w:val="000000"/>
          <w:sz w:val="28"/>
          <w:szCs w:val="28"/>
        </w:rPr>
      </w:pPr>
      <w:r>
        <w:rPr>
          <w:b/>
          <w:sz w:val="28"/>
          <w:szCs w:val="28"/>
        </w:rPr>
        <w:t xml:space="preserve">1.2.  </w:t>
      </w:r>
      <w:r w:rsidRPr="00DA47E9">
        <w:rPr>
          <w:b/>
          <w:sz w:val="28"/>
          <w:szCs w:val="28"/>
        </w:rPr>
        <w:t>Визначення проблеми, на розв'язання якої спрямована програма, цільова група та кінцеві бенефіціари</w:t>
      </w:r>
      <w:r w:rsidRPr="00DA47E9">
        <w:rPr>
          <w:sz w:val="28"/>
          <w:szCs w:val="28"/>
        </w:rPr>
        <w:t>.</w:t>
      </w:r>
      <w:r w:rsidRPr="00DA47E9">
        <w:rPr>
          <w:color w:val="000000"/>
          <w:sz w:val="28"/>
          <w:szCs w:val="28"/>
        </w:rPr>
        <w:t xml:space="preserve"> </w:t>
      </w:r>
    </w:p>
    <w:p w:rsidR="00B072EA" w:rsidRPr="00DA47E9" w:rsidRDefault="00B072EA" w:rsidP="00DD7A6B">
      <w:pPr>
        <w:shd w:val="clear" w:color="auto" w:fill="FFFFFF"/>
        <w:ind w:right="1" w:firstLine="567"/>
        <w:jc w:val="both"/>
        <w:rPr>
          <w:color w:val="000000"/>
          <w:sz w:val="28"/>
          <w:szCs w:val="28"/>
        </w:rPr>
      </w:pPr>
      <w:r>
        <w:rPr>
          <w:color w:val="000000"/>
          <w:sz w:val="28"/>
          <w:szCs w:val="28"/>
        </w:rPr>
        <w:t xml:space="preserve"> </w:t>
      </w:r>
    </w:p>
    <w:p w:rsidR="00B072EA" w:rsidRPr="00D85A1A" w:rsidRDefault="00E70A4E" w:rsidP="00DA47E9">
      <w:pPr>
        <w:jc w:val="both"/>
        <w:rPr>
          <w:sz w:val="28"/>
          <w:szCs w:val="28"/>
        </w:rPr>
      </w:pPr>
      <w:r>
        <w:rPr>
          <w:color w:val="000000"/>
          <w:sz w:val="28"/>
          <w:szCs w:val="28"/>
        </w:rPr>
        <w:t xml:space="preserve">           У 2018-2019</w:t>
      </w:r>
      <w:r w:rsidR="00B072EA">
        <w:rPr>
          <w:color w:val="000000"/>
          <w:sz w:val="28"/>
          <w:szCs w:val="28"/>
        </w:rPr>
        <w:t xml:space="preserve"> навчальному </w:t>
      </w:r>
      <w:r w:rsidR="00B072EA" w:rsidRPr="00D85A1A">
        <w:rPr>
          <w:color w:val="000000"/>
          <w:sz w:val="28"/>
          <w:szCs w:val="28"/>
        </w:rPr>
        <w:t>році</w:t>
      </w:r>
      <w:r w:rsidR="00B072EA">
        <w:rPr>
          <w:sz w:val="28"/>
          <w:szCs w:val="28"/>
        </w:rPr>
        <w:t xml:space="preserve">  загальна середня освіта міста </w:t>
      </w:r>
      <w:r w:rsidR="00B072EA" w:rsidRPr="00D85A1A">
        <w:rPr>
          <w:sz w:val="28"/>
          <w:szCs w:val="28"/>
        </w:rPr>
        <w:t xml:space="preserve">реалізується в 2-х навчально-виховних комплексах, 4-х  загальноосвітніх </w:t>
      </w:r>
      <w:r w:rsidR="00B072EA">
        <w:rPr>
          <w:sz w:val="28"/>
          <w:szCs w:val="28"/>
        </w:rPr>
        <w:t>навчальних закладах</w:t>
      </w:r>
      <w:r>
        <w:rPr>
          <w:sz w:val="28"/>
          <w:szCs w:val="28"/>
        </w:rPr>
        <w:t>.</w:t>
      </w:r>
      <w:r w:rsidR="00B072EA" w:rsidRPr="00D85A1A">
        <w:rPr>
          <w:sz w:val="28"/>
          <w:szCs w:val="28"/>
        </w:rPr>
        <w:t xml:space="preserve"> В  д</w:t>
      </w:r>
      <w:r>
        <w:rPr>
          <w:sz w:val="28"/>
          <w:szCs w:val="28"/>
        </w:rPr>
        <w:t>аних  закладах навчається 4770</w:t>
      </w:r>
      <w:r w:rsidR="00B072EA">
        <w:rPr>
          <w:sz w:val="28"/>
          <w:szCs w:val="28"/>
        </w:rPr>
        <w:t xml:space="preserve"> </w:t>
      </w:r>
      <w:r w:rsidR="00B072EA" w:rsidRPr="00D85A1A">
        <w:rPr>
          <w:sz w:val="28"/>
          <w:szCs w:val="28"/>
        </w:rPr>
        <w:t>уч</w:t>
      </w:r>
      <w:r w:rsidR="00B072EA">
        <w:rPr>
          <w:sz w:val="28"/>
          <w:szCs w:val="28"/>
        </w:rPr>
        <w:t>ні, що складає 178 класів.</w:t>
      </w:r>
    </w:p>
    <w:p w:rsidR="00B072EA" w:rsidRPr="00DC0D04" w:rsidRDefault="00B651CF" w:rsidP="00DC0D04">
      <w:pPr>
        <w:shd w:val="clear" w:color="auto" w:fill="FFFFFF"/>
        <w:jc w:val="both"/>
        <w:rPr>
          <w:sz w:val="28"/>
          <w:szCs w:val="28"/>
        </w:rPr>
      </w:pPr>
      <w:r>
        <w:rPr>
          <w:sz w:val="28"/>
          <w:szCs w:val="28"/>
        </w:rPr>
        <w:t xml:space="preserve">  </w:t>
      </w:r>
      <w:r w:rsidR="00DC0D04">
        <w:rPr>
          <w:sz w:val="28"/>
          <w:szCs w:val="28"/>
        </w:rPr>
        <w:t xml:space="preserve">        </w:t>
      </w:r>
      <w:r w:rsidR="00B072EA">
        <w:rPr>
          <w:sz w:val="28"/>
          <w:szCs w:val="28"/>
        </w:rPr>
        <w:t xml:space="preserve"> О</w:t>
      </w:r>
      <w:r w:rsidR="00954AB5">
        <w:rPr>
          <w:sz w:val="28"/>
          <w:szCs w:val="28"/>
        </w:rPr>
        <w:t>рганізовано підвіз 1094</w:t>
      </w:r>
      <w:r w:rsidR="00B072EA" w:rsidRPr="00D85A1A">
        <w:rPr>
          <w:sz w:val="28"/>
          <w:szCs w:val="28"/>
        </w:rPr>
        <w:t xml:space="preserve"> </w:t>
      </w:r>
      <w:r w:rsidR="00B072EA">
        <w:rPr>
          <w:sz w:val="28"/>
          <w:szCs w:val="28"/>
        </w:rPr>
        <w:t xml:space="preserve">учнів до </w:t>
      </w:r>
      <w:r w:rsidR="00E70A4E">
        <w:rPr>
          <w:sz w:val="28"/>
          <w:szCs w:val="28"/>
        </w:rPr>
        <w:t xml:space="preserve"> </w:t>
      </w:r>
      <w:r w:rsidR="00B072EA">
        <w:rPr>
          <w:sz w:val="28"/>
          <w:szCs w:val="28"/>
        </w:rPr>
        <w:t xml:space="preserve"> закладів</w:t>
      </w:r>
      <w:r w:rsidR="00DC0D04">
        <w:rPr>
          <w:sz w:val="28"/>
          <w:szCs w:val="28"/>
        </w:rPr>
        <w:t xml:space="preserve"> загальної середньої освіти.</w:t>
      </w:r>
      <w:r w:rsidR="00B072EA" w:rsidRPr="009F60A0">
        <w:rPr>
          <w:bCs/>
          <w:color w:val="000000"/>
          <w:sz w:val="28"/>
          <w:szCs w:val="28"/>
        </w:rPr>
        <w:t xml:space="preserve"> Правом безкоштовного проїзду в громадськом</w:t>
      </w:r>
      <w:r w:rsidR="00DC0D04">
        <w:rPr>
          <w:bCs/>
          <w:color w:val="000000"/>
          <w:sz w:val="28"/>
          <w:szCs w:val="28"/>
        </w:rPr>
        <w:t xml:space="preserve">у транспорті користуються 9 </w:t>
      </w:r>
      <w:r w:rsidR="00B072EA" w:rsidRPr="009F60A0">
        <w:rPr>
          <w:bCs/>
          <w:color w:val="000000"/>
          <w:sz w:val="28"/>
          <w:szCs w:val="28"/>
        </w:rPr>
        <w:t xml:space="preserve"> дітей-сиріт та</w:t>
      </w:r>
      <w:r>
        <w:rPr>
          <w:bCs/>
          <w:color w:val="000000"/>
          <w:sz w:val="28"/>
          <w:szCs w:val="28"/>
        </w:rPr>
        <w:t xml:space="preserve"> 41 дитина</w:t>
      </w:r>
      <w:r w:rsidR="00B072EA">
        <w:rPr>
          <w:bCs/>
          <w:color w:val="000000"/>
          <w:sz w:val="28"/>
          <w:szCs w:val="28"/>
        </w:rPr>
        <w:t>,</w:t>
      </w:r>
      <w:r w:rsidR="00B072EA" w:rsidRPr="009F60A0">
        <w:rPr>
          <w:bCs/>
          <w:color w:val="000000"/>
          <w:sz w:val="28"/>
          <w:szCs w:val="28"/>
        </w:rPr>
        <w:t xml:space="preserve"> позбавлен</w:t>
      </w:r>
      <w:r>
        <w:rPr>
          <w:bCs/>
          <w:color w:val="000000"/>
          <w:sz w:val="28"/>
          <w:szCs w:val="28"/>
        </w:rPr>
        <w:t xml:space="preserve">а батьківського піклування, </w:t>
      </w:r>
      <w:r w:rsidR="00B072EA" w:rsidRPr="009F60A0">
        <w:rPr>
          <w:bCs/>
          <w:color w:val="000000"/>
          <w:sz w:val="28"/>
          <w:szCs w:val="28"/>
        </w:rPr>
        <w:t xml:space="preserve"> </w:t>
      </w:r>
      <w:r w:rsidR="00DC0D04">
        <w:rPr>
          <w:bCs/>
          <w:color w:val="000000"/>
          <w:sz w:val="28"/>
          <w:szCs w:val="28"/>
        </w:rPr>
        <w:t>710</w:t>
      </w:r>
      <w:r>
        <w:rPr>
          <w:bCs/>
          <w:color w:val="000000"/>
          <w:sz w:val="28"/>
          <w:szCs w:val="28"/>
        </w:rPr>
        <w:t xml:space="preserve"> </w:t>
      </w:r>
      <w:r w:rsidR="00DC0D04">
        <w:rPr>
          <w:bCs/>
          <w:color w:val="000000"/>
          <w:sz w:val="28"/>
          <w:szCs w:val="28"/>
        </w:rPr>
        <w:t>діте</w:t>
      </w:r>
      <w:r>
        <w:rPr>
          <w:bCs/>
          <w:color w:val="000000"/>
          <w:sz w:val="28"/>
          <w:szCs w:val="28"/>
        </w:rPr>
        <w:t xml:space="preserve">й з багатодітних сімей, 71 дитина </w:t>
      </w:r>
      <w:r w:rsidR="00B072EA">
        <w:rPr>
          <w:bCs/>
          <w:color w:val="000000"/>
          <w:sz w:val="28"/>
          <w:szCs w:val="28"/>
        </w:rPr>
        <w:t xml:space="preserve"> -</w:t>
      </w:r>
      <w:r>
        <w:rPr>
          <w:bCs/>
          <w:color w:val="000000"/>
          <w:sz w:val="28"/>
          <w:szCs w:val="28"/>
        </w:rPr>
        <w:t xml:space="preserve"> інвалід</w:t>
      </w:r>
      <w:r w:rsidR="00DC0D04">
        <w:rPr>
          <w:bCs/>
          <w:color w:val="000000"/>
          <w:sz w:val="28"/>
          <w:szCs w:val="28"/>
        </w:rPr>
        <w:t>, 141 дитина учасників ООС.</w:t>
      </w:r>
    </w:p>
    <w:p w:rsidR="00B072EA" w:rsidRDefault="00B072EA" w:rsidP="00DA47E9">
      <w:pPr>
        <w:jc w:val="both"/>
        <w:rPr>
          <w:bCs/>
          <w:color w:val="000000"/>
          <w:sz w:val="28"/>
          <w:szCs w:val="28"/>
        </w:rPr>
      </w:pPr>
      <w:r>
        <w:rPr>
          <w:color w:val="000000"/>
          <w:sz w:val="28"/>
          <w:szCs w:val="28"/>
        </w:rPr>
        <w:t xml:space="preserve">             В</w:t>
      </w:r>
      <w:r>
        <w:rPr>
          <w:bCs/>
          <w:color w:val="000000"/>
          <w:sz w:val="28"/>
          <w:szCs w:val="28"/>
        </w:rPr>
        <w:t xml:space="preserve"> місті  третя частина  дітей, які відвідують навчальні заклади,  проживає на відстані 2-3 кілометри </w:t>
      </w:r>
      <w:r w:rsidRPr="00EA3D63">
        <w:rPr>
          <w:bCs/>
          <w:color w:val="000000"/>
          <w:sz w:val="28"/>
          <w:szCs w:val="28"/>
        </w:rPr>
        <w:t xml:space="preserve"> від навчальн</w:t>
      </w:r>
      <w:r>
        <w:rPr>
          <w:bCs/>
          <w:color w:val="000000"/>
          <w:sz w:val="28"/>
          <w:szCs w:val="28"/>
        </w:rPr>
        <w:t>их</w:t>
      </w:r>
      <w:r w:rsidRPr="00EA3D63">
        <w:rPr>
          <w:bCs/>
          <w:color w:val="000000"/>
          <w:sz w:val="28"/>
          <w:szCs w:val="28"/>
        </w:rPr>
        <w:t xml:space="preserve"> з</w:t>
      </w:r>
      <w:r>
        <w:rPr>
          <w:bCs/>
          <w:color w:val="000000"/>
          <w:sz w:val="28"/>
          <w:szCs w:val="28"/>
        </w:rPr>
        <w:t>ак</w:t>
      </w:r>
      <w:r w:rsidRPr="00EA3D63">
        <w:rPr>
          <w:bCs/>
          <w:color w:val="000000"/>
          <w:sz w:val="28"/>
          <w:szCs w:val="28"/>
        </w:rPr>
        <w:t>лад</w:t>
      </w:r>
      <w:r>
        <w:rPr>
          <w:bCs/>
          <w:color w:val="000000"/>
          <w:sz w:val="28"/>
          <w:szCs w:val="28"/>
        </w:rPr>
        <w:t>ів. Щоденно таким дітям доводиться користуватися громадським транспортом. Більшість сімей  виховує двох і більше дітей. Фінансові затрати по перевезенню  дітей лягають  досить значним  вантажем на сімейний бюджет</w:t>
      </w:r>
      <w:r w:rsidR="00954AB5">
        <w:rPr>
          <w:bCs/>
          <w:color w:val="000000"/>
          <w:sz w:val="28"/>
          <w:szCs w:val="28"/>
          <w:lang w:val="ru-RU"/>
        </w:rPr>
        <w:t>ж.</w:t>
      </w:r>
      <w:r w:rsidR="00E54B45">
        <w:rPr>
          <w:bCs/>
          <w:color w:val="000000"/>
          <w:sz w:val="28"/>
          <w:szCs w:val="28"/>
        </w:rPr>
        <w:t xml:space="preserve"> </w:t>
      </w:r>
    </w:p>
    <w:p w:rsidR="00B072EA" w:rsidRDefault="00B072EA" w:rsidP="00DA47E9">
      <w:pPr>
        <w:jc w:val="center"/>
        <w:rPr>
          <w:b/>
          <w:sz w:val="28"/>
          <w:szCs w:val="28"/>
        </w:rPr>
      </w:pPr>
      <w:r>
        <w:rPr>
          <w:b/>
          <w:sz w:val="28"/>
          <w:szCs w:val="28"/>
        </w:rPr>
        <w:t>Кількість</w:t>
      </w:r>
      <w:r w:rsidRPr="0063078B">
        <w:rPr>
          <w:b/>
          <w:sz w:val="28"/>
          <w:szCs w:val="28"/>
        </w:rPr>
        <w:t xml:space="preserve"> учнів загальноосвітніх та позашкільних навчальних закладів</w:t>
      </w:r>
      <w:r>
        <w:rPr>
          <w:b/>
          <w:sz w:val="28"/>
          <w:szCs w:val="28"/>
        </w:rPr>
        <w:t>,</w:t>
      </w:r>
    </w:p>
    <w:p w:rsidR="00B072EA" w:rsidRPr="0063078B" w:rsidRDefault="00B072EA" w:rsidP="00DA47E9">
      <w:pPr>
        <w:jc w:val="center"/>
        <w:rPr>
          <w:b/>
          <w:sz w:val="28"/>
          <w:szCs w:val="28"/>
        </w:rPr>
      </w:pPr>
      <w:r>
        <w:rPr>
          <w:b/>
          <w:sz w:val="28"/>
          <w:szCs w:val="28"/>
        </w:rPr>
        <w:t>що користуються послугами громадського транспорту,</w:t>
      </w:r>
      <w:r w:rsidRPr="0063078B">
        <w:rPr>
          <w:b/>
          <w:sz w:val="28"/>
          <w:szCs w:val="28"/>
        </w:rPr>
        <w:t xml:space="preserve"> </w:t>
      </w:r>
      <w:r>
        <w:rPr>
          <w:b/>
          <w:sz w:val="28"/>
          <w:szCs w:val="28"/>
        </w:rPr>
        <w:t xml:space="preserve"> </w:t>
      </w:r>
      <w:r w:rsidRPr="0063078B">
        <w:rPr>
          <w:b/>
          <w:sz w:val="28"/>
          <w:szCs w:val="28"/>
        </w:rPr>
        <w:t>згідно проведеного моніторингу станом на 0</w:t>
      </w:r>
      <w:r>
        <w:rPr>
          <w:b/>
          <w:sz w:val="28"/>
          <w:szCs w:val="28"/>
        </w:rPr>
        <w:t>2</w:t>
      </w:r>
      <w:r w:rsidR="00620645">
        <w:rPr>
          <w:b/>
          <w:sz w:val="28"/>
          <w:szCs w:val="28"/>
        </w:rPr>
        <w:t>.10</w:t>
      </w:r>
      <w:r w:rsidR="00DC0D04">
        <w:rPr>
          <w:b/>
          <w:sz w:val="28"/>
          <w:szCs w:val="28"/>
        </w:rPr>
        <w:t>.2018</w:t>
      </w:r>
      <w:r>
        <w:rPr>
          <w:b/>
          <w:sz w:val="28"/>
          <w:szCs w:val="28"/>
        </w:rPr>
        <w:t xml:space="preserve"> </w:t>
      </w:r>
      <w:r w:rsidRPr="0063078B">
        <w:rPr>
          <w:b/>
          <w:sz w:val="28"/>
          <w:szCs w:val="28"/>
        </w:rPr>
        <w:t>р.</w:t>
      </w:r>
    </w:p>
    <w:p w:rsidR="00B072EA" w:rsidRPr="0063078B" w:rsidRDefault="00B072EA" w:rsidP="00DA47E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1"/>
        <w:gridCol w:w="850"/>
        <w:gridCol w:w="826"/>
        <w:gridCol w:w="576"/>
        <w:gridCol w:w="581"/>
        <w:gridCol w:w="575"/>
        <w:gridCol w:w="566"/>
        <w:gridCol w:w="576"/>
        <w:gridCol w:w="1662"/>
      </w:tblGrid>
      <w:tr w:rsidR="00B3005A" w:rsidTr="00FF22CD">
        <w:tc>
          <w:tcPr>
            <w:tcW w:w="3652" w:type="dxa"/>
            <w:vMerge w:val="restart"/>
          </w:tcPr>
          <w:p w:rsidR="00B3005A" w:rsidRPr="003865EF" w:rsidRDefault="00B3005A" w:rsidP="003865EF">
            <w:pPr>
              <w:jc w:val="both"/>
              <w:rPr>
                <w:b/>
                <w:sz w:val="24"/>
                <w:szCs w:val="24"/>
              </w:rPr>
            </w:pPr>
            <w:r w:rsidRPr="003865EF">
              <w:rPr>
                <w:b/>
                <w:sz w:val="24"/>
                <w:szCs w:val="24"/>
              </w:rPr>
              <w:t>Школи</w:t>
            </w:r>
          </w:p>
        </w:tc>
        <w:tc>
          <w:tcPr>
            <w:tcW w:w="6201" w:type="dxa"/>
            <w:gridSpan w:val="8"/>
          </w:tcPr>
          <w:p w:rsidR="00B3005A" w:rsidRPr="003865EF" w:rsidRDefault="00B3005A" w:rsidP="003865EF">
            <w:pPr>
              <w:tabs>
                <w:tab w:val="left" w:pos="1320"/>
              </w:tabs>
              <w:jc w:val="center"/>
              <w:rPr>
                <w:b/>
                <w:sz w:val="24"/>
                <w:szCs w:val="24"/>
              </w:rPr>
            </w:pPr>
            <w:r w:rsidRPr="003865EF">
              <w:rPr>
                <w:b/>
                <w:sz w:val="24"/>
                <w:szCs w:val="24"/>
              </w:rPr>
              <w:t>Маршрути</w:t>
            </w:r>
          </w:p>
        </w:tc>
      </w:tr>
      <w:tr w:rsidR="00FF22CD" w:rsidTr="00FF22CD">
        <w:trPr>
          <w:trHeight w:val="213"/>
        </w:trPr>
        <w:tc>
          <w:tcPr>
            <w:tcW w:w="3652" w:type="dxa"/>
            <w:vMerge/>
          </w:tcPr>
          <w:p w:rsidR="00B3005A" w:rsidRPr="003865EF" w:rsidRDefault="00B3005A" w:rsidP="003865EF">
            <w:pPr>
              <w:jc w:val="both"/>
              <w:rPr>
                <w:b/>
                <w:sz w:val="24"/>
                <w:szCs w:val="24"/>
              </w:rPr>
            </w:pPr>
          </w:p>
        </w:tc>
        <w:tc>
          <w:tcPr>
            <w:tcW w:w="851" w:type="dxa"/>
          </w:tcPr>
          <w:p w:rsidR="00B3005A" w:rsidRPr="003865EF" w:rsidRDefault="00B3005A" w:rsidP="003865EF">
            <w:pPr>
              <w:jc w:val="center"/>
              <w:rPr>
                <w:b/>
                <w:sz w:val="24"/>
                <w:szCs w:val="24"/>
              </w:rPr>
            </w:pPr>
            <w:r w:rsidRPr="003865EF">
              <w:rPr>
                <w:b/>
                <w:sz w:val="24"/>
                <w:szCs w:val="24"/>
              </w:rPr>
              <w:t>1А</w:t>
            </w:r>
          </w:p>
        </w:tc>
        <w:tc>
          <w:tcPr>
            <w:tcW w:w="827" w:type="dxa"/>
          </w:tcPr>
          <w:p w:rsidR="00B3005A" w:rsidRPr="003865EF" w:rsidRDefault="00B3005A" w:rsidP="003865EF">
            <w:pPr>
              <w:jc w:val="center"/>
              <w:rPr>
                <w:b/>
                <w:sz w:val="24"/>
                <w:szCs w:val="24"/>
              </w:rPr>
            </w:pPr>
            <w:r w:rsidRPr="003865EF">
              <w:rPr>
                <w:b/>
                <w:sz w:val="24"/>
                <w:szCs w:val="24"/>
              </w:rPr>
              <w:t>1Б</w:t>
            </w:r>
          </w:p>
        </w:tc>
        <w:tc>
          <w:tcPr>
            <w:tcW w:w="576" w:type="dxa"/>
          </w:tcPr>
          <w:p w:rsidR="00B3005A" w:rsidRPr="003865EF" w:rsidRDefault="00B3005A" w:rsidP="003865EF">
            <w:pPr>
              <w:jc w:val="center"/>
              <w:rPr>
                <w:b/>
                <w:sz w:val="24"/>
                <w:szCs w:val="24"/>
              </w:rPr>
            </w:pPr>
            <w:r w:rsidRPr="003865EF">
              <w:rPr>
                <w:b/>
                <w:sz w:val="24"/>
                <w:szCs w:val="24"/>
              </w:rPr>
              <w:t>2А</w:t>
            </w:r>
          </w:p>
        </w:tc>
        <w:tc>
          <w:tcPr>
            <w:tcW w:w="581" w:type="dxa"/>
          </w:tcPr>
          <w:p w:rsidR="00B3005A" w:rsidRPr="003865EF" w:rsidRDefault="00B3005A" w:rsidP="003865EF">
            <w:pPr>
              <w:jc w:val="center"/>
              <w:rPr>
                <w:b/>
                <w:sz w:val="24"/>
                <w:szCs w:val="24"/>
              </w:rPr>
            </w:pPr>
            <w:r w:rsidRPr="003865EF">
              <w:rPr>
                <w:b/>
                <w:sz w:val="24"/>
                <w:szCs w:val="24"/>
              </w:rPr>
              <w:t>3</w:t>
            </w:r>
          </w:p>
        </w:tc>
        <w:tc>
          <w:tcPr>
            <w:tcW w:w="576" w:type="dxa"/>
          </w:tcPr>
          <w:p w:rsidR="00B3005A" w:rsidRPr="003865EF" w:rsidRDefault="00B3005A" w:rsidP="003865EF">
            <w:pPr>
              <w:jc w:val="center"/>
              <w:rPr>
                <w:b/>
                <w:sz w:val="24"/>
                <w:szCs w:val="24"/>
              </w:rPr>
            </w:pPr>
            <w:r w:rsidRPr="003865EF">
              <w:rPr>
                <w:b/>
                <w:sz w:val="24"/>
                <w:szCs w:val="24"/>
              </w:rPr>
              <w:t>6</w:t>
            </w:r>
          </w:p>
        </w:tc>
        <w:tc>
          <w:tcPr>
            <w:tcW w:w="566" w:type="dxa"/>
          </w:tcPr>
          <w:p w:rsidR="00B3005A" w:rsidRPr="003865EF" w:rsidRDefault="00B3005A" w:rsidP="003865EF">
            <w:pPr>
              <w:jc w:val="center"/>
              <w:rPr>
                <w:b/>
                <w:sz w:val="24"/>
                <w:szCs w:val="24"/>
              </w:rPr>
            </w:pPr>
            <w:r w:rsidRPr="003865EF">
              <w:rPr>
                <w:b/>
                <w:sz w:val="24"/>
                <w:szCs w:val="24"/>
              </w:rPr>
              <w:t>7</w:t>
            </w:r>
          </w:p>
        </w:tc>
        <w:tc>
          <w:tcPr>
            <w:tcW w:w="559" w:type="dxa"/>
          </w:tcPr>
          <w:p w:rsidR="00B3005A" w:rsidRPr="003865EF" w:rsidRDefault="00B3005A" w:rsidP="003865EF">
            <w:pPr>
              <w:jc w:val="center"/>
              <w:rPr>
                <w:b/>
                <w:sz w:val="24"/>
                <w:szCs w:val="24"/>
              </w:rPr>
            </w:pPr>
            <w:r w:rsidRPr="003865EF">
              <w:rPr>
                <w:b/>
                <w:sz w:val="24"/>
                <w:szCs w:val="24"/>
              </w:rPr>
              <w:t>9</w:t>
            </w:r>
          </w:p>
        </w:tc>
        <w:tc>
          <w:tcPr>
            <w:tcW w:w="1665" w:type="dxa"/>
          </w:tcPr>
          <w:p w:rsidR="00B3005A" w:rsidRPr="003865EF" w:rsidRDefault="00B3005A" w:rsidP="003865EF">
            <w:pPr>
              <w:jc w:val="center"/>
              <w:rPr>
                <w:b/>
                <w:sz w:val="24"/>
                <w:szCs w:val="24"/>
              </w:rPr>
            </w:pPr>
            <w:r w:rsidRPr="003865EF">
              <w:rPr>
                <w:b/>
                <w:sz w:val="24"/>
                <w:szCs w:val="24"/>
              </w:rPr>
              <w:t>Всього</w:t>
            </w:r>
          </w:p>
        </w:tc>
      </w:tr>
      <w:tr w:rsidR="00FF22CD" w:rsidTr="00FF22CD">
        <w:tc>
          <w:tcPr>
            <w:tcW w:w="3652" w:type="dxa"/>
          </w:tcPr>
          <w:p w:rsidR="00B3005A" w:rsidRPr="003865EF" w:rsidRDefault="00B3005A" w:rsidP="003865EF">
            <w:pPr>
              <w:jc w:val="both"/>
              <w:rPr>
                <w:b/>
                <w:sz w:val="24"/>
                <w:szCs w:val="24"/>
              </w:rPr>
            </w:pPr>
            <w:r w:rsidRPr="003865EF">
              <w:rPr>
                <w:b/>
                <w:sz w:val="24"/>
                <w:szCs w:val="24"/>
              </w:rPr>
              <w:t>ЗОШ І-ІІІ ст. №1</w:t>
            </w:r>
          </w:p>
        </w:tc>
        <w:tc>
          <w:tcPr>
            <w:tcW w:w="851" w:type="dxa"/>
          </w:tcPr>
          <w:p w:rsidR="00B3005A" w:rsidRPr="00E54244" w:rsidRDefault="00620645" w:rsidP="003865EF">
            <w:pPr>
              <w:jc w:val="center"/>
              <w:rPr>
                <w:sz w:val="24"/>
                <w:szCs w:val="24"/>
              </w:rPr>
            </w:pPr>
            <w:r w:rsidRPr="00E54244">
              <w:rPr>
                <w:sz w:val="24"/>
                <w:szCs w:val="24"/>
              </w:rPr>
              <w:t>19</w:t>
            </w:r>
          </w:p>
        </w:tc>
        <w:tc>
          <w:tcPr>
            <w:tcW w:w="827" w:type="dxa"/>
          </w:tcPr>
          <w:p w:rsidR="00B3005A" w:rsidRPr="00E54244" w:rsidRDefault="00620645" w:rsidP="0075262E">
            <w:pPr>
              <w:rPr>
                <w:sz w:val="24"/>
                <w:szCs w:val="24"/>
                <w:lang w:val="ru-RU"/>
              </w:rPr>
            </w:pPr>
            <w:r w:rsidRPr="00E54244">
              <w:rPr>
                <w:sz w:val="24"/>
                <w:szCs w:val="24"/>
                <w:lang w:val="ru-RU"/>
              </w:rPr>
              <w:t xml:space="preserve">    0</w:t>
            </w:r>
          </w:p>
        </w:tc>
        <w:tc>
          <w:tcPr>
            <w:tcW w:w="576" w:type="dxa"/>
          </w:tcPr>
          <w:p w:rsidR="00B3005A" w:rsidRPr="00E54244" w:rsidRDefault="00B3005A" w:rsidP="003865EF">
            <w:pPr>
              <w:jc w:val="center"/>
              <w:rPr>
                <w:sz w:val="24"/>
                <w:szCs w:val="24"/>
              </w:rPr>
            </w:pPr>
            <w:r w:rsidRPr="00E54244">
              <w:rPr>
                <w:sz w:val="24"/>
                <w:szCs w:val="24"/>
              </w:rPr>
              <w:t>21</w:t>
            </w:r>
          </w:p>
        </w:tc>
        <w:tc>
          <w:tcPr>
            <w:tcW w:w="581" w:type="dxa"/>
          </w:tcPr>
          <w:p w:rsidR="00B3005A" w:rsidRPr="00E54244" w:rsidRDefault="00B3005A" w:rsidP="003865EF">
            <w:pPr>
              <w:jc w:val="center"/>
              <w:rPr>
                <w:sz w:val="24"/>
                <w:szCs w:val="24"/>
              </w:rPr>
            </w:pPr>
            <w:r w:rsidRPr="00E54244">
              <w:rPr>
                <w:sz w:val="24"/>
                <w:szCs w:val="24"/>
              </w:rPr>
              <w:t>0</w:t>
            </w:r>
          </w:p>
        </w:tc>
        <w:tc>
          <w:tcPr>
            <w:tcW w:w="576" w:type="dxa"/>
          </w:tcPr>
          <w:p w:rsidR="00B3005A" w:rsidRPr="00E54244" w:rsidRDefault="00B3005A" w:rsidP="003865EF">
            <w:pPr>
              <w:jc w:val="center"/>
              <w:rPr>
                <w:sz w:val="24"/>
                <w:szCs w:val="24"/>
              </w:rPr>
            </w:pPr>
            <w:r w:rsidRPr="00E54244">
              <w:rPr>
                <w:sz w:val="24"/>
                <w:szCs w:val="24"/>
              </w:rPr>
              <w:t>0</w:t>
            </w:r>
          </w:p>
        </w:tc>
        <w:tc>
          <w:tcPr>
            <w:tcW w:w="566" w:type="dxa"/>
          </w:tcPr>
          <w:p w:rsidR="00B3005A" w:rsidRPr="00E54244" w:rsidRDefault="00B3005A" w:rsidP="003865EF">
            <w:pPr>
              <w:jc w:val="center"/>
              <w:rPr>
                <w:sz w:val="24"/>
                <w:szCs w:val="24"/>
              </w:rPr>
            </w:pPr>
            <w:r w:rsidRPr="00E54244">
              <w:rPr>
                <w:sz w:val="24"/>
                <w:szCs w:val="24"/>
              </w:rPr>
              <w:t>0</w:t>
            </w:r>
          </w:p>
        </w:tc>
        <w:tc>
          <w:tcPr>
            <w:tcW w:w="559" w:type="dxa"/>
          </w:tcPr>
          <w:p w:rsidR="00B3005A" w:rsidRPr="00E54244" w:rsidRDefault="00B3005A" w:rsidP="003865EF">
            <w:pPr>
              <w:jc w:val="center"/>
              <w:rPr>
                <w:sz w:val="24"/>
                <w:szCs w:val="24"/>
              </w:rPr>
            </w:pPr>
            <w:r w:rsidRPr="00E54244">
              <w:rPr>
                <w:sz w:val="24"/>
                <w:szCs w:val="24"/>
              </w:rPr>
              <w:t>3</w:t>
            </w:r>
          </w:p>
        </w:tc>
        <w:tc>
          <w:tcPr>
            <w:tcW w:w="1665" w:type="dxa"/>
          </w:tcPr>
          <w:p w:rsidR="00B3005A" w:rsidRPr="00E54244" w:rsidRDefault="00B3005A" w:rsidP="003865EF">
            <w:pPr>
              <w:jc w:val="center"/>
              <w:rPr>
                <w:sz w:val="24"/>
                <w:szCs w:val="24"/>
              </w:rPr>
            </w:pPr>
            <w:r w:rsidRPr="00E54244">
              <w:rPr>
                <w:sz w:val="24"/>
                <w:szCs w:val="24"/>
              </w:rPr>
              <w:t>43</w:t>
            </w:r>
          </w:p>
        </w:tc>
      </w:tr>
      <w:tr w:rsidR="00FF22CD" w:rsidTr="00FF22CD">
        <w:tc>
          <w:tcPr>
            <w:tcW w:w="3652" w:type="dxa"/>
          </w:tcPr>
          <w:p w:rsidR="00B3005A" w:rsidRPr="003865EF" w:rsidRDefault="00B3005A" w:rsidP="003865EF">
            <w:pPr>
              <w:jc w:val="both"/>
              <w:rPr>
                <w:b/>
                <w:sz w:val="24"/>
                <w:szCs w:val="24"/>
              </w:rPr>
            </w:pPr>
            <w:r w:rsidRPr="003865EF">
              <w:rPr>
                <w:b/>
                <w:sz w:val="24"/>
                <w:szCs w:val="24"/>
              </w:rPr>
              <w:t>НВК «ЗОШ І-ІІІ ст.-ліцей»</w:t>
            </w:r>
          </w:p>
        </w:tc>
        <w:tc>
          <w:tcPr>
            <w:tcW w:w="851" w:type="dxa"/>
          </w:tcPr>
          <w:p w:rsidR="00B3005A" w:rsidRPr="00E54244" w:rsidRDefault="00E54244" w:rsidP="003865EF">
            <w:pPr>
              <w:jc w:val="center"/>
              <w:rPr>
                <w:sz w:val="24"/>
                <w:szCs w:val="24"/>
                <w:lang w:val="ru-RU"/>
              </w:rPr>
            </w:pPr>
            <w:r w:rsidRPr="00E54244">
              <w:rPr>
                <w:sz w:val="24"/>
                <w:szCs w:val="24"/>
                <w:lang w:val="ru-RU"/>
              </w:rPr>
              <w:t>141</w:t>
            </w:r>
          </w:p>
        </w:tc>
        <w:tc>
          <w:tcPr>
            <w:tcW w:w="827" w:type="dxa"/>
          </w:tcPr>
          <w:p w:rsidR="00B3005A" w:rsidRPr="00E54244" w:rsidRDefault="00E54244" w:rsidP="003865EF">
            <w:pPr>
              <w:jc w:val="center"/>
              <w:rPr>
                <w:sz w:val="24"/>
                <w:szCs w:val="24"/>
                <w:lang w:val="ru-RU"/>
              </w:rPr>
            </w:pPr>
            <w:r w:rsidRPr="00E54244">
              <w:rPr>
                <w:sz w:val="24"/>
                <w:szCs w:val="24"/>
                <w:lang w:val="ru-RU"/>
              </w:rPr>
              <w:t>41</w:t>
            </w:r>
          </w:p>
        </w:tc>
        <w:tc>
          <w:tcPr>
            <w:tcW w:w="576" w:type="dxa"/>
          </w:tcPr>
          <w:p w:rsidR="00B3005A" w:rsidRPr="00E54244" w:rsidRDefault="00E54244" w:rsidP="003865EF">
            <w:pPr>
              <w:jc w:val="center"/>
              <w:rPr>
                <w:sz w:val="24"/>
                <w:szCs w:val="24"/>
                <w:lang w:val="ru-RU"/>
              </w:rPr>
            </w:pPr>
            <w:r w:rsidRPr="00E54244">
              <w:rPr>
                <w:sz w:val="24"/>
                <w:szCs w:val="24"/>
                <w:lang w:val="ru-RU"/>
              </w:rPr>
              <w:t>16</w:t>
            </w:r>
          </w:p>
        </w:tc>
        <w:tc>
          <w:tcPr>
            <w:tcW w:w="581" w:type="dxa"/>
          </w:tcPr>
          <w:p w:rsidR="00B3005A" w:rsidRPr="00E54244" w:rsidRDefault="00E54244" w:rsidP="003865EF">
            <w:pPr>
              <w:jc w:val="center"/>
              <w:rPr>
                <w:sz w:val="24"/>
                <w:szCs w:val="24"/>
                <w:lang w:val="ru-RU"/>
              </w:rPr>
            </w:pPr>
            <w:r w:rsidRPr="00E54244">
              <w:rPr>
                <w:sz w:val="24"/>
                <w:szCs w:val="24"/>
                <w:lang w:val="ru-RU"/>
              </w:rPr>
              <w:t>39</w:t>
            </w:r>
          </w:p>
        </w:tc>
        <w:tc>
          <w:tcPr>
            <w:tcW w:w="576" w:type="dxa"/>
          </w:tcPr>
          <w:p w:rsidR="00B3005A" w:rsidRPr="00E54244" w:rsidRDefault="00E54244" w:rsidP="003865EF">
            <w:pPr>
              <w:jc w:val="center"/>
              <w:rPr>
                <w:sz w:val="24"/>
                <w:szCs w:val="24"/>
                <w:lang w:val="ru-RU"/>
              </w:rPr>
            </w:pPr>
            <w:r w:rsidRPr="00E54244">
              <w:rPr>
                <w:sz w:val="24"/>
                <w:szCs w:val="24"/>
                <w:lang w:val="ru-RU"/>
              </w:rPr>
              <w:t>25</w:t>
            </w:r>
          </w:p>
        </w:tc>
        <w:tc>
          <w:tcPr>
            <w:tcW w:w="566" w:type="dxa"/>
          </w:tcPr>
          <w:p w:rsidR="00B3005A" w:rsidRPr="00E54244" w:rsidRDefault="00E54244" w:rsidP="003865EF">
            <w:pPr>
              <w:jc w:val="center"/>
              <w:rPr>
                <w:sz w:val="24"/>
                <w:szCs w:val="24"/>
                <w:lang w:val="ru-RU"/>
              </w:rPr>
            </w:pPr>
            <w:r w:rsidRPr="00E54244">
              <w:rPr>
                <w:sz w:val="24"/>
                <w:szCs w:val="24"/>
                <w:lang w:val="ru-RU"/>
              </w:rPr>
              <w:t>6</w:t>
            </w:r>
          </w:p>
        </w:tc>
        <w:tc>
          <w:tcPr>
            <w:tcW w:w="559" w:type="dxa"/>
          </w:tcPr>
          <w:p w:rsidR="00B3005A" w:rsidRPr="00E54244" w:rsidRDefault="00E54244" w:rsidP="003865EF">
            <w:pPr>
              <w:jc w:val="center"/>
              <w:rPr>
                <w:sz w:val="24"/>
                <w:szCs w:val="24"/>
                <w:lang w:val="ru-RU"/>
              </w:rPr>
            </w:pPr>
            <w:r w:rsidRPr="00E54244">
              <w:rPr>
                <w:sz w:val="24"/>
                <w:szCs w:val="24"/>
                <w:lang w:val="ru-RU"/>
              </w:rPr>
              <w:t>35</w:t>
            </w:r>
          </w:p>
        </w:tc>
        <w:tc>
          <w:tcPr>
            <w:tcW w:w="1665" w:type="dxa"/>
          </w:tcPr>
          <w:p w:rsidR="00B3005A" w:rsidRPr="00E54244" w:rsidRDefault="00954AB5" w:rsidP="003865EF">
            <w:pPr>
              <w:jc w:val="center"/>
              <w:rPr>
                <w:sz w:val="24"/>
                <w:szCs w:val="24"/>
                <w:lang w:val="ru-RU"/>
              </w:rPr>
            </w:pPr>
            <w:r>
              <w:rPr>
                <w:sz w:val="24"/>
                <w:szCs w:val="24"/>
                <w:lang w:val="ru-RU"/>
              </w:rPr>
              <w:t>303</w:t>
            </w:r>
          </w:p>
        </w:tc>
      </w:tr>
      <w:tr w:rsidR="00FF22CD" w:rsidTr="00FF22CD">
        <w:tc>
          <w:tcPr>
            <w:tcW w:w="3652" w:type="dxa"/>
          </w:tcPr>
          <w:p w:rsidR="00B3005A" w:rsidRPr="003865EF" w:rsidRDefault="00B3005A" w:rsidP="003865EF">
            <w:pPr>
              <w:jc w:val="both"/>
              <w:rPr>
                <w:b/>
                <w:sz w:val="24"/>
                <w:szCs w:val="24"/>
              </w:rPr>
            </w:pPr>
            <w:r w:rsidRPr="003865EF">
              <w:rPr>
                <w:b/>
                <w:sz w:val="24"/>
                <w:szCs w:val="24"/>
              </w:rPr>
              <w:t>ЗОШ І-ІІІ ст. №3</w:t>
            </w:r>
          </w:p>
        </w:tc>
        <w:tc>
          <w:tcPr>
            <w:tcW w:w="851" w:type="dxa"/>
          </w:tcPr>
          <w:p w:rsidR="00B3005A" w:rsidRPr="00E54244" w:rsidRDefault="00B3005A" w:rsidP="003865EF">
            <w:pPr>
              <w:jc w:val="center"/>
              <w:rPr>
                <w:sz w:val="24"/>
                <w:szCs w:val="24"/>
                <w:lang w:val="ru-RU"/>
              </w:rPr>
            </w:pPr>
            <w:r w:rsidRPr="00E54244">
              <w:rPr>
                <w:sz w:val="24"/>
                <w:szCs w:val="24"/>
                <w:lang w:val="ru-RU"/>
              </w:rPr>
              <w:t>41</w:t>
            </w:r>
          </w:p>
        </w:tc>
        <w:tc>
          <w:tcPr>
            <w:tcW w:w="827" w:type="dxa"/>
          </w:tcPr>
          <w:p w:rsidR="00B3005A" w:rsidRPr="00E54244" w:rsidRDefault="00B3005A" w:rsidP="003865EF">
            <w:pPr>
              <w:jc w:val="center"/>
              <w:rPr>
                <w:sz w:val="24"/>
                <w:szCs w:val="24"/>
                <w:lang w:val="ru-RU"/>
              </w:rPr>
            </w:pPr>
            <w:r w:rsidRPr="00E54244">
              <w:rPr>
                <w:sz w:val="24"/>
                <w:szCs w:val="24"/>
                <w:lang w:val="ru-RU"/>
              </w:rPr>
              <w:t>19</w:t>
            </w:r>
          </w:p>
        </w:tc>
        <w:tc>
          <w:tcPr>
            <w:tcW w:w="576" w:type="dxa"/>
          </w:tcPr>
          <w:p w:rsidR="00B3005A" w:rsidRPr="00E54244" w:rsidRDefault="00B3005A" w:rsidP="003865EF">
            <w:pPr>
              <w:jc w:val="center"/>
              <w:rPr>
                <w:sz w:val="24"/>
                <w:szCs w:val="24"/>
                <w:lang w:val="ru-RU"/>
              </w:rPr>
            </w:pPr>
            <w:r w:rsidRPr="00E54244">
              <w:rPr>
                <w:sz w:val="24"/>
                <w:szCs w:val="24"/>
                <w:lang w:val="ru-RU"/>
              </w:rPr>
              <w:t>3</w:t>
            </w:r>
          </w:p>
        </w:tc>
        <w:tc>
          <w:tcPr>
            <w:tcW w:w="581" w:type="dxa"/>
          </w:tcPr>
          <w:p w:rsidR="00B3005A" w:rsidRPr="00E54244" w:rsidRDefault="00B3005A" w:rsidP="003865EF">
            <w:pPr>
              <w:jc w:val="center"/>
              <w:rPr>
                <w:sz w:val="24"/>
                <w:szCs w:val="24"/>
                <w:lang w:val="ru-RU"/>
              </w:rPr>
            </w:pPr>
            <w:r w:rsidRPr="00E54244">
              <w:rPr>
                <w:sz w:val="24"/>
                <w:szCs w:val="24"/>
                <w:lang w:val="ru-RU"/>
              </w:rPr>
              <w:t>66</w:t>
            </w:r>
          </w:p>
        </w:tc>
        <w:tc>
          <w:tcPr>
            <w:tcW w:w="576" w:type="dxa"/>
          </w:tcPr>
          <w:p w:rsidR="00B3005A" w:rsidRPr="00E54244" w:rsidRDefault="00B3005A" w:rsidP="003865EF">
            <w:pPr>
              <w:jc w:val="center"/>
              <w:rPr>
                <w:sz w:val="24"/>
                <w:szCs w:val="24"/>
                <w:lang w:val="ru-RU"/>
              </w:rPr>
            </w:pPr>
            <w:r w:rsidRPr="00E54244">
              <w:rPr>
                <w:sz w:val="24"/>
                <w:szCs w:val="24"/>
                <w:lang w:val="ru-RU"/>
              </w:rPr>
              <w:t>24</w:t>
            </w:r>
          </w:p>
        </w:tc>
        <w:tc>
          <w:tcPr>
            <w:tcW w:w="566" w:type="dxa"/>
          </w:tcPr>
          <w:p w:rsidR="00B3005A" w:rsidRPr="00E54244" w:rsidRDefault="00B3005A" w:rsidP="003865EF">
            <w:pPr>
              <w:jc w:val="center"/>
              <w:rPr>
                <w:sz w:val="24"/>
                <w:szCs w:val="24"/>
                <w:lang w:val="ru-RU"/>
              </w:rPr>
            </w:pPr>
            <w:r w:rsidRPr="00E54244">
              <w:rPr>
                <w:sz w:val="24"/>
                <w:szCs w:val="24"/>
                <w:lang w:val="ru-RU"/>
              </w:rPr>
              <w:t>3</w:t>
            </w:r>
          </w:p>
        </w:tc>
        <w:tc>
          <w:tcPr>
            <w:tcW w:w="559" w:type="dxa"/>
          </w:tcPr>
          <w:p w:rsidR="00B3005A" w:rsidRPr="00E54244" w:rsidRDefault="00B3005A" w:rsidP="003865EF">
            <w:pPr>
              <w:jc w:val="center"/>
              <w:rPr>
                <w:sz w:val="24"/>
                <w:szCs w:val="24"/>
                <w:lang w:val="ru-RU"/>
              </w:rPr>
            </w:pPr>
            <w:r w:rsidRPr="00E54244">
              <w:rPr>
                <w:sz w:val="24"/>
                <w:szCs w:val="24"/>
                <w:lang w:val="ru-RU"/>
              </w:rPr>
              <w:t>5</w:t>
            </w:r>
          </w:p>
        </w:tc>
        <w:tc>
          <w:tcPr>
            <w:tcW w:w="1665" w:type="dxa"/>
          </w:tcPr>
          <w:p w:rsidR="00B3005A" w:rsidRPr="00E54244" w:rsidRDefault="00B3005A" w:rsidP="003865EF">
            <w:pPr>
              <w:jc w:val="center"/>
              <w:rPr>
                <w:sz w:val="24"/>
                <w:szCs w:val="24"/>
                <w:lang w:val="ru-RU"/>
              </w:rPr>
            </w:pPr>
            <w:r w:rsidRPr="00E54244">
              <w:rPr>
                <w:sz w:val="24"/>
                <w:szCs w:val="24"/>
                <w:lang w:val="ru-RU"/>
              </w:rPr>
              <w:t xml:space="preserve"> 161</w:t>
            </w:r>
          </w:p>
        </w:tc>
      </w:tr>
      <w:tr w:rsidR="00FF22CD" w:rsidTr="00FF22CD">
        <w:tc>
          <w:tcPr>
            <w:tcW w:w="3652" w:type="dxa"/>
          </w:tcPr>
          <w:p w:rsidR="00B3005A" w:rsidRPr="003865EF" w:rsidRDefault="00B3005A" w:rsidP="003865EF">
            <w:pPr>
              <w:jc w:val="both"/>
              <w:rPr>
                <w:b/>
                <w:sz w:val="24"/>
                <w:szCs w:val="24"/>
              </w:rPr>
            </w:pPr>
            <w:r w:rsidRPr="003865EF">
              <w:rPr>
                <w:b/>
                <w:sz w:val="24"/>
                <w:szCs w:val="24"/>
              </w:rPr>
              <w:t>ЗОШ І-ІІІ ст. №4</w:t>
            </w:r>
          </w:p>
        </w:tc>
        <w:tc>
          <w:tcPr>
            <w:tcW w:w="851" w:type="dxa"/>
          </w:tcPr>
          <w:p w:rsidR="00B3005A" w:rsidRPr="00E54244" w:rsidRDefault="00B3005A" w:rsidP="003865EF">
            <w:pPr>
              <w:jc w:val="center"/>
              <w:rPr>
                <w:sz w:val="24"/>
                <w:szCs w:val="24"/>
                <w:lang w:val="ru-RU"/>
              </w:rPr>
            </w:pPr>
            <w:r w:rsidRPr="00E54244">
              <w:rPr>
                <w:sz w:val="24"/>
                <w:szCs w:val="24"/>
                <w:lang w:val="ru-RU"/>
              </w:rPr>
              <w:t>142</w:t>
            </w:r>
          </w:p>
        </w:tc>
        <w:tc>
          <w:tcPr>
            <w:tcW w:w="827" w:type="dxa"/>
          </w:tcPr>
          <w:p w:rsidR="00B3005A" w:rsidRPr="00E54244" w:rsidRDefault="00B3005A" w:rsidP="003865EF">
            <w:pPr>
              <w:jc w:val="center"/>
              <w:rPr>
                <w:sz w:val="24"/>
                <w:szCs w:val="24"/>
                <w:lang w:val="ru-RU"/>
              </w:rPr>
            </w:pPr>
            <w:r w:rsidRPr="00E54244">
              <w:rPr>
                <w:sz w:val="24"/>
                <w:szCs w:val="24"/>
                <w:lang w:val="ru-RU"/>
              </w:rPr>
              <w:t>43</w:t>
            </w:r>
          </w:p>
        </w:tc>
        <w:tc>
          <w:tcPr>
            <w:tcW w:w="576" w:type="dxa"/>
          </w:tcPr>
          <w:p w:rsidR="00B3005A" w:rsidRPr="00E54244" w:rsidRDefault="00B3005A" w:rsidP="003865EF">
            <w:pPr>
              <w:jc w:val="center"/>
              <w:rPr>
                <w:sz w:val="24"/>
                <w:szCs w:val="24"/>
                <w:lang w:val="ru-RU"/>
              </w:rPr>
            </w:pPr>
            <w:r w:rsidRPr="00E54244">
              <w:rPr>
                <w:sz w:val="24"/>
                <w:szCs w:val="24"/>
                <w:lang w:val="ru-RU"/>
              </w:rPr>
              <w:t>10</w:t>
            </w:r>
          </w:p>
        </w:tc>
        <w:tc>
          <w:tcPr>
            <w:tcW w:w="581" w:type="dxa"/>
          </w:tcPr>
          <w:p w:rsidR="00B3005A" w:rsidRPr="00E54244" w:rsidRDefault="00B3005A" w:rsidP="003865EF">
            <w:pPr>
              <w:jc w:val="center"/>
              <w:rPr>
                <w:sz w:val="24"/>
                <w:szCs w:val="24"/>
                <w:lang w:val="ru-RU"/>
              </w:rPr>
            </w:pPr>
            <w:r w:rsidRPr="00E54244">
              <w:rPr>
                <w:sz w:val="24"/>
                <w:szCs w:val="24"/>
                <w:lang w:val="ru-RU"/>
              </w:rPr>
              <w:t>10</w:t>
            </w:r>
          </w:p>
        </w:tc>
        <w:tc>
          <w:tcPr>
            <w:tcW w:w="576" w:type="dxa"/>
          </w:tcPr>
          <w:p w:rsidR="00B3005A" w:rsidRPr="00E54244" w:rsidRDefault="00B3005A" w:rsidP="003865EF">
            <w:pPr>
              <w:jc w:val="center"/>
              <w:rPr>
                <w:sz w:val="24"/>
                <w:szCs w:val="24"/>
                <w:lang w:val="ru-RU"/>
              </w:rPr>
            </w:pPr>
            <w:r w:rsidRPr="00E54244">
              <w:rPr>
                <w:sz w:val="24"/>
                <w:szCs w:val="24"/>
                <w:lang w:val="ru-RU"/>
              </w:rPr>
              <w:t>5</w:t>
            </w:r>
          </w:p>
        </w:tc>
        <w:tc>
          <w:tcPr>
            <w:tcW w:w="566" w:type="dxa"/>
          </w:tcPr>
          <w:p w:rsidR="00B3005A" w:rsidRPr="00E54244" w:rsidRDefault="00B3005A" w:rsidP="003865EF">
            <w:pPr>
              <w:jc w:val="center"/>
              <w:rPr>
                <w:sz w:val="24"/>
                <w:szCs w:val="24"/>
                <w:lang w:val="ru-RU"/>
              </w:rPr>
            </w:pPr>
            <w:r w:rsidRPr="00E54244">
              <w:rPr>
                <w:sz w:val="24"/>
                <w:szCs w:val="24"/>
                <w:lang w:val="ru-RU"/>
              </w:rPr>
              <w:t>3</w:t>
            </w:r>
          </w:p>
        </w:tc>
        <w:tc>
          <w:tcPr>
            <w:tcW w:w="559" w:type="dxa"/>
          </w:tcPr>
          <w:p w:rsidR="00B3005A" w:rsidRPr="00E54244" w:rsidRDefault="00B3005A" w:rsidP="003865EF">
            <w:pPr>
              <w:jc w:val="center"/>
              <w:rPr>
                <w:sz w:val="24"/>
                <w:szCs w:val="24"/>
                <w:lang w:val="ru-RU"/>
              </w:rPr>
            </w:pPr>
            <w:r w:rsidRPr="00E54244">
              <w:rPr>
                <w:sz w:val="24"/>
                <w:szCs w:val="24"/>
                <w:lang w:val="ru-RU"/>
              </w:rPr>
              <w:t>33</w:t>
            </w:r>
          </w:p>
        </w:tc>
        <w:tc>
          <w:tcPr>
            <w:tcW w:w="1665" w:type="dxa"/>
          </w:tcPr>
          <w:p w:rsidR="00B3005A" w:rsidRPr="00E54244" w:rsidRDefault="00B3005A" w:rsidP="003865EF">
            <w:pPr>
              <w:jc w:val="center"/>
              <w:rPr>
                <w:sz w:val="24"/>
                <w:szCs w:val="24"/>
                <w:lang w:val="ru-RU"/>
              </w:rPr>
            </w:pPr>
            <w:r w:rsidRPr="00E54244">
              <w:rPr>
                <w:sz w:val="24"/>
                <w:szCs w:val="24"/>
                <w:lang w:val="ru-RU"/>
              </w:rPr>
              <w:t>246</w:t>
            </w:r>
          </w:p>
        </w:tc>
      </w:tr>
      <w:tr w:rsidR="00FF22CD" w:rsidTr="00FF22CD">
        <w:tc>
          <w:tcPr>
            <w:tcW w:w="3652" w:type="dxa"/>
          </w:tcPr>
          <w:p w:rsidR="00B3005A" w:rsidRPr="003865EF" w:rsidRDefault="00B3005A" w:rsidP="003865EF">
            <w:pPr>
              <w:jc w:val="both"/>
              <w:rPr>
                <w:b/>
                <w:sz w:val="24"/>
                <w:szCs w:val="24"/>
              </w:rPr>
            </w:pPr>
            <w:r w:rsidRPr="003865EF">
              <w:rPr>
                <w:b/>
                <w:sz w:val="24"/>
                <w:szCs w:val="24"/>
              </w:rPr>
              <w:t>НВК «ЗОШ І-ІІІ ст.-гімназія»</w:t>
            </w:r>
          </w:p>
        </w:tc>
        <w:tc>
          <w:tcPr>
            <w:tcW w:w="851" w:type="dxa"/>
          </w:tcPr>
          <w:p w:rsidR="00B3005A" w:rsidRPr="00E54244" w:rsidRDefault="00B3005A" w:rsidP="003865EF">
            <w:pPr>
              <w:jc w:val="center"/>
              <w:rPr>
                <w:sz w:val="24"/>
                <w:szCs w:val="24"/>
                <w:lang w:val="ru-RU"/>
              </w:rPr>
            </w:pPr>
            <w:r w:rsidRPr="00E54244">
              <w:rPr>
                <w:sz w:val="24"/>
                <w:szCs w:val="24"/>
                <w:lang w:val="ru-RU"/>
              </w:rPr>
              <w:t>116</w:t>
            </w:r>
          </w:p>
        </w:tc>
        <w:tc>
          <w:tcPr>
            <w:tcW w:w="827" w:type="dxa"/>
          </w:tcPr>
          <w:p w:rsidR="00B3005A" w:rsidRPr="00E54244" w:rsidRDefault="00B3005A" w:rsidP="003865EF">
            <w:pPr>
              <w:jc w:val="center"/>
              <w:rPr>
                <w:sz w:val="24"/>
                <w:szCs w:val="24"/>
                <w:lang w:val="ru-RU"/>
              </w:rPr>
            </w:pPr>
            <w:r w:rsidRPr="00E54244">
              <w:rPr>
                <w:sz w:val="24"/>
                <w:szCs w:val="24"/>
                <w:lang w:val="ru-RU"/>
              </w:rPr>
              <w:t>29</w:t>
            </w:r>
          </w:p>
        </w:tc>
        <w:tc>
          <w:tcPr>
            <w:tcW w:w="576" w:type="dxa"/>
          </w:tcPr>
          <w:p w:rsidR="00B3005A" w:rsidRPr="00E54244" w:rsidRDefault="00B3005A" w:rsidP="003865EF">
            <w:pPr>
              <w:jc w:val="center"/>
              <w:rPr>
                <w:sz w:val="24"/>
                <w:szCs w:val="24"/>
                <w:lang w:val="ru-RU"/>
              </w:rPr>
            </w:pPr>
            <w:r w:rsidRPr="00E54244">
              <w:rPr>
                <w:sz w:val="24"/>
                <w:szCs w:val="24"/>
                <w:lang w:val="ru-RU"/>
              </w:rPr>
              <w:t>88</w:t>
            </w:r>
          </w:p>
        </w:tc>
        <w:tc>
          <w:tcPr>
            <w:tcW w:w="581" w:type="dxa"/>
          </w:tcPr>
          <w:p w:rsidR="00B3005A" w:rsidRPr="00E54244" w:rsidRDefault="00B3005A" w:rsidP="003865EF">
            <w:pPr>
              <w:jc w:val="center"/>
              <w:rPr>
                <w:sz w:val="24"/>
                <w:szCs w:val="24"/>
                <w:lang w:val="ru-RU"/>
              </w:rPr>
            </w:pPr>
            <w:r w:rsidRPr="00E54244">
              <w:rPr>
                <w:sz w:val="24"/>
                <w:szCs w:val="24"/>
                <w:lang w:val="ru-RU"/>
              </w:rPr>
              <w:t>3</w:t>
            </w:r>
          </w:p>
        </w:tc>
        <w:tc>
          <w:tcPr>
            <w:tcW w:w="576" w:type="dxa"/>
          </w:tcPr>
          <w:p w:rsidR="00B3005A" w:rsidRPr="00E54244" w:rsidRDefault="00B3005A" w:rsidP="003865EF">
            <w:pPr>
              <w:jc w:val="center"/>
              <w:rPr>
                <w:sz w:val="24"/>
                <w:szCs w:val="24"/>
                <w:lang w:val="ru-RU"/>
              </w:rPr>
            </w:pPr>
            <w:r w:rsidRPr="00E54244">
              <w:rPr>
                <w:sz w:val="24"/>
                <w:szCs w:val="24"/>
                <w:lang w:val="ru-RU"/>
              </w:rPr>
              <w:t>4</w:t>
            </w:r>
          </w:p>
        </w:tc>
        <w:tc>
          <w:tcPr>
            <w:tcW w:w="566" w:type="dxa"/>
          </w:tcPr>
          <w:p w:rsidR="00B3005A" w:rsidRPr="00E54244" w:rsidRDefault="00B3005A" w:rsidP="003865EF">
            <w:pPr>
              <w:jc w:val="center"/>
              <w:rPr>
                <w:sz w:val="24"/>
                <w:szCs w:val="24"/>
                <w:lang w:val="ru-RU"/>
              </w:rPr>
            </w:pPr>
            <w:r w:rsidRPr="00E54244">
              <w:rPr>
                <w:sz w:val="24"/>
                <w:szCs w:val="24"/>
                <w:lang w:val="ru-RU"/>
              </w:rPr>
              <w:t>8</w:t>
            </w:r>
          </w:p>
        </w:tc>
        <w:tc>
          <w:tcPr>
            <w:tcW w:w="559" w:type="dxa"/>
          </w:tcPr>
          <w:p w:rsidR="00B3005A" w:rsidRPr="00E54244" w:rsidRDefault="00B3005A" w:rsidP="003865EF">
            <w:pPr>
              <w:jc w:val="center"/>
              <w:rPr>
                <w:sz w:val="24"/>
                <w:szCs w:val="24"/>
                <w:lang w:val="ru-RU"/>
              </w:rPr>
            </w:pPr>
            <w:r w:rsidRPr="00E54244">
              <w:rPr>
                <w:sz w:val="24"/>
                <w:szCs w:val="24"/>
                <w:lang w:val="ru-RU"/>
              </w:rPr>
              <w:t>28</w:t>
            </w:r>
          </w:p>
        </w:tc>
        <w:tc>
          <w:tcPr>
            <w:tcW w:w="1665" w:type="dxa"/>
          </w:tcPr>
          <w:p w:rsidR="00B3005A" w:rsidRPr="00E54244" w:rsidRDefault="00B3005A" w:rsidP="003865EF">
            <w:pPr>
              <w:jc w:val="center"/>
              <w:rPr>
                <w:sz w:val="24"/>
                <w:szCs w:val="24"/>
                <w:lang w:val="ru-RU"/>
              </w:rPr>
            </w:pPr>
            <w:r w:rsidRPr="00E54244">
              <w:rPr>
                <w:sz w:val="24"/>
                <w:szCs w:val="24"/>
                <w:lang w:val="ru-RU"/>
              </w:rPr>
              <w:t>276</w:t>
            </w:r>
          </w:p>
        </w:tc>
      </w:tr>
      <w:tr w:rsidR="00FF22CD" w:rsidTr="00FF22CD">
        <w:tc>
          <w:tcPr>
            <w:tcW w:w="3652" w:type="dxa"/>
          </w:tcPr>
          <w:p w:rsidR="00B3005A" w:rsidRPr="003865EF" w:rsidRDefault="00B3005A" w:rsidP="003865EF">
            <w:pPr>
              <w:jc w:val="both"/>
              <w:rPr>
                <w:b/>
                <w:sz w:val="24"/>
                <w:szCs w:val="24"/>
              </w:rPr>
            </w:pPr>
            <w:r w:rsidRPr="003865EF">
              <w:rPr>
                <w:b/>
                <w:sz w:val="24"/>
                <w:szCs w:val="24"/>
              </w:rPr>
              <w:t>ЗОШ І-ІІІ ст. №6</w:t>
            </w:r>
          </w:p>
        </w:tc>
        <w:tc>
          <w:tcPr>
            <w:tcW w:w="851" w:type="dxa"/>
          </w:tcPr>
          <w:p w:rsidR="00B3005A" w:rsidRPr="00E54244" w:rsidRDefault="00B3005A" w:rsidP="003865EF">
            <w:pPr>
              <w:jc w:val="center"/>
              <w:rPr>
                <w:sz w:val="24"/>
                <w:szCs w:val="24"/>
              </w:rPr>
            </w:pPr>
            <w:r w:rsidRPr="00E54244">
              <w:rPr>
                <w:sz w:val="24"/>
                <w:szCs w:val="24"/>
              </w:rPr>
              <w:t>0</w:t>
            </w:r>
          </w:p>
        </w:tc>
        <w:tc>
          <w:tcPr>
            <w:tcW w:w="827" w:type="dxa"/>
          </w:tcPr>
          <w:p w:rsidR="00B3005A" w:rsidRPr="00E54244" w:rsidRDefault="00B3005A" w:rsidP="003865EF">
            <w:pPr>
              <w:jc w:val="center"/>
              <w:rPr>
                <w:sz w:val="24"/>
                <w:szCs w:val="24"/>
              </w:rPr>
            </w:pPr>
            <w:r w:rsidRPr="00E54244">
              <w:rPr>
                <w:sz w:val="24"/>
                <w:szCs w:val="24"/>
              </w:rPr>
              <w:t>0</w:t>
            </w:r>
          </w:p>
        </w:tc>
        <w:tc>
          <w:tcPr>
            <w:tcW w:w="576" w:type="dxa"/>
          </w:tcPr>
          <w:p w:rsidR="00B3005A" w:rsidRPr="00E54244" w:rsidRDefault="00620645" w:rsidP="003865EF">
            <w:pPr>
              <w:jc w:val="center"/>
              <w:rPr>
                <w:sz w:val="24"/>
                <w:szCs w:val="24"/>
              </w:rPr>
            </w:pPr>
            <w:r w:rsidRPr="00E54244">
              <w:rPr>
                <w:sz w:val="24"/>
                <w:szCs w:val="24"/>
              </w:rPr>
              <w:t>59</w:t>
            </w:r>
          </w:p>
        </w:tc>
        <w:tc>
          <w:tcPr>
            <w:tcW w:w="581" w:type="dxa"/>
          </w:tcPr>
          <w:p w:rsidR="00B3005A" w:rsidRPr="00E54244" w:rsidRDefault="00620645" w:rsidP="003865EF">
            <w:pPr>
              <w:jc w:val="center"/>
              <w:rPr>
                <w:sz w:val="24"/>
                <w:szCs w:val="24"/>
              </w:rPr>
            </w:pPr>
            <w:r w:rsidRPr="00E54244">
              <w:rPr>
                <w:sz w:val="24"/>
                <w:szCs w:val="24"/>
              </w:rPr>
              <w:t>1</w:t>
            </w:r>
          </w:p>
        </w:tc>
        <w:tc>
          <w:tcPr>
            <w:tcW w:w="576" w:type="dxa"/>
          </w:tcPr>
          <w:p w:rsidR="00B3005A" w:rsidRPr="00E54244" w:rsidRDefault="00B3005A" w:rsidP="003865EF">
            <w:pPr>
              <w:jc w:val="center"/>
              <w:rPr>
                <w:sz w:val="24"/>
                <w:szCs w:val="24"/>
              </w:rPr>
            </w:pPr>
            <w:r w:rsidRPr="00E54244">
              <w:rPr>
                <w:sz w:val="24"/>
                <w:szCs w:val="24"/>
              </w:rPr>
              <w:t>0</w:t>
            </w:r>
          </w:p>
        </w:tc>
        <w:tc>
          <w:tcPr>
            <w:tcW w:w="566" w:type="dxa"/>
          </w:tcPr>
          <w:p w:rsidR="00B3005A" w:rsidRPr="00E54244" w:rsidRDefault="00B3005A" w:rsidP="003865EF">
            <w:pPr>
              <w:jc w:val="center"/>
              <w:rPr>
                <w:sz w:val="24"/>
                <w:szCs w:val="24"/>
              </w:rPr>
            </w:pPr>
            <w:r w:rsidRPr="00E54244">
              <w:rPr>
                <w:sz w:val="24"/>
                <w:szCs w:val="24"/>
              </w:rPr>
              <w:t>0</w:t>
            </w:r>
          </w:p>
        </w:tc>
        <w:tc>
          <w:tcPr>
            <w:tcW w:w="559" w:type="dxa"/>
          </w:tcPr>
          <w:p w:rsidR="00B3005A" w:rsidRPr="00E54244" w:rsidRDefault="00620645" w:rsidP="003865EF">
            <w:pPr>
              <w:jc w:val="center"/>
              <w:rPr>
                <w:sz w:val="24"/>
                <w:szCs w:val="24"/>
              </w:rPr>
            </w:pPr>
            <w:r w:rsidRPr="00E54244">
              <w:rPr>
                <w:sz w:val="24"/>
                <w:szCs w:val="24"/>
              </w:rPr>
              <w:t>5</w:t>
            </w:r>
          </w:p>
        </w:tc>
        <w:tc>
          <w:tcPr>
            <w:tcW w:w="1665" w:type="dxa"/>
          </w:tcPr>
          <w:p w:rsidR="00B3005A" w:rsidRPr="00E54244" w:rsidRDefault="00620645" w:rsidP="003865EF">
            <w:pPr>
              <w:jc w:val="center"/>
              <w:rPr>
                <w:sz w:val="24"/>
                <w:szCs w:val="24"/>
              </w:rPr>
            </w:pPr>
            <w:r w:rsidRPr="00E54244">
              <w:rPr>
                <w:sz w:val="24"/>
                <w:szCs w:val="24"/>
              </w:rPr>
              <w:t>65</w:t>
            </w:r>
          </w:p>
        </w:tc>
      </w:tr>
      <w:tr w:rsidR="00FF22CD" w:rsidTr="00FF22CD">
        <w:tc>
          <w:tcPr>
            <w:tcW w:w="3652" w:type="dxa"/>
          </w:tcPr>
          <w:p w:rsidR="00B3005A" w:rsidRPr="003865EF" w:rsidRDefault="00B3005A" w:rsidP="003865EF">
            <w:pPr>
              <w:jc w:val="both"/>
              <w:rPr>
                <w:b/>
                <w:sz w:val="24"/>
                <w:szCs w:val="24"/>
              </w:rPr>
            </w:pPr>
            <w:r w:rsidRPr="003865EF">
              <w:rPr>
                <w:b/>
                <w:sz w:val="24"/>
                <w:szCs w:val="24"/>
              </w:rPr>
              <w:t>Всього</w:t>
            </w:r>
          </w:p>
        </w:tc>
        <w:tc>
          <w:tcPr>
            <w:tcW w:w="851" w:type="dxa"/>
          </w:tcPr>
          <w:p w:rsidR="00B3005A" w:rsidRPr="00F2258C" w:rsidRDefault="00F2258C" w:rsidP="003865EF">
            <w:pPr>
              <w:jc w:val="center"/>
              <w:rPr>
                <w:b/>
                <w:sz w:val="24"/>
                <w:szCs w:val="24"/>
                <w:lang w:val="ru-RU"/>
              </w:rPr>
            </w:pPr>
            <w:r>
              <w:rPr>
                <w:b/>
                <w:sz w:val="24"/>
                <w:szCs w:val="24"/>
                <w:lang w:val="ru-RU"/>
              </w:rPr>
              <w:t>459</w:t>
            </w:r>
          </w:p>
        </w:tc>
        <w:tc>
          <w:tcPr>
            <w:tcW w:w="827" w:type="dxa"/>
          </w:tcPr>
          <w:p w:rsidR="00B3005A" w:rsidRPr="00F2258C" w:rsidRDefault="00F2258C" w:rsidP="003865EF">
            <w:pPr>
              <w:jc w:val="center"/>
              <w:rPr>
                <w:b/>
                <w:sz w:val="24"/>
                <w:szCs w:val="24"/>
                <w:lang w:val="ru-RU"/>
              </w:rPr>
            </w:pPr>
            <w:r>
              <w:rPr>
                <w:b/>
                <w:sz w:val="24"/>
                <w:szCs w:val="24"/>
                <w:lang w:val="ru-RU"/>
              </w:rPr>
              <w:t>132</w:t>
            </w:r>
          </w:p>
        </w:tc>
        <w:tc>
          <w:tcPr>
            <w:tcW w:w="576" w:type="dxa"/>
          </w:tcPr>
          <w:p w:rsidR="00B3005A" w:rsidRPr="00F2258C" w:rsidRDefault="00F2258C" w:rsidP="003865EF">
            <w:pPr>
              <w:jc w:val="center"/>
              <w:rPr>
                <w:b/>
                <w:sz w:val="24"/>
                <w:szCs w:val="24"/>
                <w:lang w:val="ru-RU"/>
              </w:rPr>
            </w:pPr>
            <w:r>
              <w:rPr>
                <w:b/>
                <w:sz w:val="24"/>
                <w:szCs w:val="24"/>
                <w:lang w:val="ru-RU"/>
              </w:rPr>
              <w:t>197</w:t>
            </w:r>
          </w:p>
        </w:tc>
        <w:tc>
          <w:tcPr>
            <w:tcW w:w="581" w:type="dxa"/>
          </w:tcPr>
          <w:p w:rsidR="00B3005A" w:rsidRPr="00F2258C" w:rsidRDefault="00F2258C" w:rsidP="003865EF">
            <w:pPr>
              <w:jc w:val="center"/>
              <w:rPr>
                <w:b/>
                <w:sz w:val="24"/>
                <w:szCs w:val="24"/>
                <w:lang w:val="ru-RU"/>
              </w:rPr>
            </w:pPr>
            <w:r>
              <w:rPr>
                <w:b/>
                <w:sz w:val="24"/>
                <w:szCs w:val="24"/>
                <w:lang w:val="ru-RU"/>
              </w:rPr>
              <w:t>119</w:t>
            </w:r>
          </w:p>
        </w:tc>
        <w:tc>
          <w:tcPr>
            <w:tcW w:w="576" w:type="dxa"/>
          </w:tcPr>
          <w:p w:rsidR="00B3005A" w:rsidRPr="00F2258C" w:rsidRDefault="00F2258C" w:rsidP="003865EF">
            <w:pPr>
              <w:jc w:val="center"/>
              <w:rPr>
                <w:b/>
                <w:sz w:val="24"/>
                <w:szCs w:val="24"/>
                <w:lang w:val="ru-RU"/>
              </w:rPr>
            </w:pPr>
            <w:r>
              <w:rPr>
                <w:b/>
                <w:sz w:val="24"/>
                <w:szCs w:val="24"/>
                <w:lang w:val="ru-RU"/>
              </w:rPr>
              <w:t>58</w:t>
            </w:r>
          </w:p>
        </w:tc>
        <w:tc>
          <w:tcPr>
            <w:tcW w:w="566" w:type="dxa"/>
          </w:tcPr>
          <w:p w:rsidR="00B3005A" w:rsidRPr="00F2258C" w:rsidRDefault="00F2258C" w:rsidP="003865EF">
            <w:pPr>
              <w:jc w:val="center"/>
              <w:rPr>
                <w:b/>
                <w:sz w:val="24"/>
                <w:szCs w:val="24"/>
                <w:lang w:val="ru-RU"/>
              </w:rPr>
            </w:pPr>
            <w:r>
              <w:rPr>
                <w:b/>
                <w:sz w:val="24"/>
                <w:szCs w:val="24"/>
                <w:lang w:val="ru-RU"/>
              </w:rPr>
              <w:t>20</w:t>
            </w:r>
          </w:p>
        </w:tc>
        <w:tc>
          <w:tcPr>
            <w:tcW w:w="559" w:type="dxa"/>
          </w:tcPr>
          <w:p w:rsidR="00B3005A" w:rsidRPr="00F2258C" w:rsidRDefault="00F2258C" w:rsidP="003865EF">
            <w:pPr>
              <w:jc w:val="center"/>
              <w:rPr>
                <w:b/>
                <w:sz w:val="24"/>
                <w:szCs w:val="24"/>
                <w:lang w:val="ru-RU"/>
              </w:rPr>
            </w:pPr>
            <w:r>
              <w:rPr>
                <w:b/>
                <w:sz w:val="24"/>
                <w:szCs w:val="24"/>
                <w:lang w:val="ru-RU"/>
              </w:rPr>
              <w:t>109</w:t>
            </w:r>
          </w:p>
        </w:tc>
        <w:tc>
          <w:tcPr>
            <w:tcW w:w="1665" w:type="dxa"/>
          </w:tcPr>
          <w:p w:rsidR="00B3005A" w:rsidRPr="00F2258C" w:rsidRDefault="00954AB5" w:rsidP="003865EF">
            <w:pPr>
              <w:jc w:val="center"/>
              <w:rPr>
                <w:b/>
                <w:sz w:val="24"/>
                <w:szCs w:val="24"/>
                <w:lang w:val="ru-RU"/>
              </w:rPr>
            </w:pPr>
            <w:r>
              <w:rPr>
                <w:b/>
                <w:sz w:val="24"/>
                <w:szCs w:val="24"/>
                <w:lang w:val="ru-RU"/>
              </w:rPr>
              <w:t>1094</w:t>
            </w:r>
            <w:r w:rsidR="00997045">
              <w:rPr>
                <w:b/>
                <w:sz w:val="24"/>
                <w:szCs w:val="24"/>
                <w:lang w:val="ru-RU"/>
              </w:rPr>
              <w:t xml:space="preserve"> дітей</w:t>
            </w:r>
          </w:p>
        </w:tc>
      </w:tr>
    </w:tbl>
    <w:p w:rsidR="00B072EA" w:rsidRDefault="00B072EA" w:rsidP="00DA47E9">
      <w:pPr>
        <w:shd w:val="clear" w:color="auto" w:fill="FFFFFF"/>
        <w:ind w:firstLine="567"/>
        <w:jc w:val="both"/>
        <w:rPr>
          <w:color w:val="000000"/>
          <w:sz w:val="28"/>
          <w:szCs w:val="28"/>
        </w:rPr>
      </w:pPr>
    </w:p>
    <w:p w:rsidR="00D26A58" w:rsidRDefault="00D26A58" w:rsidP="00DA47E9">
      <w:pPr>
        <w:shd w:val="clear" w:color="auto" w:fill="FFFFFF"/>
        <w:ind w:firstLine="567"/>
        <w:jc w:val="both"/>
        <w:rPr>
          <w:color w:val="000000"/>
          <w:sz w:val="28"/>
          <w:szCs w:val="28"/>
        </w:rPr>
      </w:pPr>
    </w:p>
    <w:p w:rsidR="00D26A58" w:rsidRDefault="00D26A58" w:rsidP="00DA47E9">
      <w:pPr>
        <w:shd w:val="clear" w:color="auto" w:fill="FFFFFF"/>
        <w:ind w:firstLine="567"/>
        <w:jc w:val="both"/>
        <w:rPr>
          <w:color w:val="000000"/>
          <w:sz w:val="28"/>
          <w:szCs w:val="28"/>
        </w:rPr>
      </w:pPr>
    </w:p>
    <w:p w:rsidR="00D26A58" w:rsidRDefault="00D26A58" w:rsidP="00DA47E9">
      <w:pPr>
        <w:shd w:val="clear" w:color="auto" w:fill="FFFFFF"/>
        <w:ind w:firstLine="567"/>
        <w:jc w:val="both"/>
        <w:rPr>
          <w:color w:val="000000"/>
          <w:sz w:val="28"/>
          <w:szCs w:val="28"/>
        </w:rPr>
      </w:pPr>
    </w:p>
    <w:p w:rsidR="00D26A58" w:rsidRDefault="00D26A58" w:rsidP="00DA47E9">
      <w:pPr>
        <w:shd w:val="clear" w:color="auto" w:fill="FFFFFF"/>
        <w:ind w:firstLine="567"/>
        <w:jc w:val="both"/>
        <w:rPr>
          <w:color w:val="000000"/>
          <w:sz w:val="28"/>
          <w:szCs w:val="28"/>
        </w:rPr>
      </w:pPr>
    </w:p>
    <w:p w:rsidR="00453980" w:rsidRDefault="00453980" w:rsidP="00453980">
      <w:pPr>
        <w:shd w:val="clear" w:color="auto" w:fill="FFFFFF"/>
        <w:jc w:val="both"/>
        <w:rPr>
          <w:color w:val="000000"/>
          <w:sz w:val="28"/>
          <w:szCs w:val="28"/>
        </w:rPr>
      </w:pPr>
    </w:p>
    <w:p w:rsidR="00453980" w:rsidRDefault="00453980" w:rsidP="00453980">
      <w:pPr>
        <w:shd w:val="clear" w:color="auto" w:fill="FFFFFF"/>
        <w:jc w:val="both"/>
        <w:rPr>
          <w:color w:val="000000"/>
          <w:sz w:val="28"/>
          <w:szCs w:val="28"/>
        </w:rPr>
      </w:pPr>
    </w:p>
    <w:p w:rsidR="00453980" w:rsidRDefault="00453980" w:rsidP="00453980">
      <w:pPr>
        <w:shd w:val="clear" w:color="auto" w:fill="FFFFFF"/>
        <w:jc w:val="both"/>
        <w:rPr>
          <w:color w:val="000000"/>
          <w:sz w:val="28"/>
          <w:szCs w:val="28"/>
        </w:rPr>
      </w:pPr>
    </w:p>
    <w:p w:rsidR="00453980" w:rsidRDefault="00453980" w:rsidP="00453980">
      <w:pPr>
        <w:shd w:val="clear" w:color="auto" w:fill="FFFFFF"/>
        <w:jc w:val="both"/>
        <w:rPr>
          <w:color w:val="000000"/>
          <w:sz w:val="28"/>
          <w:szCs w:val="28"/>
        </w:rPr>
      </w:pPr>
    </w:p>
    <w:p w:rsidR="00B072EA" w:rsidRDefault="00B072EA" w:rsidP="00954AB5">
      <w:pPr>
        <w:shd w:val="clear" w:color="auto" w:fill="FFFFFF"/>
        <w:ind w:firstLine="567"/>
        <w:jc w:val="both"/>
        <w:rPr>
          <w:color w:val="000000"/>
          <w:sz w:val="28"/>
          <w:szCs w:val="28"/>
        </w:rPr>
      </w:pPr>
      <w:r w:rsidRPr="00401BD6">
        <w:rPr>
          <w:color w:val="000000"/>
          <w:sz w:val="28"/>
          <w:szCs w:val="28"/>
        </w:rPr>
        <w:t xml:space="preserve">Реалізована і успішно функціонує розподілена система перевезень, яка забезпечує перевезення </w:t>
      </w:r>
      <w:r>
        <w:rPr>
          <w:color w:val="000000"/>
          <w:sz w:val="28"/>
          <w:szCs w:val="28"/>
        </w:rPr>
        <w:t xml:space="preserve">  учнів  </w:t>
      </w:r>
      <w:r w:rsidRPr="00401BD6">
        <w:rPr>
          <w:color w:val="000000"/>
          <w:sz w:val="28"/>
          <w:szCs w:val="28"/>
        </w:rPr>
        <w:t>між будь-якими мікрорайонами міста практично без пересадок. Реалізація такої розподіленої системи перевезень не тільки забез</w:t>
      </w:r>
      <w:r>
        <w:rPr>
          <w:color w:val="000000"/>
          <w:sz w:val="28"/>
          <w:szCs w:val="28"/>
        </w:rPr>
        <w:t>печує зручність,</w:t>
      </w:r>
      <w:r w:rsidRPr="00401BD6">
        <w:rPr>
          <w:color w:val="000000"/>
          <w:sz w:val="28"/>
          <w:szCs w:val="28"/>
        </w:rPr>
        <w:t xml:space="preserve"> здешевлення проїзду і більшу швидкість переміщення пасажирів по території міста,  </w:t>
      </w:r>
      <w:r>
        <w:rPr>
          <w:color w:val="000000"/>
          <w:sz w:val="28"/>
          <w:szCs w:val="28"/>
        </w:rPr>
        <w:t xml:space="preserve">а й </w:t>
      </w:r>
      <w:r w:rsidRPr="00401BD6">
        <w:rPr>
          <w:color w:val="000000"/>
          <w:sz w:val="28"/>
          <w:szCs w:val="28"/>
        </w:rPr>
        <w:t>зменшує інтенсивність потоків громадського транспорту і навантаження на вулиці міста</w:t>
      </w:r>
      <w:r>
        <w:rPr>
          <w:color w:val="000000"/>
          <w:sz w:val="28"/>
          <w:szCs w:val="28"/>
        </w:rPr>
        <w:t>.</w:t>
      </w:r>
    </w:p>
    <w:p w:rsidR="00B072EA" w:rsidRDefault="00B072EA" w:rsidP="00DA47E9">
      <w:pPr>
        <w:shd w:val="clear" w:color="auto" w:fill="FFFFFF"/>
        <w:ind w:firstLine="567"/>
        <w:jc w:val="both"/>
        <w:rPr>
          <w:color w:val="000000"/>
          <w:sz w:val="28"/>
          <w:szCs w:val="28"/>
        </w:rPr>
      </w:pPr>
      <w:r w:rsidRPr="00401BD6">
        <w:rPr>
          <w:color w:val="000000"/>
          <w:sz w:val="28"/>
          <w:szCs w:val="28"/>
        </w:rPr>
        <w:t xml:space="preserve"> Так, на сьогодні у місті здійснюються перевезення за маршрутами згідно таблиці:</w:t>
      </w:r>
    </w:p>
    <w:p w:rsidR="00801B72" w:rsidRPr="00401BD6" w:rsidRDefault="00801B72" w:rsidP="00DA47E9">
      <w:pPr>
        <w:shd w:val="clear" w:color="auto" w:fill="FFFFFF"/>
        <w:ind w:firstLine="567"/>
        <w:jc w:val="both"/>
        <w:rPr>
          <w:color w:val="000000"/>
          <w:sz w:val="2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2835"/>
        <w:gridCol w:w="1385"/>
      </w:tblGrid>
      <w:tr w:rsidR="00B072EA" w:rsidRPr="002F33AD" w:rsidTr="003865EF">
        <w:tc>
          <w:tcPr>
            <w:tcW w:w="5353" w:type="dxa"/>
            <w:vAlign w:val="center"/>
          </w:tcPr>
          <w:p w:rsidR="00B072EA" w:rsidRPr="003865EF" w:rsidRDefault="00B072EA" w:rsidP="003865EF">
            <w:pPr>
              <w:shd w:val="clear" w:color="auto" w:fill="FFFFFF"/>
              <w:jc w:val="center"/>
              <w:rPr>
                <w:b/>
                <w:color w:val="000000"/>
                <w:sz w:val="24"/>
              </w:rPr>
            </w:pPr>
            <w:r w:rsidRPr="003865EF">
              <w:rPr>
                <w:b/>
                <w:bCs/>
                <w:color w:val="000000"/>
                <w:sz w:val="24"/>
              </w:rPr>
              <w:t>Назва маршруту</w:t>
            </w:r>
          </w:p>
        </w:tc>
        <w:tc>
          <w:tcPr>
            <w:tcW w:w="2835" w:type="dxa"/>
            <w:vAlign w:val="center"/>
          </w:tcPr>
          <w:p w:rsidR="00B072EA" w:rsidRPr="003865EF" w:rsidRDefault="00B072EA" w:rsidP="003865EF">
            <w:pPr>
              <w:shd w:val="clear" w:color="auto" w:fill="FFFFFF"/>
              <w:jc w:val="center"/>
              <w:rPr>
                <w:b/>
                <w:color w:val="000000"/>
                <w:sz w:val="24"/>
              </w:rPr>
            </w:pPr>
            <w:r w:rsidRPr="003865EF">
              <w:rPr>
                <w:b/>
                <w:bCs/>
                <w:color w:val="000000"/>
                <w:sz w:val="24"/>
              </w:rPr>
              <w:t>Перевізник</w:t>
            </w:r>
          </w:p>
        </w:tc>
        <w:tc>
          <w:tcPr>
            <w:tcW w:w="1385" w:type="dxa"/>
            <w:vAlign w:val="center"/>
          </w:tcPr>
          <w:p w:rsidR="00B072EA" w:rsidRPr="003865EF" w:rsidRDefault="00B072EA" w:rsidP="003865EF">
            <w:pPr>
              <w:shd w:val="clear" w:color="auto" w:fill="FFFFFF"/>
              <w:jc w:val="center"/>
              <w:rPr>
                <w:b/>
                <w:color w:val="000000"/>
                <w:sz w:val="24"/>
              </w:rPr>
            </w:pPr>
            <w:r w:rsidRPr="003865EF">
              <w:rPr>
                <w:b/>
                <w:bCs/>
                <w:color w:val="000000"/>
                <w:sz w:val="24"/>
              </w:rPr>
              <w:t>Кількість</w:t>
            </w:r>
          </w:p>
          <w:p w:rsidR="00B072EA" w:rsidRPr="003865EF" w:rsidRDefault="00B072EA" w:rsidP="003865EF">
            <w:pPr>
              <w:shd w:val="clear" w:color="auto" w:fill="FFFFFF"/>
              <w:jc w:val="center"/>
              <w:rPr>
                <w:b/>
                <w:bCs/>
                <w:color w:val="000000"/>
                <w:sz w:val="24"/>
                <w:lang w:val="ru-RU"/>
              </w:rPr>
            </w:pPr>
            <w:r w:rsidRPr="003865EF">
              <w:rPr>
                <w:b/>
                <w:bCs/>
                <w:color w:val="000000"/>
                <w:sz w:val="24"/>
              </w:rPr>
              <w:t>транспортн</w:t>
            </w:r>
            <w:r w:rsidRPr="003865EF">
              <w:rPr>
                <w:b/>
                <w:bCs/>
                <w:color w:val="000000"/>
                <w:sz w:val="24"/>
                <w:lang w:val="ru-RU"/>
              </w:rPr>
              <w:t>их</w:t>
            </w:r>
          </w:p>
          <w:p w:rsidR="00B072EA" w:rsidRPr="003865EF" w:rsidRDefault="00B072EA" w:rsidP="003865EF">
            <w:pPr>
              <w:shd w:val="clear" w:color="auto" w:fill="FFFFFF"/>
              <w:jc w:val="center"/>
              <w:rPr>
                <w:b/>
                <w:color w:val="000000"/>
                <w:sz w:val="24"/>
              </w:rPr>
            </w:pPr>
            <w:r w:rsidRPr="003865EF">
              <w:rPr>
                <w:b/>
                <w:bCs/>
                <w:color w:val="000000"/>
                <w:sz w:val="24"/>
              </w:rPr>
              <w:t>засобів</w:t>
            </w:r>
          </w:p>
        </w:tc>
      </w:tr>
      <w:tr w:rsidR="00B072EA" w:rsidRPr="002F33AD" w:rsidTr="003865EF">
        <w:tc>
          <w:tcPr>
            <w:tcW w:w="5353" w:type="dxa"/>
            <w:vAlign w:val="center"/>
          </w:tcPr>
          <w:p w:rsidR="00B072EA" w:rsidRPr="003865EF" w:rsidRDefault="00B072EA" w:rsidP="003865EF">
            <w:pPr>
              <w:shd w:val="clear" w:color="auto" w:fill="FFFFFF"/>
              <w:jc w:val="center"/>
              <w:rPr>
                <w:b/>
                <w:color w:val="000000"/>
                <w:sz w:val="24"/>
              </w:rPr>
            </w:pPr>
            <w:r w:rsidRPr="003865EF">
              <w:rPr>
                <w:b/>
                <w:color w:val="000000"/>
                <w:sz w:val="24"/>
              </w:rPr>
              <w:t>№1-А</w:t>
            </w:r>
          </w:p>
          <w:p w:rsidR="00B072EA" w:rsidRPr="003865EF" w:rsidRDefault="00B072EA" w:rsidP="003865EF">
            <w:pPr>
              <w:shd w:val="clear" w:color="auto" w:fill="FFFFFF"/>
              <w:jc w:val="both"/>
              <w:rPr>
                <w:color w:val="000000"/>
                <w:sz w:val="24"/>
                <w:lang w:val="ru-RU"/>
              </w:rPr>
            </w:pPr>
            <w:r w:rsidRPr="003865EF">
              <w:rPr>
                <w:color w:val="000000"/>
                <w:sz w:val="24"/>
              </w:rPr>
              <w:t>«Районна-лікарня-5 кілометр»</w:t>
            </w:r>
            <w:r w:rsidRPr="003865EF">
              <w:rPr>
                <w:color w:val="000000"/>
                <w:sz w:val="24"/>
                <w:lang w:val="ru-RU"/>
              </w:rPr>
              <w:t xml:space="preserve"> –</w:t>
            </w:r>
          </w:p>
          <w:p w:rsidR="00B072EA" w:rsidRPr="003865EF" w:rsidRDefault="00B072EA" w:rsidP="003865EF">
            <w:pPr>
              <w:shd w:val="clear" w:color="auto" w:fill="FFFFFF"/>
              <w:jc w:val="both"/>
              <w:rPr>
                <w:color w:val="000000"/>
                <w:sz w:val="24"/>
              </w:rPr>
            </w:pPr>
            <w:r w:rsidRPr="003865EF">
              <w:rPr>
                <w:color w:val="000000"/>
                <w:sz w:val="24"/>
              </w:rPr>
              <w:t xml:space="preserve"> (через центр міста)</w:t>
            </w:r>
          </w:p>
        </w:tc>
        <w:tc>
          <w:tcPr>
            <w:tcW w:w="2835" w:type="dxa"/>
            <w:vAlign w:val="center"/>
          </w:tcPr>
          <w:p w:rsidR="00B072EA" w:rsidRPr="003865EF" w:rsidRDefault="00B072EA" w:rsidP="003865EF">
            <w:pPr>
              <w:shd w:val="clear" w:color="auto" w:fill="FFFFFF"/>
              <w:jc w:val="center"/>
              <w:rPr>
                <w:color w:val="000000"/>
                <w:sz w:val="24"/>
              </w:rPr>
            </w:pPr>
            <w:r w:rsidRPr="003865EF">
              <w:rPr>
                <w:color w:val="000000"/>
                <w:sz w:val="24"/>
              </w:rPr>
              <w:t>ПП "Діліжанс"</w:t>
            </w:r>
          </w:p>
        </w:tc>
        <w:tc>
          <w:tcPr>
            <w:tcW w:w="1385" w:type="dxa"/>
            <w:vAlign w:val="center"/>
          </w:tcPr>
          <w:p w:rsidR="00B072EA" w:rsidRPr="003865EF" w:rsidRDefault="00B072EA" w:rsidP="003865EF">
            <w:pPr>
              <w:shd w:val="clear" w:color="auto" w:fill="FFFFFF"/>
              <w:jc w:val="center"/>
              <w:rPr>
                <w:color w:val="000000"/>
                <w:sz w:val="24"/>
              </w:rPr>
            </w:pPr>
            <w:r w:rsidRPr="003865EF">
              <w:rPr>
                <w:bCs/>
                <w:color w:val="000000"/>
                <w:sz w:val="24"/>
              </w:rPr>
              <w:t>10</w:t>
            </w:r>
          </w:p>
        </w:tc>
      </w:tr>
      <w:tr w:rsidR="00B072EA" w:rsidRPr="002F33AD" w:rsidTr="003865EF">
        <w:trPr>
          <w:trHeight w:val="866"/>
        </w:trPr>
        <w:tc>
          <w:tcPr>
            <w:tcW w:w="5353" w:type="dxa"/>
            <w:vAlign w:val="center"/>
          </w:tcPr>
          <w:p w:rsidR="00B072EA" w:rsidRPr="003865EF" w:rsidRDefault="00B072EA" w:rsidP="003865EF">
            <w:pPr>
              <w:shd w:val="clear" w:color="auto" w:fill="FFFFFF"/>
              <w:jc w:val="center"/>
              <w:rPr>
                <w:b/>
                <w:color w:val="000000"/>
                <w:sz w:val="24"/>
              </w:rPr>
            </w:pPr>
            <w:r w:rsidRPr="003865EF">
              <w:rPr>
                <w:b/>
                <w:color w:val="000000"/>
                <w:sz w:val="24"/>
              </w:rPr>
              <w:t>№1-Б</w:t>
            </w:r>
          </w:p>
          <w:p w:rsidR="00B072EA" w:rsidRPr="003865EF" w:rsidRDefault="00B072EA" w:rsidP="003865EF">
            <w:pPr>
              <w:shd w:val="clear" w:color="auto" w:fill="FFFFFF"/>
              <w:jc w:val="both"/>
              <w:rPr>
                <w:color w:val="000000"/>
                <w:sz w:val="24"/>
              </w:rPr>
            </w:pPr>
            <w:r w:rsidRPr="003865EF">
              <w:rPr>
                <w:color w:val="000000"/>
                <w:sz w:val="24"/>
              </w:rPr>
              <w:t>«Районна-лікарня-5 кілометр» (через Велику</w:t>
            </w:r>
          </w:p>
          <w:p w:rsidR="00B072EA" w:rsidRPr="003865EF" w:rsidRDefault="00B072EA" w:rsidP="003865EF">
            <w:pPr>
              <w:shd w:val="clear" w:color="auto" w:fill="FFFFFF"/>
              <w:jc w:val="both"/>
              <w:rPr>
                <w:color w:val="000000"/>
                <w:sz w:val="24"/>
              </w:rPr>
            </w:pPr>
            <w:r w:rsidRPr="003865EF">
              <w:rPr>
                <w:color w:val="000000"/>
                <w:sz w:val="24"/>
              </w:rPr>
              <w:t>Жмеринку)</w:t>
            </w:r>
          </w:p>
        </w:tc>
        <w:tc>
          <w:tcPr>
            <w:tcW w:w="2835" w:type="dxa"/>
            <w:vAlign w:val="center"/>
          </w:tcPr>
          <w:p w:rsidR="00B072EA" w:rsidRPr="003865EF" w:rsidRDefault="00B072EA" w:rsidP="003865EF">
            <w:pPr>
              <w:shd w:val="clear" w:color="auto" w:fill="FFFFFF"/>
              <w:jc w:val="center"/>
              <w:rPr>
                <w:color w:val="000000"/>
                <w:sz w:val="24"/>
              </w:rPr>
            </w:pPr>
            <w:r w:rsidRPr="003865EF">
              <w:rPr>
                <w:color w:val="000000"/>
                <w:sz w:val="24"/>
              </w:rPr>
              <w:t>ПП "Діліжанс"</w:t>
            </w:r>
          </w:p>
        </w:tc>
        <w:tc>
          <w:tcPr>
            <w:tcW w:w="1385" w:type="dxa"/>
            <w:vAlign w:val="center"/>
          </w:tcPr>
          <w:p w:rsidR="00B072EA" w:rsidRPr="003865EF" w:rsidRDefault="00B072EA" w:rsidP="003865EF">
            <w:pPr>
              <w:shd w:val="clear" w:color="auto" w:fill="FFFFFF"/>
              <w:jc w:val="center"/>
              <w:rPr>
                <w:color w:val="000000"/>
                <w:sz w:val="24"/>
              </w:rPr>
            </w:pPr>
            <w:r w:rsidRPr="003865EF">
              <w:rPr>
                <w:bCs/>
                <w:color w:val="000000"/>
                <w:sz w:val="24"/>
              </w:rPr>
              <w:t>10</w:t>
            </w:r>
          </w:p>
        </w:tc>
      </w:tr>
      <w:tr w:rsidR="00B072EA" w:rsidRPr="002F33AD" w:rsidTr="003865EF">
        <w:tc>
          <w:tcPr>
            <w:tcW w:w="5353" w:type="dxa"/>
            <w:vAlign w:val="center"/>
          </w:tcPr>
          <w:p w:rsidR="00B072EA" w:rsidRPr="003865EF" w:rsidRDefault="00B072EA" w:rsidP="003865EF">
            <w:pPr>
              <w:shd w:val="clear" w:color="auto" w:fill="FFFFFF"/>
              <w:jc w:val="center"/>
              <w:rPr>
                <w:b/>
                <w:color w:val="000000"/>
                <w:sz w:val="24"/>
              </w:rPr>
            </w:pPr>
            <w:r w:rsidRPr="003865EF">
              <w:rPr>
                <w:b/>
                <w:color w:val="000000"/>
                <w:sz w:val="24"/>
              </w:rPr>
              <w:t>№2-А</w:t>
            </w:r>
          </w:p>
          <w:p w:rsidR="00B072EA" w:rsidRPr="003865EF" w:rsidRDefault="00B072EA" w:rsidP="003865EF">
            <w:pPr>
              <w:shd w:val="clear" w:color="auto" w:fill="FFFFFF"/>
              <w:jc w:val="both"/>
              <w:rPr>
                <w:color w:val="000000"/>
                <w:sz w:val="24"/>
              </w:rPr>
            </w:pPr>
            <w:r w:rsidRPr="003865EF">
              <w:rPr>
                <w:color w:val="000000"/>
                <w:sz w:val="24"/>
              </w:rPr>
              <w:t xml:space="preserve"> «Районна-лікарня-вул. Гастело»</w:t>
            </w:r>
          </w:p>
          <w:p w:rsidR="00B072EA" w:rsidRPr="003865EF" w:rsidRDefault="00B072EA" w:rsidP="003865EF">
            <w:pPr>
              <w:shd w:val="clear" w:color="auto" w:fill="FFFFFF"/>
              <w:jc w:val="both"/>
              <w:rPr>
                <w:color w:val="000000"/>
                <w:sz w:val="24"/>
              </w:rPr>
            </w:pPr>
          </w:p>
        </w:tc>
        <w:tc>
          <w:tcPr>
            <w:tcW w:w="2835" w:type="dxa"/>
            <w:vAlign w:val="center"/>
          </w:tcPr>
          <w:p w:rsidR="00B072EA" w:rsidRPr="003865EF" w:rsidRDefault="00B072EA" w:rsidP="003865EF">
            <w:pPr>
              <w:shd w:val="clear" w:color="auto" w:fill="FFFFFF"/>
              <w:jc w:val="center"/>
              <w:rPr>
                <w:color w:val="000000"/>
                <w:sz w:val="24"/>
              </w:rPr>
            </w:pPr>
            <w:r w:rsidRPr="003865EF">
              <w:rPr>
                <w:color w:val="000000"/>
                <w:sz w:val="24"/>
              </w:rPr>
              <w:t>ПП "Діліжанс"</w:t>
            </w:r>
          </w:p>
        </w:tc>
        <w:tc>
          <w:tcPr>
            <w:tcW w:w="1385" w:type="dxa"/>
            <w:vAlign w:val="center"/>
          </w:tcPr>
          <w:p w:rsidR="00B072EA" w:rsidRPr="003865EF" w:rsidRDefault="00B072EA" w:rsidP="003865EF">
            <w:pPr>
              <w:shd w:val="clear" w:color="auto" w:fill="FFFFFF"/>
              <w:jc w:val="center"/>
              <w:rPr>
                <w:color w:val="000000"/>
                <w:sz w:val="24"/>
              </w:rPr>
            </w:pPr>
            <w:r w:rsidRPr="003865EF">
              <w:rPr>
                <w:bCs/>
                <w:color w:val="000000"/>
                <w:sz w:val="24"/>
              </w:rPr>
              <w:t>10</w:t>
            </w:r>
          </w:p>
        </w:tc>
      </w:tr>
      <w:tr w:rsidR="00B072EA" w:rsidRPr="002F33AD" w:rsidTr="003865EF">
        <w:tc>
          <w:tcPr>
            <w:tcW w:w="5353" w:type="dxa"/>
            <w:vAlign w:val="center"/>
          </w:tcPr>
          <w:p w:rsidR="00B072EA" w:rsidRPr="003865EF" w:rsidRDefault="00B072EA" w:rsidP="003865EF">
            <w:pPr>
              <w:shd w:val="clear" w:color="auto" w:fill="FFFFFF"/>
              <w:jc w:val="center"/>
              <w:rPr>
                <w:color w:val="000000"/>
                <w:sz w:val="24"/>
              </w:rPr>
            </w:pPr>
            <w:r w:rsidRPr="003865EF">
              <w:rPr>
                <w:b/>
                <w:color w:val="000000"/>
                <w:sz w:val="24"/>
              </w:rPr>
              <w:t>№3</w:t>
            </w:r>
            <w:r w:rsidRPr="003865EF">
              <w:rPr>
                <w:color w:val="000000"/>
                <w:sz w:val="24"/>
              </w:rPr>
              <w:t xml:space="preserve"> </w:t>
            </w:r>
          </w:p>
          <w:p w:rsidR="00B072EA" w:rsidRPr="003865EF" w:rsidRDefault="00B072EA" w:rsidP="003865EF">
            <w:pPr>
              <w:shd w:val="clear" w:color="auto" w:fill="FFFFFF"/>
              <w:rPr>
                <w:color w:val="000000"/>
                <w:sz w:val="24"/>
              </w:rPr>
            </w:pPr>
            <w:r w:rsidRPr="003865EF">
              <w:rPr>
                <w:color w:val="000000"/>
                <w:sz w:val="24"/>
              </w:rPr>
              <w:t>«Петрівка-Центральний ринок»</w:t>
            </w:r>
          </w:p>
        </w:tc>
        <w:tc>
          <w:tcPr>
            <w:tcW w:w="2835" w:type="dxa"/>
            <w:vAlign w:val="center"/>
          </w:tcPr>
          <w:p w:rsidR="00B072EA" w:rsidRPr="003865EF" w:rsidRDefault="00B072EA" w:rsidP="003865EF">
            <w:pPr>
              <w:shd w:val="clear" w:color="auto" w:fill="FFFFFF"/>
              <w:jc w:val="center"/>
              <w:rPr>
                <w:color w:val="000000"/>
                <w:sz w:val="24"/>
              </w:rPr>
            </w:pPr>
            <w:r w:rsidRPr="003865EF">
              <w:rPr>
                <w:color w:val="000000"/>
                <w:sz w:val="24"/>
              </w:rPr>
              <w:t>ПП "Діліжанс"</w:t>
            </w:r>
          </w:p>
        </w:tc>
        <w:tc>
          <w:tcPr>
            <w:tcW w:w="1385" w:type="dxa"/>
            <w:vAlign w:val="center"/>
          </w:tcPr>
          <w:p w:rsidR="00B072EA" w:rsidRPr="003865EF" w:rsidRDefault="00B072EA" w:rsidP="003865EF">
            <w:pPr>
              <w:shd w:val="clear" w:color="auto" w:fill="FFFFFF"/>
              <w:jc w:val="center"/>
              <w:rPr>
                <w:color w:val="000000"/>
                <w:sz w:val="24"/>
              </w:rPr>
            </w:pPr>
            <w:r w:rsidRPr="003865EF">
              <w:rPr>
                <w:bCs/>
                <w:color w:val="000000"/>
                <w:sz w:val="24"/>
              </w:rPr>
              <w:t>2</w:t>
            </w:r>
          </w:p>
        </w:tc>
      </w:tr>
      <w:tr w:rsidR="00B072EA" w:rsidRPr="002F33AD" w:rsidTr="003865EF">
        <w:tc>
          <w:tcPr>
            <w:tcW w:w="5353" w:type="dxa"/>
            <w:vAlign w:val="center"/>
          </w:tcPr>
          <w:p w:rsidR="00B072EA" w:rsidRPr="003865EF" w:rsidRDefault="00B072EA" w:rsidP="003865EF">
            <w:pPr>
              <w:shd w:val="clear" w:color="auto" w:fill="FFFFFF"/>
              <w:jc w:val="center"/>
              <w:rPr>
                <w:b/>
                <w:color w:val="000000"/>
                <w:sz w:val="24"/>
              </w:rPr>
            </w:pPr>
            <w:r w:rsidRPr="003865EF">
              <w:rPr>
                <w:b/>
                <w:color w:val="000000"/>
                <w:sz w:val="24"/>
              </w:rPr>
              <w:t>№6</w:t>
            </w:r>
          </w:p>
          <w:p w:rsidR="00B072EA" w:rsidRPr="003865EF" w:rsidRDefault="00DC0D04" w:rsidP="003865EF">
            <w:pPr>
              <w:shd w:val="clear" w:color="auto" w:fill="FFFFFF"/>
              <w:jc w:val="both"/>
              <w:rPr>
                <w:color w:val="000000"/>
                <w:sz w:val="24"/>
              </w:rPr>
            </w:pPr>
            <w:r>
              <w:rPr>
                <w:color w:val="000000"/>
                <w:sz w:val="24"/>
              </w:rPr>
              <w:t xml:space="preserve">«вул. Соборна </w:t>
            </w:r>
            <w:r w:rsidR="00B072EA" w:rsidRPr="003865EF">
              <w:rPr>
                <w:color w:val="000000"/>
                <w:sz w:val="24"/>
              </w:rPr>
              <w:t>–Відділкова лікарня»</w:t>
            </w:r>
          </w:p>
          <w:p w:rsidR="00B072EA" w:rsidRPr="003865EF" w:rsidRDefault="00B072EA" w:rsidP="003865EF">
            <w:pPr>
              <w:shd w:val="clear" w:color="auto" w:fill="FFFFFF"/>
              <w:jc w:val="both"/>
              <w:rPr>
                <w:color w:val="000000"/>
                <w:sz w:val="24"/>
              </w:rPr>
            </w:pPr>
            <w:r w:rsidRPr="003865EF">
              <w:rPr>
                <w:color w:val="000000"/>
                <w:sz w:val="24"/>
              </w:rPr>
              <w:t>(через Рубін)</w:t>
            </w:r>
          </w:p>
        </w:tc>
        <w:tc>
          <w:tcPr>
            <w:tcW w:w="2835" w:type="dxa"/>
            <w:vAlign w:val="center"/>
          </w:tcPr>
          <w:p w:rsidR="00B072EA" w:rsidRPr="00B21EEC" w:rsidRDefault="008428DA" w:rsidP="003865EF">
            <w:pPr>
              <w:shd w:val="clear" w:color="auto" w:fill="FFFFFF"/>
              <w:jc w:val="center"/>
              <w:rPr>
                <w:color w:val="000000"/>
                <w:sz w:val="22"/>
                <w:szCs w:val="22"/>
              </w:rPr>
            </w:pPr>
            <w:r w:rsidRPr="00B21EEC">
              <w:rPr>
                <w:color w:val="000000"/>
                <w:sz w:val="22"/>
                <w:szCs w:val="22"/>
              </w:rPr>
              <w:t>ФОП Дарморос Е.В</w:t>
            </w:r>
            <w:r w:rsidR="00B21EEC" w:rsidRPr="00B21EEC">
              <w:rPr>
                <w:color w:val="000000"/>
                <w:sz w:val="22"/>
                <w:szCs w:val="22"/>
              </w:rPr>
              <w:t>.</w:t>
            </w:r>
            <w:r w:rsidRPr="00B21EEC">
              <w:rPr>
                <w:color w:val="000000"/>
                <w:sz w:val="22"/>
                <w:szCs w:val="22"/>
              </w:rPr>
              <w:t xml:space="preserve"> </w:t>
            </w:r>
          </w:p>
        </w:tc>
        <w:tc>
          <w:tcPr>
            <w:tcW w:w="1385" w:type="dxa"/>
            <w:vAlign w:val="center"/>
          </w:tcPr>
          <w:p w:rsidR="00B072EA" w:rsidRPr="003865EF" w:rsidRDefault="00B072EA" w:rsidP="003865EF">
            <w:pPr>
              <w:shd w:val="clear" w:color="auto" w:fill="FFFFFF"/>
              <w:jc w:val="center"/>
              <w:rPr>
                <w:color w:val="000000"/>
                <w:sz w:val="24"/>
              </w:rPr>
            </w:pPr>
            <w:r w:rsidRPr="003865EF">
              <w:rPr>
                <w:color w:val="000000"/>
                <w:sz w:val="24"/>
              </w:rPr>
              <w:t>2</w:t>
            </w:r>
          </w:p>
        </w:tc>
      </w:tr>
      <w:tr w:rsidR="00B072EA" w:rsidRPr="002F33AD" w:rsidTr="003865EF">
        <w:tc>
          <w:tcPr>
            <w:tcW w:w="5353" w:type="dxa"/>
            <w:vAlign w:val="center"/>
          </w:tcPr>
          <w:p w:rsidR="00B072EA" w:rsidRPr="003865EF" w:rsidRDefault="00B072EA" w:rsidP="003865EF">
            <w:pPr>
              <w:shd w:val="clear" w:color="auto" w:fill="FFFFFF"/>
              <w:jc w:val="center"/>
              <w:rPr>
                <w:b/>
                <w:color w:val="000000"/>
                <w:sz w:val="24"/>
              </w:rPr>
            </w:pPr>
            <w:r w:rsidRPr="003865EF">
              <w:rPr>
                <w:b/>
                <w:color w:val="000000"/>
                <w:sz w:val="24"/>
              </w:rPr>
              <w:t>№7</w:t>
            </w:r>
          </w:p>
          <w:p w:rsidR="00B072EA" w:rsidRPr="003865EF" w:rsidRDefault="00B072EA" w:rsidP="003865EF">
            <w:pPr>
              <w:shd w:val="clear" w:color="auto" w:fill="FFFFFF"/>
              <w:jc w:val="both"/>
              <w:rPr>
                <w:color w:val="000000"/>
                <w:sz w:val="24"/>
              </w:rPr>
            </w:pPr>
            <w:r w:rsidRPr="003865EF">
              <w:rPr>
                <w:color w:val="000000"/>
                <w:sz w:val="24"/>
              </w:rPr>
              <w:t>«вул.</w:t>
            </w:r>
            <w:r w:rsidRPr="00B21EEC">
              <w:rPr>
                <w:color w:val="000000"/>
                <w:sz w:val="24"/>
              </w:rPr>
              <w:t xml:space="preserve"> </w:t>
            </w:r>
            <w:r w:rsidR="00DC0D04">
              <w:rPr>
                <w:color w:val="000000"/>
                <w:sz w:val="24"/>
              </w:rPr>
              <w:t xml:space="preserve">Соборна </w:t>
            </w:r>
            <w:r w:rsidRPr="00B21EEC">
              <w:rPr>
                <w:color w:val="000000"/>
                <w:sz w:val="24"/>
              </w:rPr>
              <w:t xml:space="preserve">– </w:t>
            </w:r>
            <w:r w:rsidRPr="003865EF">
              <w:rPr>
                <w:color w:val="000000"/>
                <w:sz w:val="24"/>
              </w:rPr>
              <w:t>5-й кілометр»</w:t>
            </w:r>
          </w:p>
        </w:tc>
        <w:tc>
          <w:tcPr>
            <w:tcW w:w="2835" w:type="dxa"/>
            <w:vAlign w:val="center"/>
          </w:tcPr>
          <w:p w:rsidR="00B072EA" w:rsidRPr="00B21EEC" w:rsidRDefault="002B7A13" w:rsidP="003865EF">
            <w:pPr>
              <w:shd w:val="clear" w:color="auto" w:fill="FFFFFF"/>
              <w:jc w:val="center"/>
              <w:rPr>
                <w:color w:val="000000"/>
                <w:sz w:val="24"/>
                <w:szCs w:val="24"/>
              </w:rPr>
            </w:pPr>
            <w:r>
              <w:rPr>
                <w:color w:val="000000"/>
                <w:sz w:val="24"/>
              </w:rPr>
              <w:t>ТОВ</w:t>
            </w:r>
            <w:r w:rsidR="001F5301" w:rsidRPr="003865EF">
              <w:rPr>
                <w:color w:val="000000"/>
                <w:sz w:val="24"/>
              </w:rPr>
              <w:t>"Жмеринське АТП-10512"</w:t>
            </w:r>
            <w:r w:rsidR="001F5301">
              <w:rPr>
                <w:color w:val="000000"/>
                <w:sz w:val="24"/>
                <w:szCs w:val="24"/>
                <w:lang w:val="ru-RU"/>
              </w:rPr>
              <w:t xml:space="preserve"> </w:t>
            </w:r>
            <w:r w:rsidR="008428DA" w:rsidRPr="00B21EEC">
              <w:rPr>
                <w:color w:val="000000"/>
                <w:sz w:val="24"/>
                <w:szCs w:val="24"/>
              </w:rPr>
              <w:t xml:space="preserve"> </w:t>
            </w:r>
          </w:p>
        </w:tc>
        <w:tc>
          <w:tcPr>
            <w:tcW w:w="1385" w:type="dxa"/>
            <w:vAlign w:val="center"/>
          </w:tcPr>
          <w:p w:rsidR="00B072EA" w:rsidRPr="003865EF" w:rsidRDefault="00B072EA" w:rsidP="003865EF">
            <w:pPr>
              <w:shd w:val="clear" w:color="auto" w:fill="FFFFFF"/>
              <w:jc w:val="center"/>
              <w:rPr>
                <w:color w:val="000000"/>
                <w:sz w:val="24"/>
              </w:rPr>
            </w:pPr>
            <w:r w:rsidRPr="003865EF">
              <w:rPr>
                <w:bCs/>
                <w:color w:val="000000"/>
                <w:sz w:val="24"/>
              </w:rPr>
              <w:t>1</w:t>
            </w:r>
          </w:p>
        </w:tc>
      </w:tr>
      <w:tr w:rsidR="00B072EA" w:rsidRPr="002F33AD" w:rsidTr="003865EF">
        <w:tc>
          <w:tcPr>
            <w:tcW w:w="5353" w:type="dxa"/>
            <w:vAlign w:val="center"/>
          </w:tcPr>
          <w:p w:rsidR="00B072EA" w:rsidRPr="003865EF" w:rsidRDefault="00B072EA" w:rsidP="003865EF">
            <w:pPr>
              <w:shd w:val="clear" w:color="auto" w:fill="FFFFFF"/>
              <w:jc w:val="center"/>
              <w:rPr>
                <w:b/>
                <w:color w:val="000000"/>
                <w:sz w:val="24"/>
              </w:rPr>
            </w:pPr>
            <w:r w:rsidRPr="003865EF">
              <w:rPr>
                <w:b/>
                <w:color w:val="000000"/>
                <w:sz w:val="24"/>
              </w:rPr>
              <w:t>№9</w:t>
            </w:r>
          </w:p>
          <w:p w:rsidR="00B072EA" w:rsidRPr="003865EF" w:rsidRDefault="00B072EA" w:rsidP="003865EF">
            <w:pPr>
              <w:shd w:val="clear" w:color="auto" w:fill="FFFFFF"/>
              <w:jc w:val="both"/>
              <w:rPr>
                <w:color w:val="000000"/>
                <w:sz w:val="24"/>
              </w:rPr>
            </w:pPr>
            <w:r w:rsidRPr="003865EF">
              <w:rPr>
                <w:color w:val="000000"/>
                <w:sz w:val="24"/>
              </w:rPr>
              <w:t>«Молитовний бу</w:t>
            </w:r>
            <w:r w:rsidRPr="00B21EEC">
              <w:rPr>
                <w:color w:val="000000"/>
                <w:sz w:val="24"/>
              </w:rPr>
              <w:t>д</w:t>
            </w:r>
            <w:r w:rsidRPr="003865EF">
              <w:rPr>
                <w:color w:val="000000"/>
                <w:sz w:val="24"/>
              </w:rPr>
              <w:t>инок</w:t>
            </w:r>
            <w:r w:rsidRPr="00B21EEC">
              <w:rPr>
                <w:color w:val="000000"/>
                <w:sz w:val="24"/>
              </w:rPr>
              <w:t xml:space="preserve"> – Ветеринарна лікарня</w:t>
            </w:r>
            <w:r w:rsidRPr="003865EF">
              <w:rPr>
                <w:color w:val="000000"/>
                <w:sz w:val="24"/>
              </w:rPr>
              <w:t>»</w:t>
            </w:r>
          </w:p>
        </w:tc>
        <w:tc>
          <w:tcPr>
            <w:tcW w:w="2835" w:type="dxa"/>
            <w:vAlign w:val="center"/>
          </w:tcPr>
          <w:p w:rsidR="00B072EA" w:rsidRPr="003865EF" w:rsidRDefault="00B072EA" w:rsidP="002B7A13">
            <w:pPr>
              <w:shd w:val="clear" w:color="auto" w:fill="FFFFFF"/>
              <w:rPr>
                <w:color w:val="000000"/>
                <w:sz w:val="24"/>
              </w:rPr>
            </w:pPr>
            <w:r w:rsidRPr="003865EF">
              <w:rPr>
                <w:color w:val="000000"/>
                <w:sz w:val="24"/>
              </w:rPr>
              <w:t>Т</w:t>
            </w:r>
            <w:r w:rsidR="002B7A13">
              <w:rPr>
                <w:color w:val="000000"/>
                <w:sz w:val="24"/>
              </w:rPr>
              <w:t>ОВ</w:t>
            </w:r>
            <w:r w:rsidRPr="003865EF">
              <w:rPr>
                <w:color w:val="000000"/>
                <w:sz w:val="24"/>
              </w:rPr>
              <w:t xml:space="preserve"> "Жмеринське АТП-10512"</w:t>
            </w:r>
          </w:p>
        </w:tc>
        <w:tc>
          <w:tcPr>
            <w:tcW w:w="1385" w:type="dxa"/>
            <w:vAlign w:val="center"/>
          </w:tcPr>
          <w:p w:rsidR="00B072EA" w:rsidRPr="003865EF" w:rsidRDefault="008428DA" w:rsidP="003865EF">
            <w:pPr>
              <w:shd w:val="clear" w:color="auto" w:fill="FFFFFF"/>
              <w:jc w:val="center"/>
              <w:rPr>
                <w:color w:val="000000"/>
                <w:sz w:val="24"/>
              </w:rPr>
            </w:pPr>
            <w:r>
              <w:rPr>
                <w:bCs/>
                <w:color w:val="000000"/>
                <w:sz w:val="24"/>
              </w:rPr>
              <w:t>3</w:t>
            </w:r>
          </w:p>
        </w:tc>
      </w:tr>
    </w:tbl>
    <w:p w:rsidR="00F57C18" w:rsidRDefault="00F57C18" w:rsidP="00DA47E9">
      <w:pPr>
        <w:shd w:val="clear" w:color="auto" w:fill="FFFFFF"/>
        <w:ind w:firstLine="567"/>
        <w:jc w:val="both"/>
        <w:rPr>
          <w:color w:val="000000"/>
          <w:sz w:val="28"/>
          <w:szCs w:val="28"/>
        </w:rPr>
      </w:pPr>
    </w:p>
    <w:p w:rsidR="005E0C92" w:rsidRDefault="00B072EA" w:rsidP="00DA47E9">
      <w:pPr>
        <w:shd w:val="clear" w:color="auto" w:fill="FFFFFF"/>
        <w:ind w:firstLine="567"/>
        <w:jc w:val="both"/>
        <w:rPr>
          <w:color w:val="000000"/>
          <w:sz w:val="28"/>
          <w:szCs w:val="28"/>
        </w:rPr>
      </w:pPr>
      <w:r>
        <w:rPr>
          <w:color w:val="000000"/>
          <w:sz w:val="28"/>
          <w:szCs w:val="28"/>
        </w:rPr>
        <w:t xml:space="preserve"> </w:t>
      </w:r>
      <w:r w:rsidR="00E342D2">
        <w:rPr>
          <w:color w:val="000000"/>
          <w:sz w:val="28"/>
          <w:szCs w:val="28"/>
        </w:rPr>
        <w:t xml:space="preserve"> </w:t>
      </w:r>
      <w:r w:rsidR="00E47495">
        <w:rPr>
          <w:color w:val="000000"/>
          <w:sz w:val="28"/>
          <w:szCs w:val="28"/>
        </w:rPr>
        <w:t xml:space="preserve"> </w:t>
      </w:r>
      <w:r w:rsidR="00B32A88">
        <w:rPr>
          <w:color w:val="000000"/>
          <w:sz w:val="28"/>
          <w:szCs w:val="28"/>
        </w:rPr>
        <w:t>Перевізники зобов’язуються в якості благодійної допомоги покрити витрати за проїзд</w:t>
      </w:r>
      <w:r w:rsidR="00A91A3A">
        <w:rPr>
          <w:color w:val="000000"/>
          <w:sz w:val="28"/>
          <w:szCs w:val="28"/>
        </w:rPr>
        <w:t xml:space="preserve"> </w:t>
      </w:r>
      <w:r w:rsidR="00B32A88">
        <w:rPr>
          <w:color w:val="000000"/>
          <w:sz w:val="28"/>
          <w:szCs w:val="28"/>
        </w:rPr>
        <w:t xml:space="preserve"> </w:t>
      </w:r>
      <w:r w:rsidR="00A91A3A">
        <w:rPr>
          <w:color w:val="000000"/>
          <w:sz w:val="28"/>
          <w:szCs w:val="28"/>
        </w:rPr>
        <w:t>учнів</w:t>
      </w:r>
      <w:r w:rsidR="00B32A88">
        <w:rPr>
          <w:color w:val="000000"/>
          <w:sz w:val="28"/>
          <w:szCs w:val="28"/>
        </w:rPr>
        <w:t xml:space="preserve"> </w:t>
      </w:r>
      <w:r w:rsidR="00A91A3A">
        <w:rPr>
          <w:color w:val="000000"/>
          <w:sz w:val="28"/>
          <w:szCs w:val="28"/>
        </w:rPr>
        <w:t xml:space="preserve"> </w:t>
      </w:r>
      <w:r w:rsidR="00702A5D">
        <w:rPr>
          <w:color w:val="000000"/>
          <w:sz w:val="28"/>
          <w:szCs w:val="28"/>
        </w:rPr>
        <w:t xml:space="preserve">лише </w:t>
      </w:r>
      <w:r w:rsidR="00091FBB">
        <w:rPr>
          <w:color w:val="000000"/>
          <w:sz w:val="28"/>
          <w:szCs w:val="28"/>
        </w:rPr>
        <w:t>2</w:t>
      </w:r>
      <w:bookmarkStart w:id="0" w:name="_GoBack"/>
      <w:bookmarkEnd w:id="0"/>
      <w:r w:rsidR="00B32A88">
        <w:rPr>
          <w:color w:val="000000"/>
          <w:sz w:val="28"/>
          <w:szCs w:val="28"/>
        </w:rPr>
        <w:t xml:space="preserve"> грн. </w:t>
      </w:r>
      <w:r w:rsidR="00A91A3A">
        <w:rPr>
          <w:color w:val="000000"/>
          <w:sz w:val="28"/>
          <w:szCs w:val="28"/>
        </w:rPr>
        <w:t>в межах тарифу перевезень.</w:t>
      </w:r>
    </w:p>
    <w:p w:rsidR="00B072EA" w:rsidRDefault="00E54B45" w:rsidP="00E54B45">
      <w:pPr>
        <w:shd w:val="clear" w:color="auto" w:fill="FFFFFF"/>
        <w:ind w:firstLine="567"/>
        <w:jc w:val="both"/>
        <w:rPr>
          <w:color w:val="000000"/>
          <w:sz w:val="28"/>
          <w:szCs w:val="28"/>
        </w:rPr>
      </w:pPr>
      <w:r>
        <w:rPr>
          <w:color w:val="000000"/>
          <w:sz w:val="28"/>
          <w:szCs w:val="28"/>
        </w:rPr>
        <w:t xml:space="preserve"> </w:t>
      </w:r>
      <w:r w:rsidR="00B072EA">
        <w:rPr>
          <w:color w:val="000000"/>
          <w:sz w:val="28"/>
          <w:szCs w:val="28"/>
        </w:rPr>
        <w:t>Розв’язання проблеми передбачається досягти</w:t>
      </w:r>
      <w:r w:rsidR="00B072EA" w:rsidRPr="00043F01">
        <w:rPr>
          <w:color w:val="000000"/>
          <w:sz w:val="28"/>
          <w:szCs w:val="28"/>
        </w:rPr>
        <w:t xml:space="preserve"> </w:t>
      </w:r>
      <w:r w:rsidR="00B072EA">
        <w:rPr>
          <w:color w:val="000000"/>
          <w:sz w:val="28"/>
          <w:szCs w:val="28"/>
        </w:rPr>
        <w:t xml:space="preserve"> шляхом зменшення фінансового тиску на  бюджети  сімей, діти яких навчаються в освітніх закладах міста, та  часткового </w:t>
      </w:r>
      <w:r w:rsidR="00B072EA" w:rsidRPr="00401BD6">
        <w:rPr>
          <w:color w:val="000000"/>
          <w:sz w:val="28"/>
          <w:szCs w:val="28"/>
        </w:rPr>
        <w:t>відшкодування за  проїзд пе</w:t>
      </w:r>
      <w:r w:rsidR="00B072EA">
        <w:rPr>
          <w:color w:val="000000"/>
          <w:sz w:val="28"/>
          <w:szCs w:val="28"/>
        </w:rPr>
        <w:t>ревізникам міста з  мі</w:t>
      </w:r>
      <w:r w:rsidR="00EF1C25">
        <w:rPr>
          <w:color w:val="000000"/>
          <w:sz w:val="28"/>
          <w:szCs w:val="28"/>
        </w:rPr>
        <w:t>ського бюджету з розрахунку  1</w:t>
      </w:r>
      <w:r w:rsidR="00B072EA">
        <w:rPr>
          <w:color w:val="000000"/>
          <w:sz w:val="28"/>
          <w:szCs w:val="28"/>
        </w:rPr>
        <w:t xml:space="preserve"> грн.  за проїзд учнів до </w:t>
      </w:r>
      <w:r w:rsidR="00D56383">
        <w:rPr>
          <w:color w:val="000000"/>
          <w:sz w:val="28"/>
          <w:szCs w:val="28"/>
        </w:rPr>
        <w:t>освітньог</w:t>
      </w:r>
      <w:r w:rsidR="00B072EA">
        <w:rPr>
          <w:color w:val="000000"/>
          <w:sz w:val="28"/>
          <w:szCs w:val="28"/>
        </w:rPr>
        <w:t>о закладу</w:t>
      </w:r>
      <w:r w:rsidR="00EF1C25">
        <w:rPr>
          <w:color w:val="000000"/>
          <w:sz w:val="28"/>
          <w:szCs w:val="28"/>
        </w:rPr>
        <w:t xml:space="preserve"> та 1</w:t>
      </w:r>
      <w:r w:rsidR="00B77D36">
        <w:rPr>
          <w:color w:val="000000"/>
          <w:sz w:val="28"/>
          <w:szCs w:val="28"/>
        </w:rPr>
        <w:t xml:space="preserve"> грн. - </w:t>
      </w:r>
      <w:r w:rsidR="00B072EA">
        <w:rPr>
          <w:color w:val="000000"/>
          <w:sz w:val="28"/>
          <w:szCs w:val="28"/>
        </w:rPr>
        <w:t xml:space="preserve"> у зворотному напрямку</w:t>
      </w:r>
      <w:r w:rsidR="00E342D2">
        <w:rPr>
          <w:color w:val="000000"/>
          <w:sz w:val="28"/>
          <w:szCs w:val="28"/>
        </w:rPr>
        <w:t xml:space="preserve"> .</w:t>
      </w:r>
      <w:r w:rsidR="00D56383">
        <w:rPr>
          <w:color w:val="000000"/>
          <w:sz w:val="28"/>
          <w:szCs w:val="28"/>
        </w:rPr>
        <w:t xml:space="preserve"> </w:t>
      </w:r>
    </w:p>
    <w:p w:rsidR="00D56383" w:rsidRDefault="00D56383" w:rsidP="00DA47E9">
      <w:pPr>
        <w:shd w:val="clear" w:color="auto" w:fill="FFFFFF"/>
        <w:ind w:firstLine="567"/>
        <w:jc w:val="both"/>
        <w:rPr>
          <w:color w:val="000000"/>
          <w:sz w:val="28"/>
          <w:szCs w:val="28"/>
        </w:rPr>
      </w:pPr>
      <w:r>
        <w:rPr>
          <w:color w:val="000000"/>
          <w:sz w:val="28"/>
          <w:szCs w:val="28"/>
        </w:rPr>
        <w:t xml:space="preserve">Безкоштовне перевезення учнів пільгової категорії здійснювати в пільгових автобусах </w:t>
      </w:r>
      <w:r w:rsidR="00F57C18">
        <w:rPr>
          <w:color w:val="000000"/>
          <w:sz w:val="28"/>
          <w:szCs w:val="28"/>
        </w:rPr>
        <w:t xml:space="preserve">( пільгові місця в автобусах) </w:t>
      </w:r>
      <w:r>
        <w:rPr>
          <w:color w:val="000000"/>
          <w:sz w:val="28"/>
          <w:szCs w:val="28"/>
        </w:rPr>
        <w:t>за рахунок перевізників.</w:t>
      </w:r>
    </w:p>
    <w:p w:rsidR="00B072EA" w:rsidRPr="00892A9E" w:rsidRDefault="00B072EA" w:rsidP="005D2A8A">
      <w:pPr>
        <w:shd w:val="clear" w:color="auto" w:fill="FFFFFF"/>
        <w:ind w:firstLine="567"/>
        <w:jc w:val="both"/>
        <w:rPr>
          <w:color w:val="000000"/>
          <w:sz w:val="28"/>
        </w:rPr>
      </w:pPr>
      <w:r w:rsidRPr="00892A9E">
        <w:rPr>
          <w:color w:val="000000"/>
          <w:sz w:val="28"/>
          <w:szCs w:val="30"/>
        </w:rPr>
        <w:t>Цільов</w:t>
      </w:r>
      <w:r>
        <w:rPr>
          <w:color w:val="000000"/>
          <w:sz w:val="28"/>
          <w:szCs w:val="30"/>
        </w:rPr>
        <w:t>ими</w:t>
      </w:r>
      <w:r w:rsidRPr="00892A9E">
        <w:rPr>
          <w:color w:val="000000"/>
          <w:sz w:val="28"/>
          <w:szCs w:val="30"/>
        </w:rPr>
        <w:t xml:space="preserve"> груп</w:t>
      </w:r>
      <w:r>
        <w:rPr>
          <w:color w:val="000000"/>
          <w:sz w:val="28"/>
          <w:szCs w:val="30"/>
        </w:rPr>
        <w:t>ами</w:t>
      </w:r>
      <w:r w:rsidRPr="00892A9E">
        <w:rPr>
          <w:color w:val="000000"/>
          <w:sz w:val="28"/>
          <w:szCs w:val="30"/>
        </w:rPr>
        <w:t xml:space="preserve"> програми</w:t>
      </w:r>
      <w:r>
        <w:rPr>
          <w:color w:val="000000"/>
          <w:sz w:val="28"/>
          <w:szCs w:val="30"/>
        </w:rPr>
        <w:t xml:space="preserve"> є</w:t>
      </w:r>
      <w:r w:rsidRPr="00892A9E">
        <w:rPr>
          <w:color w:val="000000"/>
          <w:sz w:val="28"/>
          <w:szCs w:val="30"/>
        </w:rPr>
        <w:t>:</w:t>
      </w:r>
    </w:p>
    <w:p w:rsidR="00B072EA" w:rsidRPr="000B197F" w:rsidRDefault="00B072EA" w:rsidP="005D2A8A">
      <w:pPr>
        <w:shd w:val="clear" w:color="auto" w:fill="FFFFFF"/>
        <w:tabs>
          <w:tab w:val="left" w:pos="902"/>
        </w:tabs>
        <w:ind w:firstLine="567"/>
        <w:jc w:val="both"/>
        <w:rPr>
          <w:color w:val="000000"/>
          <w:sz w:val="28"/>
          <w:szCs w:val="30"/>
        </w:rPr>
      </w:pPr>
      <w:r>
        <w:rPr>
          <w:color w:val="000000"/>
          <w:sz w:val="28"/>
          <w:szCs w:val="28"/>
        </w:rPr>
        <w:t>- учні</w:t>
      </w:r>
      <w:r w:rsidRPr="000B197F">
        <w:rPr>
          <w:color w:val="000000"/>
          <w:sz w:val="28"/>
          <w:szCs w:val="30"/>
        </w:rPr>
        <w:t>, які користуються послугами громадського пасажирського транспорту;</w:t>
      </w:r>
    </w:p>
    <w:p w:rsidR="00B072EA" w:rsidRDefault="00B072EA" w:rsidP="005D2A8A">
      <w:pPr>
        <w:shd w:val="clear" w:color="auto" w:fill="FFFFFF"/>
        <w:tabs>
          <w:tab w:val="left" w:pos="902"/>
        </w:tabs>
        <w:ind w:firstLine="567"/>
        <w:jc w:val="both"/>
        <w:rPr>
          <w:color w:val="000000"/>
          <w:sz w:val="28"/>
          <w:szCs w:val="30"/>
        </w:rPr>
      </w:pPr>
      <w:r>
        <w:rPr>
          <w:color w:val="000000"/>
          <w:sz w:val="28"/>
          <w:szCs w:val="28"/>
        </w:rPr>
        <w:t xml:space="preserve">-  </w:t>
      </w:r>
      <w:r>
        <w:rPr>
          <w:color w:val="000000"/>
          <w:sz w:val="28"/>
          <w:szCs w:val="30"/>
        </w:rPr>
        <w:t xml:space="preserve">перевізники </w:t>
      </w:r>
      <w:r w:rsidRPr="000B197F">
        <w:rPr>
          <w:color w:val="000000"/>
          <w:sz w:val="28"/>
          <w:szCs w:val="30"/>
        </w:rPr>
        <w:t xml:space="preserve"> </w:t>
      </w:r>
      <w:r>
        <w:rPr>
          <w:color w:val="000000"/>
          <w:sz w:val="28"/>
          <w:szCs w:val="30"/>
        </w:rPr>
        <w:t>–</w:t>
      </w:r>
      <w:r w:rsidRPr="000B197F">
        <w:rPr>
          <w:color w:val="000000"/>
          <w:sz w:val="28"/>
          <w:szCs w:val="30"/>
        </w:rPr>
        <w:t xml:space="preserve"> суб'єкти підприємницької діяльності, які надають послу</w:t>
      </w:r>
      <w:r>
        <w:rPr>
          <w:color w:val="000000"/>
          <w:sz w:val="28"/>
          <w:szCs w:val="30"/>
        </w:rPr>
        <w:t xml:space="preserve">ги пасажирам по їх перевезенню </w:t>
      </w:r>
      <w:r w:rsidRPr="000B197F">
        <w:rPr>
          <w:color w:val="000000"/>
          <w:sz w:val="28"/>
          <w:szCs w:val="30"/>
        </w:rPr>
        <w:t xml:space="preserve"> і несут</w:t>
      </w:r>
      <w:r>
        <w:rPr>
          <w:color w:val="000000"/>
          <w:sz w:val="28"/>
          <w:szCs w:val="30"/>
        </w:rPr>
        <w:t>ь</w:t>
      </w:r>
      <w:r w:rsidRPr="000B197F">
        <w:rPr>
          <w:color w:val="000000"/>
          <w:sz w:val="28"/>
          <w:szCs w:val="30"/>
        </w:rPr>
        <w:t xml:space="preserve"> відповідальність за якість послуг, що надаються.</w:t>
      </w:r>
    </w:p>
    <w:p w:rsidR="00B072EA" w:rsidRDefault="00B072EA" w:rsidP="005D2A8A">
      <w:pPr>
        <w:shd w:val="clear" w:color="auto" w:fill="FFFFFF"/>
        <w:tabs>
          <w:tab w:val="left" w:pos="902"/>
        </w:tabs>
        <w:ind w:firstLine="567"/>
        <w:jc w:val="both"/>
        <w:rPr>
          <w:color w:val="000000"/>
          <w:sz w:val="28"/>
          <w:szCs w:val="30"/>
        </w:rPr>
      </w:pPr>
      <w:r>
        <w:rPr>
          <w:color w:val="000000"/>
          <w:sz w:val="28"/>
          <w:szCs w:val="30"/>
        </w:rPr>
        <w:t>Бенефіціарами  програми  є сім’ї</w:t>
      </w:r>
      <w:r w:rsidR="00ED4AE9">
        <w:rPr>
          <w:color w:val="000000"/>
          <w:sz w:val="28"/>
          <w:szCs w:val="30"/>
        </w:rPr>
        <w:t>,</w:t>
      </w:r>
      <w:r>
        <w:rPr>
          <w:color w:val="000000"/>
          <w:sz w:val="28"/>
          <w:szCs w:val="30"/>
        </w:rPr>
        <w:t xml:space="preserve"> в яких проживають учні</w:t>
      </w:r>
      <w:r w:rsidR="00ED4AE9">
        <w:rPr>
          <w:color w:val="000000"/>
          <w:sz w:val="28"/>
          <w:szCs w:val="30"/>
        </w:rPr>
        <w:t>,</w:t>
      </w:r>
      <w:r>
        <w:rPr>
          <w:color w:val="000000"/>
          <w:sz w:val="28"/>
          <w:szCs w:val="30"/>
        </w:rPr>
        <w:t xml:space="preserve"> що</w:t>
      </w:r>
      <w:r w:rsidR="00ED4AE9">
        <w:rPr>
          <w:color w:val="000000"/>
          <w:sz w:val="28"/>
          <w:szCs w:val="30"/>
        </w:rPr>
        <w:t xml:space="preserve"> потребують під’їзду до освітніх закладів та у зворотному напрямку, </w:t>
      </w:r>
      <w:r>
        <w:rPr>
          <w:color w:val="000000"/>
          <w:sz w:val="28"/>
          <w:szCs w:val="30"/>
        </w:rPr>
        <w:t xml:space="preserve"> перевізники </w:t>
      </w:r>
      <w:r w:rsidRPr="000B197F">
        <w:rPr>
          <w:color w:val="000000"/>
          <w:sz w:val="28"/>
          <w:szCs w:val="30"/>
        </w:rPr>
        <w:t xml:space="preserve"> </w:t>
      </w:r>
      <w:r>
        <w:rPr>
          <w:color w:val="000000"/>
          <w:sz w:val="28"/>
          <w:szCs w:val="30"/>
        </w:rPr>
        <w:t>–</w:t>
      </w:r>
      <w:r w:rsidRPr="000B197F">
        <w:rPr>
          <w:color w:val="000000"/>
          <w:sz w:val="28"/>
          <w:szCs w:val="30"/>
        </w:rPr>
        <w:t xml:space="preserve"> суб'єкти </w:t>
      </w:r>
      <w:r w:rsidRPr="000B197F">
        <w:rPr>
          <w:color w:val="000000"/>
          <w:sz w:val="28"/>
          <w:szCs w:val="30"/>
        </w:rPr>
        <w:lastRenderedPageBreak/>
        <w:t>підприємницької діяльн</w:t>
      </w:r>
      <w:r>
        <w:rPr>
          <w:color w:val="000000"/>
          <w:sz w:val="28"/>
          <w:szCs w:val="30"/>
        </w:rPr>
        <w:t>ості.</w:t>
      </w:r>
    </w:p>
    <w:p w:rsidR="00B072EA" w:rsidRDefault="00B072EA" w:rsidP="005D2A8A">
      <w:pPr>
        <w:shd w:val="clear" w:color="auto" w:fill="FFFFFF"/>
        <w:tabs>
          <w:tab w:val="left" w:pos="902"/>
        </w:tabs>
        <w:ind w:firstLine="567"/>
        <w:jc w:val="both"/>
        <w:rPr>
          <w:color w:val="000000"/>
          <w:sz w:val="28"/>
          <w:szCs w:val="30"/>
        </w:rPr>
      </w:pPr>
      <w:r>
        <w:rPr>
          <w:color w:val="000000"/>
          <w:sz w:val="28"/>
          <w:szCs w:val="30"/>
        </w:rPr>
        <w:t xml:space="preserve">Програма відповідає </w:t>
      </w:r>
      <w:r>
        <w:rPr>
          <w:color w:val="000000"/>
          <w:sz w:val="28"/>
          <w:szCs w:val="28"/>
        </w:rPr>
        <w:t xml:space="preserve">Стратегічному плану розвитку міста на період  до </w:t>
      </w:r>
      <w:r w:rsidRPr="005208AF">
        <w:rPr>
          <w:color w:val="000000"/>
          <w:sz w:val="28"/>
          <w:szCs w:val="28"/>
        </w:rPr>
        <w:t>20</w:t>
      </w:r>
      <w:r>
        <w:rPr>
          <w:color w:val="000000"/>
          <w:sz w:val="28"/>
          <w:szCs w:val="28"/>
        </w:rPr>
        <w:t>20</w:t>
      </w:r>
      <w:r w:rsidRPr="005208AF">
        <w:rPr>
          <w:color w:val="000000"/>
          <w:sz w:val="28"/>
          <w:szCs w:val="28"/>
        </w:rPr>
        <w:t xml:space="preserve"> </w:t>
      </w:r>
      <w:r>
        <w:rPr>
          <w:color w:val="000000"/>
          <w:sz w:val="28"/>
          <w:szCs w:val="28"/>
        </w:rPr>
        <w:t>року,</w:t>
      </w:r>
      <w:r>
        <w:rPr>
          <w:color w:val="000000"/>
          <w:sz w:val="28"/>
          <w:szCs w:val="30"/>
        </w:rPr>
        <w:t xml:space="preserve"> пріоритетним напрямкам, визначеним у Програмі економічного і соціального</w:t>
      </w:r>
      <w:r w:rsidR="00EF1C25">
        <w:rPr>
          <w:color w:val="000000"/>
          <w:sz w:val="28"/>
          <w:szCs w:val="30"/>
        </w:rPr>
        <w:t xml:space="preserve"> розвитку міста Жмеринка на 2019</w:t>
      </w:r>
      <w:r w:rsidR="00997045">
        <w:rPr>
          <w:color w:val="000000"/>
          <w:sz w:val="28"/>
          <w:szCs w:val="30"/>
        </w:rPr>
        <w:t xml:space="preserve"> рік, а саме: </w:t>
      </w:r>
      <w:r>
        <w:rPr>
          <w:color w:val="000000"/>
          <w:sz w:val="28"/>
          <w:szCs w:val="30"/>
        </w:rPr>
        <w:t xml:space="preserve">2. </w:t>
      </w:r>
      <w:r w:rsidR="00B06B0F">
        <w:rPr>
          <w:color w:val="000000"/>
          <w:sz w:val="28"/>
          <w:szCs w:val="30"/>
        </w:rPr>
        <w:t>Р</w:t>
      </w:r>
      <w:r>
        <w:rPr>
          <w:color w:val="000000"/>
          <w:sz w:val="28"/>
          <w:szCs w:val="30"/>
        </w:rPr>
        <w:t>озвиток транспортної інфраструктури міста</w:t>
      </w:r>
      <w:r w:rsidR="00B06B0F">
        <w:rPr>
          <w:color w:val="000000"/>
          <w:sz w:val="28"/>
          <w:szCs w:val="30"/>
        </w:rPr>
        <w:t>.</w:t>
      </w:r>
      <w:r>
        <w:rPr>
          <w:color w:val="000000"/>
          <w:sz w:val="28"/>
          <w:szCs w:val="30"/>
        </w:rPr>
        <w:t xml:space="preserve"> </w:t>
      </w:r>
    </w:p>
    <w:p w:rsidR="00B072EA" w:rsidRDefault="00B072EA" w:rsidP="005D2A8A">
      <w:pPr>
        <w:shd w:val="clear" w:color="auto" w:fill="FFFFFF"/>
        <w:tabs>
          <w:tab w:val="left" w:pos="902"/>
        </w:tabs>
        <w:ind w:firstLine="567"/>
        <w:jc w:val="both"/>
        <w:rPr>
          <w:color w:val="000000"/>
          <w:sz w:val="28"/>
          <w:szCs w:val="30"/>
        </w:rPr>
      </w:pPr>
      <w:r>
        <w:rPr>
          <w:color w:val="000000"/>
          <w:sz w:val="28"/>
          <w:szCs w:val="30"/>
        </w:rPr>
        <w:t>Щорічно розробляється кошторис до програми «Шкільні перевезення» на наступний рік.</w:t>
      </w:r>
    </w:p>
    <w:p w:rsidR="0043306E" w:rsidRDefault="00997045" w:rsidP="0043306E">
      <w:pPr>
        <w:jc w:val="both"/>
        <w:rPr>
          <w:color w:val="000000"/>
          <w:spacing w:val="1"/>
          <w:sz w:val="28"/>
          <w:szCs w:val="28"/>
        </w:rPr>
      </w:pPr>
      <w:r>
        <w:rPr>
          <w:color w:val="000000"/>
          <w:sz w:val="28"/>
          <w:szCs w:val="30"/>
        </w:rPr>
        <w:t xml:space="preserve">Реалізація заходів програми є продовженням реалізації заходів </w:t>
      </w:r>
      <w:r w:rsidR="0043306E">
        <w:rPr>
          <w:color w:val="000000"/>
          <w:sz w:val="28"/>
          <w:szCs w:val="30"/>
        </w:rPr>
        <w:t xml:space="preserve"> </w:t>
      </w:r>
      <w:r>
        <w:rPr>
          <w:color w:val="000000"/>
          <w:sz w:val="28"/>
          <w:szCs w:val="30"/>
        </w:rPr>
        <w:t xml:space="preserve"> </w:t>
      </w:r>
      <w:r w:rsidR="0043306E">
        <w:rPr>
          <w:color w:val="000000"/>
          <w:spacing w:val="1"/>
          <w:sz w:val="28"/>
          <w:szCs w:val="28"/>
        </w:rPr>
        <w:t xml:space="preserve">міської програми </w:t>
      </w:r>
      <w:r w:rsidR="0043306E" w:rsidRPr="00297E16">
        <w:rPr>
          <w:color w:val="000000"/>
          <w:spacing w:val="1"/>
          <w:sz w:val="28"/>
          <w:szCs w:val="28"/>
        </w:rPr>
        <w:t>«</w:t>
      </w:r>
      <w:r w:rsidR="0043306E">
        <w:rPr>
          <w:color w:val="000000"/>
          <w:spacing w:val="1"/>
          <w:sz w:val="28"/>
          <w:szCs w:val="28"/>
        </w:rPr>
        <w:t>Шкільні перевезення</w:t>
      </w:r>
      <w:r w:rsidR="0043306E" w:rsidRPr="00297E16">
        <w:rPr>
          <w:color w:val="000000"/>
          <w:spacing w:val="1"/>
          <w:sz w:val="28"/>
          <w:szCs w:val="28"/>
        </w:rPr>
        <w:t>» на 2016-20</w:t>
      </w:r>
      <w:r w:rsidR="0043306E">
        <w:rPr>
          <w:color w:val="000000"/>
          <w:spacing w:val="1"/>
          <w:sz w:val="28"/>
          <w:szCs w:val="28"/>
        </w:rPr>
        <w:t>18</w:t>
      </w:r>
      <w:r w:rsidR="0043306E" w:rsidRPr="00297E16">
        <w:rPr>
          <w:color w:val="000000"/>
          <w:spacing w:val="1"/>
          <w:sz w:val="28"/>
          <w:szCs w:val="28"/>
        </w:rPr>
        <w:t xml:space="preserve"> роки</w:t>
      </w:r>
      <w:r w:rsidR="0043306E">
        <w:rPr>
          <w:color w:val="000000"/>
          <w:spacing w:val="1"/>
          <w:sz w:val="28"/>
          <w:szCs w:val="28"/>
        </w:rPr>
        <w:t>.</w:t>
      </w:r>
      <w:r w:rsidR="0043306E" w:rsidRPr="00297E16">
        <w:rPr>
          <w:color w:val="000000"/>
          <w:spacing w:val="1"/>
          <w:sz w:val="28"/>
          <w:szCs w:val="28"/>
        </w:rPr>
        <w:t xml:space="preserve"> </w:t>
      </w:r>
      <w:r w:rsidR="0043306E" w:rsidRPr="00297E16">
        <w:rPr>
          <w:spacing w:val="1"/>
          <w:sz w:val="28"/>
          <w:szCs w:val="28"/>
        </w:rPr>
        <w:t xml:space="preserve"> </w:t>
      </w:r>
    </w:p>
    <w:p w:rsidR="00997045" w:rsidRDefault="00997045" w:rsidP="005D2A8A">
      <w:pPr>
        <w:shd w:val="clear" w:color="auto" w:fill="FFFFFF"/>
        <w:tabs>
          <w:tab w:val="left" w:pos="902"/>
        </w:tabs>
        <w:ind w:firstLine="567"/>
        <w:jc w:val="both"/>
        <w:rPr>
          <w:color w:val="000000"/>
          <w:sz w:val="28"/>
          <w:szCs w:val="30"/>
        </w:rPr>
      </w:pPr>
    </w:p>
    <w:p w:rsidR="00B072EA" w:rsidRPr="00BD2E75" w:rsidRDefault="00EF1C25" w:rsidP="00BD2E75">
      <w:pPr>
        <w:shd w:val="clear" w:color="auto" w:fill="FFFFFF"/>
        <w:tabs>
          <w:tab w:val="left" w:pos="902"/>
        </w:tabs>
        <w:ind w:firstLine="567"/>
        <w:jc w:val="both"/>
        <w:rPr>
          <w:color w:val="000000"/>
          <w:sz w:val="28"/>
          <w:szCs w:val="30"/>
        </w:rPr>
      </w:pPr>
      <w:r>
        <w:rPr>
          <w:color w:val="000000"/>
          <w:sz w:val="28"/>
          <w:szCs w:val="30"/>
        </w:rPr>
        <w:t xml:space="preserve"> </w:t>
      </w:r>
      <w:r w:rsidR="00B072EA" w:rsidRPr="00DA34A5">
        <w:rPr>
          <w:b/>
          <w:sz w:val="28"/>
          <w:szCs w:val="28"/>
        </w:rPr>
        <w:t>1.3. Мета та завдання програми.</w:t>
      </w:r>
    </w:p>
    <w:p w:rsidR="00B072EA" w:rsidRPr="005208AF" w:rsidRDefault="00B072EA" w:rsidP="00996B2D">
      <w:pPr>
        <w:shd w:val="clear" w:color="auto" w:fill="FFFFFF"/>
        <w:jc w:val="both"/>
        <w:rPr>
          <w:color w:val="000000"/>
        </w:rPr>
      </w:pPr>
      <w:r>
        <w:rPr>
          <w:color w:val="000000"/>
          <w:sz w:val="28"/>
          <w:szCs w:val="28"/>
        </w:rPr>
        <w:t xml:space="preserve">      </w:t>
      </w:r>
      <w:r w:rsidRPr="005B55DE">
        <w:rPr>
          <w:b/>
          <w:color w:val="000000"/>
          <w:sz w:val="28"/>
          <w:szCs w:val="28"/>
        </w:rPr>
        <w:t>Мета програми</w:t>
      </w:r>
      <w:r>
        <w:rPr>
          <w:color w:val="000000"/>
          <w:sz w:val="28"/>
          <w:szCs w:val="28"/>
        </w:rPr>
        <w:t>:</w:t>
      </w:r>
      <w:r w:rsidRPr="005208AF">
        <w:rPr>
          <w:color w:val="000000"/>
          <w:sz w:val="28"/>
          <w:szCs w:val="28"/>
        </w:rPr>
        <w:t xml:space="preserve"> </w:t>
      </w:r>
      <w:r w:rsidR="00CC7C20">
        <w:rPr>
          <w:color w:val="000000"/>
          <w:sz w:val="28"/>
          <w:szCs w:val="28"/>
        </w:rPr>
        <w:t>здешевлення вартості проїзду</w:t>
      </w:r>
      <w:r>
        <w:rPr>
          <w:color w:val="000000"/>
          <w:sz w:val="28"/>
          <w:szCs w:val="28"/>
        </w:rPr>
        <w:t xml:space="preserve"> </w:t>
      </w:r>
      <w:r w:rsidR="00E90277">
        <w:rPr>
          <w:color w:val="000000"/>
          <w:sz w:val="28"/>
          <w:szCs w:val="28"/>
        </w:rPr>
        <w:t xml:space="preserve">школярів </w:t>
      </w:r>
      <w:r>
        <w:rPr>
          <w:color w:val="000000"/>
          <w:sz w:val="28"/>
          <w:szCs w:val="28"/>
        </w:rPr>
        <w:t xml:space="preserve"> </w:t>
      </w:r>
      <w:r w:rsidR="0043306E">
        <w:rPr>
          <w:color w:val="000000"/>
          <w:sz w:val="28"/>
          <w:szCs w:val="28"/>
        </w:rPr>
        <w:t xml:space="preserve">до </w:t>
      </w:r>
      <w:r w:rsidR="00E342D2">
        <w:rPr>
          <w:color w:val="000000"/>
          <w:sz w:val="28"/>
          <w:szCs w:val="28"/>
        </w:rPr>
        <w:t xml:space="preserve"> закладів загальної середньої освіти</w:t>
      </w:r>
      <w:r w:rsidR="0043306E">
        <w:rPr>
          <w:color w:val="000000"/>
          <w:sz w:val="28"/>
          <w:szCs w:val="28"/>
        </w:rPr>
        <w:t xml:space="preserve"> та у зворотньому  напрямку.</w:t>
      </w:r>
    </w:p>
    <w:p w:rsidR="00B072EA" w:rsidRDefault="00B072EA" w:rsidP="00996B2D">
      <w:pPr>
        <w:shd w:val="clear" w:color="auto" w:fill="FFFFFF"/>
        <w:ind w:firstLine="567"/>
        <w:jc w:val="both"/>
        <w:rPr>
          <w:color w:val="000000"/>
          <w:sz w:val="28"/>
          <w:szCs w:val="28"/>
        </w:rPr>
      </w:pPr>
      <w:r>
        <w:rPr>
          <w:color w:val="000000"/>
          <w:sz w:val="28"/>
          <w:szCs w:val="28"/>
        </w:rPr>
        <w:t>Основними з</w:t>
      </w:r>
      <w:r w:rsidRPr="00996B2D">
        <w:rPr>
          <w:color w:val="000000"/>
          <w:sz w:val="28"/>
          <w:szCs w:val="28"/>
        </w:rPr>
        <w:t xml:space="preserve">авдання </w:t>
      </w:r>
      <w:r>
        <w:rPr>
          <w:color w:val="000000"/>
          <w:sz w:val="28"/>
          <w:szCs w:val="28"/>
        </w:rPr>
        <w:t>П</w:t>
      </w:r>
      <w:r w:rsidRPr="00996B2D">
        <w:rPr>
          <w:color w:val="000000"/>
          <w:sz w:val="28"/>
          <w:szCs w:val="28"/>
        </w:rPr>
        <w:t>рограми</w:t>
      </w:r>
      <w:r>
        <w:rPr>
          <w:color w:val="000000"/>
          <w:sz w:val="28"/>
          <w:szCs w:val="28"/>
        </w:rPr>
        <w:t xml:space="preserve"> є</w:t>
      </w:r>
      <w:r w:rsidRPr="00996B2D">
        <w:rPr>
          <w:color w:val="000000"/>
          <w:sz w:val="28"/>
          <w:szCs w:val="28"/>
        </w:rPr>
        <w:t>:</w:t>
      </w:r>
    </w:p>
    <w:p w:rsidR="00B072EA" w:rsidRDefault="00B072EA" w:rsidP="008F31EB">
      <w:pPr>
        <w:shd w:val="clear" w:color="auto" w:fill="FFFFFF"/>
        <w:ind w:firstLine="567"/>
        <w:jc w:val="both"/>
        <w:rPr>
          <w:bCs/>
          <w:color w:val="000000"/>
          <w:sz w:val="28"/>
          <w:szCs w:val="28"/>
        </w:rPr>
      </w:pPr>
      <w:r w:rsidRPr="008446E1">
        <w:rPr>
          <w:color w:val="000000"/>
          <w:sz w:val="28"/>
          <w:szCs w:val="28"/>
        </w:rPr>
        <w:t xml:space="preserve">- </w:t>
      </w:r>
      <w:r w:rsidRPr="008446E1">
        <w:rPr>
          <w:bCs/>
          <w:color w:val="000000"/>
          <w:sz w:val="28"/>
          <w:szCs w:val="28"/>
        </w:rPr>
        <w:t>забезпеч</w:t>
      </w:r>
      <w:r>
        <w:rPr>
          <w:bCs/>
          <w:color w:val="000000"/>
          <w:sz w:val="28"/>
          <w:szCs w:val="28"/>
        </w:rPr>
        <w:t>ення</w:t>
      </w:r>
      <w:r>
        <w:rPr>
          <w:b/>
          <w:bCs/>
          <w:color w:val="000000"/>
          <w:sz w:val="28"/>
          <w:szCs w:val="28"/>
        </w:rPr>
        <w:t xml:space="preserve"> </w:t>
      </w:r>
      <w:r w:rsidRPr="008D34B6">
        <w:rPr>
          <w:bCs/>
          <w:color w:val="000000"/>
          <w:sz w:val="28"/>
          <w:szCs w:val="28"/>
        </w:rPr>
        <w:t xml:space="preserve">здешевлення </w:t>
      </w:r>
      <w:r>
        <w:rPr>
          <w:bCs/>
          <w:color w:val="000000"/>
          <w:sz w:val="28"/>
          <w:szCs w:val="28"/>
        </w:rPr>
        <w:t xml:space="preserve">проїзду учнів до </w:t>
      </w:r>
      <w:r w:rsidR="00EF1C25">
        <w:rPr>
          <w:bCs/>
          <w:color w:val="000000"/>
          <w:sz w:val="28"/>
          <w:szCs w:val="28"/>
        </w:rPr>
        <w:t xml:space="preserve"> закладів загальної середньої освіти </w:t>
      </w:r>
      <w:r>
        <w:rPr>
          <w:bCs/>
          <w:color w:val="000000"/>
          <w:sz w:val="28"/>
          <w:szCs w:val="28"/>
        </w:rPr>
        <w:t>, які навчаються у І та ІІ зміну;</w:t>
      </w:r>
    </w:p>
    <w:p w:rsidR="00B072EA" w:rsidRPr="00996B2D" w:rsidRDefault="00B072EA" w:rsidP="000F2DD4">
      <w:pPr>
        <w:shd w:val="clear" w:color="auto" w:fill="FFFFFF"/>
        <w:tabs>
          <w:tab w:val="left" w:pos="1589"/>
        </w:tabs>
        <w:ind w:firstLine="567"/>
        <w:jc w:val="both"/>
        <w:rPr>
          <w:color w:val="000000"/>
        </w:rPr>
      </w:pPr>
      <w:r>
        <w:rPr>
          <w:color w:val="000000"/>
          <w:sz w:val="28"/>
          <w:szCs w:val="28"/>
        </w:rPr>
        <w:t xml:space="preserve">-  </w:t>
      </w:r>
      <w:r w:rsidRPr="003A7820">
        <w:rPr>
          <w:color w:val="000000"/>
          <w:sz w:val="28"/>
          <w:szCs w:val="28"/>
        </w:rPr>
        <w:t xml:space="preserve">забезпечення ефективної роботи системи </w:t>
      </w:r>
      <w:r>
        <w:rPr>
          <w:color w:val="000000"/>
          <w:sz w:val="28"/>
          <w:szCs w:val="28"/>
        </w:rPr>
        <w:t>шкільних</w:t>
      </w:r>
      <w:r w:rsidRPr="003A7820">
        <w:rPr>
          <w:color w:val="000000"/>
          <w:sz w:val="28"/>
          <w:szCs w:val="28"/>
        </w:rPr>
        <w:t xml:space="preserve"> перевезень </w:t>
      </w:r>
      <w:r>
        <w:rPr>
          <w:color w:val="000000"/>
          <w:sz w:val="28"/>
          <w:szCs w:val="28"/>
        </w:rPr>
        <w:t>учнів</w:t>
      </w:r>
      <w:r w:rsidRPr="003A7820">
        <w:rPr>
          <w:color w:val="000000"/>
          <w:sz w:val="28"/>
          <w:szCs w:val="28"/>
        </w:rPr>
        <w:t xml:space="preserve"> для соціального захисту сімей, </w:t>
      </w:r>
      <w:r w:rsidR="00EF1C25">
        <w:rPr>
          <w:color w:val="000000"/>
          <w:sz w:val="28"/>
          <w:szCs w:val="28"/>
        </w:rPr>
        <w:t xml:space="preserve">що мають дітей, які навчаються  у закладах загальної середньої освіти; </w:t>
      </w:r>
    </w:p>
    <w:p w:rsidR="00B072EA" w:rsidRPr="005208AF" w:rsidRDefault="00B072EA" w:rsidP="00996B2D">
      <w:pPr>
        <w:shd w:val="clear" w:color="auto" w:fill="FFFFFF"/>
        <w:tabs>
          <w:tab w:val="left" w:pos="970"/>
        </w:tabs>
        <w:ind w:firstLine="567"/>
        <w:jc w:val="both"/>
        <w:rPr>
          <w:color w:val="000000"/>
          <w:sz w:val="28"/>
          <w:szCs w:val="28"/>
        </w:rPr>
      </w:pPr>
      <w:r w:rsidRPr="000B197F">
        <w:rPr>
          <w:color w:val="000000"/>
          <w:sz w:val="28"/>
          <w:szCs w:val="30"/>
        </w:rPr>
        <w:t>-</w:t>
      </w:r>
      <w:r>
        <w:rPr>
          <w:color w:val="000000"/>
          <w:sz w:val="28"/>
          <w:szCs w:val="30"/>
        </w:rPr>
        <w:t xml:space="preserve"> сприяння </w:t>
      </w:r>
      <w:r w:rsidRPr="005208AF">
        <w:rPr>
          <w:color w:val="000000"/>
          <w:sz w:val="28"/>
          <w:szCs w:val="28"/>
        </w:rPr>
        <w:t xml:space="preserve"> безпечному та якісному транспортному обслуговуванн</w:t>
      </w:r>
      <w:r>
        <w:rPr>
          <w:color w:val="000000"/>
          <w:sz w:val="28"/>
          <w:szCs w:val="28"/>
        </w:rPr>
        <w:t>ю</w:t>
      </w:r>
      <w:r w:rsidRPr="00D82ACA">
        <w:rPr>
          <w:color w:val="000000"/>
          <w:sz w:val="28"/>
          <w:szCs w:val="28"/>
        </w:rPr>
        <w:t xml:space="preserve"> учнів</w:t>
      </w:r>
      <w:r>
        <w:rPr>
          <w:color w:val="000000"/>
          <w:sz w:val="28"/>
          <w:szCs w:val="28"/>
        </w:rPr>
        <w:t>,</w:t>
      </w:r>
    </w:p>
    <w:p w:rsidR="00B072EA" w:rsidRPr="005208AF" w:rsidRDefault="00B072EA" w:rsidP="00996B2D">
      <w:pPr>
        <w:ind w:firstLine="567"/>
        <w:jc w:val="both"/>
        <w:rPr>
          <w:color w:val="000000"/>
          <w:sz w:val="2"/>
          <w:szCs w:val="2"/>
        </w:rPr>
      </w:pPr>
    </w:p>
    <w:p w:rsidR="00B072EA" w:rsidRPr="005208AF" w:rsidRDefault="00B072EA" w:rsidP="00574DBC">
      <w:pPr>
        <w:shd w:val="clear" w:color="auto" w:fill="FFFFFF"/>
        <w:tabs>
          <w:tab w:val="left" w:pos="859"/>
        </w:tabs>
        <w:jc w:val="both"/>
        <w:rPr>
          <w:color w:val="000000"/>
          <w:sz w:val="28"/>
          <w:szCs w:val="28"/>
        </w:rPr>
      </w:pPr>
      <w:r w:rsidRPr="005208AF">
        <w:rPr>
          <w:color w:val="000000"/>
          <w:sz w:val="28"/>
          <w:szCs w:val="28"/>
        </w:rPr>
        <w:t xml:space="preserve"> розвит</w:t>
      </w:r>
      <w:r>
        <w:rPr>
          <w:color w:val="000000"/>
          <w:sz w:val="28"/>
          <w:szCs w:val="28"/>
        </w:rPr>
        <w:t xml:space="preserve">ку </w:t>
      </w:r>
      <w:r w:rsidRPr="005208AF">
        <w:rPr>
          <w:color w:val="000000"/>
          <w:sz w:val="28"/>
          <w:szCs w:val="28"/>
        </w:rPr>
        <w:t xml:space="preserve">пасажирського транспорту </w:t>
      </w:r>
      <w:r>
        <w:rPr>
          <w:color w:val="000000"/>
          <w:sz w:val="28"/>
          <w:szCs w:val="28"/>
        </w:rPr>
        <w:t xml:space="preserve"> для здійснення шкільних перевезень</w:t>
      </w:r>
      <w:r w:rsidRPr="005208AF">
        <w:rPr>
          <w:color w:val="000000"/>
          <w:sz w:val="28"/>
          <w:szCs w:val="28"/>
        </w:rPr>
        <w:t>;</w:t>
      </w:r>
    </w:p>
    <w:p w:rsidR="00B072EA" w:rsidRDefault="00B072EA" w:rsidP="00936DF0">
      <w:pPr>
        <w:shd w:val="clear" w:color="auto" w:fill="FFFFFF"/>
        <w:tabs>
          <w:tab w:val="left" w:pos="1579"/>
        </w:tabs>
        <w:ind w:firstLine="567"/>
        <w:jc w:val="both"/>
        <w:rPr>
          <w:color w:val="000000"/>
          <w:sz w:val="28"/>
          <w:szCs w:val="28"/>
        </w:rPr>
      </w:pPr>
      <w:r>
        <w:rPr>
          <w:color w:val="000000"/>
          <w:sz w:val="28"/>
          <w:szCs w:val="28"/>
        </w:rPr>
        <w:t xml:space="preserve">- </w:t>
      </w:r>
      <w:r w:rsidRPr="003A7820">
        <w:rPr>
          <w:color w:val="000000"/>
          <w:sz w:val="28"/>
          <w:szCs w:val="28"/>
        </w:rPr>
        <w:t>проведення моніторингу та перевірок виконання перевізниками загальних вимог щодо забезпечення якості обслуговування загальноміських маршрутів, кількості транспортних засобів</w:t>
      </w:r>
      <w:r>
        <w:rPr>
          <w:color w:val="000000"/>
          <w:sz w:val="28"/>
          <w:szCs w:val="28"/>
        </w:rPr>
        <w:t>,</w:t>
      </w:r>
      <w:r w:rsidRPr="003A7820">
        <w:rPr>
          <w:color w:val="000000"/>
          <w:sz w:val="28"/>
          <w:szCs w:val="28"/>
        </w:rPr>
        <w:t xml:space="preserve"> що здійснюють перевезення,  </w:t>
      </w:r>
      <w:r>
        <w:rPr>
          <w:color w:val="000000"/>
          <w:sz w:val="28"/>
          <w:szCs w:val="28"/>
        </w:rPr>
        <w:t xml:space="preserve">здійснення </w:t>
      </w:r>
      <w:r w:rsidRPr="003A7820">
        <w:rPr>
          <w:color w:val="000000"/>
          <w:sz w:val="28"/>
          <w:szCs w:val="28"/>
        </w:rPr>
        <w:t xml:space="preserve"> </w:t>
      </w:r>
      <w:r>
        <w:rPr>
          <w:color w:val="000000"/>
          <w:sz w:val="28"/>
          <w:szCs w:val="28"/>
        </w:rPr>
        <w:t>шкільних</w:t>
      </w:r>
      <w:r w:rsidRPr="003A7820">
        <w:rPr>
          <w:color w:val="000000"/>
          <w:sz w:val="28"/>
          <w:szCs w:val="28"/>
        </w:rPr>
        <w:t xml:space="preserve"> перевезень </w:t>
      </w:r>
      <w:r w:rsidR="00E90277">
        <w:rPr>
          <w:color w:val="000000"/>
          <w:sz w:val="28"/>
          <w:szCs w:val="28"/>
        </w:rPr>
        <w:t>школярів</w:t>
      </w:r>
      <w:r>
        <w:rPr>
          <w:color w:val="000000"/>
          <w:sz w:val="28"/>
          <w:szCs w:val="28"/>
        </w:rPr>
        <w:t>.</w:t>
      </w:r>
    </w:p>
    <w:p w:rsidR="00B072EA" w:rsidRDefault="00B072EA" w:rsidP="00936DF0">
      <w:pPr>
        <w:shd w:val="clear" w:color="auto" w:fill="FFFFFF"/>
        <w:tabs>
          <w:tab w:val="left" w:pos="1579"/>
        </w:tabs>
        <w:ind w:firstLine="567"/>
        <w:jc w:val="both"/>
        <w:rPr>
          <w:color w:val="000000"/>
          <w:sz w:val="28"/>
          <w:szCs w:val="28"/>
        </w:rPr>
      </w:pPr>
      <w:r>
        <w:rPr>
          <w:color w:val="000000"/>
          <w:sz w:val="28"/>
          <w:szCs w:val="28"/>
        </w:rPr>
        <w:t>Для реалізації п</w:t>
      </w:r>
      <w:r w:rsidR="00EF1C25">
        <w:rPr>
          <w:color w:val="000000"/>
          <w:sz w:val="28"/>
          <w:szCs w:val="28"/>
        </w:rPr>
        <w:t xml:space="preserve">рограми, яка  розрахована на два </w:t>
      </w:r>
      <w:r>
        <w:rPr>
          <w:color w:val="000000"/>
          <w:sz w:val="28"/>
          <w:szCs w:val="28"/>
        </w:rPr>
        <w:t xml:space="preserve"> роки,  буде задіяно   39 автобусів  трьох перевізників:</w:t>
      </w:r>
      <w:r w:rsidRPr="00371A3A">
        <w:rPr>
          <w:color w:val="000000"/>
          <w:sz w:val="24"/>
        </w:rPr>
        <w:t xml:space="preserve"> </w:t>
      </w:r>
      <w:r w:rsidRPr="009C1915">
        <w:rPr>
          <w:color w:val="000000"/>
          <w:sz w:val="28"/>
          <w:szCs w:val="28"/>
        </w:rPr>
        <w:t xml:space="preserve">ПП "Діліжанс", </w:t>
      </w:r>
      <w:r w:rsidR="008428DA">
        <w:rPr>
          <w:color w:val="000000"/>
          <w:sz w:val="28"/>
          <w:szCs w:val="28"/>
          <w:lang w:val="ru-RU"/>
        </w:rPr>
        <w:t xml:space="preserve"> ФОП Дарморос Е.В.</w:t>
      </w:r>
      <w:r w:rsidR="002B7A13">
        <w:rPr>
          <w:color w:val="000000"/>
          <w:sz w:val="28"/>
          <w:szCs w:val="28"/>
        </w:rPr>
        <w:t>,</w:t>
      </w:r>
      <w:r w:rsidRPr="009C1915">
        <w:rPr>
          <w:color w:val="000000"/>
          <w:sz w:val="28"/>
          <w:szCs w:val="28"/>
        </w:rPr>
        <w:t>Т</w:t>
      </w:r>
      <w:r w:rsidR="002B7A13">
        <w:rPr>
          <w:color w:val="000000"/>
          <w:sz w:val="28"/>
          <w:szCs w:val="28"/>
        </w:rPr>
        <w:t>ОВ</w:t>
      </w:r>
      <w:r w:rsidRPr="009C1915">
        <w:rPr>
          <w:color w:val="000000"/>
          <w:sz w:val="28"/>
          <w:szCs w:val="28"/>
        </w:rPr>
        <w:t xml:space="preserve"> "Жмеринське АТП-10512"</w:t>
      </w:r>
      <w:r>
        <w:rPr>
          <w:color w:val="000000"/>
          <w:sz w:val="28"/>
          <w:szCs w:val="28"/>
        </w:rPr>
        <w:t>.</w:t>
      </w:r>
    </w:p>
    <w:p w:rsidR="00B072EA" w:rsidRPr="00E84194" w:rsidRDefault="00B072EA" w:rsidP="005D2A8A">
      <w:pPr>
        <w:shd w:val="clear" w:color="auto" w:fill="FFFFFF"/>
        <w:ind w:firstLine="567"/>
        <w:jc w:val="both"/>
        <w:rPr>
          <w:b/>
          <w:color w:val="000000"/>
          <w:sz w:val="28"/>
        </w:rPr>
      </w:pPr>
      <w:r>
        <w:rPr>
          <w:b/>
          <w:color w:val="000000"/>
          <w:sz w:val="28"/>
          <w:szCs w:val="30"/>
        </w:rPr>
        <w:t>О</w:t>
      </w:r>
      <w:r w:rsidRPr="00E84194">
        <w:rPr>
          <w:b/>
          <w:color w:val="000000"/>
          <w:sz w:val="28"/>
          <w:szCs w:val="30"/>
        </w:rPr>
        <w:t>чікувані результати програми:</w:t>
      </w:r>
    </w:p>
    <w:p w:rsidR="00B072EA" w:rsidRDefault="00B072EA" w:rsidP="005D2A8A">
      <w:pPr>
        <w:shd w:val="clear" w:color="auto" w:fill="FFFFFF"/>
        <w:tabs>
          <w:tab w:val="left" w:pos="1109"/>
        </w:tabs>
        <w:ind w:firstLine="567"/>
        <w:jc w:val="both"/>
        <w:rPr>
          <w:color w:val="000000"/>
          <w:sz w:val="28"/>
          <w:szCs w:val="30"/>
        </w:rPr>
      </w:pPr>
      <w:r>
        <w:rPr>
          <w:color w:val="000000"/>
          <w:sz w:val="28"/>
          <w:szCs w:val="30"/>
        </w:rPr>
        <w:t>- зменшення фінансового тиску на бюджети окремих сімей;</w:t>
      </w:r>
    </w:p>
    <w:p w:rsidR="00B072EA" w:rsidRDefault="00B072EA" w:rsidP="005D2A8A">
      <w:pPr>
        <w:shd w:val="clear" w:color="auto" w:fill="FFFFFF"/>
        <w:tabs>
          <w:tab w:val="left" w:pos="1109"/>
        </w:tabs>
        <w:ind w:firstLine="567"/>
        <w:jc w:val="both"/>
        <w:rPr>
          <w:color w:val="000000"/>
          <w:sz w:val="28"/>
          <w:szCs w:val="30"/>
        </w:rPr>
      </w:pPr>
      <w:r>
        <w:rPr>
          <w:color w:val="000000"/>
          <w:sz w:val="28"/>
          <w:szCs w:val="30"/>
        </w:rPr>
        <w:t xml:space="preserve">- вчасне відвідування учнями </w:t>
      </w:r>
      <w:r w:rsidR="00EF1C25">
        <w:rPr>
          <w:color w:val="000000"/>
          <w:sz w:val="28"/>
          <w:szCs w:val="30"/>
        </w:rPr>
        <w:t xml:space="preserve"> закладів освіти</w:t>
      </w:r>
      <w:r>
        <w:rPr>
          <w:color w:val="000000"/>
          <w:sz w:val="28"/>
          <w:szCs w:val="30"/>
        </w:rPr>
        <w:t>, підвищення успішності та якості знань.</w:t>
      </w:r>
    </w:p>
    <w:p w:rsidR="00B072EA" w:rsidRDefault="00B072EA" w:rsidP="00D2357A">
      <w:pPr>
        <w:pStyle w:val="a3"/>
        <w:spacing w:line="20" w:lineRule="atLeast"/>
        <w:ind w:left="0"/>
        <w:jc w:val="both"/>
        <w:rPr>
          <w:sz w:val="28"/>
          <w:szCs w:val="28"/>
        </w:rPr>
      </w:pPr>
      <w:r>
        <w:rPr>
          <w:b/>
          <w:sz w:val="28"/>
          <w:szCs w:val="28"/>
        </w:rPr>
        <w:t xml:space="preserve">1.4. </w:t>
      </w:r>
      <w:r w:rsidRPr="001423BB">
        <w:rPr>
          <w:b/>
          <w:sz w:val="28"/>
          <w:szCs w:val="28"/>
        </w:rPr>
        <w:t>Система управління та контролю за</w:t>
      </w:r>
      <w:r>
        <w:rPr>
          <w:b/>
          <w:sz w:val="28"/>
          <w:szCs w:val="28"/>
        </w:rPr>
        <w:t xml:space="preserve"> ходом виконання </w:t>
      </w:r>
      <w:r w:rsidRPr="001423BB">
        <w:rPr>
          <w:b/>
          <w:sz w:val="28"/>
          <w:szCs w:val="28"/>
        </w:rPr>
        <w:t>програми.</w:t>
      </w:r>
      <w:r w:rsidRPr="001423BB">
        <w:rPr>
          <w:sz w:val="28"/>
          <w:szCs w:val="28"/>
        </w:rPr>
        <w:t xml:space="preserve">  </w:t>
      </w:r>
    </w:p>
    <w:p w:rsidR="00B072EA" w:rsidRDefault="00D678E5" w:rsidP="00D678E5">
      <w:pPr>
        <w:pStyle w:val="a3"/>
        <w:spacing w:line="20" w:lineRule="atLeast"/>
        <w:jc w:val="both"/>
        <w:rPr>
          <w:sz w:val="28"/>
          <w:szCs w:val="28"/>
        </w:rPr>
      </w:pPr>
      <w:r>
        <w:rPr>
          <w:sz w:val="28"/>
          <w:szCs w:val="28"/>
        </w:rPr>
        <w:t xml:space="preserve"> </w:t>
      </w:r>
      <w:r w:rsidR="00B072EA">
        <w:rPr>
          <w:sz w:val="28"/>
          <w:szCs w:val="28"/>
        </w:rPr>
        <w:t xml:space="preserve">Програма </w:t>
      </w:r>
      <w:r w:rsidR="00EF1C25">
        <w:rPr>
          <w:sz w:val="28"/>
          <w:szCs w:val="28"/>
        </w:rPr>
        <w:t>буде виконуватися до кінця  2020</w:t>
      </w:r>
      <w:r w:rsidR="00B072EA">
        <w:rPr>
          <w:sz w:val="28"/>
          <w:szCs w:val="28"/>
        </w:rPr>
        <w:t xml:space="preserve"> року.</w:t>
      </w:r>
    </w:p>
    <w:p w:rsidR="00B072EA" w:rsidRPr="001423BB" w:rsidRDefault="00D678E5" w:rsidP="00A815CF">
      <w:pPr>
        <w:pStyle w:val="a3"/>
        <w:spacing w:line="20" w:lineRule="atLeast"/>
        <w:ind w:left="0"/>
        <w:jc w:val="both"/>
        <w:rPr>
          <w:sz w:val="28"/>
          <w:szCs w:val="28"/>
        </w:rPr>
      </w:pPr>
      <w:r>
        <w:rPr>
          <w:sz w:val="28"/>
          <w:szCs w:val="28"/>
        </w:rPr>
        <w:t xml:space="preserve">           </w:t>
      </w:r>
      <w:r w:rsidR="00B072EA">
        <w:rPr>
          <w:sz w:val="28"/>
          <w:szCs w:val="28"/>
        </w:rPr>
        <w:t xml:space="preserve">Виконання </w:t>
      </w:r>
      <w:r w:rsidR="00E90277">
        <w:rPr>
          <w:sz w:val="28"/>
          <w:szCs w:val="28"/>
        </w:rPr>
        <w:t>завдань</w:t>
      </w:r>
      <w:r>
        <w:rPr>
          <w:sz w:val="28"/>
          <w:szCs w:val="28"/>
        </w:rPr>
        <w:t>,</w:t>
      </w:r>
      <w:r w:rsidR="00E90277">
        <w:rPr>
          <w:sz w:val="28"/>
          <w:szCs w:val="28"/>
        </w:rPr>
        <w:t xml:space="preserve"> </w:t>
      </w:r>
      <w:r w:rsidR="00B072EA">
        <w:rPr>
          <w:sz w:val="28"/>
          <w:szCs w:val="28"/>
        </w:rPr>
        <w:t>визначених Програмою</w:t>
      </w:r>
      <w:r>
        <w:rPr>
          <w:sz w:val="28"/>
          <w:szCs w:val="28"/>
        </w:rPr>
        <w:t>,</w:t>
      </w:r>
      <w:r w:rsidR="00B072EA">
        <w:rPr>
          <w:sz w:val="28"/>
          <w:szCs w:val="28"/>
        </w:rPr>
        <w:t xml:space="preserve"> здійснюється шляхом послідовної реалізації заходів протягом зазначеного періоду.</w:t>
      </w:r>
      <w:r w:rsidR="00B072EA" w:rsidRPr="001423BB">
        <w:rPr>
          <w:sz w:val="28"/>
          <w:szCs w:val="28"/>
        </w:rPr>
        <w:t xml:space="preserve">                      </w:t>
      </w:r>
    </w:p>
    <w:p w:rsidR="00B072EA" w:rsidRDefault="00B072EA" w:rsidP="00C403F3">
      <w:pPr>
        <w:spacing w:line="20" w:lineRule="atLeast"/>
        <w:jc w:val="both"/>
        <w:rPr>
          <w:sz w:val="28"/>
          <w:szCs w:val="28"/>
        </w:rPr>
      </w:pPr>
      <w:r w:rsidRPr="006E2EEA">
        <w:rPr>
          <w:sz w:val="28"/>
          <w:szCs w:val="28"/>
        </w:rPr>
        <w:t xml:space="preserve">     </w:t>
      </w:r>
      <w:r>
        <w:rPr>
          <w:sz w:val="28"/>
          <w:szCs w:val="28"/>
        </w:rPr>
        <w:t xml:space="preserve"> </w:t>
      </w:r>
      <w:r w:rsidRPr="006E2EEA">
        <w:rPr>
          <w:sz w:val="28"/>
          <w:szCs w:val="28"/>
        </w:rPr>
        <w:t xml:space="preserve"> </w:t>
      </w:r>
      <w:r w:rsidR="00D678E5">
        <w:rPr>
          <w:sz w:val="28"/>
          <w:szCs w:val="28"/>
        </w:rPr>
        <w:t xml:space="preserve">     </w:t>
      </w:r>
      <w:r w:rsidRPr="006E2EEA">
        <w:rPr>
          <w:sz w:val="28"/>
          <w:szCs w:val="28"/>
        </w:rPr>
        <w:t>Контроль за виконанням даної програми здійснює управління освіти Жмеринської міської ради. З метою дотримання принципу колегіальності, компетентності та прозорості, організаційного та фінансового забезпечення реалізації програми, забезпечення систематичного контролю за ходом її виконання</w:t>
      </w:r>
      <w:r>
        <w:rPr>
          <w:sz w:val="28"/>
          <w:szCs w:val="28"/>
        </w:rPr>
        <w:t xml:space="preserve"> проводиться звітування один раз на рік</w:t>
      </w:r>
      <w:r w:rsidRPr="006E2EEA">
        <w:rPr>
          <w:sz w:val="28"/>
          <w:szCs w:val="28"/>
        </w:rPr>
        <w:t xml:space="preserve"> </w:t>
      </w:r>
      <w:r>
        <w:rPr>
          <w:sz w:val="28"/>
          <w:szCs w:val="28"/>
        </w:rPr>
        <w:t>перед</w:t>
      </w:r>
      <w:r w:rsidRPr="006E2EEA">
        <w:rPr>
          <w:sz w:val="28"/>
          <w:szCs w:val="28"/>
        </w:rPr>
        <w:t xml:space="preserve"> постійн</w:t>
      </w:r>
      <w:r>
        <w:rPr>
          <w:sz w:val="28"/>
          <w:szCs w:val="28"/>
        </w:rPr>
        <w:t>ою</w:t>
      </w:r>
      <w:r w:rsidRPr="006E2EEA">
        <w:rPr>
          <w:sz w:val="28"/>
          <w:szCs w:val="28"/>
        </w:rPr>
        <w:t xml:space="preserve"> комісі</w:t>
      </w:r>
      <w:r>
        <w:rPr>
          <w:sz w:val="28"/>
          <w:szCs w:val="28"/>
        </w:rPr>
        <w:t>єю</w:t>
      </w:r>
      <w:r w:rsidRPr="006E2EEA">
        <w:rPr>
          <w:sz w:val="28"/>
          <w:szCs w:val="28"/>
        </w:rPr>
        <w:t xml:space="preserve">    з питань освіти, культури, молоді фізкультури  і спорту</w:t>
      </w:r>
      <w:r>
        <w:rPr>
          <w:sz w:val="28"/>
          <w:szCs w:val="28"/>
        </w:rPr>
        <w:t xml:space="preserve"> (Калінська О.М.).</w:t>
      </w:r>
      <w:r w:rsidRPr="001423BB">
        <w:rPr>
          <w:sz w:val="28"/>
          <w:szCs w:val="28"/>
        </w:rPr>
        <w:t xml:space="preserve"> </w:t>
      </w:r>
    </w:p>
    <w:p w:rsidR="00B072EA" w:rsidRPr="008D34B6" w:rsidRDefault="00B072EA" w:rsidP="008D34B6">
      <w:pPr>
        <w:jc w:val="both"/>
        <w:rPr>
          <w:b/>
          <w:sz w:val="24"/>
          <w:szCs w:val="24"/>
        </w:rPr>
      </w:pPr>
      <w:r>
        <w:rPr>
          <w:sz w:val="28"/>
          <w:szCs w:val="28"/>
        </w:rPr>
        <w:t xml:space="preserve">          </w:t>
      </w:r>
      <w:r w:rsidRPr="006E2EEA">
        <w:rPr>
          <w:sz w:val="28"/>
          <w:szCs w:val="28"/>
        </w:rPr>
        <w:t>До</w:t>
      </w:r>
      <w:r>
        <w:rPr>
          <w:sz w:val="28"/>
          <w:szCs w:val="28"/>
        </w:rPr>
        <w:t xml:space="preserve"> міської</w:t>
      </w:r>
      <w:r w:rsidRPr="006E2EEA">
        <w:rPr>
          <w:sz w:val="28"/>
          <w:szCs w:val="28"/>
        </w:rPr>
        <w:t xml:space="preserve"> програми </w:t>
      </w:r>
      <w:r w:rsidR="00EF1C25">
        <w:rPr>
          <w:sz w:val="28"/>
          <w:szCs w:val="28"/>
        </w:rPr>
        <w:t>«Шкільні перевезення» на 2019-2020</w:t>
      </w:r>
      <w:r>
        <w:rPr>
          <w:sz w:val="28"/>
          <w:szCs w:val="28"/>
        </w:rPr>
        <w:t xml:space="preserve"> роки</w:t>
      </w:r>
      <w:r w:rsidRPr="006E2EEA">
        <w:rPr>
          <w:sz w:val="28"/>
          <w:szCs w:val="28"/>
        </w:rPr>
        <w:t xml:space="preserve"> додається: ресурсне забезпечення програми (Додаток </w:t>
      </w:r>
      <w:r>
        <w:rPr>
          <w:sz w:val="28"/>
          <w:szCs w:val="28"/>
        </w:rPr>
        <w:t>1), н</w:t>
      </w:r>
      <w:r w:rsidRPr="0081522B">
        <w:rPr>
          <w:sz w:val="28"/>
          <w:szCs w:val="28"/>
        </w:rPr>
        <w:t>апрями діяльності та заходи</w:t>
      </w:r>
      <w:r>
        <w:rPr>
          <w:b/>
          <w:sz w:val="24"/>
          <w:szCs w:val="24"/>
        </w:rPr>
        <w:t xml:space="preserve"> </w:t>
      </w:r>
      <w:r w:rsidRPr="006E2EEA">
        <w:rPr>
          <w:sz w:val="28"/>
          <w:szCs w:val="28"/>
        </w:rPr>
        <w:t xml:space="preserve">(Додаток </w:t>
      </w:r>
      <w:r>
        <w:rPr>
          <w:sz w:val="28"/>
          <w:szCs w:val="28"/>
        </w:rPr>
        <w:t>2</w:t>
      </w:r>
      <w:r w:rsidRPr="006E2EEA">
        <w:rPr>
          <w:sz w:val="28"/>
          <w:szCs w:val="28"/>
        </w:rPr>
        <w:t>)</w:t>
      </w:r>
      <w:r>
        <w:rPr>
          <w:sz w:val="28"/>
          <w:szCs w:val="28"/>
        </w:rPr>
        <w:t>,</w:t>
      </w:r>
      <w:r w:rsidRPr="006E2EEA">
        <w:rPr>
          <w:sz w:val="28"/>
          <w:szCs w:val="28"/>
        </w:rPr>
        <w:t xml:space="preserve"> </w:t>
      </w:r>
      <w:r>
        <w:rPr>
          <w:sz w:val="28"/>
          <w:szCs w:val="28"/>
        </w:rPr>
        <w:t>р</w:t>
      </w:r>
      <w:r w:rsidRPr="000A5BA3">
        <w:rPr>
          <w:sz w:val="28"/>
          <w:szCs w:val="28"/>
        </w:rPr>
        <w:t xml:space="preserve">озрахунок вартості відшкодування перевізникам за </w:t>
      </w:r>
      <w:r>
        <w:rPr>
          <w:sz w:val="28"/>
          <w:szCs w:val="28"/>
        </w:rPr>
        <w:t>перевезення учнів д</w:t>
      </w:r>
      <w:r w:rsidRPr="000A5BA3">
        <w:rPr>
          <w:sz w:val="28"/>
          <w:szCs w:val="28"/>
        </w:rPr>
        <w:t xml:space="preserve">о </w:t>
      </w:r>
      <w:r w:rsidR="00EF1C25">
        <w:rPr>
          <w:sz w:val="28"/>
          <w:szCs w:val="28"/>
        </w:rPr>
        <w:t xml:space="preserve"> закладів освіти</w:t>
      </w:r>
      <w:r>
        <w:rPr>
          <w:sz w:val="28"/>
          <w:szCs w:val="28"/>
        </w:rPr>
        <w:t xml:space="preserve">  </w:t>
      </w:r>
      <w:r w:rsidR="00EF1C25">
        <w:rPr>
          <w:sz w:val="28"/>
          <w:szCs w:val="28"/>
        </w:rPr>
        <w:t>за 2018</w:t>
      </w:r>
      <w:r w:rsidRPr="000A5BA3">
        <w:rPr>
          <w:sz w:val="28"/>
          <w:szCs w:val="28"/>
        </w:rPr>
        <w:t xml:space="preserve"> рік</w:t>
      </w:r>
      <w:r>
        <w:rPr>
          <w:sz w:val="28"/>
          <w:szCs w:val="28"/>
        </w:rPr>
        <w:t xml:space="preserve"> </w:t>
      </w:r>
      <w:r w:rsidRPr="006E2EEA">
        <w:rPr>
          <w:sz w:val="28"/>
          <w:szCs w:val="28"/>
        </w:rPr>
        <w:t xml:space="preserve">(Додаток </w:t>
      </w:r>
      <w:r>
        <w:rPr>
          <w:sz w:val="28"/>
          <w:szCs w:val="28"/>
        </w:rPr>
        <w:t>3</w:t>
      </w:r>
      <w:r w:rsidRPr="006E2EEA">
        <w:rPr>
          <w:sz w:val="28"/>
          <w:szCs w:val="28"/>
        </w:rPr>
        <w:t>)</w:t>
      </w:r>
      <w:r>
        <w:rPr>
          <w:sz w:val="28"/>
          <w:szCs w:val="28"/>
        </w:rPr>
        <w:t>.</w:t>
      </w:r>
    </w:p>
    <w:p w:rsidR="00B072EA" w:rsidRDefault="00B072EA" w:rsidP="00C403F3">
      <w:pPr>
        <w:spacing w:line="20" w:lineRule="atLeast"/>
        <w:jc w:val="both"/>
        <w:rPr>
          <w:b/>
          <w:sz w:val="28"/>
          <w:szCs w:val="28"/>
        </w:rPr>
      </w:pPr>
      <w:r w:rsidRPr="006E2EEA">
        <w:rPr>
          <w:b/>
          <w:sz w:val="28"/>
          <w:szCs w:val="28"/>
        </w:rPr>
        <w:t xml:space="preserve"> </w:t>
      </w:r>
    </w:p>
    <w:p w:rsidR="00620645" w:rsidRDefault="00B072EA" w:rsidP="001423BB">
      <w:pPr>
        <w:shd w:val="clear" w:color="auto" w:fill="FFFFFF"/>
        <w:tabs>
          <w:tab w:val="left" w:pos="1344"/>
        </w:tabs>
        <w:ind w:firstLine="426"/>
        <w:jc w:val="both"/>
        <w:rPr>
          <w:b/>
          <w:sz w:val="28"/>
          <w:szCs w:val="28"/>
        </w:rPr>
      </w:pPr>
      <w:r w:rsidRPr="0020704A">
        <w:rPr>
          <w:b/>
          <w:sz w:val="28"/>
          <w:szCs w:val="28"/>
        </w:rPr>
        <w:t xml:space="preserve"> </w:t>
      </w:r>
    </w:p>
    <w:p w:rsidR="00620645" w:rsidRDefault="00620645" w:rsidP="001423BB">
      <w:pPr>
        <w:shd w:val="clear" w:color="auto" w:fill="FFFFFF"/>
        <w:tabs>
          <w:tab w:val="left" w:pos="1344"/>
        </w:tabs>
        <w:ind w:firstLine="426"/>
        <w:jc w:val="both"/>
        <w:rPr>
          <w:b/>
          <w:sz w:val="28"/>
          <w:szCs w:val="28"/>
        </w:rPr>
      </w:pPr>
    </w:p>
    <w:p w:rsidR="00B072EA" w:rsidRPr="0020704A" w:rsidRDefault="00B072EA" w:rsidP="001423BB">
      <w:pPr>
        <w:shd w:val="clear" w:color="auto" w:fill="FFFFFF"/>
        <w:tabs>
          <w:tab w:val="left" w:pos="1344"/>
        </w:tabs>
        <w:ind w:firstLine="426"/>
        <w:jc w:val="both"/>
        <w:rPr>
          <w:b/>
          <w:sz w:val="28"/>
          <w:szCs w:val="28"/>
        </w:rPr>
      </w:pPr>
      <w:r w:rsidRPr="0020704A">
        <w:rPr>
          <w:b/>
          <w:sz w:val="28"/>
          <w:szCs w:val="28"/>
        </w:rPr>
        <w:t xml:space="preserve"> 2. Внесення змін до міської програми</w:t>
      </w:r>
    </w:p>
    <w:p w:rsidR="00B072EA" w:rsidRDefault="00D678E5" w:rsidP="00A21630">
      <w:pPr>
        <w:shd w:val="clear" w:color="auto" w:fill="FFFFFF"/>
        <w:tabs>
          <w:tab w:val="left" w:pos="1680"/>
        </w:tabs>
        <w:ind w:firstLine="426"/>
        <w:jc w:val="both"/>
        <w:rPr>
          <w:sz w:val="28"/>
          <w:szCs w:val="28"/>
        </w:rPr>
      </w:pPr>
      <w:r>
        <w:rPr>
          <w:sz w:val="28"/>
          <w:szCs w:val="28"/>
        </w:rPr>
        <w:t xml:space="preserve">  </w:t>
      </w:r>
      <w:r w:rsidR="00B072EA" w:rsidRPr="006E2EEA">
        <w:rPr>
          <w:sz w:val="28"/>
          <w:szCs w:val="28"/>
        </w:rPr>
        <w:t xml:space="preserve"> </w:t>
      </w:r>
      <w:r w:rsidR="00B072EA">
        <w:rPr>
          <w:sz w:val="28"/>
          <w:szCs w:val="28"/>
        </w:rPr>
        <w:t>Коригування плану заходів та їх термінів, обсягів та джерел фінансування Програми здійснюється за необхідністю.</w:t>
      </w:r>
    </w:p>
    <w:p w:rsidR="00B072EA" w:rsidRDefault="00B072EA" w:rsidP="00A21630">
      <w:pPr>
        <w:shd w:val="clear" w:color="auto" w:fill="FFFFFF"/>
        <w:tabs>
          <w:tab w:val="left" w:pos="1680"/>
        </w:tabs>
        <w:ind w:firstLine="426"/>
        <w:jc w:val="both"/>
        <w:rPr>
          <w:sz w:val="28"/>
          <w:szCs w:val="28"/>
        </w:rPr>
      </w:pPr>
      <w:r>
        <w:rPr>
          <w:sz w:val="28"/>
          <w:szCs w:val="28"/>
        </w:rPr>
        <w:t xml:space="preserve"> </w:t>
      </w:r>
      <w:r w:rsidR="00D678E5">
        <w:rPr>
          <w:sz w:val="28"/>
          <w:szCs w:val="28"/>
        </w:rPr>
        <w:t xml:space="preserve">  </w:t>
      </w:r>
      <w:r>
        <w:rPr>
          <w:sz w:val="28"/>
          <w:szCs w:val="28"/>
        </w:rPr>
        <w:t>Рішення  про внесення змін до міської програми приймається міською радою. Порядок внесення змін</w:t>
      </w:r>
      <w:r w:rsidRPr="00B53401">
        <w:rPr>
          <w:sz w:val="28"/>
          <w:szCs w:val="28"/>
        </w:rPr>
        <w:t xml:space="preserve"> </w:t>
      </w:r>
      <w:r>
        <w:rPr>
          <w:sz w:val="28"/>
          <w:szCs w:val="28"/>
        </w:rPr>
        <w:t>до міської програми</w:t>
      </w:r>
      <w:r w:rsidR="002A1B62">
        <w:rPr>
          <w:sz w:val="28"/>
          <w:szCs w:val="28"/>
        </w:rPr>
        <w:t xml:space="preserve"> є</w:t>
      </w:r>
      <w:r>
        <w:rPr>
          <w:sz w:val="28"/>
          <w:szCs w:val="28"/>
        </w:rPr>
        <w:t xml:space="preserve"> аналогічн</w:t>
      </w:r>
      <w:r w:rsidR="002A1B62">
        <w:rPr>
          <w:sz w:val="28"/>
          <w:szCs w:val="28"/>
        </w:rPr>
        <w:t>им</w:t>
      </w:r>
      <w:r>
        <w:rPr>
          <w:sz w:val="28"/>
          <w:szCs w:val="28"/>
        </w:rPr>
        <w:t xml:space="preserve"> </w:t>
      </w:r>
      <w:r w:rsidR="002A1B62">
        <w:rPr>
          <w:sz w:val="28"/>
          <w:szCs w:val="28"/>
        </w:rPr>
        <w:t xml:space="preserve"> до р</w:t>
      </w:r>
      <w:r>
        <w:rPr>
          <w:sz w:val="28"/>
          <w:szCs w:val="28"/>
        </w:rPr>
        <w:t>озроблення міської програми.</w:t>
      </w:r>
    </w:p>
    <w:p w:rsidR="00B072EA" w:rsidRDefault="00B072EA" w:rsidP="00A21630">
      <w:pPr>
        <w:shd w:val="clear" w:color="auto" w:fill="FFFFFF"/>
        <w:tabs>
          <w:tab w:val="left" w:pos="1579"/>
        </w:tabs>
        <w:jc w:val="both"/>
        <w:rPr>
          <w:color w:val="000000"/>
          <w:sz w:val="28"/>
          <w:szCs w:val="28"/>
        </w:rPr>
      </w:pPr>
      <w:r>
        <w:rPr>
          <w:color w:val="000000"/>
          <w:sz w:val="28"/>
          <w:szCs w:val="28"/>
        </w:rPr>
        <w:t xml:space="preserve">      </w:t>
      </w:r>
      <w:r w:rsidR="00D678E5">
        <w:rPr>
          <w:color w:val="000000"/>
          <w:sz w:val="28"/>
          <w:szCs w:val="28"/>
        </w:rPr>
        <w:t xml:space="preserve">  </w:t>
      </w:r>
      <w:r>
        <w:rPr>
          <w:color w:val="000000"/>
          <w:sz w:val="28"/>
          <w:szCs w:val="28"/>
        </w:rPr>
        <w:t xml:space="preserve"> Кожного року до бюджетного запиту включається обсяг видатків відповідно до розрахунку на рік щодо фінансування необхідних заходів на наступний бюджетний період.</w:t>
      </w:r>
    </w:p>
    <w:p w:rsidR="00B072EA" w:rsidRDefault="00B072EA" w:rsidP="00A21630">
      <w:pPr>
        <w:shd w:val="clear" w:color="auto" w:fill="FFFFFF"/>
        <w:tabs>
          <w:tab w:val="left" w:pos="1579"/>
        </w:tabs>
        <w:ind w:left="567"/>
        <w:jc w:val="both"/>
        <w:rPr>
          <w:color w:val="000000"/>
          <w:sz w:val="28"/>
          <w:szCs w:val="28"/>
        </w:rPr>
      </w:pPr>
    </w:p>
    <w:p w:rsidR="00B072EA" w:rsidRPr="00FD2D89" w:rsidRDefault="00B06B0F" w:rsidP="00B06B0F">
      <w:pPr>
        <w:pStyle w:val="a3"/>
        <w:shd w:val="clear" w:color="auto" w:fill="FFFFFF"/>
        <w:tabs>
          <w:tab w:val="left" w:pos="1579"/>
        </w:tabs>
        <w:ind w:left="0"/>
        <w:jc w:val="both"/>
        <w:rPr>
          <w:b/>
          <w:color w:val="000000"/>
          <w:sz w:val="28"/>
          <w:szCs w:val="28"/>
        </w:rPr>
      </w:pPr>
      <w:r>
        <w:rPr>
          <w:b/>
          <w:color w:val="000000"/>
          <w:sz w:val="28"/>
          <w:szCs w:val="28"/>
        </w:rPr>
        <w:t xml:space="preserve">       3.</w:t>
      </w:r>
      <w:r w:rsidR="00B072EA" w:rsidRPr="00FD2D89">
        <w:rPr>
          <w:b/>
          <w:color w:val="000000"/>
          <w:sz w:val="28"/>
          <w:szCs w:val="28"/>
        </w:rPr>
        <w:t xml:space="preserve">Припинення виконання </w:t>
      </w:r>
      <w:r w:rsidR="00B072EA" w:rsidRPr="00FD2D89">
        <w:rPr>
          <w:b/>
          <w:sz w:val="28"/>
          <w:szCs w:val="28"/>
        </w:rPr>
        <w:t>міської програми</w:t>
      </w:r>
    </w:p>
    <w:p w:rsidR="00B072EA" w:rsidRDefault="00B072EA" w:rsidP="004439AE">
      <w:pPr>
        <w:pStyle w:val="a3"/>
        <w:shd w:val="clear" w:color="auto" w:fill="FFFFFF"/>
        <w:tabs>
          <w:tab w:val="left" w:pos="1579"/>
        </w:tabs>
        <w:ind w:left="0" w:firstLine="885"/>
        <w:jc w:val="both"/>
        <w:rPr>
          <w:sz w:val="28"/>
          <w:szCs w:val="28"/>
        </w:rPr>
      </w:pPr>
      <w:r w:rsidRPr="004439AE">
        <w:rPr>
          <w:color w:val="000000"/>
          <w:sz w:val="28"/>
          <w:szCs w:val="28"/>
        </w:rPr>
        <w:t>Ви</w:t>
      </w:r>
      <w:r>
        <w:rPr>
          <w:color w:val="000000"/>
          <w:sz w:val="28"/>
          <w:szCs w:val="28"/>
        </w:rPr>
        <w:t>конання</w:t>
      </w:r>
      <w:r w:rsidRPr="004439AE">
        <w:rPr>
          <w:sz w:val="28"/>
          <w:szCs w:val="28"/>
        </w:rPr>
        <w:t xml:space="preserve"> </w:t>
      </w:r>
      <w:r>
        <w:rPr>
          <w:sz w:val="28"/>
          <w:szCs w:val="28"/>
        </w:rPr>
        <w:t>міської програми припиняється після закінчення встановленого строку її реалізації. Відповідальний виконавець складає заключний звіт про результати виконання програми та подає його для розгляду</w:t>
      </w:r>
      <w:r w:rsidRPr="00BE7476">
        <w:rPr>
          <w:sz w:val="28"/>
          <w:szCs w:val="28"/>
        </w:rPr>
        <w:t xml:space="preserve"> </w:t>
      </w:r>
      <w:r w:rsidRPr="006E2EEA">
        <w:rPr>
          <w:sz w:val="28"/>
          <w:szCs w:val="28"/>
        </w:rPr>
        <w:t>постійн</w:t>
      </w:r>
      <w:r>
        <w:rPr>
          <w:sz w:val="28"/>
          <w:szCs w:val="28"/>
        </w:rPr>
        <w:t>ій</w:t>
      </w:r>
      <w:r w:rsidRPr="006E2EEA">
        <w:rPr>
          <w:sz w:val="28"/>
          <w:szCs w:val="28"/>
        </w:rPr>
        <w:t xml:space="preserve"> комісі</w:t>
      </w:r>
      <w:r>
        <w:rPr>
          <w:sz w:val="28"/>
          <w:szCs w:val="28"/>
        </w:rPr>
        <w:t>ї</w:t>
      </w:r>
      <w:r w:rsidRPr="006E2EEA">
        <w:rPr>
          <w:sz w:val="28"/>
          <w:szCs w:val="28"/>
        </w:rPr>
        <w:t xml:space="preserve">    з питань освіти, культури, молоді фізкультури  і спорту</w:t>
      </w:r>
      <w:r>
        <w:rPr>
          <w:sz w:val="28"/>
          <w:szCs w:val="28"/>
        </w:rPr>
        <w:t>, у разі необхідності на розгляд міської ради.</w:t>
      </w:r>
    </w:p>
    <w:p w:rsidR="00B072EA" w:rsidRDefault="00B072EA" w:rsidP="004439AE">
      <w:pPr>
        <w:pStyle w:val="a3"/>
        <w:shd w:val="clear" w:color="auto" w:fill="FFFFFF"/>
        <w:tabs>
          <w:tab w:val="left" w:pos="1579"/>
        </w:tabs>
        <w:ind w:left="0" w:firstLine="885"/>
        <w:jc w:val="both"/>
        <w:rPr>
          <w:sz w:val="28"/>
          <w:szCs w:val="28"/>
        </w:rPr>
      </w:pPr>
      <w:r>
        <w:rPr>
          <w:sz w:val="28"/>
          <w:szCs w:val="28"/>
        </w:rPr>
        <w:t>Виконання  міської програми припиняється в разі:</w:t>
      </w:r>
    </w:p>
    <w:p w:rsidR="00B072EA" w:rsidRPr="00BE7476" w:rsidRDefault="00BC1B67" w:rsidP="00BC1B67">
      <w:pPr>
        <w:pStyle w:val="a3"/>
        <w:numPr>
          <w:ilvl w:val="0"/>
          <w:numId w:val="5"/>
        </w:numPr>
        <w:shd w:val="clear" w:color="auto" w:fill="FFFFFF"/>
        <w:tabs>
          <w:tab w:val="left" w:pos="993"/>
        </w:tabs>
        <w:ind w:left="0" w:firstLine="885"/>
        <w:jc w:val="both"/>
        <w:rPr>
          <w:color w:val="000000"/>
          <w:sz w:val="28"/>
          <w:szCs w:val="28"/>
        </w:rPr>
      </w:pPr>
      <w:r>
        <w:rPr>
          <w:sz w:val="28"/>
          <w:szCs w:val="28"/>
        </w:rPr>
        <w:t xml:space="preserve"> </w:t>
      </w:r>
      <w:r w:rsidR="00B072EA">
        <w:rPr>
          <w:sz w:val="28"/>
          <w:szCs w:val="28"/>
        </w:rPr>
        <w:t>оголошення надзвичайної ситу</w:t>
      </w:r>
      <w:r>
        <w:rPr>
          <w:sz w:val="28"/>
          <w:szCs w:val="28"/>
        </w:rPr>
        <w:t xml:space="preserve">ації регіонального масштабу, що </w:t>
      </w:r>
      <w:r w:rsidR="00B072EA">
        <w:rPr>
          <w:sz w:val="28"/>
          <w:szCs w:val="28"/>
        </w:rPr>
        <w:t>унеможливлює виконання міських програм;</w:t>
      </w:r>
    </w:p>
    <w:p w:rsidR="00B072EA" w:rsidRPr="00432A8A" w:rsidRDefault="00BC1B67" w:rsidP="00BC1B67">
      <w:pPr>
        <w:pStyle w:val="a3"/>
        <w:shd w:val="clear" w:color="auto" w:fill="FFFFFF"/>
        <w:tabs>
          <w:tab w:val="left" w:pos="851"/>
        </w:tabs>
        <w:ind w:left="0"/>
        <w:jc w:val="both"/>
        <w:rPr>
          <w:color w:val="000000"/>
          <w:sz w:val="28"/>
          <w:szCs w:val="28"/>
        </w:rPr>
      </w:pPr>
      <w:r>
        <w:rPr>
          <w:sz w:val="28"/>
          <w:szCs w:val="28"/>
        </w:rPr>
        <w:t xml:space="preserve">            - </w:t>
      </w:r>
      <w:r w:rsidR="00B072EA">
        <w:rPr>
          <w:sz w:val="28"/>
          <w:szCs w:val="28"/>
        </w:rPr>
        <w:t xml:space="preserve">припинення фінансування заходів </w:t>
      </w:r>
      <w:r>
        <w:rPr>
          <w:sz w:val="28"/>
          <w:szCs w:val="28"/>
        </w:rPr>
        <w:t xml:space="preserve">і завдань програм - за поданням </w:t>
      </w:r>
      <w:r w:rsidR="00B072EA">
        <w:rPr>
          <w:sz w:val="28"/>
          <w:szCs w:val="28"/>
        </w:rPr>
        <w:t>відповідального виконавця програми( управління освіти);</w:t>
      </w:r>
    </w:p>
    <w:p w:rsidR="00B072EA" w:rsidRPr="00432A8A" w:rsidRDefault="00BC1B67" w:rsidP="00BC1B67">
      <w:pPr>
        <w:pStyle w:val="a3"/>
        <w:shd w:val="clear" w:color="auto" w:fill="FFFFFF"/>
        <w:tabs>
          <w:tab w:val="left" w:pos="1579"/>
        </w:tabs>
        <w:ind w:left="0"/>
        <w:jc w:val="both"/>
        <w:rPr>
          <w:color w:val="000000"/>
          <w:sz w:val="28"/>
          <w:szCs w:val="28"/>
        </w:rPr>
      </w:pPr>
      <w:r>
        <w:rPr>
          <w:sz w:val="28"/>
          <w:szCs w:val="28"/>
        </w:rPr>
        <w:t xml:space="preserve">            - </w:t>
      </w:r>
      <w:r w:rsidR="00B072EA">
        <w:rPr>
          <w:sz w:val="28"/>
          <w:szCs w:val="28"/>
        </w:rPr>
        <w:t>втрати актуальності головної мети програми - на підставі спільного висновку відповідального виконавця програми</w:t>
      </w:r>
      <w:r w:rsidR="00A7034E">
        <w:rPr>
          <w:sz w:val="28"/>
          <w:szCs w:val="28"/>
        </w:rPr>
        <w:t xml:space="preserve"> </w:t>
      </w:r>
      <w:r w:rsidR="00B072EA">
        <w:rPr>
          <w:sz w:val="28"/>
          <w:szCs w:val="28"/>
        </w:rPr>
        <w:t>управління освіти та управління економіки.</w:t>
      </w:r>
    </w:p>
    <w:p w:rsidR="00B072EA" w:rsidRDefault="00B072EA" w:rsidP="00D27A46">
      <w:pPr>
        <w:shd w:val="clear" w:color="auto" w:fill="FFFFFF"/>
        <w:tabs>
          <w:tab w:val="left" w:pos="1579"/>
        </w:tabs>
        <w:jc w:val="both"/>
        <w:rPr>
          <w:sz w:val="28"/>
          <w:szCs w:val="28"/>
        </w:rPr>
      </w:pPr>
    </w:p>
    <w:p w:rsidR="00B072EA" w:rsidRDefault="00B072EA" w:rsidP="00D27A46">
      <w:pPr>
        <w:shd w:val="clear" w:color="auto" w:fill="FFFFFF"/>
        <w:tabs>
          <w:tab w:val="left" w:pos="1579"/>
        </w:tabs>
        <w:jc w:val="both"/>
        <w:rPr>
          <w:sz w:val="28"/>
          <w:szCs w:val="28"/>
        </w:rPr>
      </w:pPr>
    </w:p>
    <w:p w:rsidR="00B072EA" w:rsidRPr="00D27A46" w:rsidRDefault="00B072EA" w:rsidP="00D27A46">
      <w:pPr>
        <w:shd w:val="clear" w:color="auto" w:fill="FFFFFF"/>
        <w:tabs>
          <w:tab w:val="left" w:pos="1579"/>
        </w:tabs>
        <w:jc w:val="both"/>
        <w:rPr>
          <w:color w:val="000000"/>
          <w:sz w:val="28"/>
          <w:szCs w:val="28"/>
        </w:rPr>
      </w:pPr>
    </w:p>
    <w:p w:rsidR="00B072EA" w:rsidRDefault="00D00DBD" w:rsidP="001423BB">
      <w:pPr>
        <w:shd w:val="clear" w:color="auto" w:fill="FFFFFF"/>
        <w:tabs>
          <w:tab w:val="left" w:pos="1579"/>
        </w:tabs>
        <w:ind w:left="567"/>
        <w:jc w:val="both"/>
        <w:rPr>
          <w:color w:val="000000"/>
          <w:sz w:val="28"/>
          <w:szCs w:val="28"/>
        </w:rPr>
      </w:pPr>
      <w:r>
        <w:rPr>
          <w:color w:val="000000"/>
          <w:sz w:val="28"/>
          <w:szCs w:val="28"/>
        </w:rPr>
        <w:t xml:space="preserve"> </w:t>
      </w:r>
    </w:p>
    <w:p w:rsidR="00B072EA" w:rsidRDefault="00B072EA" w:rsidP="001423BB">
      <w:pPr>
        <w:shd w:val="clear" w:color="auto" w:fill="FFFFFF"/>
        <w:tabs>
          <w:tab w:val="left" w:pos="1579"/>
        </w:tabs>
        <w:ind w:left="567"/>
        <w:jc w:val="both"/>
        <w:rPr>
          <w:color w:val="000000"/>
          <w:sz w:val="28"/>
          <w:szCs w:val="28"/>
        </w:rPr>
      </w:pPr>
    </w:p>
    <w:p w:rsidR="00B072EA" w:rsidRDefault="00B072EA" w:rsidP="00AD6EED">
      <w:pPr>
        <w:jc w:val="center"/>
        <w:rPr>
          <w:b/>
        </w:rPr>
      </w:pPr>
      <w:r w:rsidRPr="00EF67F7">
        <w:rPr>
          <w:b/>
        </w:rPr>
        <w:t xml:space="preserve">                                                                               </w:t>
      </w:r>
    </w:p>
    <w:p w:rsidR="00342451" w:rsidRDefault="00342451" w:rsidP="00342451">
      <w:pPr>
        <w:tabs>
          <w:tab w:val="left" w:pos="6280"/>
        </w:tabs>
        <w:rPr>
          <w:sz w:val="28"/>
        </w:rPr>
      </w:pPr>
      <w:r>
        <w:rPr>
          <w:sz w:val="28"/>
        </w:rPr>
        <w:t xml:space="preserve">Секретар міської ради                     </w:t>
      </w:r>
      <w:r w:rsidR="001171CA">
        <w:rPr>
          <w:sz w:val="28"/>
        </w:rPr>
        <w:t xml:space="preserve">                             Ю</w:t>
      </w:r>
      <w:r>
        <w:rPr>
          <w:sz w:val="28"/>
        </w:rPr>
        <w:t>.Світлак</w:t>
      </w:r>
    </w:p>
    <w:p w:rsidR="00342451" w:rsidRPr="00615493" w:rsidRDefault="00342451" w:rsidP="00342451">
      <w:pPr>
        <w:shd w:val="clear" w:color="auto" w:fill="FFFFFF"/>
        <w:ind w:left="5103"/>
        <w:rPr>
          <w:bCs/>
          <w:color w:val="000000"/>
          <w:sz w:val="24"/>
          <w:szCs w:val="24"/>
        </w:rPr>
      </w:pPr>
    </w:p>
    <w:p w:rsidR="00B072EA" w:rsidRDefault="00B072EA" w:rsidP="00AD6EED">
      <w:pPr>
        <w:jc w:val="center"/>
        <w:rPr>
          <w:b/>
        </w:rPr>
      </w:pPr>
    </w:p>
    <w:p w:rsidR="00B072EA" w:rsidRDefault="00B072EA" w:rsidP="00AD6EED">
      <w:pPr>
        <w:jc w:val="center"/>
        <w:rPr>
          <w:b/>
        </w:rPr>
      </w:pPr>
    </w:p>
    <w:p w:rsidR="00C0405D" w:rsidRDefault="00C0405D" w:rsidP="00D00DBD">
      <w:pPr>
        <w:tabs>
          <w:tab w:val="left" w:pos="6465"/>
        </w:tabs>
        <w:ind w:firstLine="708"/>
        <w:rPr>
          <w:sz w:val="28"/>
          <w:szCs w:val="28"/>
        </w:rPr>
      </w:pPr>
    </w:p>
    <w:p w:rsidR="00B072EA" w:rsidRPr="008768FD" w:rsidRDefault="00342451" w:rsidP="00AD6EED">
      <w:pPr>
        <w:jc w:val="right"/>
        <w:rPr>
          <w:b/>
        </w:rPr>
        <w:sectPr w:rsidR="00B072EA" w:rsidRPr="008768FD" w:rsidSect="00BE33D3">
          <w:pgSz w:w="11906" w:h="16838"/>
          <w:pgMar w:top="719" w:right="851" w:bottom="567" w:left="1418" w:header="709" w:footer="709" w:gutter="0"/>
          <w:cols w:space="708"/>
          <w:docGrid w:linePitch="360"/>
        </w:sectPr>
      </w:pPr>
      <w:r>
        <w:rPr>
          <w:sz w:val="28"/>
          <w:szCs w:val="28"/>
        </w:rPr>
        <w:t xml:space="preserve"> </w:t>
      </w:r>
    </w:p>
    <w:p w:rsidR="00B072EA" w:rsidRDefault="00B072EA" w:rsidP="00AD6EED">
      <w:pPr>
        <w:jc w:val="center"/>
        <w:rPr>
          <w:b/>
        </w:rPr>
      </w:pPr>
      <w:r w:rsidRPr="00EF67F7">
        <w:rPr>
          <w:b/>
        </w:rPr>
        <w:lastRenderedPageBreak/>
        <w:t xml:space="preserve">                                                                                                                                                                               </w:t>
      </w:r>
      <w:r>
        <w:rPr>
          <w:b/>
        </w:rPr>
        <w:t xml:space="preserve">                     </w:t>
      </w:r>
    </w:p>
    <w:p w:rsidR="00B072EA" w:rsidRDefault="00B072EA" w:rsidP="00AD6EED">
      <w:pPr>
        <w:jc w:val="center"/>
        <w:rPr>
          <w:b/>
        </w:rPr>
      </w:pPr>
      <w:r>
        <w:rPr>
          <w:b/>
        </w:rPr>
        <w:t xml:space="preserve">                                                                               </w:t>
      </w:r>
      <w:r w:rsidR="00342451">
        <w:rPr>
          <w:b/>
        </w:rPr>
        <w:t xml:space="preserve">                                </w:t>
      </w:r>
      <w:r w:rsidR="00F15034">
        <w:rPr>
          <w:b/>
        </w:rPr>
        <w:t xml:space="preserve">  </w:t>
      </w:r>
      <w:r w:rsidRPr="00EF67F7">
        <w:rPr>
          <w:b/>
        </w:rPr>
        <w:t>Додаток №</w:t>
      </w:r>
      <w:r>
        <w:rPr>
          <w:b/>
        </w:rPr>
        <w:t>1</w:t>
      </w:r>
      <w:r w:rsidRPr="00EF67F7">
        <w:t xml:space="preserve"> </w:t>
      </w:r>
      <w:r w:rsidRPr="00EF67F7">
        <w:tab/>
      </w:r>
      <w:r w:rsidRPr="00EF67F7">
        <w:tab/>
      </w:r>
      <w:r w:rsidRPr="00EF67F7">
        <w:tab/>
      </w:r>
      <w:r w:rsidRPr="00EF67F7">
        <w:tab/>
      </w:r>
      <w:r w:rsidRPr="00EF67F7">
        <w:tab/>
      </w:r>
      <w:r w:rsidRPr="00EF67F7">
        <w:tab/>
        <w:t xml:space="preserve">                    </w:t>
      </w:r>
      <w:r>
        <w:t xml:space="preserve">                         </w:t>
      </w:r>
      <w:r w:rsidRPr="00EF67F7">
        <w:t xml:space="preserve">  </w:t>
      </w:r>
      <w:r>
        <w:t xml:space="preserve">          </w:t>
      </w:r>
      <w:r w:rsidR="00F15034">
        <w:t xml:space="preserve">                    </w:t>
      </w:r>
      <w:r w:rsidRPr="00EF67F7">
        <w:rPr>
          <w:b/>
        </w:rPr>
        <w:t>до</w:t>
      </w:r>
      <w:r w:rsidR="00F15034">
        <w:rPr>
          <w:b/>
        </w:rPr>
        <w:t xml:space="preserve"> міської</w:t>
      </w:r>
      <w:r w:rsidRPr="00EF67F7">
        <w:rPr>
          <w:b/>
        </w:rPr>
        <w:t xml:space="preserve"> програми «Шкільні перевезення»                                                                                                                                                                                                    </w:t>
      </w:r>
      <w:r>
        <w:rPr>
          <w:b/>
        </w:rPr>
        <w:t xml:space="preserve">                                 </w:t>
      </w:r>
    </w:p>
    <w:p w:rsidR="00B072EA" w:rsidRPr="00EF67F7" w:rsidRDefault="00B072EA" w:rsidP="00AD6EED">
      <w:pPr>
        <w:jc w:val="center"/>
        <w:rPr>
          <w:b/>
        </w:rPr>
      </w:pPr>
      <w:r>
        <w:rPr>
          <w:b/>
        </w:rPr>
        <w:t xml:space="preserve">                                                         </w:t>
      </w:r>
      <w:r w:rsidR="00F15034">
        <w:rPr>
          <w:b/>
        </w:rPr>
        <w:t xml:space="preserve">   </w:t>
      </w:r>
      <w:r w:rsidR="00B651CF">
        <w:rPr>
          <w:b/>
        </w:rPr>
        <w:t>на 2019 -  2020</w:t>
      </w:r>
      <w:r w:rsidRPr="00EF67F7">
        <w:rPr>
          <w:b/>
        </w:rPr>
        <w:t xml:space="preserve"> роки</w:t>
      </w:r>
    </w:p>
    <w:p w:rsidR="00B072EA" w:rsidRPr="00D50EB6" w:rsidRDefault="00B072EA" w:rsidP="00AD6EED">
      <w:pPr>
        <w:jc w:val="center"/>
        <w:rPr>
          <w:b/>
        </w:rPr>
      </w:pPr>
    </w:p>
    <w:p w:rsidR="00B072EA" w:rsidRDefault="00B072EA" w:rsidP="00AD6EED">
      <w:pPr>
        <w:jc w:val="right"/>
      </w:pPr>
    </w:p>
    <w:p w:rsidR="00B072EA" w:rsidRDefault="00B072EA" w:rsidP="00AD6EED">
      <w:pPr>
        <w:jc w:val="right"/>
        <w:rPr>
          <w:b/>
        </w:rPr>
      </w:pPr>
    </w:p>
    <w:p w:rsidR="00B072EA" w:rsidRPr="00620645" w:rsidRDefault="00B072EA" w:rsidP="00AD6EED">
      <w:pPr>
        <w:jc w:val="center"/>
        <w:rPr>
          <w:sz w:val="28"/>
          <w:szCs w:val="28"/>
        </w:rPr>
      </w:pPr>
      <w:r w:rsidRPr="00620645">
        <w:rPr>
          <w:b/>
          <w:sz w:val="28"/>
          <w:szCs w:val="28"/>
        </w:rPr>
        <w:t>Ресурсне забезпечення міської програми</w:t>
      </w:r>
    </w:p>
    <w:p w:rsidR="00B072EA" w:rsidRPr="00620645" w:rsidRDefault="00B651CF" w:rsidP="00AD6EED">
      <w:pPr>
        <w:jc w:val="center"/>
        <w:rPr>
          <w:b/>
          <w:sz w:val="28"/>
          <w:szCs w:val="28"/>
        </w:rPr>
      </w:pPr>
      <w:r w:rsidRPr="00620645">
        <w:rPr>
          <w:b/>
          <w:sz w:val="28"/>
          <w:szCs w:val="28"/>
        </w:rPr>
        <w:t>«Шкільні перевезення» на 2019-2020</w:t>
      </w:r>
      <w:r w:rsidR="00B072EA" w:rsidRPr="00620645">
        <w:rPr>
          <w:b/>
          <w:sz w:val="28"/>
          <w:szCs w:val="28"/>
        </w:rPr>
        <w:t xml:space="preserve"> роки</w:t>
      </w:r>
    </w:p>
    <w:p w:rsidR="00B072EA" w:rsidRPr="00620645" w:rsidRDefault="00B072EA" w:rsidP="00AD6EED">
      <w:pPr>
        <w:jc w:val="both"/>
        <w:rPr>
          <w:sz w:val="28"/>
          <w:szCs w:val="28"/>
        </w:rPr>
      </w:pPr>
    </w:p>
    <w:p w:rsidR="00B072EA" w:rsidRPr="00A26575" w:rsidRDefault="00B072EA" w:rsidP="00AD6EED">
      <w:pPr>
        <w:jc w:val="right"/>
        <w:rPr>
          <w:b/>
          <w:sz w:val="24"/>
          <w:szCs w:val="24"/>
        </w:rPr>
      </w:pPr>
    </w:p>
    <w:p w:rsidR="00B072EA" w:rsidRPr="00A26575" w:rsidRDefault="00B072EA" w:rsidP="00AD6EED">
      <w:pPr>
        <w:jc w:val="right"/>
        <w:rPr>
          <w:b/>
          <w:sz w:val="24"/>
          <w:szCs w:val="24"/>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2551"/>
        <w:gridCol w:w="1843"/>
        <w:gridCol w:w="2268"/>
      </w:tblGrid>
      <w:tr w:rsidR="00B3005A" w:rsidRPr="00A26575" w:rsidTr="00FF22CD">
        <w:trPr>
          <w:trHeight w:val="454"/>
        </w:trPr>
        <w:tc>
          <w:tcPr>
            <w:tcW w:w="2874" w:type="dxa"/>
            <w:vMerge w:val="restart"/>
          </w:tcPr>
          <w:p w:rsidR="00B3005A" w:rsidRPr="00A26575" w:rsidRDefault="00B3005A" w:rsidP="00BE33D3">
            <w:pPr>
              <w:pStyle w:val="HTML"/>
              <w:jc w:val="center"/>
              <w:rPr>
                <w:rFonts w:ascii="Times New Roman" w:hAnsi="Times New Roman" w:cs="Times New Roman"/>
                <w:b/>
                <w:sz w:val="24"/>
                <w:szCs w:val="24"/>
              </w:rPr>
            </w:pPr>
            <w:r w:rsidRPr="00A26575">
              <w:rPr>
                <w:rFonts w:ascii="Times New Roman" w:hAnsi="Times New Roman" w:cs="Times New Roman"/>
                <w:b/>
                <w:sz w:val="24"/>
                <w:szCs w:val="24"/>
              </w:rPr>
              <w:t>Обсяг коштів, які пропонується залучити на виконання програми</w:t>
            </w:r>
          </w:p>
        </w:tc>
        <w:tc>
          <w:tcPr>
            <w:tcW w:w="4394" w:type="dxa"/>
            <w:gridSpan w:val="2"/>
          </w:tcPr>
          <w:p w:rsidR="00B3005A" w:rsidRPr="00A26575" w:rsidRDefault="00B3005A" w:rsidP="00BE33D3">
            <w:pPr>
              <w:pStyle w:val="HTML"/>
              <w:jc w:val="center"/>
              <w:rPr>
                <w:rFonts w:ascii="Times New Roman" w:hAnsi="Times New Roman" w:cs="Times New Roman"/>
                <w:b/>
                <w:sz w:val="24"/>
                <w:szCs w:val="24"/>
              </w:rPr>
            </w:pPr>
            <w:r w:rsidRPr="00A26575">
              <w:rPr>
                <w:rFonts w:ascii="Times New Roman" w:hAnsi="Times New Roman" w:cs="Times New Roman"/>
                <w:b/>
                <w:sz w:val="24"/>
                <w:szCs w:val="24"/>
              </w:rPr>
              <w:t>І етап виконання програми</w:t>
            </w:r>
          </w:p>
        </w:tc>
        <w:tc>
          <w:tcPr>
            <w:tcW w:w="2268" w:type="dxa"/>
            <w:vMerge w:val="restart"/>
          </w:tcPr>
          <w:p w:rsidR="00B3005A" w:rsidRDefault="00B3005A" w:rsidP="00BE33D3">
            <w:pPr>
              <w:pStyle w:val="HTML"/>
              <w:jc w:val="center"/>
              <w:rPr>
                <w:rFonts w:ascii="Times New Roman" w:hAnsi="Times New Roman" w:cs="Times New Roman"/>
                <w:b/>
                <w:sz w:val="24"/>
                <w:szCs w:val="24"/>
              </w:rPr>
            </w:pPr>
            <w:r w:rsidRPr="00A26575">
              <w:rPr>
                <w:rFonts w:ascii="Times New Roman" w:hAnsi="Times New Roman" w:cs="Times New Roman"/>
                <w:b/>
                <w:sz w:val="24"/>
                <w:szCs w:val="24"/>
              </w:rPr>
              <w:t>Всього витрат на виконання програми</w:t>
            </w:r>
          </w:p>
          <w:p w:rsidR="00FF22CD" w:rsidRPr="00A26575" w:rsidRDefault="00FF22CD" w:rsidP="00FF22CD">
            <w:pPr>
              <w:jc w:val="center"/>
              <w:rPr>
                <w:b/>
                <w:sz w:val="24"/>
                <w:szCs w:val="24"/>
              </w:rPr>
            </w:pPr>
            <w:r w:rsidRPr="00A26575">
              <w:rPr>
                <w:b/>
                <w:sz w:val="24"/>
                <w:szCs w:val="24"/>
              </w:rPr>
              <w:t>тис.грн.</w:t>
            </w:r>
          </w:p>
          <w:p w:rsidR="00FF22CD" w:rsidRPr="00A26575" w:rsidRDefault="00FF22CD" w:rsidP="00BE33D3">
            <w:pPr>
              <w:pStyle w:val="HTML"/>
              <w:jc w:val="center"/>
              <w:rPr>
                <w:rFonts w:ascii="Times New Roman" w:hAnsi="Times New Roman" w:cs="Times New Roman"/>
                <w:b/>
                <w:sz w:val="24"/>
                <w:szCs w:val="24"/>
              </w:rPr>
            </w:pPr>
          </w:p>
        </w:tc>
      </w:tr>
      <w:tr w:rsidR="00B3005A" w:rsidRPr="00A26575" w:rsidTr="00FF22CD">
        <w:trPr>
          <w:trHeight w:val="1032"/>
        </w:trPr>
        <w:tc>
          <w:tcPr>
            <w:tcW w:w="2874" w:type="dxa"/>
            <w:vMerge/>
          </w:tcPr>
          <w:p w:rsidR="00B3005A" w:rsidRPr="00A26575" w:rsidRDefault="00B3005A" w:rsidP="00BE33D3">
            <w:pPr>
              <w:pStyle w:val="HTML"/>
              <w:jc w:val="center"/>
              <w:rPr>
                <w:rFonts w:ascii="Times New Roman" w:hAnsi="Times New Roman" w:cs="Times New Roman"/>
                <w:b/>
                <w:sz w:val="24"/>
                <w:szCs w:val="24"/>
              </w:rPr>
            </w:pPr>
          </w:p>
        </w:tc>
        <w:tc>
          <w:tcPr>
            <w:tcW w:w="2551" w:type="dxa"/>
          </w:tcPr>
          <w:p w:rsidR="00B3005A" w:rsidRPr="00A26575" w:rsidRDefault="00B3005A" w:rsidP="00FF22CD">
            <w:pPr>
              <w:pStyle w:val="HTML"/>
              <w:jc w:val="center"/>
              <w:rPr>
                <w:rFonts w:ascii="Times New Roman" w:hAnsi="Times New Roman" w:cs="Times New Roman"/>
                <w:b/>
                <w:sz w:val="24"/>
                <w:szCs w:val="24"/>
              </w:rPr>
            </w:pPr>
            <w:r w:rsidRPr="00A26575">
              <w:rPr>
                <w:rFonts w:ascii="Times New Roman" w:hAnsi="Times New Roman" w:cs="Times New Roman"/>
                <w:b/>
                <w:sz w:val="24"/>
                <w:szCs w:val="24"/>
              </w:rPr>
              <w:t>20</w:t>
            </w:r>
            <w:r>
              <w:rPr>
                <w:rFonts w:ascii="Times New Roman" w:hAnsi="Times New Roman" w:cs="Times New Roman"/>
                <w:b/>
                <w:sz w:val="24"/>
                <w:szCs w:val="24"/>
              </w:rPr>
              <w:t>19</w:t>
            </w:r>
            <w:r w:rsidRPr="00A26575">
              <w:rPr>
                <w:rFonts w:ascii="Times New Roman" w:hAnsi="Times New Roman" w:cs="Times New Roman"/>
                <w:b/>
                <w:sz w:val="24"/>
                <w:szCs w:val="24"/>
              </w:rPr>
              <w:t xml:space="preserve"> рік</w:t>
            </w:r>
          </w:p>
          <w:p w:rsidR="00B3005A" w:rsidRPr="00A26575" w:rsidRDefault="00B3005A" w:rsidP="00FF22CD">
            <w:pPr>
              <w:pStyle w:val="HTML"/>
              <w:jc w:val="center"/>
              <w:rPr>
                <w:rFonts w:ascii="Times New Roman" w:hAnsi="Times New Roman" w:cs="Times New Roman"/>
                <w:b/>
                <w:sz w:val="24"/>
                <w:szCs w:val="24"/>
              </w:rPr>
            </w:pPr>
            <w:r w:rsidRPr="00A26575">
              <w:rPr>
                <w:rFonts w:ascii="Times New Roman" w:hAnsi="Times New Roman" w:cs="Times New Roman"/>
                <w:b/>
                <w:sz w:val="24"/>
                <w:szCs w:val="24"/>
              </w:rPr>
              <w:t>тис.грн.</w:t>
            </w:r>
          </w:p>
        </w:tc>
        <w:tc>
          <w:tcPr>
            <w:tcW w:w="1843" w:type="dxa"/>
          </w:tcPr>
          <w:p w:rsidR="00B3005A" w:rsidRPr="00A26575" w:rsidRDefault="00B3005A" w:rsidP="00FF22CD">
            <w:pPr>
              <w:pStyle w:val="HTML"/>
              <w:jc w:val="center"/>
              <w:rPr>
                <w:rFonts w:ascii="Times New Roman" w:hAnsi="Times New Roman" w:cs="Times New Roman"/>
                <w:b/>
                <w:sz w:val="24"/>
                <w:szCs w:val="24"/>
              </w:rPr>
            </w:pPr>
            <w:r>
              <w:rPr>
                <w:rFonts w:ascii="Times New Roman" w:hAnsi="Times New Roman" w:cs="Times New Roman"/>
                <w:b/>
                <w:sz w:val="24"/>
                <w:szCs w:val="24"/>
              </w:rPr>
              <w:t>2020</w:t>
            </w:r>
            <w:r w:rsidRPr="00A26575">
              <w:rPr>
                <w:rFonts w:ascii="Times New Roman" w:hAnsi="Times New Roman" w:cs="Times New Roman"/>
                <w:b/>
                <w:sz w:val="24"/>
                <w:szCs w:val="24"/>
              </w:rPr>
              <w:t xml:space="preserve"> рік</w:t>
            </w:r>
          </w:p>
          <w:p w:rsidR="00B3005A" w:rsidRPr="00A26575" w:rsidRDefault="00B3005A" w:rsidP="00FF22CD">
            <w:pPr>
              <w:pStyle w:val="HTML"/>
              <w:jc w:val="center"/>
              <w:rPr>
                <w:rFonts w:ascii="Times New Roman" w:hAnsi="Times New Roman" w:cs="Times New Roman"/>
                <w:b/>
                <w:sz w:val="24"/>
                <w:szCs w:val="24"/>
              </w:rPr>
            </w:pPr>
            <w:r w:rsidRPr="00A26575">
              <w:rPr>
                <w:rFonts w:ascii="Times New Roman" w:hAnsi="Times New Roman" w:cs="Times New Roman"/>
                <w:b/>
                <w:sz w:val="24"/>
                <w:szCs w:val="24"/>
              </w:rPr>
              <w:t>тис.грн.</w:t>
            </w:r>
          </w:p>
        </w:tc>
        <w:tc>
          <w:tcPr>
            <w:tcW w:w="2268" w:type="dxa"/>
            <w:vMerge/>
          </w:tcPr>
          <w:p w:rsidR="00B3005A" w:rsidRPr="00A26575" w:rsidRDefault="00B3005A" w:rsidP="00BE33D3">
            <w:pPr>
              <w:pStyle w:val="HTML"/>
              <w:jc w:val="center"/>
              <w:rPr>
                <w:rFonts w:ascii="Times New Roman" w:hAnsi="Times New Roman" w:cs="Times New Roman"/>
                <w:b/>
                <w:sz w:val="24"/>
                <w:szCs w:val="24"/>
              </w:rPr>
            </w:pPr>
          </w:p>
        </w:tc>
      </w:tr>
      <w:tr w:rsidR="00B3005A" w:rsidRPr="00A26575" w:rsidTr="00FF22CD">
        <w:trPr>
          <w:trHeight w:val="178"/>
        </w:trPr>
        <w:tc>
          <w:tcPr>
            <w:tcW w:w="2874" w:type="dxa"/>
          </w:tcPr>
          <w:p w:rsidR="00B3005A" w:rsidRPr="00A26575" w:rsidRDefault="00B3005A" w:rsidP="00BE33D3">
            <w:pPr>
              <w:pStyle w:val="HTML"/>
              <w:jc w:val="center"/>
              <w:rPr>
                <w:rFonts w:ascii="Times New Roman" w:hAnsi="Times New Roman" w:cs="Times New Roman"/>
                <w:b/>
                <w:i/>
                <w:sz w:val="24"/>
                <w:szCs w:val="24"/>
              </w:rPr>
            </w:pPr>
            <w:r w:rsidRPr="00A26575">
              <w:rPr>
                <w:rFonts w:ascii="Times New Roman" w:hAnsi="Times New Roman" w:cs="Times New Roman"/>
                <w:b/>
                <w:i/>
                <w:sz w:val="24"/>
                <w:szCs w:val="24"/>
              </w:rPr>
              <w:t>1</w:t>
            </w:r>
          </w:p>
        </w:tc>
        <w:tc>
          <w:tcPr>
            <w:tcW w:w="2551" w:type="dxa"/>
          </w:tcPr>
          <w:p w:rsidR="00B3005A" w:rsidRPr="00A26575" w:rsidRDefault="00B3005A" w:rsidP="00BE33D3">
            <w:pPr>
              <w:pStyle w:val="HTML"/>
              <w:jc w:val="center"/>
              <w:rPr>
                <w:rFonts w:ascii="Times New Roman" w:hAnsi="Times New Roman" w:cs="Times New Roman"/>
                <w:b/>
                <w:i/>
                <w:sz w:val="24"/>
                <w:szCs w:val="24"/>
              </w:rPr>
            </w:pPr>
            <w:r w:rsidRPr="00A26575">
              <w:rPr>
                <w:rFonts w:ascii="Times New Roman" w:hAnsi="Times New Roman" w:cs="Times New Roman"/>
                <w:b/>
                <w:i/>
                <w:sz w:val="24"/>
                <w:szCs w:val="24"/>
              </w:rPr>
              <w:t>2</w:t>
            </w:r>
          </w:p>
        </w:tc>
        <w:tc>
          <w:tcPr>
            <w:tcW w:w="1843" w:type="dxa"/>
          </w:tcPr>
          <w:p w:rsidR="00B3005A" w:rsidRPr="00A26575" w:rsidRDefault="00B3005A" w:rsidP="00BE33D3">
            <w:pPr>
              <w:pStyle w:val="HTML"/>
              <w:jc w:val="center"/>
              <w:rPr>
                <w:rFonts w:ascii="Times New Roman" w:hAnsi="Times New Roman" w:cs="Times New Roman"/>
                <w:b/>
                <w:i/>
                <w:sz w:val="24"/>
                <w:szCs w:val="24"/>
              </w:rPr>
            </w:pPr>
            <w:r w:rsidRPr="00A26575">
              <w:rPr>
                <w:rFonts w:ascii="Times New Roman" w:hAnsi="Times New Roman" w:cs="Times New Roman"/>
                <w:b/>
                <w:i/>
                <w:sz w:val="24"/>
                <w:szCs w:val="24"/>
              </w:rPr>
              <w:t>3</w:t>
            </w:r>
          </w:p>
        </w:tc>
        <w:tc>
          <w:tcPr>
            <w:tcW w:w="2268" w:type="dxa"/>
          </w:tcPr>
          <w:p w:rsidR="00B3005A" w:rsidRPr="00A26575" w:rsidRDefault="00B3005A" w:rsidP="00BE33D3">
            <w:pPr>
              <w:pStyle w:val="HTML"/>
              <w:jc w:val="center"/>
              <w:rPr>
                <w:rFonts w:ascii="Times New Roman" w:hAnsi="Times New Roman" w:cs="Times New Roman"/>
                <w:b/>
                <w:i/>
                <w:sz w:val="24"/>
                <w:szCs w:val="24"/>
              </w:rPr>
            </w:pPr>
            <w:r>
              <w:rPr>
                <w:rFonts w:ascii="Times New Roman" w:hAnsi="Times New Roman" w:cs="Times New Roman"/>
                <w:b/>
                <w:i/>
                <w:sz w:val="24"/>
                <w:szCs w:val="24"/>
              </w:rPr>
              <w:t>4</w:t>
            </w:r>
          </w:p>
        </w:tc>
      </w:tr>
      <w:tr w:rsidR="00B3005A" w:rsidRPr="00A26575" w:rsidTr="00FF22CD">
        <w:trPr>
          <w:trHeight w:val="681"/>
        </w:trPr>
        <w:tc>
          <w:tcPr>
            <w:tcW w:w="2874" w:type="dxa"/>
          </w:tcPr>
          <w:p w:rsidR="00B3005A" w:rsidRPr="00A26575" w:rsidRDefault="00B3005A" w:rsidP="00BE33D3">
            <w:pPr>
              <w:pStyle w:val="HTML"/>
              <w:jc w:val="center"/>
              <w:rPr>
                <w:rFonts w:ascii="Times New Roman" w:hAnsi="Times New Roman" w:cs="Times New Roman"/>
                <w:sz w:val="24"/>
                <w:szCs w:val="24"/>
              </w:rPr>
            </w:pPr>
            <w:r w:rsidRPr="00A26575">
              <w:rPr>
                <w:rFonts w:ascii="Times New Roman" w:hAnsi="Times New Roman" w:cs="Times New Roman"/>
                <w:sz w:val="24"/>
                <w:szCs w:val="24"/>
              </w:rPr>
              <w:t>Обсяг ресурсів всього, в тому числі:</w:t>
            </w:r>
          </w:p>
        </w:tc>
        <w:tc>
          <w:tcPr>
            <w:tcW w:w="2551" w:type="dxa"/>
          </w:tcPr>
          <w:p w:rsidR="00B3005A" w:rsidRPr="00B21EEC" w:rsidRDefault="00F26F9D" w:rsidP="00BE33D3">
            <w:pPr>
              <w:pStyle w:val="HTML"/>
              <w:jc w:val="center"/>
              <w:rPr>
                <w:rFonts w:ascii="Times New Roman" w:hAnsi="Times New Roman" w:cs="Times New Roman"/>
                <w:b/>
                <w:sz w:val="28"/>
                <w:szCs w:val="28"/>
              </w:rPr>
            </w:pPr>
            <w:r w:rsidRPr="00B21EEC">
              <w:rPr>
                <w:rFonts w:ascii="Times New Roman" w:hAnsi="Times New Roman" w:cs="Times New Roman"/>
                <w:b/>
                <w:sz w:val="28"/>
                <w:szCs w:val="28"/>
              </w:rPr>
              <w:t>3</w:t>
            </w:r>
            <w:r w:rsidRPr="00B21EEC">
              <w:rPr>
                <w:rFonts w:ascii="Times New Roman" w:hAnsi="Times New Roman" w:cs="Times New Roman"/>
                <w:b/>
                <w:sz w:val="28"/>
                <w:szCs w:val="28"/>
                <w:lang w:val="ru-RU"/>
              </w:rPr>
              <w:t>69</w:t>
            </w:r>
            <w:r w:rsidR="00AF6831" w:rsidRPr="00B21EEC">
              <w:rPr>
                <w:rFonts w:ascii="Times New Roman" w:hAnsi="Times New Roman" w:cs="Times New Roman"/>
                <w:b/>
                <w:sz w:val="28"/>
                <w:szCs w:val="28"/>
                <w:lang w:val="ru-RU"/>
              </w:rPr>
              <w:t>, 8</w:t>
            </w:r>
          </w:p>
        </w:tc>
        <w:tc>
          <w:tcPr>
            <w:tcW w:w="1843" w:type="dxa"/>
          </w:tcPr>
          <w:p w:rsidR="00B3005A" w:rsidRPr="00A26575" w:rsidRDefault="00B27B7C" w:rsidP="00BE33D3">
            <w:pPr>
              <w:pStyle w:val="HTML"/>
              <w:jc w:val="center"/>
              <w:rPr>
                <w:rFonts w:ascii="Times New Roman" w:hAnsi="Times New Roman" w:cs="Times New Roman"/>
                <w:b/>
                <w:sz w:val="24"/>
                <w:szCs w:val="24"/>
              </w:rPr>
            </w:pPr>
            <w:r>
              <w:rPr>
                <w:rFonts w:ascii="Times New Roman" w:hAnsi="Times New Roman" w:cs="Times New Roman"/>
                <w:b/>
                <w:sz w:val="24"/>
                <w:szCs w:val="24"/>
              </w:rPr>
              <w:t>390, 5</w:t>
            </w:r>
          </w:p>
        </w:tc>
        <w:tc>
          <w:tcPr>
            <w:tcW w:w="2268" w:type="dxa"/>
          </w:tcPr>
          <w:p w:rsidR="00B3005A" w:rsidRPr="00A26575" w:rsidRDefault="00B27B7C" w:rsidP="00D617E2">
            <w:pPr>
              <w:pStyle w:val="HTML"/>
              <w:rPr>
                <w:rFonts w:ascii="Times New Roman" w:hAnsi="Times New Roman" w:cs="Times New Roman"/>
                <w:b/>
                <w:sz w:val="24"/>
                <w:szCs w:val="24"/>
              </w:rPr>
            </w:pPr>
            <w:r>
              <w:rPr>
                <w:rFonts w:ascii="Times New Roman" w:hAnsi="Times New Roman" w:cs="Times New Roman"/>
                <w:b/>
                <w:sz w:val="24"/>
                <w:szCs w:val="24"/>
              </w:rPr>
              <w:t>760, 3</w:t>
            </w:r>
          </w:p>
        </w:tc>
      </w:tr>
      <w:tr w:rsidR="00B3005A" w:rsidRPr="00A26575" w:rsidTr="00FF22CD">
        <w:trPr>
          <w:trHeight w:val="454"/>
        </w:trPr>
        <w:tc>
          <w:tcPr>
            <w:tcW w:w="2874" w:type="dxa"/>
          </w:tcPr>
          <w:p w:rsidR="00B3005A" w:rsidRPr="00A26575" w:rsidRDefault="00B3005A" w:rsidP="00BE33D3">
            <w:pPr>
              <w:pStyle w:val="HTML"/>
              <w:jc w:val="center"/>
              <w:rPr>
                <w:rFonts w:ascii="Times New Roman" w:hAnsi="Times New Roman" w:cs="Times New Roman"/>
                <w:sz w:val="24"/>
                <w:szCs w:val="24"/>
              </w:rPr>
            </w:pPr>
            <w:r w:rsidRPr="00A26575">
              <w:rPr>
                <w:rFonts w:ascii="Times New Roman" w:hAnsi="Times New Roman" w:cs="Times New Roman"/>
                <w:sz w:val="24"/>
                <w:szCs w:val="24"/>
              </w:rPr>
              <w:t>державний бюджет</w:t>
            </w:r>
          </w:p>
        </w:tc>
        <w:tc>
          <w:tcPr>
            <w:tcW w:w="2551" w:type="dxa"/>
          </w:tcPr>
          <w:p w:rsidR="00B3005A" w:rsidRPr="00954AB5" w:rsidRDefault="00954AB5"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1843" w:type="dxa"/>
          </w:tcPr>
          <w:p w:rsidR="00B3005A" w:rsidRPr="00954AB5" w:rsidRDefault="00954AB5"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2268" w:type="dxa"/>
          </w:tcPr>
          <w:p w:rsidR="00B3005A" w:rsidRPr="00954AB5" w:rsidRDefault="00954AB5"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r w:rsidR="00B3005A" w:rsidRPr="00A26575" w:rsidTr="00FF22CD">
        <w:trPr>
          <w:trHeight w:val="454"/>
        </w:trPr>
        <w:tc>
          <w:tcPr>
            <w:tcW w:w="2874" w:type="dxa"/>
          </w:tcPr>
          <w:p w:rsidR="00B3005A" w:rsidRPr="00A26575" w:rsidRDefault="00B3005A" w:rsidP="00BE33D3">
            <w:pPr>
              <w:pStyle w:val="HTML"/>
              <w:jc w:val="center"/>
              <w:rPr>
                <w:rFonts w:ascii="Times New Roman" w:hAnsi="Times New Roman" w:cs="Times New Roman"/>
                <w:sz w:val="24"/>
                <w:szCs w:val="24"/>
              </w:rPr>
            </w:pPr>
            <w:r w:rsidRPr="00A26575">
              <w:rPr>
                <w:rFonts w:ascii="Times New Roman" w:hAnsi="Times New Roman" w:cs="Times New Roman"/>
                <w:sz w:val="24"/>
                <w:szCs w:val="24"/>
              </w:rPr>
              <w:t>обласний бюджет</w:t>
            </w:r>
          </w:p>
        </w:tc>
        <w:tc>
          <w:tcPr>
            <w:tcW w:w="2551" w:type="dxa"/>
          </w:tcPr>
          <w:p w:rsidR="00B3005A" w:rsidRPr="00954AB5" w:rsidRDefault="00954AB5"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1843" w:type="dxa"/>
          </w:tcPr>
          <w:p w:rsidR="00B3005A" w:rsidRPr="00954AB5" w:rsidRDefault="00954AB5"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2268" w:type="dxa"/>
          </w:tcPr>
          <w:p w:rsidR="00B3005A" w:rsidRPr="00954AB5" w:rsidRDefault="00954AB5"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r w:rsidR="00B3005A" w:rsidRPr="00A26575" w:rsidTr="00FF22CD">
        <w:trPr>
          <w:trHeight w:val="454"/>
        </w:trPr>
        <w:tc>
          <w:tcPr>
            <w:tcW w:w="2874" w:type="dxa"/>
          </w:tcPr>
          <w:p w:rsidR="00B3005A" w:rsidRPr="00A26575" w:rsidRDefault="00B3005A" w:rsidP="00BE33D3">
            <w:pPr>
              <w:pStyle w:val="HTML"/>
              <w:jc w:val="center"/>
              <w:rPr>
                <w:rFonts w:ascii="Times New Roman" w:hAnsi="Times New Roman" w:cs="Times New Roman"/>
                <w:sz w:val="24"/>
                <w:szCs w:val="24"/>
              </w:rPr>
            </w:pPr>
            <w:r w:rsidRPr="00A26575">
              <w:rPr>
                <w:rFonts w:ascii="Times New Roman" w:hAnsi="Times New Roman" w:cs="Times New Roman"/>
                <w:sz w:val="24"/>
                <w:szCs w:val="24"/>
              </w:rPr>
              <w:t>міський бюджет</w:t>
            </w:r>
          </w:p>
        </w:tc>
        <w:tc>
          <w:tcPr>
            <w:tcW w:w="2551" w:type="dxa"/>
          </w:tcPr>
          <w:p w:rsidR="00B3005A" w:rsidRPr="00B21EEC" w:rsidRDefault="00AF6831" w:rsidP="00BE33D3">
            <w:pPr>
              <w:pStyle w:val="HTML"/>
              <w:jc w:val="center"/>
              <w:rPr>
                <w:rFonts w:ascii="Times New Roman" w:hAnsi="Times New Roman" w:cs="Times New Roman"/>
                <w:b/>
                <w:sz w:val="28"/>
                <w:szCs w:val="28"/>
                <w:lang w:val="ru-RU"/>
              </w:rPr>
            </w:pPr>
            <w:r w:rsidRPr="00B21EEC">
              <w:rPr>
                <w:rFonts w:ascii="Times New Roman" w:hAnsi="Times New Roman" w:cs="Times New Roman"/>
                <w:b/>
                <w:sz w:val="28"/>
                <w:szCs w:val="28"/>
              </w:rPr>
              <w:t>3</w:t>
            </w:r>
            <w:r w:rsidRPr="00B21EEC">
              <w:rPr>
                <w:rFonts w:ascii="Times New Roman" w:hAnsi="Times New Roman" w:cs="Times New Roman"/>
                <w:b/>
                <w:sz w:val="28"/>
                <w:szCs w:val="28"/>
                <w:lang w:val="ru-RU"/>
              </w:rPr>
              <w:t xml:space="preserve">69, 8 </w:t>
            </w:r>
            <w:r w:rsidR="00F26F9D" w:rsidRPr="00B21EEC">
              <w:rPr>
                <w:rFonts w:ascii="Times New Roman" w:hAnsi="Times New Roman" w:cs="Times New Roman"/>
                <w:b/>
                <w:sz w:val="28"/>
                <w:szCs w:val="28"/>
                <w:lang w:val="ru-RU"/>
              </w:rPr>
              <w:t xml:space="preserve"> </w:t>
            </w:r>
          </w:p>
        </w:tc>
        <w:tc>
          <w:tcPr>
            <w:tcW w:w="1843" w:type="dxa"/>
          </w:tcPr>
          <w:p w:rsidR="00B3005A" w:rsidRPr="00A26575" w:rsidRDefault="00B27B7C" w:rsidP="00BE33D3">
            <w:pPr>
              <w:pStyle w:val="HTML"/>
              <w:jc w:val="center"/>
              <w:rPr>
                <w:rFonts w:ascii="Times New Roman" w:hAnsi="Times New Roman" w:cs="Times New Roman"/>
                <w:b/>
                <w:sz w:val="24"/>
                <w:szCs w:val="24"/>
              </w:rPr>
            </w:pPr>
            <w:r>
              <w:rPr>
                <w:rFonts w:ascii="Times New Roman" w:hAnsi="Times New Roman" w:cs="Times New Roman"/>
                <w:b/>
                <w:sz w:val="24"/>
                <w:szCs w:val="24"/>
              </w:rPr>
              <w:t>390, 5</w:t>
            </w:r>
          </w:p>
        </w:tc>
        <w:tc>
          <w:tcPr>
            <w:tcW w:w="2268" w:type="dxa"/>
          </w:tcPr>
          <w:p w:rsidR="00B3005A" w:rsidRPr="00A26575" w:rsidRDefault="00B27B7C" w:rsidP="00D617E2">
            <w:pPr>
              <w:pStyle w:val="HTML"/>
              <w:rPr>
                <w:rFonts w:ascii="Times New Roman" w:hAnsi="Times New Roman" w:cs="Times New Roman"/>
                <w:b/>
                <w:sz w:val="24"/>
                <w:szCs w:val="24"/>
              </w:rPr>
            </w:pPr>
            <w:r>
              <w:rPr>
                <w:rFonts w:ascii="Times New Roman" w:hAnsi="Times New Roman" w:cs="Times New Roman"/>
                <w:b/>
                <w:sz w:val="24"/>
                <w:szCs w:val="24"/>
              </w:rPr>
              <w:t>760, 3</w:t>
            </w:r>
          </w:p>
        </w:tc>
      </w:tr>
      <w:tr w:rsidR="00B3005A" w:rsidRPr="00A26575" w:rsidTr="00FF22CD">
        <w:trPr>
          <w:trHeight w:val="454"/>
        </w:trPr>
        <w:tc>
          <w:tcPr>
            <w:tcW w:w="2874" w:type="dxa"/>
          </w:tcPr>
          <w:p w:rsidR="00B3005A" w:rsidRPr="00A26575" w:rsidRDefault="00B3005A" w:rsidP="00BE33D3">
            <w:pPr>
              <w:pStyle w:val="HTML"/>
              <w:jc w:val="center"/>
              <w:rPr>
                <w:rFonts w:ascii="Times New Roman" w:hAnsi="Times New Roman" w:cs="Times New Roman"/>
                <w:sz w:val="24"/>
                <w:szCs w:val="24"/>
              </w:rPr>
            </w:pPr>
            <w:r w:rsidRPr="00A26575">
              <w:rPr>
                <w:rFonts w:ascii="Times New Roman" w:hAnsi="Times New Roman" w:cs="Times New Roman"/>
                <w:sz w:val="24"/>
                <w:szCs w:val="24"/>
              </w:rPr>
              <w:t>кошти не бюджетних джерел</w:t>
            </w:r>
          </w:p>
        </w:tc>
        <w:tc>
          <w:tcPr>
            <w:tcW w:w="2551" w:type="dxa"/>
          </w:tcPr>
          <w:p w:rsidR="00B3005A" w:rsidRPr="00F26F9D" w:rsidRDefault="00F26F9D"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1843" w:type="dxa"/>
          </w:tcPr>
          <w:p w:rsidR="00B3005A" w:rsidRPr="00F26F9D" w:rsidRDefault="00F26F9D"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2268" w:type="dxa"/>
          </w:tcPr>
          <w:p w:rsidR="00B3005A" w:rsidRPr="00F26F9D" w:rsidRDefault="00F26F9D" w:rsidP="00BE33D3">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bl>
    <w:p w:rsidR="00B072EA" w:rsidRPr="00A26575" w:rsidRDefault="00B072EA" w:rsidP="00AD6EED">
      <w:pPr>
        <w:jc w:val="both"/>
        <w:rPr>
          <w:sz w:val="24"/>
          <w:szCs w:val="24"/>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D00DBD" w:rsidP="00AD6EED">
      <w:pPr>
        <w:jc w:val="both"/>
        <w:rPr>
          <w:i/>
        </w:rPr>
      </w:pPr>
      <w:r>
        <w:rPr>
          <w:sz w:val="28"/>
          <w:szCs w:val="28"/>
        </w:rPr>
        <w:t xml:space="preserve"> </w:t>
      </w: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342451" w:rsidRDefault="00342451" w:rsidP="00342451">
      <w:pPr>
        <w:tabs>
          <w:tab w:val="left" w:pos="6280"/>
        </w:tabs>
        <w:rPr>
          <w:sz w:val="28"/>
        </w:rPr>
      </w:pPr>
      <w:r>
        <w:rPr>
          <w:sz w:val="28"/>
          <w:szCs w:val="28"/>
        </w:rPr>
        <w:t xml:space="preserve"> </w:t>
      </w:r>
      <w:r>
        <w:rPr>
          <w:sz w:val="28"/>
        </w:rPr>
        <w:t xml:space="preserve">Секретар міської ради                      </w:t>
      </w:r>
      <w:r w:rsidR="001171CA">
        <w:rPr>
          <w:sz w:val="28"/>
        </w:rPr>
        <w:t xml:space="preserve">                            Ю.</w:t>
      </w:r>
      <w:r>
        <w:rPr>
          <w:sz w:val="28"/>
        </w:rPr>
        <w:t>Світлак</w:t>
      </w:r>
    </w:p>
    <w:p w:rsidR="00342451" w:rsidRPr="00615493" w:rsidRDefault="00342451" w:rsidP="00342451">
      <w:pPr>
        <w:shd w:val="clear" w:color="auto" w:fill="FFFFFF"/>
        <w:ind w:left="5103"/>
        <w:rPr>
          <w:bCs/>
          <w:color w:val="000000"/>
          <w:sz w:val="24"/>
          <w:szCs w:val="24"/>
        </w:rPr>
      </w:pPr>
    </w:p>
    <w:p w:rsidR="00342451" w:rsidRDefault="00342451" w:rsidP="00342451">
      <w:pPr>
        <w:jc w:val="center"/>
        <w:rPr>
          <w:b/>
        </w:rPr>
      </w:pPr>
    </w:p>
    <w:p w:rsidR="00D00DBD" w:rsidRDefault="00D00DBD" w:rsidP="00D00DBD">
      <w:pPr>
        <w:jc w:val="both"/>
        <w:rPr>
          <w:i/>
        </w:rPr>
      </w:pPr>
    </w:p>
    <w:p w:rsidR="00D00DBD" w:rsidRDefault="00D00DBD" w:rsidP="00D00DB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BE33D3">
      <w:pPr>
        <w:jc w:val="center"/>
        <w:rPr>
          <w:b/>
        </w:rPr>
      </w:pPr>
      <w:r>
        <w:rPr>
          <w:b/>
        </w:rPr>
        <w:lastRenderedPageBreak/>
        <w:t xml:space="preserve">                                                                                                                                                                                                                                          </w:t>
      </w:r>
    </w:p>
    <w:p w:rsidR="00B072EA" w:rsidRDefault="00B072EA" w:rsidP="00BE33D3">
      <w:pPr>
        <w:jc w:val="center"/>
        <w:rPr>
          <w:b/>
        </w:rPr>
      </w:pPr>
      <w:r>
        <w:rPr>
          <w:sz w:val="24"/>
          <w:szCs w:val="24"/>
        </w:rPr>
        <w:tab/>
        <w:t xml:space="preserve">                    </w:t>
      </w:r>
      <w:r w:rsidR="000A5CA3">
        <w:rPr>
          <w:sz w:val="24"/>
          <w:szCs w:val="24"/>
        </w:rPr>
        <w:t xml:space="preserve">                       </w:t>
      </w:r>
      <w:r w:rsidRPr="00AD6EED">
        <w:rPr>
          <w:b/>
        </w:rPr>
        <w:t>Додаток №</w:t>
      </w:r>
      <w:r>
        <w:rPr>
          <w:b/>
        </w:rPr>
        <w:t>3</w:t>
      </w:r>
    </w:p>
    <w:p w:rsidR="00B072EA" w:rsidRDefault="00B072EA" w:rsidP="00BE33D3">
      <w:pPr>
        <w:jc w:val="center"/>
        <w:rPr>
          <w:b/>
        </w:rPr>
      </w:pPr>
      <w:r>
        <w:rPr>
          <w:b/>
        </w:rPr>
        <w:t xml:space="preserve">                                                                                    </w:t>
      </w:r>
      <w:r w:rsidR="000A5CA3">
        <w:rPr>
          <w:b/>
        </w:rPr>
        <w:t xml:space="preserve">                   д</w:t>
      </w:r>
      <w:r w:rsidRPr="00EF67F7">
        <w:rPr>
          <w:b/>
        </w:rPr>
        <w:t>о</w:t>
      </w:r>
      <w:r w:rsidR="000A5CA3">
        <w:rPr>
          <w:b/>
        </w:rPr>
        <w:t xml:space="preserve"> міської </w:t>
      </w:r>
      <w:r w:rsidRPr="00EF67F7">
        <w:rPr>
          <w:b/>
        </w:rPr>
        <w:t xml:space="preserve"> програми «Шкільні перевезення»                                                                                                                                                                                                    </w:t>
      </w:r>
      <w:r>
        <w:rPr>
          <w:b/>
        </w:rPr>
        <w:t xml:space="preserve">                                 </w:t>
      </w:r>
    </w:p>
    <w:p w:rsidR="00B072EA" w:rsidRPr="00EF4B48" w:rsidRDefault="00B072EA" w:rsidP="00BE33D3">
      <w:pPr>
        <w:tabs>
          <w:tab w:val="left" w:pos="6645"/>
        </w:tabs>
        <w:jc w:val="both"/>
        <w:rPr>
          <w:sz w:val="24"/>
          <w:szCs w:val="24"/>
        </w:rPr>
      </w:pPr>
      <w:r>
        <w:rPr>
          <w:b/>
        </w:rPr>
        <w:t xml:space="preserve">                                                                                         </w:t>
      </w:r>
      <w:r w:rsidR="00B651CF">
        <w:rPr>
          <w:b/>
        </w:rPr>
        <w:t xml:space="preserve">    </w:t>
      </w:r>
      <w:r w:rsidR="000A5CA3">
        <w:rPr>
          <w:b/>
        </w:rPr>
        <w:t xml:space="preserve">           </w:t>
      </w:r>
      <w:r>
        <w:rPr>
          <w:b/>
        </w:rPr>
        <w:t xml:space="preserve"> </w:t>
      </w:r>
      <w:r w:rsidR="00B651CF">
        <w:rPr>
          <w:b/>
        </w:rPr>
        <w:t>на 2019 -  2020</w:t>
      </w:r>
      <w:r w:rsidRPr="00EF67F7">
        <w:rPr>
          <w:b/>
        </w:rPr>
        <w:t xml:space="preserve"> роки</w:t>
      </w:r>
    </w:p>
    <w:p w:rsidR="00B072EA" w:rsidRDefault="00B072EA" w:rsidP="00BE33D3"/>
    <w:p w:rsidR="00B072EA" w:rsidRDefault="00B072EA" w:rsidP="00BE33D3">
      <w:pPr>
        <w:jc w:val="center"/>
      </w:pPr>
      <w:r>
        <w:rPr>
          <w:b/>
        </w:rPr>
        <w:t xml:space="preserve">                                                                                                                                                 </w:t>
      </w:r>
      <w:r w:rsidRPr="00AD6EED">
        <w:rPr>
          <w:b/>
        </w:rPr>
        <w:t xml:space="preserve">                                                                  </w:t>
      </w:r>
    </w:p>
    <w:p w:rsidR="00B072EA" w:rsidRPr="00B179EE" w:rsidRDefault="00B072EA" w:rsidP="00BE33D3">
      <w:pPr>
        <w:jc w:val="center"/>
        <w:rPr>
          <w:b/>
          <w:sz w:val="28"/>
          <w:szCs w:val="28"/>
        </w:rPr>
      </w:pPr>
      <w:r w:rsidRPr="00B179EE">
        <w:rPr>
          <w:b/>
          <w:sz w:val="28"/>
          <w:szCs w:val="28"/>
        </w:rPr>
        <w:t xml:space="preserve">Розрахунок вартості відшкодування перевізникам за </w:t>
      </w:r>
    </w:p>
    <w:p w:rsidR="00B072EA" w:rsidRDefault="00B072EA" w:rsidP="00BE33D3">
      <w:pPr>
        <w:jc w:val="center"/>
        <w:rPr>
          <w:b/>
          <w:sz w:val="28"/>
          <w:szCs w:val="28"/>
        </w:rPr>
      </w:pPr>
      <w:r w:rsidRPr="00B179EE">
        <w:rPr>
          <w:b/>
          <w:sz w:val="28"/>
          <w:szCs w:val="28"/>
        </w:rPr>
        <w:t xml:space="preserve">перевезення учнів зо навчально-виховних закладів   </w:t>
      </w:r>
    </w:p>
    <w:p w:rsidR="00B072EA" w:rsidRDefault="00725DD2" w:rsidP="00BE33D3">
      <w:pPr>
        <w:jc w:val="center"/>
        <w:rPr>
          <w:b/>
          <w:sz w:val="28"/>
          <w:szCs w:val="28"/>
        </w:rPr>
      </w:pPr>
      <w:r>
        <w:rPr>
          <w:b/>
          <w:sz w:val="28"/>
          <w:szCs w:val="28"/>
        </w:rPr>
        <w:t>за 2019</w:t>
      </w:r>
      <w:r w:rsidR="00B072EA">
        <w:rPr>
          <w:b/>
          <w:sz w:val="28"/>
          <w:szCs w:val="28"/>
        </w:rPr>
        <w:t xml:space="preserve"> рік</w:t>
      </w:r>
    </w:p>
    <w:p w:rsidR="00B072EA" w:rsidRDefault="00B072EA" w:rsidP="00BE33D3">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9"/>
        <w:gridCol w:w="3207"/>
      </w:tblGrid>
      <w:tr w:rsidR="00E342D2" w:rsidTr="00FF22CD">
        <w:trPr>
          <w:jc w:val="center"/>
        </w:trPr>
        <w:tc>
          <w:tcPr>
            <w:tcW w:w="6049" w:type="dxa"/>
          </w:tcPr>
          <w:p w:rsidR="00E342D2" w:rsidRPr="003865EF" w:rsidRDefault="00F52F38" w:rsidP="003865EF">
            <w:pPr>
              <w:jc w:val="center"/>
              <w:rPr>
                <w:sz w:val="28"/>
                <w:szCs w:val="28"/>
              </w:rPr>
            </w:pPr>
            <w:r>
              <w:rPr>
                <w:sz w:val="28"/>
                <w:szCs w:val="28"/>
              </w:rPr>
              <w:t>М</w:t>
            </w:r>
            <w:r w:rsidR="00E342D2" w:rsidRPr="003865EF">
              <w:rPr>
                <w:sz w:val="28"/>
                <w:szCs w:val="28"/>
              </w:rPr>
              <w:t>ісяць</w:t>
            </w:r>
          </w:p>
        </w:tc>
        <w:tc>
          <w:tcPr>
            <w:tcW w:w="3207" w:type="dxa"/>
          </w:tcPr>
          <w:p w:rsidR="00E342D2" w:rsidRPr="003865EF" w:rsidRDefault="00F52F38" w:rsidP="003865EF">
            <w:pPr>
              <w:jc w:val="center"/>
              <w:rPr>
                <w:sz w:val="28"/>
                <w:szCs w:val="28"/>
              </w:rPr>
            </w:pPr>
            <w:r>
              <w:rPr>
                <w:sz w:val="28"/>
                <w:szCs w:val="28"/>
              </w:rPr>
              <w:t>К</w:t>
            </w:r>
            <w:r w:rsidR="00E342D2">
              <w:rPr>
                <w:sz w:val="28"/>
                <w:szCs w:val="28"/>
              </w:rPr>
              <w:t>ількість днів підвезення до ЗЗСО</w:t>
            </w:r>
          </w:p>
        </w:tc>
      </w:tr>
      <w:tr w:rsidR="00E342D2" w:rsidTr="00FF22CD">
        <w:trPr>
          <w:jc w:val="center"/>
        </w:trPr>
        <w:tc>
          <w:tcPr>
            <w:tcW w:w="6049" w:type="dxa"/>
          </w:tcPr>
          <w:p w:rsidR="00E342D2" w:rsidRPr="003865EF" w:rsidRDefault="00E342D2" w:rsidP="003865EF">
            <w:pPr>
              <w:jc w:val="center"/>
              <w:rPr>
                <w:sz w:val="28"/>
                <w:szCs w:val="28"/>
              </w:rPr>
            </w:pPr>
            <w:r>
              <w:rPr>
                <w:sz w:val="28"/>
                <w:szCs w:val="28"/>
              </w:rPr>
              <w:t>Січень</w:t>
            </w:r>
          </w:p>
        </w:tc>
        <w:tc>
          <w:tcPr>
            <w:tcW w:w="3207" w:type="dxa"/>
          </w:tcPr>
          <w:p w:rsidR="00E342D2" w:rsidRDefault="00E342D2" w:rsidP="003865EF">
            <w:pPr>
              <w:jc w:val="center"/>
              <w:rPr>
                <w:sz w:val="28"/>
                <w:szCs w:val="28"/>
              </w:rPr>
            </w:pPr>
            <w:r>
              <w:rPr>
                <w:sz w:val="28"/>
                <w:szCs w:val="28"/>
              </w:rPr>
              <w:t>14</w:t>
            </w:r>
          </w:p>
        </w:tc>
      </w:tr>
      <w:tr w:rsidR="00E342D2" w:rsidTr="00FF22CD">
        <w:trPr>
          <w:jc w:val="center"/>
        </w:trPr>
        <w:tc>
          <w:tcPr>
            <w:tcW w:w="6049" w:type="dxa"/>
          </w:tcPr>
          <w:p w:rsidR="00E342D2" w:rsidRPr="003865EF" w:rsidRDefault="00E342D2" w:rsidP="003865EF">
            <w:pPr>
              <w:jc w:val="center"/>
              <w:rPr>
                <w:sz w:val="28"/>
                <w:szCs w:val="28"/>
              </w:rPr>
            </w:pPr>
            <w:r w:rsidRPr="003865EF">
              <w:rPr>
                <w:sz w:val="28"/>
                <w:szCs w:val="28"/>
              </w:rPr>
              <w:t xml:space="preserve">Лютий </w:t>
            </w:r>
          </w:p>
        </w:tc>
        <w:tc>
          <w:tcPr>
            <w:tcW w:w="3207" w:type="dxa"/>
          </w:tcPr>
          <w:p w:rsidR="00E342D2" w:rsidRPr="003865EF" w:rsidRDefault="00E342D2" w:rsidP="003865EF">
            <w:pPr>
              <w:jc w:val="center"/>
              <w:rPr>
                <w:sz w:val="28"/>
                <w:szCs w:val="28"/>
              </w:rPr>
            </w:pPr>
            <w:r>
              <w:rPr>
                <w:sz w:val="28"/>
                <w:szCs w:val="28"/>
              </w:rPr>
              <w:t>20</w:t>
            </w:r>
          </w:p>
        </w:tc>
      </w:tr>
      <w:tr w:rsidR="00E342D2" w:rsidTr="00FF22CD">
        <w:trPr>
          <w:jc w:val="center"/>
        </w:trPr>
        <w:tc>
          <w:tcPr>
            <w:tcW w:w="6049" w:type="dxa"/>
          </w:tcPr>
          <w:p w:rsidR="00E342D2" w:rsidRPr="003865EF" w:rsidRDefault="00E342D2" w:rsidP="003865EF">
            <w:pPr>
              <w:jc w:val="center"/>
              <w:rPr>
                <w:sz w:val="28"/>
                <w:szCs w:val="28"/>
              </w:rPr>
            </w:pPr>
            <w:r w:rsidRPr="003865EF">
              <w:rPr>
                <w:sz w:val="28"/>
                <w:szCs w:val="28"/>
              </w:rPr>
              <w:t>Березень</w:t>
            </w:r>
          </w:p>
        </w:tc>
        <w:tc>
          <w:tcPr>
            <w:tcW w:w="3207" w:type="dxa"/>
          </w:tcPr>
          <w:p w:rsidR="00E342D2" w:rsidRPr="003865EF" w:rsidRDefault="00E342D2" w:rsidP="003865EF">
            <w:pPr>
              <w:jc w:val="center"/>
              <w:rPr>
                <w:sz w:val="28"/>
                <w:szCs w:val="28"/>
              </w:rPr>
            </w:pPr>
            <w:r>
              <w:rPr>
                <w:sz w:val="28"/>
                <w:szCs w:val="28"/>
              </w:rPr>
              <w:t>15</w:t>
            </w:r>
          </w:p>
        </w:tc>
      </w:tr>
      <w:tr w:rsidR="00E342D2" w:rsidTr="00FF22CD">
        <w:trPr>
          <w:jc w:val="center"/>
        </w:trPr>
        <w:tc>
          <w:tcPr>
            <w:tcW w:w="6049" w:type="dxa"/>
          </w:tcPr>
          <w:p w:rsidR="00E342D2" w:rsidRPr="003865EF" w:rsidRDefault="00E342D2" w:rsidP="003865EF">
            <w:pPr>
              <w:jc w:val="center"/>
              <w:rPr>
                <w:sz w:val="28"/>
                <w:szCs w:val="28"/>
              </w:rPr>
            </w:pPr>
            <w:r w:rsidRPr="003865EF">
              <w:rPr>
                <w:sz w:val="28"/>
                <w:szCs w:val="28"/>
              </w:rPr>
              <w:t>Квітень</w:t>
            </w:r>
          </w:p>
        </w:tc>
        <w:tc>
          <w:tcPr>
            <w:tcW w:w="3207" w:type="dxa"/>
          </w:tcPr>
          <w:p w:rsidR="00E342D2" w:rsidRPr="003865EF" w:rsidRDefault="00E342D2" w:rsidP="003865EF">
            <w:pPr>
              <w:jc w:val="center"/>
              <w:rPr>
                <w:sz w:val="28"/>
                <w:szCs w:val="28"/>
              </w:rPr>
            </w:pPr>
            <w:r w:rsidRPr="003865EF">
              <w:rPr>
                <w:sz w:val="28"/>
                <w:szCs w:val="28"/>
              </w:rPr>
              <w:t>21</w:t>
            </w:r>
          </w:p>
        </w:tc>
      </w:tr>
      <w:tr w:rsidR="00E342D2" w:rsidTr="00FF22CD">
        <w:trPr>
          <w:jc w:val="center"/>
        </w:trPr>
        <w:tc>
          <w:tcPr>
            <w:tcW w:w="6049" w:type="dxa"/>
          </w:tcPr>
          <w:p w:rsidR="00E342D2" w:rsidRPr="003865EF" w:rsidRDefault="00E342D2" w:rsidP="003865EF">
            <w:pPr>
              <w:jc w:val="center"/>
              <w:rPr>
                <w:sz w:val="28"/>
                <w:szCs w:val="28"/>
              </w:rPr>
            </w:pPr>
            <w:r w:rsidRPr="003865EF">
              <w:rPr>
                <w:sz w:val="28"/>
                <w:szCs w:val="28"/>
              </w:rPr>
              <w:t>Травень</w:t>
            </w:r>
          </w:p>
        </w:tc>
        <w:tc>
          <w:tcPr>
            <w:tcW w:w="3207" w:type="dxa"/>
          </w:tcPr>
          <w:p w:rsidR="00E342D2" w:rsidRPr="003865EF" w:rsidRDefault="00E342D2" w:rsidP="003865EF">
            <w:pPr>
              <w:jc w:val="center"/>
              <w:rPr>
                <w:sz w:val="28"/>
                <w:szCs w:val="28"/>
              </w:rPr>
            </w:pPr>
            <w:r>
              <w:rPr>
                <w:sz w:val="28"/>
                <w:szCs w:val="28"/>
              </w:rPr>
              <w:t>21</w:t>
            </w:r>
          </w:p>
        </w:tc>
      </w:tr>
      <w:tr w:rsidR="00E342D2" w:rsidTr="00FF22CD">
        <w:trPr>
          <w:jc w:val="center"/>
        </w:trPr>
        <w:tc>
          <w:tcPr>
            <w:tcW w:w="6049" w:type="dxa"/>
          </w:tcPr>
          <w:p w:rsidR="00E342D2" w:rsidRPr="003865EF" w:rsidRDefault="00E342D2" w:rsidP="003865EF">
            <w:pPr>
              <w:jc w:val="center"/>
              <w:rPr>
                <w:sz w:val="28"/>
                <w:szCs w:val="28"/>
              </w:rPr>
            </w:pPr>
            <w:r w:rsidRPr="003865EF">
              <w:rPr>
                <w:sz w:val="28"/>
                <w:szCs w:val="28"/>
              </w:rPr>
              <w:t>Вересень</w:t>
            </w:r>
          </w:p>
        </w:tc>
        <w:tc>
          <w:tcPr>
            <w:tcW w:w="3207" w:type="dxa"/>
          </w:tcPr>
          <w:p w:rsidR="00E342D2" w:rsidRPr="003865EF" w:rsidRDefault="00E342D2" w:rsidP="003865EF">
            <w:pPr>
              <w:jc w:val="center"/>
              <w:rPr>
                <w:sz w:val="28"/>
                <w:szCs w:val="28"/>
              </w:rPr>
            </w:pPr>
            <w:r>
              <w:rPr>
                <w:sz w:val="28"/>
                <w:szCs w:val="28"/>
              </w:rPr>
              <w:t>21</w:t>
            </w:r>
          </w:p>
        </w:tc>
      </w:tr>
      <w:tr w:rsidR="00E342D2" w:rsidTr="00FF22CD">
        <w:trPr>
          <w:jc w:val="center"/>
        </w:trPr>
        <w:tc>
          <w:tcPr>
            <w:tcW w:w="6049" w:type="dxa"/>
          </w:tcPr>
          <w:p w:rsidR="00E342D2" w:rsidRPr="003865EF" w:rsidRDefault="00E342D2" w:rsidP="003865EF">
            <w:pPr>
              <w:jc w:val="center"/>
              <w:rPr>
                <w:sz w:val="28"/>
                <w:szCs w:val="28"/>
              </w:rPr>
            </w:pPr>
            <w:r w:rsidRPr="003865EF">
              <w:rPr>
                <w:sz w:val="28"/>
                <w:szCs w:val="28"/>
              </w:rPr>
              <w:t>Жовтень</w:t>
            </w:r>
          </w:p>
        </w:tc>
        <w:tc>
          <w:tcPr>
            <w:tcW w:w="3207" w:type="dxa"/>
          </w:tcPr>
          <w:p w:rsidR="00E342D2" w:rsidRPr="003865EF" w:rsidRDefault="00E342D2" w:rsidP="003865EF">
            <w:pPr>
              <w:jc w:val="center"/>
              <w:rPr>
                <w:sz w:val="28"/>
                <w:szCs w:val="28"/>
              </w:rPr>
            </w:pPr>
            <w:r>
              <w:rPr>
                <w:sz w:val="28"/>
                <w:szCs w:val="28"/>
              </w:rPr>
              <w:t>18</w:t>
            </w:r>
          </w:p>
        </w:tc>
      </w:tr>
      <w:tr w:rsidR="00E342D2" w:rsidTr="00FF22CD">
        <w:trPr>
          <w:jc w:val="center"/>
        </w:trPr>
        <w:tc>
          <w:tcPr>
            <w:tcW w:w="6049" w:type="dxa"/>
          </w:tcPr>
          <w:p w:rsidR="00E342D2" w:rsidRPr="003865EF" w:rsidRDefault="00E342D2" w:rsidP="003865EF">
            <w:pPr>
              <w:jc w:val="center"/>
              <w:rPr>
                <w:sz w:val="28"/>
                <w:szCs w:val="28"/>
              </w:rPr>
            </w:pPr>
            <w:r w:rsidRPr="003865EF">
              <w:rPr>
                <w:sz w:val="28"/>
                <w:szCs w:val="28"/>
              </w:rPr>
              <w:t>Листопад</w:t>
            </w:r>
          </w:p>
        </w:tc>
        <w:tc>
          <w:tcPr>
            <w:tcW w:w="3207" w:type="dxa"/>
          </w:tcPr>
          <w:p w:rsidR="00E342D2" w:rsidRPr="003865EF" w:rsidRDefault="00E342D2" w:rsidP="003865EF">
            <w:pPr>
              <w:jc w:val="center"/>
              <w:rPr>
                <w:sz w:val="28"/>
                <w:szCs w:val="28"/>
              </w:rPr>
            </w:pPr>
            <w:r>
              <w:rPr>
                <w:sz w:val="28"/>
                <w:szCs w:val="28"/>
              </w:rPr>
              <w:t>20</w:t>
            </w:r>
          </w:p>
        </w:tc>
      </w:tr>
      <w:tr w:rsidR="00E342D2" w:rsidTr="00FF22CD">
        <w:trPr>
          <w:jc w:val="center"/>
        </w:trPr>
        <w:tc>
          <w:tcPr>
            <w:tcW w:w="6049" w:type="dxa"/>
          </w:tcPr>
          <w:p w:rsidR="00E342D2" w:rsidRPr="003865EF" w:rsidRDefault="00E342D2" w:rsidP="003865EF">
            <w:pPr>
              <w:jc w:val="center"/>
              <w:rPr>
                <w:sz w:val="28"/>
                <w:szCs w:val="28"/>
              </w:rPr>
            </w:pPr>
            <w:r w:rsidRPr="003865EF">
              <w:rPr>
                <w:sz w:val="28"/>
                <w:szCs w:val="28"/>
              </w:rPr>
              <w:t>Грудень</w:t>
            </w:r>
          </w:p>
        </w:tc>
        <w:tc>
          <w:tcPr>
            <w:tcW w:w="3207" w:type="dxa"/>
          </w:tcPr>
          <w:p w:rsidR="00E342D2" w:rsidRPr="003865EF" w:rsidRDefault="00E342D2" w:rsidP="003865EF">
            <w:pPr>
              <w:jc w:val="center"/>
              <w:rPr>
                <w:sz w:val="28"/>
                <w:szCs w:val="28"/>
              </w:rPr>
            </w:pPr>
            <w:r>
              <w:rPr>
                <w:sz w:val="28"/>
                <w:szCs w:val="28"/>
              </w:rPr>
              <w:t>19</w:t>
            </w:r>
          </w:p>
        </w:tc>
      </w:tr>
      <w:tr w:rsidR="00E342D2" w:rsidTr="00FF22CD">
        <w:trPr>
          <w:jc w:val="center"/>
        </w:trPr>
        <w:tc>
          <w:tcPr>
            <w:tcW w:w="6049" w:type="dxa"/>
          </w:tcPr>
          <w:p w:rsidR="00E342D2" w:rsidRPr="003865EF" w:rsidRDefault="00E342D2" w:rsidP="003865EF">
            <w:pPr>
              <w:jc w:val="center"/>
              <w:rPr>
                <w:b/>
                <w:sz w:val="28"/>
                <w:szCs w:val="28"/>
              </w:rPr>
            </w:pPr>
            <w:r w:rsidRPr="003865EF">
              <w:rPr>
                <w:b/>
                <w:sz w:val="28"/>
                <w:szCs w:val="28"/>
              </w:rPr>
              <w:t>всього</w:t>
            </w:r>
          </w:p>
        </w:tc>
        <w:tc>
          <w:tcPr>
            <w:tcW w:w="3207" w:type="dxa"/>
          </w:tcPr>
          <w:p w:rsidR="00E342D2" w:rsidRPr="003865EF" w:rsidRDefault="00E342D2" w:rsidP="003865EF">
            <w:pPr>
              <w:jc w:val="center"/>
              <w:rPr>
                <w:b/>
                <w:sz w:val="28"/>
                <w:szCs w:val="28"/>
              </w:rPr>
            </w:pPr>
            <w:r>
              <w:rPr>
                <w:b/>
                <w:sz w:val="28"/>
                <w:szCs w:val="28"/>
              </w:rPr>
              <w:t>169</w:t>
            </w:r>
          </w:p>
        </w:tc>
      </w:tr>
    </w:tbl>
    <w:p w:rsidR="00B072EA" w:rsidRDefault="00B072EA" w:rsidP="00BE33D3">
      <w:pPr>
        <w:rPr>
          <w:sz w:val="28"/>
          <w:szCs w:val="28"/>
        </w:rPr>
      </w:pPr>
    </w:p>
    <w:p w:rsidR="00B072EA" w:rsidRDefault="00B072EA" w:rsidP="00BE33D3">
      <w:pPr>
        <w:rPr>
          <w:sz w:val="28"/>
          <w:szCs w:val="28"/>
        </w:rPr>
      </w:pPr>
    </w:p>
    <w:p w:rsidR="00B072EA" w:rsidRDefault="00B072EA" w:rsidP="00BE33D3">
      <w:pPr>
        <w:rPr>
          <w:sz w:val="28"/>
          <w:szCs w:val="28"/>
        </w:rPr>
      </w:pPr>
      <w:r>
        <w:rPr>
          <w:sz w:val="28"/>
          <w:szCs w:val="28"/>
        </w:rPr>
        <w:t xml:space="preserve">          </w:t>
      </w:r>
      <w:r w:rsidRPr="00B55C70">
        <w:rPr>
          <w:sz w:val="28"/>
          <w:szCs w:val="28"/>
        </w:rPr>
        <w:t xml:space="preserve">Всього </w:t>
      </w:r>
      <w:r>
        <w:rPr>
          <w:sz w:val="28"/>
          <w:szCs w:val="28"/>
        </w:rPr>
        <w:t xml:space="preserve">підвозяться щоденно до </w:t>
      </w:r>
      <w:r w:rsidR="00B651CF">
        <w:rPr>
          <w:sz w:val="28"/>
          <w:szCs w:val="28"/>
        </w:rPr>
        <w:t xml:space="preserve"> </w:t>
      </w:r>
      <w:r>
        <w:rPr>
          <w:sz w:val="28"/>
          <w:szCs w:val="28"/>
        </w:rPr>
        <w:t xml:space="preserve"> закладів</w:t>
      </w:r>
      <w:r w:rsidR="00B651CF">
        <w:rPr>
          <w:sz w:val="28"/>
          <w:szCs w:val="28"/>
        </w:rPr>
        <w:t xml:space="preserve"> загальної середньої освіти </w:t>
      </w:r>
      <w:r>
        <w:rPr>
          <w:sz w:val="28"/>
          <w:szCs w:val="28"/>
        </w:rPr>
        <w:t xml:space="preserve"> </w:t>
      </w:r>
      <w:r w:rsidR="008F39C8">
        <w:rPr>
          <w:sz w:val="28"/>
          <w:szCs w:val="28"/>
        </w:rPr>
        <w:t>- 1094 ди</w:t>
      </w:r>
      <w:r w:rsidR="00954AB5">
        <w:rPr>
          <w:sz w:val="28"/>
          <w:szCs w:val="28"/>
        </w:rPr>
        <w:t>тини</w:t>
      </w:r>
      <w:r>
        <w:rPr>
          <w:sz w:val="28"/>
          <w:szCs w:val="28"/>
        </w:rPr>
        <w:t>.</w:t>
      </w:r>
      <w:r w:rsidRPr="00B55C70">
        <w:rPr>
          <w:sz w:val="28"/>
          <w:szCs w:val="28"/>
        </w:rPr>
        <w:t xml:space="preserve">  </w:t>
      </w:r>
    </w:p>
    <w:p w:rsidR="00B072EA" w:rsidRDefault="00954AB5" w:rsidP="00BE33D3">
      <w:pPr>
        <w:rPr>
          <w:sz w:val="28"/>
          <w:szCs w:val="28"/>
        </w:rPr>
      </w:pPr>
      <w:r>
        <w:rPr>
          <w:sz w:val="28"/>
          <w:szCs w:val="28"/>
        </w:rPr>
        <w:t>109</w:t>
      </w:r>
      <w:r w:rsidRPr="00954AB5">
        <w:rPr>
          <w:sz w:val="28"/>
          <w:szCs w:val="28"/>
        </w:rPr>
        <w:t>4</w:t>
      </w:r>
      <w:r w:rsidR="003D5921">
        <w:rPr>
          <w:sz w:val="28"/>
          <w:szCs w:val="28"/>
        </w:rPr>
        <w:t xml:space="preserve"> х</w:t>
      </w:r>
      <w:r w:rsidRPr="00954AB5">
        <w:rPr>
          <w:sz w:val="28"/>
          <w:szCs w:val="28"/>
        </w:rPr>
        <w:t xml:space="preserve"> </w:t>
      </w:r>
      <w:r>
        <w:rPr>
          <w:sz w:val="28"/>
          <w:szCs w:val="28"/>
        </w:rPr>
        <w:t>169=184 886</w:t>
      </w:r>
      <w:r w:rsidR="00B072EA">
        <w:rPr>
          <w:sz w:val="28"/>
          <w:szCs w:val="28"/>
        </w:rPr>
        <w:t xml:space="preserve"> (діто/днів)</w:t>
      </w:r>
      <w:r w:rsidR="00B072EA" w:rsidRPr="00B55C70">
        <w:rPr>
          <w:sz w:val="28"/>
          <w:szCs w:val="28"/>
        </w:rPr>
        <w:t xml:space="preserve"> </w:t>
      </w:r>
      <w:r w:rsidR="00B072EA">
        <w:rPr>
          <w:sz w:val="28"/>
          <w:szCs w:val="28"/>
        </w:rPr>
        <w:t>;</w:t>
      </w:r>
    </w:p>
    <w:p w:rsidR="00B072EA" w:rsidRPr="003D5921" w:rsidRDefault="00954AB5" w:rsidP="003D5921">
      <w:pPr>
        <w:rPr>
          <w:sz w:val="28"/>
          <w:szCs w:val="28"/>
        </w:rPr>
      </w:pPr>
      <w:r>
        <w:rPr>
          <w:sz w:val="28"/>
          <w:szCs w:val="28"/>
        </w:rPr>
        <w:t>18</w:t>
      </w:r>
      <w:r>
        <w:rPr>
          <w:sz w:val="28"/>
          <w:szCs w:val="28"/>
          <w:lang w:val="ru-RU"/>
        </w:rPr>
        <w:t xml:space="preserve">4 886 </w:t>
      </w:r>
      <w:r w:rsidR="00766FDA">
        <w:rPr>
          <w:sz w:val="28"/>
          <w:szCs w:val="28"/>
        </w:rPr>
        <w:t xml:space="preserve">(діто/днів)  х 2 </w:t>
      </w:r>
      <w:r w:rsidR="00B072EA">
        <w:rPr>
          <w:sz w:val="28"/>
          <w:szCs w:val="28"/>
        </w:rPr>
        <w:t>грн.=</w:t>
      </w:r>
      <w:r w:rsidR="00B072EA" w:rsidRPr="009F5B89">
        <w:rPr>
          <w:sz w:val="28"/>
          <w:szCs w:val="28"/>
        </w:rPr>
        <w:t xml:space="preserve"> </w:t>
      </w:r>
      <w:r>
        <w:rPr>
          <w:sz w:val="28"/>
          <w:szCs w:val="28"/>
        </w:rPr>
        <w:t>3</w:t>
      </w:r>
      <w:r w:rsidR="00AF6831">
        <w:rPr>
          <w:sz w:val="28"/>
          <w:szCs w:val="28"/>
          <w:lang w:val="ru-RU"/>
        </w:rPr>
        <w:t>69, 8</w:t>
      </w:r>
      <w:r>
        <w:rPr>
          <w:sz w:val="28"/>
          <w:szCs w:val="28"/>
          <w:lang w:val="ru-RU"/>
        </w:rPr>
        <w:t xml:space="preserve"> </w:t>
      </w:r>
      <w:r w:rsidR="00B072EA">
        <w:rPr>
          <w:sz w:val="28"/>
          <w:szCs w:val="28"/>
        </w:rPr>
        <w:t>тис.</w:t>
      </w:r>
      <w:r w:rsidR="00843492">
        <w:rPr>
          <w:sz w:val="28"/>
          <w:szCs w:val="28"/>
        </w:rPr>
        <w:t xml:space="preserve"> </w:t>
      </w:r>
      <w:r w:rsidR="00B072EA">
        <w:rPr>
          <w:sz w:val="28"/>
          <w:szCs w:val="28"/>
        </w:rPr>
        <w:t>грн.</w:t>
      </w:r>
      <w:r w:rsidR="00AF6831">
        <w:rPr>
          <w:sz w:val="28"/>
          <w:szCs w:val="28"/>
        </w:rPr>
        <w:t xml:space="preserve"> (41,09  </w:t>
      </w:r>
      <w:r w:rsidR="00843492">
        <w:rPr>
          <w:sz w:val="28"/>
          <w:szCs w:val="28"/>
        </w:rPr>
        <w:t>тис. грн.. в місяць)</w:t>
      </w: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D00DBD" w:rsidP="00B651CF">
      <w:pPr>
        <w:shd w:val="clear" w:color="auto" w:fill="FFFFFF"/>
        <w:tabs>
          <w:tab w:val="left" w:pos="1579"/>
        </w:tabs>
        <w:ind w:left="567"/>
        <w:jc w:val="both"/>
        <w:rPr>
          <w:i/>
        </w:rPr>
      </w:pPr>
      <w:r>
        <w:rPr>
          <w:color w:val="000000"/>
          <w:sz w:val="28"/>
          <w:szCs w:val="28"/>
        </w:rPr>
        <w:t xml:space="preserve"> </w:t>
      </w: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342451" w:rsidRDefault="00342451" w:rsidP="00342451">
      <w:pPr>
        <w:tabs>
          <w:tab w:val="left" w:pos="6280"/>
        </w:tabs>
        <w:rPr>
          <w:sz w:val="28"/>
        </w:rPr>
      </w:pPr>
      <w:r>
        <w:rPr>
          <w:sz w:val="28"/>
          <w:szCs w:val="28"/>
        </w:rPr>
        <w:t xml:space="preserve"> </w:t>
      </w:r>
      <w:r>
        <w:rPr>
          <w:sz w:val="28"/>
        </w:rPr>
        <w:t xml:space="preserve">Секретар міської ради                      </w:t>
      </w:r>
      <w:r w:rsidR="001171CA">
        <w:rPr>
          <w:sz w:val="28"/>
        </w:rPr>
        <w:t xml:space="preserve">                            Ю.</w:t>
      </w:r>
      <w:r>
        <w:rPr>
          <w:sz w:val="28"/>
        </w:rPr>
        <w:t>Світлак</w:t>
      </w:r>
    </w:p>
    <w:p w:rsidR="00342451" w:rsidRPr="00615493" w:rsidRDefault="00342451" w:rsidP="00342451">
      <w:pPr>
        <w:shd w:val="clear" w:color="auto" w:fill="FFFFFF"/>
        <w:ind w:left="5103"/>
        <w:rPr>
          <w:bCs/>
          <w:color w:val="000000"/>
          <w:sz w:val="24"/>
          <w:szCs w:val="24"/>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B072EA" w:rsidRDefault="00B072EA" w:rsidP="00AD6EED">
      <w:pPr>
        <w:jc w:val="both"/>
        <w:rPr>
          <w:i/>
        </w:rPr>
      </w:pPr>
    </w:p>
    <w:p w:rsidR="007B17D4" w:rsidRDefault="007B17D4" w:rsidP="00AD6EED">
      <w:pPr>
        <w:jc w:val="both"/>
        <w:rPr>
          <w:i/>
        </w:rPr>
      </w:pPr>
    </w:p>
    <w:p w:rsidR="007B17D4" w:rsidRDefault="007B17D4" w:rsidP="00AD6EED">
      <w:pPr>
        <w:jc w:val="both"/>
        <w:rPr>
          <w:i/>
        </w:rPr>
      </w:pPr>
    </w:p>
    <w:p w:rsidR="007B17D4" w:rsidRDefault="007B17D4" w:rsidP="00AD6EED">
      <w:pPr>
        <w:jc w:val="both"/>
        <w:rPr>
          <w:i/>
        </w:rPr>
      </w:pPr>
    </w:p>
    <w:p w:rsidR="007B17D4" w:rsidRDefault="007B17D4" w:rsidP="00AD6EED">
      <w:pPr>
        <w:jc w:val="both"/>
        <w:rPr>
          <w:i/>
        </w:rPr>
      </w:pPr>
    </w:p>
    <w:p w:rsidR="007B17D4" w:rsidRDefault="007B17D4" w:rsidP="00AD6EED">
      <w:pPr>
        <w:jc w:val="both"/>
        <w:rPr>
          <w:i/>
        </w:rPr>
      </w:pPr>
    </w:p>
    <w:p w:rsidR="007B17D4" w:rsidRDefault="007B17D4" w:rsidP="00AD6EED">
      <w:pPr>
        <w:jc w:val="both"/>
        <w:rPr>
          <w:i/>
        </w:rPr>
      </w:pPr>
    </w:p>
    <w:p w:rsidR="0047135B" w:rsidRDefault="007B17D4" w:rsidP="007B17D4">
      <w:pPr>
        <w:shd w:val="clear" w:color="auto" w:fill="FFFFFF"/>
        <w:ind w:firstLine="142"/>
        <w:rPr>
          <w:b/>
          <w:sz w:val="28"/>
          <w:szCs w:val="28"/>
        </w:rPr>
      </w:pPr>
      <w:r>
        <w:rPr>
          <w:b/>
          <w:sz w:val="28"/>
          <w:szCs w:val="28"/>
        </w:rPr>
        <w:lastRenderedPageBreak/>
        <w:t xml:space="preserve">                                                                               </w:t>
      </w:r>
    </w:p>
    <w:p w:rsidR="0047135B" w:rsidRDefault="0047135B" w:rsidP="007B17D4">
      <w:pPr>
        <w:shd w:val="clear" w:color="auto" w:fill="FFFFFF"/>
        <w:ind w:firstLine="142"/>
        <w:rPr>
          <w:b/>
          <w:sz w:val="28"/>
          <w:szCs w:val="28"/>
        </w:rPr>
      </w:pPr>
    </w:p>
    <w:p w:rsidR="007B17D4" w:rsidRPr="007B17D4" w:rsidRDefault="0047135B" w:rsidP="007B17D4">
      <w:pPr>
        <w:shd w:val="clear" w:color="auto" w:fill="FFFFFF"/>
        <w:ind w:firstLine="142"/>
        <w:rPr>
          <w:bCs/>
          <w:color w:val="000000"/>
          <w:sz w:val="24"/>
          <w:szCs w:val="24"/>
        </w:rPr>
      </w:pPr>
      <w:r>
        <w:rPr>
          <w:b/>
          <w:sz w:val="28"/>
          <w:szCs w:val="28"/>
        </w:rPr>
        <w:t xml:space="preserve">                                           </w:t>
      </w:r>
      <w:r w:rsidR="00801B72">
        <w:rPr>
          <w:b/>
          <w:sz w:val="28"/>
          <w:szCs w:val="28"/>
        </w:rPr>
        <w:t xml:space="preserve">                                </w:t>
      </w:r>
      <w:r>
        <w:rPr>
          <w:b/>
          <w:sz w:val="28"/>
          <w:szCs w:val="28"/>
        </w:rPr>
        <w:t xml:space="preserve">    </w:t>
      </w:r>
      <w:r w:rsidR="007B17D4">
        <w:rPr>
          <w:b/>
          <w:sz w:val="28"/>
          <w:szCs w:val="28"/>
        </w:rPr>
        <w:t xml:space="preserve"> </w:t>
      </w:r>
      <w:r w:rsidR="00647043">
        <w:rPr>
          <w:bCs/>
          <w:color w:val="000000"/>
          <w:sz w:val="24"/>
          <w:szCs w:val="24"/>
        </w:rPr>
        <w:t>Додаток  2</w:t>
      </w:r>
    </w:p>
    <w:p w:rsidR="007B17D4" w:rsidRPr="007B17D4" w:rsidRDefault="007B17D4" w:rsidP="007B17D4">
      <w:pPr>
        <w:shd w:val="clear" w:color="auto" w:fill="FFFFFF"/>
        <w:tabs>
          <w:tab w:val="left" w:pos="5387"/>
        </w:tabs>
        <w:ind w:firstLine="142"/>
        <w:rPr>
          <w:bCs/>
          <w:color w:val="000000"/>
          <w:sz w:val="24"/>
          <w:szCs w:val="24"/>
        </w:rPr>
      </w:pPr>
      <w:r w:rsidRPr="007B17D4">
        <w:rPr>
          <w:bCs/>
          <w:color w:val="000000"/>
          <w:sz w:val="24"/>
          <w:szCs w:val="24"/>
        </w:rPr>
        <w:t xml:space="preserve">                                                                          </w:t>
      </w:r>
      <w:r w:rsidR="00B651CF">
        <w:rPr>
          <w:bCs/>
          <w:color w:val="000000"/>
          <w:sz w:val="24"/>
          <w:szCs w:val="24"/>
        </w:rPr>
        <w:t xml:space="preserve">                    до рішення </w:t>
      </w:r>
      <w:r w:rsidRPr="007B17D4">
        <w:rPr>
          <w:bCs/>
          <w:color w:val="000000"/>
          <w:sz w:val="24"/>
          <w:szCs w:val="24"/>
        </w:rPr>
        <w:t xml:space="preserve"> сесії 7 скликання</w:t>
      </w:r>
    </w:p>
    <w:p w:rsidR="007B17D4" w:rsidRPr="007B17D4" w:rsidRDefault="007B17D4" w:rsidP="007B17D4">
      <w:pPr>
        <w:shd w:val="clear" w:color="auto" w:fill="FFFFFF"/>
        <w:tabs>
          <w:tab w:val="left" w:pos="5387"/>
        </w:tabs>
        <w:ind w:firstLine="142"/>
        <w:rPr>
          <w:bCs/>
          <w:color w:val="000000"/>
          <w:sz w:val="24"/>
          <w:szCs w:val="24"/>
        </w:rPr>
      </w:pPr>
      <w:r w:rsidRPr="007B17D4">
        <w:rPr>
          <w:bCs/>
          <w:color w:val="000000"/>
          <w:sz w:val="24"/>
          <w:szCs w:val="24"/>
        </w:rPr>
        <w:t xml:space="preserve">                                               </w:t>
      </w:r>
      <w:r w:rsidRPr="00CE157C">
        <w:rPr>
          <w:sz w:val="24"/>
          <w:szCs w:val="24"/>
        </w:rPr>
        <w:t xml:space="preserve"> </w:t>
      </w:r>
      <w:r>
        <w:rPr>
          <w:sz w:val="24"/>
          <w:szCs w:val="24"/>
        </w:rPr>
        <w:t xml:space="preserve">                                              </w:t>
      </w:r>
      <w:r w:rsidRPr="00CE157C">
        <w:rPr>
          <w:sz w:val="24"/>
          <w:szCs w:val="24"/>
        </w:rPr>
        <w:t>Жмеринської</w:t>
      </w:r>
      <w:r w:rsidRPr="007B17D4">
        <w:rPr>
          <w:bCs/>
          <w:color w:val="000000"/>
          <w:sz w:val="24"/>
          <w:szCs w:val="24"/>
        </w:rPr>
        <w:t xml:space="preserve"> міської ради</w:t>
      </w:r>
    </w:p>
    <w:p w:rsidR="007B17D4" w:rsidRPr="007B17D4" w:rsidRDefault="007B17D4" w:rsidP="007B17D4">
      <w:pPr>
        <w:shd w:val="clear" w:color="auto" w:fill="FFFFFF"/>
        <w:rPr>
          <w:bCs/>
          <w:color w:val="000000"/>
          <w:sz w:val="24"/>
          <w:szCs w:val="24"/>
        </w:rPr>
      </w:pPr>
      <w:r w:rsidRPr="007B17D4">
        <w:rPr>
          <w:bCs/>
          <w:color w:val="000000"/>
          <w:sz w:val="24"/>
          <w:szCs w:val="24"/>
        </w:rPr>
        <w:t xml:space="preserve">                                                                                                від </w:t>
      </w:r>
      <w:r w:rsidR="000A5CA3">
        <w:rPr>
          <w:bCs/>
          <w:color w:val="000000"/>
          <w:sz w:val="24"/>
          <w:szCs w:val="24"/>
        </w:rPr>
        <w:t xml:space="preserve"> «</w:t>
      </w:r>
      <w:r w:rsidR="00F30F19">
        <w:rPr>
          <w:bCs/>
          <w:color w:val="000000"/>
          <w:sz w:val="24"/>
          <w:szCs w:val="24"/>
        </w:rPr>
        <w:t>12</w:t>
      </w:r>
      <w:r w:rsidR="000A5CA3">
        <w:rPr>
          <w:bCs/>
          <w:color w:val="000000"/>
          <w:sz w:val="24"/>
          <w:szCs w:val="24"/>
        </w:rPr>
        <w:t xml:space="preserve">» </w:t>
      </w:r>
      <w:r w:rsidR="00B651CF">
        <w:rPr>
          <w:bCs/>
          <w:color w:val="000000"/>
          <w:sz w:val="24"/>
          <w:szCs w:val="24"/>
        </w:rPr>
        <w:t>грудня 2018</w:t>
      </w:r>
      <w:r w:rsidRPr="007B17D4">
        <w:rPr>
          <w:bCs/>
          <w:color w:val="000000"/>
          <w:sz w:val="24"/>
          <w:szCs w:val="24"/>
        </w:rPr>
        <w:t xml:space="preserve"> року №</w:t>
      </w:r>
      <w:r w:rsidR="00F30F19">
        <w:rPr>
          <w:bCs/>
          <w:color w:val="000000"/>
          <w:sz w:val="24"/>
          <w:szCs w:val="24"/>
        </w:rPr>
        <w:t>676</w:t>
      </w:r>
      <w:r w:rsidRPr="007B17D4">
        <w:rPr>
          <w:bCs/>
          <w:color w:val="000000"/>
          <w:sz w:val="24"/>
          <w:szCs w:val="24"/>
        </w:rPr>
        <w:t xml:space="preserve"> </w:t>
      </w:r>
    </w:p>
    <w:p w:rsidR="007B17D4" w:rsidRDefault="007B17D4" w:rsidP="007B17D4">
      <w:pPr>
        <w:rPr>
          <w:b/>
          <w:sz w:val="28"/>
          <w:szCs w:val="28"/>
        </w:rPr>
      </w:pPr>
    </w:p>
    <w:p w:rsidR="007B17D4" w:rsidRDefault="007B17D4" w:rsidP="007B17D4">
      <w:pPr>
        <w:rPr>
          <w:b/>
          <w:sz w:val="28"/>
          <w:szCs w:val="28"/>
        </w:rPr>
      </w:pPr>
    </w:p>
    <w:p w:rsidR="007B17D4" w:rsidRDefault="007B17D4" w:rsidP="007B17D4">
      <w:pPr>
        <w:jc w:val="center"/>
        <w:rPr>
          <w:b/>
          <w:sz w:val="28"/>
          <w:szCs w:val="28"/>
        </w:rPr>
      </w:pPr>
      <w:r w:rsidRPr="00255E95">
        <w:rPr>
          <w:b/>
          <w:sz w:val="28"/>
          <w:szCs w:val="28"/>
        </w:rPr>
        <w:t>Порядок</w:t>
      </w:r>
    </w:p>
    <w:p w:rsidR="007B17D4" w:rsidRDefault="007B17D4" w:rsidP="007B17D4">
      <w:pPr>
        <w:jc w:val="center"/>
        <w:rPr>
          <w:b/>
          <w:sz w:val="28"/>
          <w:szCs w:val="28"/>
        </w:rPr>
      </w:pPr>
      <w:r w:rsidRPr="00255E95">
        <w:rPr>
          <w:b/>
          <w:sz w:val="28"/>
          <w:szCs w:val="28"/>
        </w:rPr>
        <w:t>проведення розрахунків та моніторингу</w:t>
      </w:r>
    </w:p>
    <w:p w:rsidR="007B17D4" w:rsidRDefault="007B17D4" w:rsidP="007B17D4">
      <w:pPr>
        <w:jc w:val="center"/>
        <w:rPr>
          <w:b/>
          <w:sz w:val="28"/>
          <w:szCs w:val="28"/>
        </w:rPr>
      </w:pPr>
      <w:r>
        <w:rPr>
          <w:b/>
          <w:sz w:val="28"/>
          <w:szCs w:val="28"/>
        </w:rPr>
        <w:t>шкільних</w:t>
      </w:r>
      <w:r w:rsidRPr="00255E95">
        <w:rPr>
          <w:b/>
          <w:sz w:val="28"/>
          <w:szCs w:val="28"/>
        </w:rPr>
        <w:t xml:space="preserve"> перевезень школярів, що навчаються у </w:t>
      </w:r>
      <w:r w:rsidR="00B651CF">
        <w:rPr>
          <w:b/>
          <w:sz w:val="28"/>
          <w:szCs w:val="28"/>
        </w:rPr>
        <w:t xml:space="preserve"> </w:t>
      </w:r>
      <w:r w:rsidRPr="00255E95">
        <w:rPr>
          <w:b/>
          <w:sz w:val="28"/>
          <w:szCs w:val="28"/>
        </w:rPr>
        <w:t>закладах</w:t>
      </w:r>
      <w:r w:rsidR="00B651CF">
        <w:rPr>
          <w:b/>
          <w:sz w:val="28"/>
          <w:szCs w:val="28"/>
        </w:rPr>
        <w:t xml:space="preserve"> загальної середньої освіти</w:t>
      </w:r>
      <w:r w:rsidRPr="00255E95">
        <w:rPr>
          <w:b/>
          <w:sz w:val="28"/>
          <w:szCs w:val="28"/>
        </w:rPr>
        <w:t xml:space="preserve"> міста</w:t>
      </w:r>
    </w:p>
    <w:p w:rsidR="007B17D4" w:rsidRDefault="007B17D4" w:rsidP="007B17D4">
      <w:pPr>
        <w:rPr>
          <w:b/>
          <w:sz w:val="28"/>
          <w:szCs w:val="28"/>
        </w:rPr>
      </w:pPr>
    </w:p>
    <w:p w:rsidR="007B17D4" w:rsidRDefault="007B17D4" w:rsidP="007B17D4">
      <w:pPr>
        <w:jc w:val="both"/>
        <w:rPr>
          <w:sz w:val="28"/>
          <w:szCs w:val="28"/>
        </w:rPr>
      </w:pPr>
      <w:r>
        <w:rPr>
          <w:sz w:val="28"/>
          <w:szCs w:val="28"/>
        </w:rPr>
        <w:t xml:space="preserve">         </w:t>
      </w:r>
      <w:r w:rsidRPr="0037285C">
        <w:rPr>
          <w:sz w:val="28"/>
          <w:szCs w:val="28"/>
        </w:rPr>
        <w:t>З</w:t>
      </w:r>
      <w:r>
        <w:rPr>
          <w:sz w:val="28"/>
          <w:szCs w:val="28"/>
        </w:rPr>
        <w:t xml:space="preserve">агальна система  шкільних  перевезень  у місті базується на проведенні щомісячного моніторингу, який проводять </w:t>
      </w:r>
      <w:r w:rsidR="00B651CF">
        <w:rPr>
          <w:sz w:val="28"/>
          <w:szCs w:val="28"/>
        </w:rPr>
        <w:t xml:space="preserve"> </w:t>
      </w:r>
      <w:r>
        <w:rPr>
          <w:sz w:val="28"/>
          <w:szCs w:val="28"/>
        </w:rPr>
        <w:t xml:space="preserve"> заклади</w:t>
      </w:r>
      <w:r w:rsidR="00B651CF">
        <w:rPr>
          <w:sz w:val="28"/>
          <w:szCs w:val="28"/>
        </w:rPr>
        <w:t xml:space="preserve"> загальної середньої освіти</w:t>
      </w:r>
      <w:r>
        <w:rPr>
          <w:sz w:val="28"/>
          <w:szCs w:val="28"/>
        </w:rPr>
        <w:t xml:space="preserve"> та подають для узагальнення в управління освіти за підписом та печаткою директора школи. Моніторинг здійснюється</w:t>
      </w:r>
      <w:r w:rsidRPr="006D49AB">
        <w:rPr>
          <w:sz w:val="28"/>
          <w:szCs w:val="28"/>
        </w:rPr>
        <w:t xml:space="preserve"> </w:t>
      </w:r>
      <w:r>
        <w:rPr>
          <w:sz w:val="28"/>
          <w:szCs w:val="28"/>
        </w:rPr>
        <w:t xml:space="preserve">по одноразовому щоденному перевезенні,  по єдиній формі затвердженій управлінням освіти.                            </w:t>
      </w:r>
    </w:p>
    <w:p w:rsidR="007B17D4" w:rsidRDefault="007B17D4" w:rsidP="007B17D4">
      <w:pPr>
        <w:jc w:val="both"/>
        <w:rPr>
          <w:sz w:val="28"/>
          <w:szCs w:val="28"/>
        </w:rPr>
      </w:pPr>
      <w:r>
        <w:rPr>
          <w:sz w:val="28"/>
          <w:szCs w:val="28"/>
        </w:rPr>
        <w:t xml:space="preserve">           Розрахунок робочих днів по перевезені учнів проводиться за  календарний рік  відповідно до навчальних  днів визначених МОНУ, без урахування канікул, вихідних та святкових днів,  днів карантину,  днів літнього періоду, інших випадків невідвідування школярами навчальних закладів.</w:t>
      </w:r>
    </w:p>
    <w:p w:rsidR="007B17D4" w:rsidRPr="001171CA" w:rsidRDefault="001171CA" w:rsidP="007B17D4">
      <w:pPr>
        <w:jc w:val="both"/>
        <w:rPr>
          <w:sz w:val="28"/>
          <w:szCs w:val="28"/>
        </w:rPr>
      </w:pPr>
      <w:r>
        <w:rPr>
          <w:sz w:val="28"/>
          <w:szCs w:val="28"/>
        </w:rPr>
        <w:t xml:space="preserve">           Перевезення здійснюватиму</w:t>
      </w:r>
      <w:r w:rsidR="00E54B45">
        <w:rPr>
          <w:sz w:val="28"/>
          <w:szCs w:val="28"/>
        </w:rPr>
        <w:t>ться</w:t>
      </w:r>
      <w:r w:rsidR="007B17D4">
        <w:rPr>
          <w:sz w:val="28"/>
          <w:szCs w:val="28"/>
        </w:rPr>
        <w:t xml:space="preserve"> </w:t>
      </w:r>
      <w:r w:rsidR="007B17D4" w:rsidRPr="001171CA">
        <w:rPr>
          <w:sz w:val="28"/>
          <w:szCs w:val="28"/>
        </w:rPr>
        <w:t xml:space="preserve"> </w:t>
      </w:r>
      <w:r w:rsidR="0047135B" w:rsidRPr="001171CA">
        <w:rPr>
          <w:sz w:val="28"/>
          <w:szCs w:val="28"/>
        </w:rPr>
        <w:t xml:space="preserve"> </w:t>
      </w:r>
      <w:r w:rsidRPr="001171CA">
        <w:rPr>
          <w:sz w:val="28"/>
          <w:szCs w:val="28"/>
        </w:rPr>
        <w:t xml:space="preserve"> у період з 2019 по 2020 роки</w:t>
      </w:r>
      <w:r>
        <w:rPr>
          <w:sz w:val="28"/>
          <w:szCs w:val="28"/>
        </w:rPr>
        <w:t>.</w:t>
      </w:r>
    </w:p>
    <w:p w:rsidR="007B17D4" w:rsidRDefault="007B17D4" w:rsidP="007B17D4">
      <w:pPr>
        <w:jc w:val="both"/>
        <w:rPr>
          <w:sz w:val="28"/>
          <w:szCs w:val="28"/>
        </w:rPr>
      </w:pPr>
      <w:r>
        <w:rPr>
          <w:sz w:val="28"/>
          <w:szCs w:val="28"/>
        </w:rPr>
        <w:t xml:space="preserve">            Проведення пільгового проїзду школярів здійснюється перевізниками відповідно   учнівських квитків</w:t>
      </w:r>
      <w:r w:rsidR="00BD2E75">
        <w:rPr>
          <w:sz w:val="28"/>
          <w:szCs w:val="28"/>
        </w:rPr>
        <w:t>,</w:t>
      </w:r>
      <w:r>
        <w:rPr>
          <w:sz w:val="28"/>
          <w:szCs w:val="28"/>
        </w:rPr>
        <w:t xml:space="preserve"> представлених учнями  в день проїзду.</w:t>
      </w:r>
    </w:p>
    <w:p w:rsidR="007B17D4" w:rsidRDefault="007B17D4" w:rsidP="007B17D4">
      <w:pPr>
        <w:jc w:val="both"/>
        <w:rPr>
          <w:sz w:val="28"/>
          <w:szCs w:val="28"/>
        </w:rPr>
      </w:pPr>
    </w:p>
    <w:p w:rsidR="007B17D4" w:rsidRDefault="007B17D4" w:rsidP="007B17D4">
      <w:pPr>
        <w:rPr>
          <w:sz w:val="28"/>
          <w:szCs w:val="28"/>
        </w:rPr>
      </w:pPr>
      <w:r>
        <w:rPr>
          <w:sz w:val="28"/>
          <w:szCs w:val="28"/>
        </w:rPr>
        <w:t xml:space="preserve"> </w:t>
      </w:r>
    </w:p>
    <w:p w:rsidR="007B17D4" w:rsidRDefault="007B17D4" w:rsidP="007B17D4">
      <w:pPr>
        <w:jc w:val="center"/>
        <w:rPr>
          <w:b/>
          <w:sz w:val="28"/>
          <w:szCs w:val="28"/>
        </w:rPr>
      </w:pPr>
      <w:r w:rsidRPr="00402AFE">
        <w:rPr>
          <w:b/>
          <w:sz w:val="28"/>
          <w:szCs w:val="28"/>
        </w:rPr>
        <w:t>Порядок</w:t>
      </w:r>
    </w:p>
    <w:p w:rsidR="007B17D4" w:rsidRDefault="007B17D4" w:rsidP="007B17D4">
      <w:pPr>
        <w:jc w:val="center"/>
        <w:rPr>
          <w:b/>
          <w:sz w:val="28"/>
          <w:szCs w:val="28"/>
        </w:rPr>
      </w:pPr>
      <w:r w:rsidRPr="00402AFE">
        <w:rPr>
          <w:b/>
          <w:sz w:val="28"/>
          <w:szCs w:val="28"/>
        </w:rPr>
        <w:t xml:space="preserve">проведення розрахунків за </w:t>
      </w:r>
      <w:r>
        <w:rPr>
          <w:b/>
          <w:sz w:val="28"/>
          <w:szCs w:val="28"/>
        </w:rPr>
        <w:t xml:space="preserve">шкільні </w:t>
      </w:r>
      <w:r w:rsidRPr="00402AFE">
        <w:rPr>
          <w:b/>
          <w:sz w:val="28"/>
          <w:szCs w:val="28"/>
        </w:rPr>
        <w:t xml:space="preserve"> перевезення</w:t>
      </w:r>
    </w:p>
    <w:p w:rsidR="007B17D4" w:rsidRDefault="007B17D4" w:rsidP="007B17D4">
      <w:pPr>
        <w:rPr>
          <w:b/>
          <w:sz w:val="28"/>
          <w:szCs w:val="28"/>
        </w:rPr>
      </w:pPr>
    </w:p>
    <w:p w:rsidR="007B17D4" w:rsidRPr="005B397D" w:rsidRDefault="007B17D4" w:rsidP="007B17D4">
      <w:pPr>
        <w:jc w:val="both"/>
        <w:rPr>
          <w:sz w:val="28"/>
          <w:szCs w:val="28"/>
        </w:rPr>
      </w:pPr>
      <w:r>
        <w:rPr>
          <w:b/>
          <w:sz w:val="28"/>
          <w:szCs w:val="28"/>
        </w:rPr>
        <w:t xml:space="preserve">             </w:t>
      </w:r>
      <w:r w:rsidRPr="005B397D">
        <w:rPr>
          <w:sz w:val="28"/>
          <w:szCs w:val="28"/>
        </w:rPr>
        <w:t>Проведення розрахунків за шкільні  перевезення</w:t>
      </w:r>
      <w:r>
        <w:rPr>
          <w:sz w:val="28"/>
          <w:szCs w:val="28"/>
        </w:rPr>
        <w:t xml:space="preserve"> відбувається відповідно до укладеного договору між перевізником та управлінням освіти. Перевізник,  щомісячно,  до 20 числа надає управлінню освіти акт виконаних робіт з зазначенням кількості дітей, яких здійснено перевезення протягом періоду з 20 числа минулого місяця по 20 число наступного місяця. Одночасно, начальний заклад проводить щомісячний  моніторинг по перевезенню дітей та надає до 20 числа, щомісячно,  в управління освіти. Підставами для проведення розрахунків є: кількість днів перевезення, кількість учнів які перевозяться, вартість відшкодування перевезення одного учня. На підставі отриманих даних відбувається розрахунок відшкодування вартості перевезень перевізникам. </w:t>
      </w:r>
    </w:p>
    <w:p w:rsidR="007B17D4" w:rsidRPr="005B397D" w:rsidRDefault="007B17D4" w:rsidP="007B17D4">
      <w:pPr>
        <w:rPr>
          <w:sz w:val="28"/>
          <w:szCs w:val="28"/>
        </w:rPr>
      </w:pPr>
      <w:r w:rsidRPr="005B397D">
        <w:rPr>
          <w:sz w:val="28"/>
          <w:szCs w:val="28"/>
        </w:rPr>
        <w:t xml:space="preserve"> </w:t>
      </w:r>
    </w:p>
    <w:p w:rsidR="00342451" w:rsidRDefault="00342451" w:rsidP="00342451">
      <w:pPr>
        <w:tabs>
          <w:tab w:val="left" w:pos="6280"/>
        </w:tabs>
        <w:rPr>
          <w:sz w:val="28"/>
        </w:rPr>
      </w:pPr>
      <w:r>
        <w:rPr>
          <w:sz w:val="28"/>
          <w:szCs w:val="28"/>
        </w:rPr>
        <w:t xml:space="preserve"> </w:t>
      </w:r>
      <w:r>
        <w:rPr>
          <w:sz w:val="28"/>
        </w:rPr>
        <w:t xml:space="preserve">Секретар міської ради                     </w:t>
      </w:r>
      <w:r w:rsidR="001171CA">
        <w:rPr>
          <w:sz w:val="28"/>
        </w:rPr>
        <w:t xml:space="preserve">                             Ю.</w:t>
      </w:r>
      <w:r>
        <w:rPr>
          <w:sz w:val="28"/>
        </w:rPr>
        <w:t>Світлак</w:t>
      </w:r>
    </w:p>
    <w:p w:rsidR="007B17D4" w:rsidRPr="00CE157C" w:rsidRDefault="00B651CF" w:rsidP="00342451">
      <w:pPr>
        <w:tabs>
          <w:tab w:val="left" w:pos="6465"/>
        </w:tabs>
        <w:rPr>
          <w:sz w:val="28"/>
          <w:szCs w:val="28"/>
        </w:rPr>
      </w:pPr>
      <w:r>
        <w:rPr>
          <w:sz w:val="28"/>
          <w:szCs w:val="28"/>
        </w:rPr>
        <w:t xml:space="preserve"> </w:t>
      </w:r>
    </w:p>
    <w:p w:rsidR="007B17D4" w:rsidRDefault="007B17D4" w:rsidP="00AD6EED">
      <w:pPr>
        <w:jc w:val="both"/>
        <w:rPr>
          <w:i/>
        </w:rPr>
        <w:sectPr w:rsidR="007B17D4" w:rsidSect="00BE33D3">
          <w:pgSz w:w="11906" w:h="16838"/>
          <w:pgMar w:top="899" w:right="850" w:bottom="719" w:left="1701" w:header="708" w:footer="708" w:gutter="0"/>
          <w:cols w:space="708"/>
          <w:docGrid w:linePitch="360"/>
        </w:sectPr>
      </w:pPr>
    </w:p>
    <w:p w:rsidR="00B072EA" w:rsidRPr="00FF22CD" w:rsidRDefault="00B072EA" w:rsidP="00FF22CD">
      <w:pPr>
        <w:rPr>
          <w:b/>
          <w:sz w:val="2"/>
          <w:szCs w:val="2"/>
        </w:rPr>
      </w:pPr>
      <w:r>
        <w:rPr>
          <w:b/>
        </w:rPr>
        <w:lastRenderedPageBreak/>
        <w:t xml:space="preserve">                                                                                                                                                                                                                      </w:t>
      </w:r>
      <w:r w:rsidRPr="00FF22CD">
        <w:rPr>
          <w:b/>
          <w:sz w:val="2"/>
          <w:szCs w:val="2"/>
        </w:rPr>
        <w:t xml:space="preserve">                    </w:t>
      </w:r>
    </w:p>
    <w:p w:rsidR="00B072EA" w:rsidRDefault="00B072EA" w:rsidP="00AD6EED">
      <w:pPr>
        <w:jc w:val="center"/>
      </w:pPr>
      <w:r w:rsidRPr="00EF67F7">
        <w:tab/>
      </w:r>
      <w:r w:rsidRPr="00EF67F7">
        <w:tab/>
      </w:r>
      <w:r w:rsidRPr="00EF67F7">
        <w:tab/>
      </w:r>
      <w:r w:rsidRPr="00AD6EED">
        <w:rPr>
          <w:b/>
        </w:rPr>
        <w:t xml:space="preserve">           </w:t>
      </w:r>
      <w:r>
        <w:rPr>
          <w:b/>
        </w:rPr>
        <w:t xml:space="preserve">                                                                                                                                    </w:t>
      </w:r>
      <w:r w:rsidRPr="00AD6EED">
        <w:rPr>
          <w:b/>
        </w:rPr>
        <w:t>Додаток №</w:t>
      </w:r>
      <w:r>
        <w:rPr>
          <w:b/>
        </w:rPr>
        <w:t>2</w:t>
      </w:r>
      <w:r w:rsidRPr="00AD6EED">
        <w:rPr>
          <w:b/>
        </w:rPr>
        <w:t xml:space="preserve">                                                                                                                                                                                   </w:t>
      </w:r>
    </w:p>
    <w:p w:rsidR="00B072EA" w:rsidRDefault="00B072EA" w:rsidP="00AD6EED">
      <w:pPr>
        <w:jc w:val="center"/>
        <w:rPr>
          <w:b/>
        </w:rPr>
      </w:pPr>
      <w:r>
        <w:t xml:space="preserve">                                                                                                                                                                                                                                     </w:t>
      </w:r>
      <w:r w:rsidR="000A5CA3">
        <w:rPr>
          <w:b/>
        </w:rPr>
        <w:t>до міської</w:t>
      </w:r>
      <w:r w:rsidRPr="00EF67F7">
        <w:rPr>
          <w:b/>
        </w:rPr>
        <w:t xml:space="preserve"> програми «Шкільні перевезення»                                                                                                                                                                                                    </w:t>
      </w:r>
      <w:r>
        <w:rPr>
          <w:b/>
        </w:rPr>
        <w:t xml:space="preserve">                                 </w:t>
      </w:r>
    </w:p>
    <w:p w:rsidR="00B072EA" w:rsidRDefault="00B072EA" w:rsidP="00AD6EED">
      <w:pPr>
        <w:jc w:val="center"/>
        <w:rPr>
          <w:b/>
        </w:rPr>
      </w:pPr>
      <w:r>
        <w:rPr>
          <w:b/>
        </w:rPr>
        <w:t xml:space="preserve">                                                                                                                                                                        </w:t>
      </w:r>
      <w:r w:rsidR="000A5CA3">
        <w:rPr>
          <w:b/>
        </w:rPr>
        <w:t xml:space="preserve">                </w:t>
      </w:r>
      <w:r w:rsidR="008F588C">
        <w:rPr>
          <w:b/>
        </w:rPr>
        <w:t>на 2018-  2020</w:t>
      </w:r>
      <w:r w:rsidRPr="00EF67F7">
        <w:rPr>
          <w:b/>
        </w:rPr>
        <w:t xml:space="preserve"> роки</w:t>
      </w:r>
    </w:p>
    <w:p w:rsidR="00BD2E75" w:rsidRPr="00EF67F7" w:rsidRDefault="00BD2E75" w:rsidP="00AD6EED">
      <w:pPr>
        <w:jc w:val="center"/>
        <w:rPr>
          <w:b/>
        </w:rPr>
      </w:pPr>
    </w:p>
    <w:p w:rsidR="00B072EA" w:rsidRPr="00A26575" w:rsidRDefault="00FC1756" w:rsidP="00FC1756">
      <w:pPr>
        <w:rPr>
          <w:sz w:val="24"/>
          <w:szCs w:val="24"/>
        </w:rPr>
      </w:pPr>
      <w:r>
        <w:rPr>
          <w:i/>
          <w:sz w:val="24"/>
          <w:szCs w:val="24"/>
        </w:rPr>
        <w:t xml:space="preserve">                                                                                       </w:t>
      </w:r>
      <w:r w:rsidR="00B072EA" w:rsidRPr="00A26575">
        <w:rPr>
          <w:b/>
          <w:sz w:val="24"/>
          <w:szCs w:val="24"/>
        </w:rPr>
        <w:t xml:space="preserve">Напрями діяльності та заходи  міської  програми </w:t>
      </w:r>
    </w:p>
    <w:p w:rsidR="00B072EA" w:rsidRDefault="00B21EEC" w:rsidP="00AD6EED">
      <w:pPr>
        <w:jc w:val="center"/>
        <w:rPr>
          <w:b/>
          <w:sz w:val="24"/>
          <w:szCs w:val="24"/>
        </w:rPr>
      </w:pPr>
      <w:r>
        <w:rPr>
          <w:b/>
          <w:sz w:val="24"/>
          <w:szCs w:val="24"/>
        </w:rPr>
        <w:t>«Шкільні перевезення» на 2019</w:t>
      </w:r>
      <w:r w:rsidR="008F588C">
        <w:rPr>
          <w:b/>
          <w:sz w:val="24"/>
          <w:szCs w:val="24"/>
        </w:rPr>
        <w:t>-2020</w:t>
      </w:r>
      <w:r w:rsidR="00B072EA" w:rsidRPr="00A26575">
        <w:rPr>
          <w:b/>
          <w:sz w:val="24"/>
          <w:szCs w:val="24"/>
        </w:rPr>
        <w:t xml:space="preserve"> роки</w:t>
      </w:r>
    </w:p>
    <w:p w:rsidR="00BD2E75" w:rsidRPr="00A26575" w:rsidRDefault="00BD2E75" w:rsidP="00AD6EED">
      <w:pPr>
        <w:jc w:val="center"/>
        <w:rPr>
          <w:b/>
          <w:sz w:val="24"/>
          <w:szCs w:val="24"/>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1433"/>
        <w:gridCol w:w="1342"/>
        <w:gridCol w:w="2321"/>
        <w:gridCol w:w="1690"/>
        <w:gridCol w:w="1831"/>
        <w:gridCol w:w="1832"/>
        <w:gridCol w:w="1691"/>
        <w:gridCol w:w="2819"/>
      </w:tblGrid>
      <w:tr w:rsidR="00470894" w:rsidRPr="00A26575" w:rsidTr="00470894">
        <w:trPr>
          <w:trHeight w:val="233"/>
        </w:trPr>
        <w:tc>
          <w:tcPr>
            <w:tcW w:w="503" w:type="dxa"/>
            <w:vMerge w:val="restart"/>
          </w:tcPr>
          <w:p w:rsidR="00470894" w:rsidRPr="00A26575" w:rsidRDefault="00470894" w:rsidP="00470894">
            <w:pPr>
              <w:jc w:val="center"/>
              <w:rPr>
                <w:b/>
                <w:sz w:val="24"/>
                <w:szCs w:val="24"/>
              </w:rPr>
            </w:pPr>
            <w:r w:rsidRPr="00A26575">
              <w:rPr>
                <w:b/>
                <w:sz w:val="24"/>
                <w:szCs w:val="24"/>
              </w:rPr>
              <w:t>№ з/п</w:t>
            </w:r>
          </w:p>
        </w:tc>
        <w:tc>
          <w:tcPr>
            <w:tcW w:w="1433" w:type="dxa"/>
            <w:vMerge w:val="restart"/>
          </w:tcPr>
          <w:p w:rsidR="00470894" w:rsidRPr="00A26575" w:rsidRDefault="00470894" w:rsidP="00470894">
            <w:pPr>
              <w:jc w:val="center"/>
              <w:rPr>
                <w:b/>
                <w:sz w:val="24"/>
                <w:szCs w:val="24"/>
              </w:rPr>
            </w:pPr>
            <w:r w:rsidRPr="00A26575">
              <w:rPr>
                <w:b/>
                <w:sz w:val="24"/>
                <w:szCs w:val="24"/>
              </w:rPr>
              <w:t>Назва напряму діяльності (пріоритетні завдання)</w:t>
            </w:r>
          </w:p>
        </w:tc>
        <w:tc>
          <w:tcPr>
            <w:tcW w:w="1342" w:type="dxa"/>
            <w:vMerge w:val="restart"/>
          </w:tcPr>
          <w:p w:rsidR="00470894" w:rsidRPr="00A26575" w:rsidRDefault="00470894" w:rsidP="00470894">
            <w:pPr>
              <w:jc w:val="center"/>
              <w:rPr>
                <w:b/>
                <w:sz w:val="24"/>
                <w:szCs w:val="24"/>
              </w:rPr>
            </w:pPr>
            <w:r w:rsidRPr="00A26575">
              <w:rPr>
                <w:b/>
                <w:sz w:val="24"/>
                <w:szCs w:val="24"/>
              </w:rPr>
              <w:t>Перелік заходів програми</w:t>
            </w:r>
          </w:p>
        </w:tc>
        <w:tc>
          <w:tcPr>
            <w:tcW w:w="2321" w:type="dxa"/>
            <w:vMerge w:val="restart"/>
          </w:tcPr>
          <w:p w:rsidR="00470894" w:rsidRPr="00A26575" w:rsidRDefault="00470894" w:rsidP="00470894">
            <w:pPr>
              <w:jc w:val="center"/>
              <w:rPr>
                <w:b/>
                <w:sz w:val="24"/>
                <w:szCs w:val="24"/>
              </w:rPr>
            </w:pPr>
            <w:r w:rsidRPr="00A26575">
              <w:rPr>
                <w:b/>
                <w:sz w:val="24"/>
                <w:szCs w:val="24"/>
              </w:rPr>
              <w:t>Термін виконання заходу</w:t>
            </w:r>
          </w:p>
        </w:tc>
        <w:tc>
          <w:tcPr>
            <w:tcW w:w="1690" w:type="dxa"/>
            <w:vMerge w:val="restart"/>
          </w:tcPr>
          <w:p w:rsidR="00470894" w:rsidRPr="00A26575" w:rsidRDefault="00470894" w:rsidP="00470894">
            <w:pPr>
              <w:jc w:val="center"/>
              <w:rPr>
                <w:b/>
                <w:sz w:val="24"/>
                <w:szCs w:val="24"/>
              </w:rPr>
            </w:pPr>
            <w:r w:rsidRPr="00A26575">
              <w:rPr>
                <w:b/>
                <w:sz w:val="24"/>
                <w:szCs w:val="24"/>
              </w:rPr>
              <w:t>Виконавці</w:t>
            </w:r>
          </w:p>
        </w:tc>
        <w:tc>
          <w:tcPr>
            <w:tcW w:w="1831" w:type="dxa"/>
            <w:vMerge w:val="restart"/>
          </w:tcPr>
          <w:p w:rsidR="00470894" w:rsidRPr="00A26575" w:rsidRDefault="00470894" w:rsidP="00470894">
            <w:pPr>
              <w:jc w:val="center"/>
              <w:rPr>
                <w:b/>
                <w:sz w:val="24"/>
                <w:szCs w:val="24"/>
              </w:rPr>
            </w:pPr>
            <w:r w:rsidRPr="00A26575">
              <w:rPr>
                <w:b/>
                <w:sz w:val="24"/>
                <w:szCs w:val="24"/>
              </w:rPr>
              <w:t>Джерела фінансування</w:t>
            </w:r>
          </w:p>
        </w:tc>
        <w:tc>
          <w:tcPr>
            <w:tcW w:w="3523" w:type="dxa"/>
            <w:gridSpan w:val="2"/>
          </w:tcPr>
          <w:p w:rsidR="00470894" w:rsidRPr="00A26575" w:rsidRDefault="00470894" w:rsidP="00470894">
            <w:pPr>
              <w:jc w:val="center"/>
              <w:rPr>
                <w:b/>
                <w:sz w:val="24"/>
                <w:szCs w:val="24"/>
              </w:rPr>
            </w:pPr>
            <w:r w:rsidRPr="00A26575">
              <w:rPr>
                <w:b/>
                <w:sz w:val="24"/>
                <w:szCs w:val="24"/>
              </w:rPr>
              <w:t>Орієнтовані обсяги фінансування (вартість), тис.грн</w:t>
            </w:r>
          </w:p>
        </w:tc>
        <w:tc>
          <w:tcPr>
            <w:tcW w:w="2819" w:type="dxa"/>
            <w:vMerge w:val="restart"/>
          </w:tcPr>
          <w:p w:rsidR="00470894" w:rsidRPr="00A26575" w:rsidRDefault="00470894" w:rsidP="00470894">
            <w:pPr>
              <w:rPr>
                <w:b/>
                <w:sz w:val="24"/>
                <w:szCs w:val="24"/>
              </w:rPr>
            </w:pPr>
            <w:r>
              <w:rPr>
                <w:b/>
                <w:sz w:val="24"/>
                <w:szCs w:val="24"/>
              </w:rPr>
              <w:t>Очікувані результати</w:t>
            </w:r>
          </w:p>
        </w:tc>
      </w:tr>
      <w:tr w:rsidR="00470894" w:rsidRPr="00A26575" w:rsidTr="00470894">
        <w:trPr>
          <w:trHeight w:val="911"/>
        </w:trPr>
        <w:tc>
          <w:tcPr>
            <w:tcW w:w="503" w:type="dxa"/>
            <w:vMerge/>
          </w:tcPr>
          <w:p w:rsidR="00470894" w:rsidRPr="00A26575" w:rsidRDefault="00470894" w:rsidP="00470894">
            <w:pPr>
              <w:jc w:val="center"/>
              <w:rPr>
                <w:b/>
                <w:sz w:val="24"/>
                <w:szCs w:val="24"/>
              </w:rPr>
            </w:pPr>
          </w:p>
        </w:tc>
        <w:tc>
          <w:tcPr>
            <w:tcW w:w="1433" w:type="dxa"/>
            <w:vMerge/>
          </w:tcPr>
          <w:p w:rsidR="00470894" w:rsidRPr="00A26575" w:rsidRDefault="00470894" w:rsidP="00470894">
            <w:pPr>
              <w:jc w:val="center"/>
              <w:rPr>
                <w:b/>
                <w:sz w:val="24"/>
                <w:szCs w:val="24"/>
              </w:rPr>
            </w:pPr>
          </w:p>
        </w:tc>
        <w:tc>
          <w:tcPr>
            <w:tcW w:w="1342" w:type="dxa"/>
            <w:vMerge/>
          </w:tcPr>
          <w:p w:rsidR="00470894" w:rsidRPr="00A26575" w:rsidRDefault="00470894" w:rsidP="00470894">
            <w:pPr>
              <w:jc w:val="center"/>
              <w:rPr>
                <w:b/>
                <w:sz w:val="24"/>
                <w:szCs w:val="24"/>
              </w:rPr>
            </w:pPr>
          </w:p>
        </w:tc>
        <w:tc>
          <w:tcPr>
            <w:tcW w:w="2321" w:type="dxa"/>
            <w:vMerge/>
          </w:tcPr>
          <w:p w:rsidR="00470894" w:rsidRPr="00A26575" w:rsidRDefault="00470894" w:rsidP="00470894">
            <w:pPr>
              <w:jc w:val="center"/>
              <w:rPr>
                <w:b/>
                <w:sz w:val="24"/>
                <w:szCs w:val="24"/>
              </w:rPr>
            </w:pPr>
          </w:p>
        </w:tc>
        <w:tc>
          <w:tcPr>
            <w:tcW w:w="1690" w:type="dxa"/>
            <w:vMerge/>
          </w:tcPr>
          <w:p w:rsidR="00470894" w:rsidRPr="00A26575" w:rsidRDefault="00470894" w:rsidP="00470894">
            <w:pPr>
              <w:jc w:val="center"/>
              <w:rPr>
                <w:b/>
                <w:sz w:val="24"/>
                <w:szCs w:val="24"/>
              </w:rPr>
            </w:pPr>
          </w:p>
        </w:tc>
        <w:tc>
          <w:tcPr>
            <w:tcW w:w="1831" w:type="dxa"/>
            <w:vMerge/>
          </w:tcPr>
          <w:p w:rsidR="00470894" w:rsidRPr="00A26575" w:rsidRDefault="00470894" w:rsidP="00470894">
            <w:pPr>
              <w:jc w:val="center"/>
              <w:rPr>
                <w:b/>
                <w:sz w:val="24"/>
                <w:szCs w:val="24"/>
              </w:rPr>
            </w:pPr>
          </w:p>
        </w:tc>
        <w:tc>
          <w:tcPr>
            <w:tcW w:w="1832" w:type="dxa"/>
          </w:tcPr>
          <w:p w:rsidR="00470894" w:rsidRPr="00A26575" w:rsidRDefault="00470894" w:rsidP="00470894">
            <w:pPr>
              <w:jc w:val="center"/>
              <w:rPr>
                <w:b/>
                <w:sz w:val="24"/>
                <w:szCs w:val="24"/>
              </w:rPr>
            </w:pPr>
          </w:p>
          <w:p w:rsidR="00470894" w:rsidRPr="00A26575" w:rsidRDefault="00470894" w:rsidP="00470894">
            <w:pPr>
              <w:jc w:val="center"/>
              <w:rPr>
                <w:b/>
                <w:sz w:val="24"/>
                <w:szCs w:val="24"/>
              </w:rPr>
            </w:pPr>
            <w:r>
              <w:rPr>
                <w:b/>
                <w:sz w:val="24"/>
                <w:szCs w:val="24"/>
              </w:rPr>
              <w:t>2019 рік</w:t>
            </w:r>
          </w:p>
        </w:tc>
        <w:tc>
          <w:tcPr>
            <w:tcW w:w="1691" w:type="dxa"/>
          </w:tcPr>
          <w:p w:rsidR="00470894" w:rsidRDefault="00470894" w:rsidP="00470894">
            <w:pPr>
              <w:jc w:val="center"/>
              <w:rPr>
                <w:b/>
                <w:sz w:val="24"/>
                <w:szCs w:val="24"/>
              </w:rPr>
            </w:pPr>
          </w:p>
          <w:p w:rsidR="00470894" w:rsidRPr="00A26575" w:rsidRDefault="00470894" w:rsidP="00470894">
            <w:pPr>
              <w:jc w:val="center"/>
              <w:rPr>
                <w:b/>
                <w:sz w:val="24"/>
                <w:szCs w:val="24"/>
              </w:rPr>
            </w:pPr>
            <w:r>
              <w:rPr>
                <w:b/>
                <w:sz w:val="24"/>
                <w:szCs w:val="24"/>
              </w:rPr>
              <w:t>2020 рік</w:t>
            </w:r>
          </w:p>
        </w:tc>
        <w:tc>
          <w:tcPr>
            <w:tcW w:w="2819" w:type="dxa"/>
            <w:vMerge/>
          </w:tcPr>
          <w:p w:rsidR="00470894" w:rsidRPr="00A26575" w:rsidRDefault="00470894" w:rsidP="00470894">
            <w:pPr>
              <w:rPr>
                <w:b/>
                <w:sz w:val="24"/>
                <w:szCs w:val="24"/>
              </w:rPr>
            </w:pPr>
          </w:p>
        </w:tc>
      </w:tr>
      <w:tr w:rsidR="00470894" w:rsidRPr="00A26575" w:rsidTr="00470894">
        <w:trPr>
          <w:trHeight w:val="178"/>
        </w:trPr>
        <w:tc>
          <w:tcPr>
            <w:tcW w:w="503" w:type="dxa"/>
          </w:tcPr>
          <w:p w:rsidR="00470894" w:rsidRPr="00A26575" w:rsidRDefault="00470894" w:rsidP="00470894">
            <w:pPr>
              <w:jc w:val="center"/>
              <w:rPr>
                <w:b/>
                <w:i/>
                <w:sz w:val="24"/>
                <w:szCs w:val="24"/>
              </w:rPr>
            </w:pPr>
            <w:r w:rsidRPr="00A26575">
              <w:rPr>
                <w:b/>
                <w:i/>
                <w:sz w:val="24"/>
                <w:szCs w:val="24"/>
              </w:rPr>
              <w:t>1</w:t>
            </w:r>
          </w:p>
        </w:tc>
        <w:tc>
          <w:tcPr>
            <w:tcW w:w="1433" w:type="dxa"/>
          </w:tcPr>
          <w:p w:rsidR="00470894" w:rsidRPr="00A26575" w:rsidRDefault="00470894" w:rsidP="00470894">
            <w:pPr>
              <w:jc w:val="center"/>
              <w:rPr>
                <w:b/>
                <w:i/>
                <w:sz w:val="24"/>
                <w:szCs w:val="24"/>
              </w:rPr>
            </w:pPr>
            <w:r w:rsidRPr="00A26575">
              <w:rPr>
                <w:b/>
                <w:i/>
                <w:sz w:val="24"/>
                <w:szCs w:val="24"/>
              </w:rPr>
              <w:t>2</w:t>
            </w:r>
          </w:p>
        </w:tc>
        <w:tc>
          <w:tcPr>
            <w:tcW w:w="1342" w:type="dxa"/>
          </w:tcPr>
          <w:p w:rsidR="00470894" w:rsidRPr="00A26575" w:rsidRDefault="00470894" w:rsidP="00470894">
            <w:pPr>
              <w:jc w:val="center"/>
              <w:rPr>
                <w:b/>
                <w:i/>
                <w:sz w:val="24"/>
                <w:szCs w:val="24"/>
              </w:rPr>
            </w:pPr>
            <w:r w:rsidRPr="00A26575">
              <w:rPr>
                <w:b/>
                <w:i/>
                <w:sz w:val="24"/>
                <w:szCs w:val="24"/>
              </w:rPr>
              <w:t>3</w:t>
            </w:r>
          </w:p>
        </w:tc>
        <w:tc>
          <w:tcPr>
            <w:tcW w:w="2321" w:type="dxa"/>
          </w:tcPr>
          <w:p w:rsidR="00470894" w:rsidRPr="00A26575" w:rsidRDefault="00470894" w:rsidP="00470894">
            <w:pPr>
              <w:jc w:val="center"/>
              <w:rPr>
                <w:b/>
                <w:i/>
                <w:sz w:val="24"/>
                <w:szCs w:val="24"/>
              </w:rPr>
            </w:pPr>
            <w:r w:rsidRPr="00A26575">
              <w:rPr>
                <w:b/>
                <w:i/>
                <w:sz w:val="24"/>
                <w:szCs w:val="24"/>
              </w:rPr>
              <w:t>4</w:t>
            </w:r>
          </w:p>
        </w:tc>
        <w:tc>
          <w:tcPr>
            <w:tcW w:w="1690" w:type="dxa"/>
          </w:tcPr>
          <w:p w:rsidR="00470894" w:rsidRPr="00A26575" w:rsidRDefault="00470894" w:rsidP="00470894">
            <w:pPr>
              <w:jc w:val="center"/>
              <w:rPr>
                <w:b/>
                <w:i/>
                <w:sz w:val="24"/>
                <w:szCs w:val="24"/>
              </w:rPr>
            </w:pPr>
            <w:r w:rsidRPr="00A26575">
              <w:rPr>
                <w:b/>
                <w:i/>
                <w:sz w:val="24"/>
                <w:szCs w:val="24"/>
              </w:rPr>
              <w:t>5</w:t>
            </w:r>
          </w:p>
        </w:tc>
        <w:tc>
          <w:tcPr>
            <w:tcW w:w="1831" w:type="dxa"/>
          </w:tcPr>
          <w:p w:rsidR="00470894" w:rsidRPr="00A26575" w:rsidRDefault="00470894" w:rsidP="00470894">
            <w:pPr>
              <w:jc w:val="center"/>
              <w:rPr>
                <w:b/>
                <w:i/>
                <w:sz w:val="24"/>
                <w:szCs w:val="24"/>
              </w:rPr>
            </w:pPr>
            <w:r w:rsidRPr="00A26575">
              <w:rPr>
                <w:b/>
                <w:i/>
                <w:sz w:val="24"/>
                <w:szCs w:val="24"/>
              </w:rPr>
              <w:t>6</w:t>
            </w:r>
          </w:p>
        </w:tc>
        <w:tc>
          <w:tcPr>
            <w:tcW w:w="1832" w:type="dxa"/>
          </w:tcPr>
          <w:p w:rsidR="00470894" w:rsidRPr="00A26575" w:rsidRDefault="00470894" w:rsidP="00470894">
            <w:pPr>
              <w:jc w:val="center"/>
              <w:rPr>
                <w:b/>
                <w:i/>
                <w:sz w:val="24"/>
                <w:szCs w:val="24"/>
              </w:rPr>
            </w:pPr>
            <w:r>
              <w:rPr>
                <w:b/>
                <w:i/>
                <w:sz w:val="24"/>
                <w:szCs w:val="24"/>
              </w:rPr>
              <w:t>7</w:t>
            </w:r>
          </w:p>
        </w:tc>
        <w:tc>
          <w:tcPr>
            <w:tcW w:w="1691" w:type="dxa"/>
          </w:tcPr>
          <w:p w:rsidR="00470894" w:rsidRPr="00A26575" w:rsidRDefault="00470894" w:rsidP="00470894">
            <w:pPr>
              <w:jc w:val="center"/>
              <w:rPr>
                <w:b/>
                <w:i/>
                <w:sz w:val="24"/>
                <w:szCs w:val="24"/>
              </w:rPr>
            </w:pPr>
            <w:r>
              <w:rPr>
                <w:b/>
                <w:i/>
                <w:sz w:val="24"/>
                <w:szCs w:val="24"/>
              </w:rPr>
              <w:t>8</w:t>
            </w:r>
          </w:p>
        </w:tc>
        <w:tc>
          <w:tcPr>
            <w:tcW w:w="2819" w:type="dxa"/>
          </w:tcPr>
          <w:p w:rsidR="00470894" w:rsidRPr="00A26575" w:rsidRDefault="00470894" w:rsidP="00470894">
            <w:pPr>
              <w:jc w:val="center"/>
              <w:rPr>
                <w:b/>
                <w:i/>
                <w:sz w:val="24"/>
                <w:szCs w:val="24"/>
              </w:rPr>
            </w:pPr>
            <w:r>
              <w:rPr>
                <w:b/>
                <w:i/>
                <w:sz w:val="24"/>
                <w:szCs w:val="24"/>
              </w:rPr>
              <w:t>9</w:t>
            </w:r>
          </w:p>
        </w:tc>
      </w:tr>
      <w:tr w:rsidR="00470894" w:rsidRPr="00A26575" w:rsidTr="00470894">
        <w:trPr>
          <w:trHeight w:val="1119"/>
        </w:trPr>
        <w:tc>
          <w:tcPr>
            <w:tcW w:w="503" w:type="dxa"/>
          </w:tcPr>
          <w:p w:rsidR="00470894" w:rsidRPr="00A26575" w:rsidRDefault="00470894" w:rsidP="00470894">
            <w:pPr>
              <w:spacing w:before="120" w:after="120"/>
              <w:jc w:val="center"/>
              <w:rPr>
                <w:sz w:val="24"/>
                <w:szCs w:val="24"/>
              </w:rPr>
            </w:pPr>
            <w:r w:rsidRPr="00A26575">
              <w:rPr>
                <w:sz w:val="24"/>
                <w:szCs w:val="24"/>
              </w:rPr>
              <w:t>1</w:t>
            </w:r>
          </w:p>
        </w:tc>
        <w:tc>
          <w:tcPr>
            <w:tcW w:w="1433" w:type="dxa"/>
          </w:tcPr>
          <w:p w:rsidR="00470894" w:rsidRPr="00A26575" w:rsidRDefault="00470894" w:rsidP="00470894">
            <w:pPr>
              <w:spacing w:before="120" w:after="120"/>
              <w:jc w:val="both"/>
              <w:rPr>
                <w:sz w:val="24"/>
                <w:szCs w:val="24"/>
              </w:rPr>
            </w:pPr>
            <w:r w:rsidRPr="00A26575">
              <w:rPr>
                <w:sz w:val="24"/>
                <w:szCs w:val="24"/>
              </w:rPr>
              <w:t>«Шкільні перевезення»</w:t>
            </w:r>
          </w:p>
        </w:tc>
        <w:tc>
          <w:tcPr>
            <w:tcW w:w="1342" w:type="dxa"/>
          </w:tcPr>
          <w:p w:rsidR="00470894" w:rsidRPr="00A26575" w:rsidRDefault="00470894" w:rsidP="00470894">
            <w:pPr>
              <w:spacing w:before="120" w:after="120"/>
              <w:jc w:val="both"/>
              <w:rPr>
                <w:sz w:val="24"/>
                <w:szCs w:val="24"/>
              </w:rPr>
            </w:pPr>
            <w:r w:rsidRPr="00A26575">
              <w:rPr>
                <w:sz w:val="24"/>
                <w:szCs w:val="24"/>
              </w:rPr>
              <w:t>Підвезення учнів до навчальних закладів</w:t>
            </w:r>
          </w:p>
        </w:tc>
        <w:tc>
          <w:tcPr>
            <w:tcW w:w="2321" w:type="dxa"/>
          </w:tcPr>
          <w:p w:rsidR="00470894" w:rsidRPr="00A26575" w:rsidRDefault="00470894" w:rsidP="00470894">
            <w:pPr>
              <w:spacing w:before="120" w:after="120"/>
              <w:jc w:val="both"/>
              <w:rPr>
                <w:sz w:val="24"/>
                <w:szCs w:val="24"/>
              </w:rPr>
            </w:pPr>
            <w:r>
              <w:rPr>
                <w:sz w:val="24"/>
                <w:szCs w:val="24"/>
              </w:rPr>
              <w:t>з 15.01</w:t>
            </w:r>
            <w:r w:rsidRPr="00A26575">
              <w:rPr>
                <w:sz w:val="24"/>
                <w:szCs w:val="24"/>
              </w:rPr>
              <w:t>.</w:t>
            </w:r>
            <w:r>
              <w:rPr>
                <w:sz w:val="24"/>
                <w:szCs w:val="24"/>
              </w:rPr>
              <w:t xml:space="preserve">2019р. </w:t>
            </w:r>
            <w:r w:rsidRPr="00A26575">
              <w:rPr>
                <w:sz w:val="24"/>
                <w:szCs w:val="24"/>
              </w:rPr>
              <w:t xml:space="preserve"> </w:t>
            </w:r>
            <w:r>
              <w:rPr>
                <w:sz w:val="24"/>
                <w:szCs w:val="24"/>
              </w:rPr>
              <w:t>по 29.12.2020</w:t>
            </w:r>
            <w:r>
              <w:rPr>
                <w:sz w:val="24"/>
                <w:szCs w:val="24"/>
                <w:lang w:val="ru-RU"/>
              </w:rPr>
              <w:t xml:space="preserve"> </w:t>
            </w:r>
            <w:r w:rsidRPr="00A26575">
              <w:rPr>
                <w:sz w:val="24"/>
                <w:szCs w:val="24"/>
              </w:rPr>
              <w:t>р.</w:t>
            </w:r>
          </w:p>
        </w:tc>
        <w:tc>
          <w:tcPr>
            <w:tcW w:w="1690" w:type="dxa"/>
          </w:tcPr>
          <w:p w:rsidR="00470894" w:rsidRPr="00A26575" w:rsidRDefault="00470894" w:rsidP="00470894">
            <w:pPr>
              <w:spacing w:before="120" w:after="120"/>
              <w:jc w:val="both"/>
              <w:rPr>
                <w:sz w:val="24"/>
                <w:szCs w:val="24"/>
              </w:rPr>
            </w:pPr>
            <w:r>
              <w:rPr>
                <w:sz w:val="24"/>
                <w:szCs w:val="24"/>
              </w:rPr>
              <w:t>ПП «Діліжанс»</w:t>
            </w:r>
            <w:r w:rsidRPr="00A26575">
              <w:rPr>
                <w:sz w:val="24"/>
                <w:szCs w:val="24"/>
              </w:rPr>
              <w:t>,</w:t>
            </w:r>
          </w:p>
          <w:p w:rsidR="00470894" w:rsidRPr="00A26575" w:rsidRDefault="00470894" w:rsidP="00470894">
            <w:pPr>
              <w:spacing w:before="120" w:after="120"/>
              <w:jc w:val="both"/>
              <w:rPr>
                <w:sz w:val="24"/>
                <w:szCs w:val="24"/>
              </w:rPr>
            </w:pPr>
            <w:r w:rsidRPr="00A26575">
              <w:rPr>
                <w:sz w:val="24"/>
                <w:szCs w:val="24"/>
              </w:rPr>
              <w:t>управління освіти</w:t>
            </w:r>
          </w:p>
        </w:tc>
        <w:tc>
          <w:tcPr>
            <w:tcW w:w="1831" w:type="dxa"/>
          </w:tcPr>
          <w:p w:rsidR="00470894" w:rsidRPr="00A26575" w:rsidRDefault="00470894" w:rsidP="00470894">
            <w:pPr>
              <w:spacing w:before="120" w:after="120"/>
              <w:jc w:val="both"/>
              <w:rPr>
                <w:sz w:val="24"/>
                <w:szCs w:val="24"/>
              </w:rPr>
            </w:pPr>
            <w:r w:rsidRPr="00A26575">
              <w:rPr>
                <w:sz w:val="24"/>
                <w:szCs w:val="24"/>
              </w:rPr>
              <w:t>міський бюджет</w:t>
            </w:r>
          </w:p>
        </w:tc>
        <w:tc>
          <w:tcPr>
            <w:tcW w:w="1832" w:type="dxa"/>
          </w:tcPr>
          <w:p w:rsidR="00470894" w:rsidRPr="00A26575" w:rsidRDefault="00470894" w:rsidP="00470894">
            <w:pPr>
              <w:spacing w:before="120" w:after="120"/>
              <w:jc w:val="both"/>
              <w:rPr>
                <w:sz w:val="24"/>
                <w:szCs w:val="24"/>
              </w:rPr>
            </w:pPr>
            <w:r>
              <w:rPr>
                <w:sz w:val="24"/>
                <w:szCs w:val="24"/>
              </w:rPr>
              <w:t>306,6</w:t>
            </w:r>
          </w:p>
        </w:tc>
        <w:tc>
          <w:tcPr>
            <w:tcW w:w="1691" w:type="dxa"/>
          </w:tcPr>
          <w:p w:rsidR="00470894" w:rsidRPr="00A26575" w:rsidRDefault="00470894" w:rsidP="00470894">
            <w:pPr>
              <w:spacing w:before="120" w:after="120"/>
              <w:jc w:val="both"/>
              <w:rPr>
                <w:sz w:val="24"/>
                <w:szCs w:val="24"/>
              </w:rPr>
            </w:pPr>
            <w:r>
              <w:rPr>
                <w:sz w:val="24"/>
                <w:szCs w:val="24"/>
              </w:rPr>
              <w:t>323,7</w:t>
            </w:r>
          </w:p>
        </w:tc>
        <w:tc>
          <w:tcPr>
            <w:tcW w:w="2819" w:type="dxa"/>
          </w:tcPr>
          <w:p w:rsidR="00470894" w:rsidRPr="00A26575" w:rsidRDefault="00470894" w:rsidP="00470894">
            <w:pPr>
              <w:spacing w:before="120" w:after="120"/>
              <w:jc w:val="both"/>
              <w:rPr>
                <w:sz w:val="24"/>
                <w:szCs w:val="24"/>
              </w:rPr>
            </w:pPr>
            <w:r w:rsidRPr="00E20E4A">
              <w:rPr>
                <w:bCs/>
                <w:color w:val="000000"/>
                <w:sz w:val="24"/>
                <w:szCs w:val="24"/>
              </w:rPr>
              <w:t>Забезпечення</w:t>
            </w:r>
            <w:r w:rsidRPr="00E20E4A">
              <w:rPr>
                <w:b/>
                <w:bCs/>
                <w:color w:val="000000"/>
                <w:sz w:val="24"/>
                <w:szCs w:val="24"/>
              </w:rPr>
              <w:t xml:space="preserve"> </w:t>
            </w:r>
            <w:r w:rsidRPr="00E20E4A">
              <w:rPr>
                <w:bCs/>
                <w:color w:val="000000"/>
                <w:sz w:val="24"/>
                <w:szCs w:val="24"/>
              </w:rPr>
              <w:t>здешевлення проїзду учнів до  закладів загальної середньої освіти</w:t>
            </w:r>
          </w:p>
        </w:tc>
      </w:tr>
      <w:tr w:rsidR="00470894" w:rsidRPr="00A26575" w:rsidTr="00470894">
        <w:trPr>
          <w:trHeight w:val="178"/>
        </w:trPr>
        <w:tc>
          <w:tcPr>
            <w:tcW w:w="503" w:type="dxa"/>
          </w:tcPr>
          <w:p w:rsidR="00470894" w:rsidRPr="00A26575" w:rsidRDefault="00470894" w:rsidP="00470894">
            <w:pPr>
              <w:spacing w:before="120" w:after="120"/>
              <w:jc w:val="center"/>
              <w:rPr>
                <w:sz w:val="24"/>
                <w:szCs w:val="24"/>
              </w:rPr>
            </w:pPr>
            <w:r w:rsidRPr="00A26575">
              <w:rPr>
                <w:sz w:val="24"/>
                <w:szCs w:val="24"/>
              </w:rPr>
              <w:t>2</w:t>
            </w:r>
          </w:p>
        </w:tc>
        <w:tc>
          <w:tcPr>
            <w:tcW w:w="1433" w:type="dxa"/>
          </w:tcPr>
          <w:p w:rsidR="00470894" w:rsidRPr="00A26575" w:rsidRDefault="00470894" w:rsidP="00470894">
            <w:pPr>
              <w:spacing w:before="120" w:after="120"/>
              <w:jc w:val="both"/>
              <w:rPr>
                <w:sz w:val="24"/>
                <w:szCs w:val="24"/>
              </w:rPr>
            </w:pPr>
          </w:p>
        </w:tc>
        <w:tc>
          <w:tcPr>
            <w:tcW w:w="1342" w:type="dxa"/>
          </w:tcPr>
          <w:p w:rsidR="00470894" w:rsidRPr="00A26575" w:rsidRDefault="00470894" w:rsidP="00470894">
            <w:pPr>
              <w:spacing w:before="120" w:after="120"/>
              <w:jc w:val="both"/>
              <w:rPr>
                <w:sz w:val="24"/>
                <w:szCs w:val="24"/>
              </w:rPr>
            </w:pPr>
            <w:r w:rsidRPr="00A26575">
              <w:rPr>
                <w:sz w:val="24"/>
                <w:szCs w:val="24"/>
              </w:rPr>
              <w:t>Підвезення учнів до навчальних закладів</w:t>
            </w:r>
          </w:p>
        </w:tc>
        <w:tc>
          <w:tcPr>
            <w:tcW w:w="2321" w:type="dxa"/>
          </w:tcPr>
          <w:p w:rsidR="00470894" w:rsidRPr="00A26575" w:rsidRDefault="00470894" w:rsidP="00470894">
            <w:pPr>
              <w:spacing w:before="120" w:after="120"/>
              <w:jc w:val="both"/>
              <w:rPr>
                <w:sz w:val="24"/>
                <w:szCs w:val="24"/>
              </w:rPr>
            </w:pPr>
            <w:r>
              <w:rPr>
                <w:sz w:val="24"/>
                <w:szCs w:val="24"/>
              </w:rPr>
              <w:t xml:space="preserve"> з 15.01</w:t>
            </w:r>
            <w:r w:rsidRPr="00A26575">
              <w:rPr>
                <w:sz w:val="24"/>
                <w:szCs w:val="24"/>
              </w:rPr>
              <w:t>.</w:t>
            </w:r>
            <w:r>
              <w:rPr>
                <w:sz w:val="24"/>
                <w:szCs w:val="24"/>
              </w:rPr>
              <w:t>2019</w:t>
            </w:r>
            <w:r>
              <w:rPr>
                <w:sz w:val="24"/>
                <w:szCs w:val="24"/>
                <w:lang w:val="ru-RU"/>
              </w:rPr>
              <w:t xml:space="preserve"> </w:t>
            </w:r>
            <w:r>
              <w:rPr>
                <w:sz w:val="24"/>
                <w:szCs w:val="24"/>
              </w:rPr>
              <w:t xml:space="preserve">р. </w:t>
            </w:r>
            <w:r w:rsidRPr="00A26575">
              <w:rPr>
                <w:sz w:val="24"/>
                <w:szCs w:val="24"/>
              </w:rPr>
              <w:t xml:space="preserve"> </w:t>
            </w:r>
            <w:r>
              <w:rPr>
                <w:sz w:val="24"/>
                <w:szCs w:val="24"/>
              </w:rPr>
              <w:t>по 29.12.2020</w:t>
            </w:r>
            <w:r>
              <w:rPr>
                <w:sz w:val="24"/>
                <w:szCs w:val="24"/>
                <w:lang w:val="ru-RU"/>
              </w:rPr>
              <w:t xml:space="preserve"> </w:t>
            </w:r>
            <w:r w:rsidRPr="00A26575">
              <w:rPr>
                <w:sz w:val="24"/>
                <w:szCs w:val="24"/>
              </w:rPr>
              <w:t>р.</w:t>
            </w:r>
          </w:p>
        </w:tc>
        <w:tc>
          <w:tcPr>
            <w:tcW w:w="1690" w:type="dxa"/>
          </w:tcPr>
          <w:p w:rsidR="00470894" w:rsidRDefault="00470894" w:rsidP="00470894">
            <w:pPr>
              <w:spacing w:before="120" w:after="120"/>
              <w:jc w:val="both"/>
              <w:rPr>
                <w:color w:val="000000"/>
                <w:sz w:val="22"/>
                <w:szCs w:val="22"/>
              </w:rPr>
            </w:pPr>
            <w:r>
              <w:rPr>
                <w:sz w:val="24"/>
                <w:szCs w:val="24"/>
                <w:lang w:val="ru-RU"/>
              </w:rPr>
              <w:t xml:space="preserve"> </w:t>
            </w:r>
            <w:r w:rsidRPr="00B21EEC">
              <w:rPr>
                <w:color w:val="000000"/>
                <w:sz w:val="22"/>
                <w:szCs w:val="22"/>
              </w:rPr>
              <w:t>ФОП Дарморос Е.В.</w:t>
            </w:r>
            <w:r>
              <w:rPr>
                <w:color w:val="000000"/>
                <w:sz w:val="22"/>
                <w:szCs w:val="22"/>
              </w:rPr>
              <w:t>,</w:t>
            </w:r>
          </w:p>
          <w:p w:rsidR="00470894" w:rsidRPr="00B21EEC" w:rsidRDefault="00470894" w:rsidP="00470894">
            <w:pPr>
              <w:spacing w:before="120" w:after="120"/>
              <w:jc w:val="both"/>
              <w:rPr>
                <w:sz w:val="24"/>
                <w:szCs w:val="24"/>
                <w:lang w:val="ru-RU"/>
              </w:rPr>
            </w:pPr>
            <w:r w:rsidRPr="00A26575">
              <w:rPr>
                <w:sz w:val="24"/>
                <w:szCs w:val="24"/>
              </w:rPr>
              <w:t>управління освіти</w:t>
            </w:r>
          </w:p>
        </w:tc>
        <w:tc>
          <w:tcPr>
            <w:tcW w:w="1831" w:type="dxa"/>
          </w:tcPr>
          <w:p w:rsidR="00470894" w:rsidRPr="00A26575" w:rsidRDefault="00470894" w:rsidP="00470894">
            <w:pPr>
              <w:spacing w:before="120" w:after="120"/>
              <w:jc w:val="both"/>
              <w:rPr>
                <w:sz w:val="24"/>
                <w:szCs w:val="24"/>
              </w:rPr>
            </w:pPr>
            <w:r w:rsidRPr="00A26575">
              <w:rPr>
                <w:sz w:val="24"/>
                <w:szCs w:val="24"/>
              </w:rPr>
              <w:t>міський бюджет</w:t>
            </w:r>
          </w:p>
        </w:tc>
        <w:tc>
          <w:tcPr>
            <w:tcW w:w="1832" w:type="dxa"/>
          </w:tcPr>
          <w:p w:rsidR="00470894" w:rsidRPr="00A26575" w:rsidRDefault="00470894" w:rsidP="00470894">
            <w:pPr>
              <w:spacing w:before="120" w:after="120"/>
              <w:jc w:val="both"/>
              <w:rPr>
                <w:sz w:val="24"/>
                <w:szCs w:val="24"/>
              </w:rPr>
            </w:pPr>
            <w:r>
              <w:rPr>
                <w:sz w:val="24"/>
                <w:szCs w:val="24"/>
              </w:rPr>
              <w:t>19,6</w:t>
            </w:r>
          </w:p>
        </w:tc>
        <w:tc>
          <w:tcPr>
            <w:tcW w:w="1691" w:type="dxa"/>
          </w:tcPr>
          <w:p w:rsidR="00470894" w:rsidRPr="00A26575" w:rsidRDefault="00470894" w:rsidP="00470894">
            <w:pPr>
              <w:spacing w:before="120" w:after="120"/>
              <w:jc w:val="both"/>
              <w:rPr>
                <w:sz w:val="24"/>
                <w:szCs w:val="24"/>
              </w:rPr>
            </w:pPr>
            <w:r>
              <w:rPr>
                <w:sz w:val="24"/>
                <w:szCs w:val="24"/>
              </w:rPr>
              <w:t>20,7</w:t>
            </w:r>
          </w:p>
        </w:tc>
        <w:tc>
          <w:tcPr>
            <w:tcW w:w="2819" w:type="dxa"/>
          </w:tcPr>
          <w:p w:rsidR="00470894" w:rsidRPr="00A26575" w:rsidRDefault="00470894" w:rsidP="00470894">
            <w:pPr>
              <w:spacing w:before="120" w:after="120"/>
              <w:jc w:val="both"/>
              <w:rPr>
                <w:sz w:val="24"/>
                <w:szCs w:val="24"/>
              </w:rPr>
            </w:pPr>
            <w:r w:rsidRPr="00E20E4A">
              <w:rPr>
                <w:bCs/>
                <w:color w:val="000000"/>
                <w:sz w:val="24"/>
                <w:szCs w:val="24"/>
              </w:rPr>
              <w:t>Забезпечення</w:t>
            </w:r>
            <w:r w:rsidRPr="00E20E4A">
              <w:rPr>
                <w:b/>
                <w:bCs/>
                <w:color w:val="000000"/>
                <w:sz w:val="24"/>
                <w:szCs w:val="24"/>
              </w:rPr>
              <w:t xml:space="preserve"> </w:t>
            </w:r>
            <w:r w:rsidRPr="00E20E4A">
              <w:rPr>
                <w:bCs/>
                <w:color w:val="000000"/>
                <w:sz w:val="24"/>
                <w:szCs w:val="24"/>
              </w:rPr>
              <w:t>здешевлення проїзду учнів до  закладів загальної середньої освіти</w:t>
            </w:r>
          </w:p>
        </w:tc>
      </w:tr>
      <w:tr w:rsidR="00470894" w:rsidRPr="00A26575" w:rsidTr="00C326EF">
        <w:trPr>
          <w:trHeight w:val="1547"/>
        </w:trPr>
        <w:tc>
          <w:tcPr>
            <w:tcW w:w="503" w:type="dxa"/>
          </w:tcPr>
          <w:p w:rsidR="00470894" w:rsidRPr="00A26575" w:rsidRDefault="00470894" w:rsidP="00470894">
            <w:pPr>
              <w:spacing w:before="120" w:after="120"/>
              <w:jc w:val="center"/>
              <w:rPr>
                <w:sz w:val="24"/>
                <w:szCs w:val="24"/>
              </w:rPr>
            </w:pPr>
            <w:r w:rsidRPr="00A26575">
              <w:rPr>
                <w:sz w:val="24"/>
                <w:szCs w:val="24"/>
              </w:rPr>
              <w:t>3</w:t>
            </w:r>
          </w:p>
        </w:tc>
        <w:tc>
          <w:tcPr>
            <w:tcW w:w="1433" w:type="dxa"/>
          </w:tcPr>
          <w:p w:rsidR="00470894" w:rsidRPr="00A26575" w:rsidRDefault="00470894" w:rsidP="00470894">
            <w:pPr>
              <w:spacing w:before="120" w:after="120"/>
              <w:jc w:val="both"/>
              <w:rPr>
                <w:sz w:val="24"/>
                <w:szCs w:val="24"/>
              </w:rPr>
            </w:pPr>
          </w:p>
        </w:tc>
        <w:tc>
          <w:tcPr>
            <w:tcW w:w="1342" w:type="dxa"/>
          </w:tcPr>
          <w:p w:rsidR="00470894" w:rsidRPr="00A26575" w:rsidRDefault="00470894" w:rsidP="00470894">
            <w:pPr>
              <w:spacing w:before="120" w:after="120"/>
              <w:jc w:val="both"/>
              <w:rPr>
                <w:sz w:val="24"/>
                <w:szCs w:val="24"/>
              </w:rPr>
            </w:pPr>
            <w:r w:rsidRPr="00A26575">
              <w:rPr>
                <w:sz w:val="24"/>
                <w:szCs w:val="24"/>
              </w:rPr>
              <w:t>Підвезення учнів до навчальних закладів</w:t>
            </w:r>
          </w:p>
        </w:tc>
        <w:tc>
          <w:tcPr>
            <w:tcW w:w="2321" w:type="dxa"/>
          </w:tcPr>
          <w:p w:rsidR="00470894" w:rsidRPr="00A26575" w:rsidRDefault="00470894" w:rsidP="00470894">
            <w:pPr>
              <w:spacing w:before="120" w:after="120"/>
              <w:jc w:val="both"/>
              <w:rPr>
                <w:sz w:val="24"/>
                <w:szCs w:val="24"/>
              </w:rPr>
            </w:pPr>
            <w:r>
              <w:rPr>
                <w:sz w:val="24"/>
                <w:szCs w:val="24"/>
              </w:rPr>
              <w:t>з 15.01</w:t>
            </w:r>
            <w:r w:rsidRPr="00A26575">
              <w:rPr>
                <w:sz w:val="24"/>
                <w:szCs w:val="24"/>
              </w:rPr>
              <w:t>.</w:t>
            </w:r>
            <w:r>
              <w:rPr>
                <w:sz w:val="24"/>
                <w:szCs w:val="24"/>
              </w:rPr>
              <w:t>2019</w:t>
            </w:r>
            <w:r>
              <w:rPr>
                <w:sz w:val="24"/>
                <w:szCs w:val="24"/>
                <w:lang w:val="ru-RU"/>
              </w:rPr>
              <w:t xml:space="preserve"> </w:t>
            </w:r>
            <w:r>
              <w:rPr>
                <w:sz w:val="24"/>
                <w:szCs w:val="24"/>
              </w:rPr>
              <w:t xml:space="preserve">р. </w:t>
            </w:r>
            <w:r w:rsidRPr="00A26575">
              <w:rPr>
                <w:sz w:val="24"/>
                <w:szCs w:val="24"/>
              </w:rPr>
              <w:t xml:space="preserve"> </w:t>
            </w:r>
            <w:r>
              <w:rPr>
                <w:sz w:val="24"/>
                <w:szCs w:val="24"/>
              </w:rPr>
              <w:t>по 29.12.2020</w:t>
            </w:r>
            <w:r>
              <w:rPr>
                <w:sz w:val="24"/>
                <w:szCs w:val="24"/>
                <w:lang w:val="ru-RU"/>
              </w:rPr>
              <w:t xml:space="preserve"> </w:t>
            </w:r>
            <w:r w:rsidRPr="00A26575">
              <w:rPr>
                <w:sz w:val="24"/>
                <w:szCs w:val="24"/>
              </w:rPr>
              <w:t>р.</w:t>
            </w:r>
          </w:p>
        </w:tc>
        <w:tc>
          <w:tcPr>
            <w:tcW w:w="1690" w:type="dxa"/>
          </w:tcPr>
          <w:p w:rsidR="00470894" w:rsidRPr="00A26575" w:rsidRDefault="00470894" w:rsidP="00470894">
            <w:pPr>
              <w:spacing w:before="120" w:after="120"/>
              <w:jc w:val="both"/>
              <w:rPr>
                <w:sz w:val="24"/>
                <w:szCs w:val="24"/>
              </w:rPr>
            </w:pPr>
            <w:r>
              <w:rPr>
                <w:color w:val="000000"/>
                <w:sz w:val="24"/>
                <w:szCs w:val="24"/>
              </w:rPr>
              <w:t>ТОВ«</w:t>
            </w:r>
            <w:r w:rsidRPr="00A26575">
              <w:rPr>
                <w:color w:val="000000"/>
                <w:sz w:val="24"/>
                <w:szCs w:val="24"/>
              </w:rPr>
              <w:t>Жмеринське АТП-10512</w:t>
            </w:r>
            <w:r>
              <w:rPr>
                <w:color w:val="000000"/>
                <w:sz w:val="24"/>
                <w:szCs w:val="24"/>
              </w:rPr>
              <w:t>»</w:t>
            </w:r>
            <w:r w:rsidRPr="00A26575">
              <w:rPr>
                <w:color w:val="000000"/>
                <w:sz w:val="24"/>
                <w:szCs w:val="24"/>
              </w:rPr>
              <w:t>,</w:t>
            </w:r>
            <w:r w:rsidRPr="00A26575">
              <w:rPr>
                <w:sz w:val="24"/>
                <w:szCs w:val="24"/>
              </w:rPr>
              <w:t xml:space="preserve"> управління освіти</w:t>
            </w:r>
          </w:p>
        </w:tc>
        <w:tc>
          <w:tcPr>
            <w:tcW w:w="1831" w:type="dxa"/>
          </w:tcPr>
          <w:p w:rsidR="00470894" w:rsidRPr="00A26575" w:rsidRDefault="00470894" w:rsidP="00470894">
            <w:pPr>
              <w:spacing w:before="120" w:after="120"/>
              <w:jc w:val="both"/>
              <w:rPr>
                <w:sz w:val="24"/>
                <w:szCs w:val="24"/>
              </w:rPr>
            </w:pPr>
            <w:r w:rsidRPr="00A26575">
              <w:rPr>
                <w:sz w:val="24"/>
                <w:szCs w:val="24"/>
              </w:rPr>
              <w:t>міський бюджет</w:t>
            </w:r>
          </w:p>
        </w:tc>
        <w:tc>
          <w:tcPr>
            <w:tcW w:w="1832" w:type="dxa"/>
          </w:tcPr>
          <w:p w:rsidR="00470894" w:rsidRPr="00A26575" w:rsidRDefault="00470894" w:rsidP="00470894">
            <w:pPr>
              <w:spacing w:before="120" w:after="120"/>
              <w:jc w:val="both"/>
              <w:rPr>
                <w:sz w:val="24"/>
                <w:szCs w:val="24"/>
              </w:rPr>
            </w:pPr>
            <w:r>
              <w:rPr>
                <w:sz w:val="24"/>
                <w:szCs w:val="24"/>
              </w:rPr>
              <w:t>43,6</w:t>
            </w:r>
          </w:p>
        </w:tc>
        <w:tc>
          <w:tcPr>
            <w:tcW w:w="1691" w:type="dxa"/>
          </w:tcPr>
          <w:p w:rsidR="00470894" w:rsidRPr="00A26575" w:rsidRDefault="00470894" w:rsidP="00470894">
            <w:pPr>
              <w:spacing w:before="120" w:after="120"/>
              <w:jc w:val="both"/>
              <w:rPr>
                <w:sz w:val="24"/>
                <w:szCs w:val="24"/>
              </w:rPr>
            </w:pPr>
            <w:r>
              <w:rPr>
                <w:sz w:val="24"/>
                <w:szCs w:val="24"/>
              </w:rPr>
              <w:t>46,1</w:t>
            </w:r>
          </w:p>
        </w:tc>
        <w:tc>
          <w:tcPr>
            <w:tcW w:w="2819" w:type="dxa"/>
          </w:tcPr>
          <w:p w:rsidR="00470894" w:rsidRPr="00A26575" w:rsidRDefault="00470894" w:rsidP="00BD2E75">
            <w:pPr>
              <w:jc w:val="both"/>
              <w:rPr>
                <w:sz w:val="24"/>
                <w:szCs w:val="24"/>
              </w:rPr>
            </w:pPr>
            <w:r w:rsidRPr="00E20E4A">
              <w:rPr>
                <w:bCs/>
                <w:color w:val="000000"/>
                <w:sz w:val="24"/>
                <w:szCs w:val="24"/>
              </w:rPr>
              <w:t>Забезпечення</w:t>
            </w:r>
            <w:r>
              <w:rPr>
                <w:b/>
                <w:bCs/>
                <w:color w:val="000000"/>
                <w:sz w:val="24"/>
                <w:szCs w:val="24"/>
              </w:rPr>
              <w:t xml:space="preserve"> </w:t>
            </w:r>
            <w:r w:rsidRPr="00E20E4A">
              <w:rPr>
                <w:bCs/>
                <w:color w:val="000000"/>
                <w:sz w:val="24"/>
                <w:szCs w:val="24"/>
              </w:rPr>
              <w:t>здешевлення проїзду учнів до  закладів загальної середньої освіти</w:t>
            </w:r>
          </w:p>
        </w:tc>
      </w:tr>
      <w:tr w:rsidR="00470894" w:rsidRPr="00A26575" w:rsidTr="00470894">
        <w:trPr>
          <w:trHeight w:val="178"/>
        </w:trPr>
        <w:tc>
          <w:tcPr>
            <w:tcW w:w="503" w:type="dxa"/>
          </w:tcPr>
          <w:p w:rsidR="00470894" w:rsidRPr="00A26575" w:rsidRDefault="00470894" w:rsidP="00470894">
            <w:pPr>
              <w:spacing w:before="120" w:after="120"/>
              <w:jc w:val="center"/>
              <w:rPr>
                <w:sz w:val="24"/>
                <w:szCs w:val="24"/>
              </w:rPr>
            </w:pPr>
          </w:p>
        </w:tc>
        <w:tc>
          <w:tcPr>
            <w:tcW w:w="1433" w:type="dxa"/>
          </w:tcPr>
          <w:p w:rsidR="00470894" w:rsidRPr="00A26575" w:rsidRDefault="00470894" w:rsidP="00470894">
            <w:pPr>
              <w:spacing w:before="120" w:after="120"/>
              <w:jc w:val="both"/>
              <w:rPr>
                <w:sz w:val="24"/>
                <w:szCs w:val="24"/>
              </w:rPr>
            </w:pPr>
            <w:r>
              <w:rPr>
                <w:sz w:val="24"/>
                <w:szCs w:val="24"/>
              </w:rPr>
              <w:t>Всього:</w:t>
            </w:r>
          </w:p>
        </w:tc>
        <w:tc>
          <w:tcPr>
            <w:tcW w:w="1342" w:type="dxa"/>
          </w:tcPr>
          <w:p w:rsidR="00470894" w:rsidRPr="00A26575" w:rsidRDefault="00470894" w:rsidP="00470894">
            <w:pPr>
              <w:spacing w:before="120" w:after="120"/>
              <w:jc w:val="both"/>
              <w:rPr>
                <w:sz w:val="24"/>
                <w:szCs w:val="24"/>
              </w:rPr>
            </w:pPr>
          </w:p>
        </w:tc>
        <w:tc>
          <w:tcPr>
            <w:tcW w:w="2321" w:type="dxa"/>
          </w:tcPr>
          <w:p w:rsidR="00470894" w:rsidRPr="00A26575" w:rsidRDefault="00470894" w:rsidP="00470894">
            <w:pPr>
              <w:spacing w:before="120" w:after="120"/>
              <w:jc w:val="both"/>
              <w:rPr>
                <w:sz w:val="24"/>
                <w:szCs w:val="24"/>
              </w:rPr>
            </w:pPr>
          </w:p>
        </w:tc>
        <w:tc>
          <w:tcPr>
            <w:tcW w:w="1690" w:type="dxa"/>
          </w:tcPr>
          <w:p w:rsidR="00470894" w:rsidRPr="00A26575" w:rsidRDefault="00470894" w:rsidP="00470894">
            <w:pPr>
              <w:spacing w:before="120" w:after="120"/>
              <w:jc w:val="both"/>
              <w:rPr>
                <w:color w:val="000000"/>
                <w:sz w:val="24"/>
                <w:szCs w:val="24"/>
              </w:rPr>
            </w:pPr>
          </w:p>
        </w:tc>
        <w:tc>
          <w:tcPr>
            <w:tcW w:w="1831" w:type="dxa"/>
          </w:tcPr>
          <w:p w:rsidR="00470894" w:rsidRPr="00A26575" w:rsidRDefault="00470894" w:rsidP="00470894">
            <w:pPr>
              <w:spacing w:before="120" w:after="120"/>
              <w:jc w:val="both"/>
              <w:rPr>
                <w:sz w:val="24"/>
                <w:szCs w:val="24"/>
              </w:rPr>
            </w:pPr>
          </w:p>
        </w:tc>
        <w:tc>
          <w:tcPr>
            <w:tcW w:w="1832" w:type="dxa"/>
          </w:tcPr>
          <w:p w:rsidR="00470894" w:rsidRPr="00A26575" w:rsidRDefault="00470894" w:rsidP="00470894">
            <w:pPr>
              <w:spacing w:before="120" w:after="120"/>
              <w:jc w:val="both"/>
              <w:rPr>
                <w:sz w:val="24"/>
                <w:szCs w:val="24"/>
              </w:rPr>
            </w:pPr>
            <w:r>
              <w:rPr>
                <w:sz w:val="24"/>
                <w:szCs w:val="24"/>
              </w:rPr>
              <w:t>369,8</w:t>
            </w:r>
          </w:p>
        </w:tc>
        <w:tc>
          <w:tcPr>
            <w:tcW w:w="1691" w:type="dxa"/>
          </w:tcPr>
          <w:p w:rsidR="00470894" w:rsidRPr="00A26575" w:rsidRDefault="00470894" w:rsidP="00470894">
            <w:pPr>
              <w:spacing w:before="120" w:after="120"/>
              <w:jc w:val="both"/>
              <w:rPr>
                <w:sz w:val="24"/>
                <w:szCs w:val="24"/>
              </w:rPr>
            </w:pPr>
            <w:r>
              <w:rPr>
                <w:sz w:val="24"/>
                <w:szCs w:val="24"/>
              </w:rPr>
              <w:t>390,5</w:t>
            </w:r>
          </w:p>
        </w:tc>
        <w:tc>
          <w:tcPr>
            <w:tcW w:w="2819" w:type="dxa"/>
          </w:tcPr>
          <w:p w:rsidR="00470894" w:rsidRPr="00A26575" w:rsidRDefault="00470894" w:rsidP="00470894">
            <w:pPr>
              <w:spacing w:before="120" w:after="120"/>
              <w:jc w:val="both"/>
              <w:rPr>
                <w:sz w:val="24"/>
                <w:szCs w:val="24"/>
              </w:rPr>
            </w:pPr>
            <w:r>
              <w:rPr>
                <w:sz w:val="24"/>
                <w:szCs w:val="24"/>
              </w:rPr>
              <w:t xml:space="preserve"> 760,3</w:t>
            </w:r>
          </w:p>
        </w:tc>
      </w:tr>
    </w:tbl>
    <w:p w:rsidR="00BD2E75" w:rsidRDefault="00BD2E75" w:rsidP="00BD2E75">
      <w:pPr>
        <w:tabs>
          <w:tab w:val="left" w:pos="6280"/>
        </w:tabs>
        <w:rPr>
          <w:sz w:val="28"/>
          <w:szCs w:val="28"/>
        </w:rPr>
      </w:pPr>
    </w:p>
    <w:p w:rsidR="00BD2E75" w:rsidRDefault="00BD2E75" w:rsidP="00BD2E75">
      <w:pPr>
        <w:tabs>
          <w:tab w:val="left" w:pos="6280"/>
        </w:tabs>
        <w:rPr>
          <w:sz w:val="28"/>
          <w:szCs w:val="28"/>
        </w:rPr>
      </w:pPr>
    </w:p>
    <w:p w:rsidR="00BD2E75" w:rsidRDefault="00BD2E75" w:rsidP="00BD2E75">
      <w:pPr>
        <w:tabs>
          <w:tab w:val="left" w:pos="6280"/>
        </w:tabs>
        <w:rPr>
          <w:sz w:val="28"/>
          <w:szCs w:val="28"/>
        </w:rPr>
      </w:pPr>
    </w:p>
    <w:p w:rsidR="00B072EA" w:rsidRPr="00BD2E75" w:rsidRDefault="00342451" w:rsidP="00BD2E75">
      <w:pPr>
        <w:tabs>
          <w:tab w:val="left" w:pos="6280"/>
        </w:tabs>
        <w:rPr>
          <w:sz w:val="28"/>
        </w:rPr>
      </w:pPr>
      <w:r>
        <w:rPr>
          <w:sz w:val="28"/>
          <w:szCs w:val="28"/>
        </w:rPr>
        <w:t xml:space="preserve">                                                       </w:t>
      </w:r>
      <w:r>
        <w:rPr>
          <w:sz w:val="28"/>
        </w:rPr>
        <w:t xml:space="preserve">Секретар міської ради                      </w:t>
      </w:r>
      <w:r w:rsidR="001171CA">
        <w:rPr>
          <w:sz w:val="28"/>
        </w:rPr>
        <w:t xml:space="preserve">                            Ю.</w:t>
      </w:r>
      <w:r w:rsidR="00BD2E75">
        <w:rPr>
          <w:sz w:val="28"/>
        </w:rPr>
        <w:t>Світлак</w:t>
      </w:r>
    </w:p>
    <w:sectPr w:rsidR="00B072EA" w:rsidRPr="00BD2E75" w:rsidSect="00636E4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7C1" w:rsidRDefault="006257C1" w:rsidP="001423BB">
      <w:r>
        <w:separator/>
      </w:r>
    </w:p>
  </w:endnote>
  <w:endnote w:type="continuationSeparator" w:id="0">
    <w:p w:rsidR="006257C1" w:rsidRDefault="006257C1" w:rsidP="0014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7C1" w:rsidRDefault="006257C1" w:rsidP="001423BB">
      <w:r>
        <w:separator/>
      </w:r>
    </w:p>
  </w:footnote>
  <w:footnote w:type="continuationSeparator" w:id="0">
    <w:p w:rsidR="006257C1" w:rsidRDefault="006257C1" w:rsidP="001423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A27"/>
    <w:multiLevelType w:val="hybridMultilevel"/>
    <w:tmpl w:val="364EBBF2"/>
    <w:lvl w:ilvl="0" w:tplc="A160687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E632AB"/>
    <w:multiLevelType w:val="multilevel"/>
    <w:tmpl w:val="163A2F82"/>
    <w:lvl w:ilvl="0">
      <w:start w:val="1"/>
      <w:numFmt w:val="decimal"/>
      <w:lvlText w:val="%1."/>
      <w:lvlJc w:val="left"/>
      <w:pPr>
        <w:ind w:left="5270" w:hanging="450"/>
      </w:pPr>
      <w:rPr>
        <w:rFonts w:cs="Times New Roman" w:hint="default"/>
      </w:rPr>
    </w:lvl>
    <w:lvl w:ilvl="1">
      <w:start w:val="1"/>
      <w:numFmt w:val="decimal"/>
      <w:lvlText w:val="%1.%2."/>
      <w:lvlJc w:val="left"/>
      <w:pPr>
        <w:ind w:left="1364" w:hanging="720"/>
      </w:pPr>
      <w:rPr>
        <w:rFonts w:cs="Times New Roman" w:hint="default"/>
      </w:rPr>
    </w:lvl>
    <w:lvl w:ilvl="2">
      <w:start w:val="1"/>
      <w:numFmt w:val="decimal"/>
      <w:lvlText w:val="%1.%2.%3."/>
      <w:lvlJc w:val="left"/>
      <w:pPr>
        <w:ind w:left="2008" w:hanging="720"/>
      </w:pPr>
      <w:rPr>
        <w:rFonts w:cs="Times New Roman" w:hint="default"/>
      </w:rPr>
    </w:lvl>
    <w:lvl w:ilvl="3">
      <w:start w:val="1"/>
      <w:numFmt w:val="decimal"/>
      <w:lvlText w:val="%1.%2.%3.%4."/>
      <w:lvlJc w:val="left"/>
      <w:pPr>
        <w:ind w:left="3012" w:hanging="1080"/>
      </w:pPr>
      <w:rPr>
        <w:rFonts w:cs="Times New Roman" w:hint="default"/>
      </w:rPr>
    </w:lvl>
    <w:lvl w:ilvl="4">
      <w:start w:val="1"/>
      <w:numFmt w:val="decimal"/>
      <w:lvlText w:val="%1.%2.%3.%4.%5."/>
      <w:lvlJc w:val="left"/>
      <w:pPr>
        <w:ind w:left="3656" w:hanging="1080"/>
      </w:pPr>
      <w:rPr>
        <w:rFonts w:cs="Times New Roman" w:hint="default"/>
      </w:rPr>
    </w:lvl>
    <w:lvl w:ilvl="5">
      <w:start w:val="1"/>
      <w:numFmt w:val="decimal"/>
      <w:lvlText w:val="%1.%2.%3.%4.%5.%6."/>
      <w:lvlJc w:val="left"/>
      <w:pPr>
        <w:ind w:left="4660" w:hanging="1440"/>
      </w:pPr>
      <w:rPr>
        <w:rFonts w:cs="Times New Roman" w:hint="default"/>
      </w:rPr>
    </w:lvl>
    <w:lvl w:ilvl="6">
      <w:start w:val="1"/>
      <w:numFmt w:val="decimal"/>
      <w:lvlText w:val="%1.%2.%3.%4.%5.%6.%7."/>
      <w:lvlJc w:val="left"/>
      <w:pPr>
        <w:ind w:left="5664" w:hanging="1800"/>
      </w:pPr>
      <w:rPr>
        <w:rFonts w:cs="Times New Roman" w:hint="default"/>
      </w:rPr>
    </w:lvl>
    <w:lvl w:ilvl="7">
      <w:start w:val="1"/>
      <w:numFmt w:val="decimal"/>
      <w:lvlText w:val="%1.%2.%3.%4.%5.%6.%7.%8."/>
      <w:lvlJc w:val="left"/>
      <w:pPr>
        <w:ind w:left="6308" w:hanging="1800"/>
      </w:pPr>
      <w:rPr>
        <w:rFonts w:cs="Times New Roman" w:hint="default"/>
      </w:rPr>
    </w:lvl>
    <w:lvl w:ilvl="8">
      <w:start w:val="1"/>
      <w:numFmt w:val="decimal"/>
      <w:lvlText w:val="%1.%2.%3.%4.%5.%6.%7.%8.%9."/>
      <w:lvlJc w:val="left"/>
      <w:pPr>
        <w:ind w:left="7312" w:hanging="2160"/>
      </w:pPr>
      <w:rPr>
        <w:rFonts w:cs="Times New Roman" w:hint="default"/>
      </w:rPr>
    </w:lvl>
  </w:abstractNum>
  <w:abstractNum w:abstractNumId="2" w15:restartNumberingAfterBreak="0">
    <w:nsid w:val="32E53A78"/>
    <w:multiLevelType w:val="hybridMultilevel"/>
    <w:tmpl w:val="337811C4"/>
    <w:lvl w:ilvl="0" w:tplc="09D45A78">
      <w:start w:val="3"/>
      <w:numFmt w:val="bullet"/>
      <w:lvlText w:val="-"/>
      <w:lvlJc w:val="left"/>
      <w:pPr>
        <w:ind w:left="1245" w:hanging="360"/>
      </w:pPr>
      <w:rPr>
        <w:rFonts w:ascii="Times New Roman" w:eastAsia="Times New Roman" w:hAnsi="Times New Roman" w:hint="default"/>
        <w:color w:val="auto"/>
      </w:rPr>
    </w:lvl>
    <w:lvl w:ilvl="1" w:tplc="04220003" w:tentative="1">
      <w:start w:val="1"/>
      <w:numFmt w:val="bullet"/>
      <w:lvlText w:val="o"/>
      <w:lvlJc w:val="left"/>
      <w:pPr>
        <w:ind w:left="1965" w:hanging="360"/>
      </w:pPr>
      <w:rPr>
        <w:rFonts w:ascii="Courier New" w:hAnsi="Courier New" w:hint="default"/>
      </w:rPr>
    </w:lvl>
    <w:lvl w:ilvl="2" w:tplc="04220005" w:tentative="1">
      <w:start w:val="1"/>
      <w:numFmt w:val="bullet"/>
      <w:lvlText w:val=""/>
      <w:lvlJc w:val="left"/>
      <w:pPr>
        <w:ind w:left="2685" w:hanging="360"/>
      </w:pPr>
      <w:rPr>
        <w:rFonts w:ascii="Wingdings" w:hAnsi="Wingdings" w:hint="default"/>
      </w:rPr>
    </w:lvl>
    <w:lvl w:ilvl="3" w:tplc="04220001" w:tentative="1">
      <w:start w:val="1"/>
      <w:numFmt w:val="bullet"/>
      <w:lvlText w:val=""/>
      <w:lvlJc w:val="left"/>
      <w:pPr>
        <w:ind w:left="3405" w:hanging="360"/>
      </w:pPr>
      <w:rPr>
        <w:rFonts w:ascii="Symbol" w:hAnsi="Symbol" w:hint="default"/>
      </w:rPr>
    </w:lvl>
    <w:lvl w:ilvl="4" w:tplc="04220003" w:tentative="1">
      <w:start w:val="1"/>
      <w:numFmt w:val="bullet"/>
      <w:lvlText w:val="o"/>
      <w:lvlJc w:val="left"/>
      <w:pPr>
        <w:ind w:left="4125" w:hanging="360"/>
      </w:pPr>
      <w:rPr>
        <w:rFonts w:ascii="Courier New" w:hAnsi="Courier New" w:hint="default"/>
      </w:rPr>
    </w:lvl>
    <w:lvl w:ilvl="5" w:tplc="04220005" w:tentative="1">
      <w:start w:val="1"/>
      <w:numFmt w:val="bullet"/>
      <w:lvlText w:val=""/>
      <w:lvlJc w:val="left"/>
      <w:pPr>
        <w:ind w:left="4845" w:hanging="360"/>
      </w:pPr>
      <w:rPr>
        <w:rFonts w:ascii="Wingdings" w:hAnsi="Wingdings" w:hint="default"/>
      </w:rPr>
    </w:lvl>
    <w:lvl w:ilvl="6" w:tplc="04220001" w:tentative="1">
      <w:start w:val="1"/>
      <w:numFmt w:val="bullet"/>
      <w:lvlText w:val=""/>
      <w:lvlJc w:val="left"/>
      <w:pPr>
        <w:ind w:left="5565" w:hanging="360"/>
      </w:pPr>
      <w:rPr>
        <w:rFonts w:ascii="Symbol" w:hAnsi="Symbol" w:hint="default"/>
      </w:rPr>
    </w:lvl>
    <w:lvl w:ilvl="7" w:tplc="04220003" w:tentative="1">
      <w:start w:val="1"/>
      <w:numFmt w:val="bullet"/>
      <w:lvlText w:val="o"/>
      <w:lvlJc w:val="left"/>
      <w:pPr>
        <w:ind w:left="6285" w:hanging="360"/>
      </w:pPr>
      <w:rPr>
        <w:rFonts w:ascii="Courier New" w:hAnsi="Courier New" w:hint="default"/>
      </w:rPr>
    </w:lvl>
    <w:lvl w:ilvl="8" w:tplc="04220005" w:tentative="1">
      <w:start w:val="1"/>
      <w:numFmt w:val="bullet"/>
      <w:lvlText w:val=""/>
      <w:lvlJc w:val="left"/>
      <w:pPr>
        <w:ind w:left="7005" w:hanging="360"/>
      </w:pPr>
      <w:rPr>
        <w:rFonts w:ascii="Wingdings" w:hAnsi="Wingdings" w:hint="default"/>
      </w:rPr>
    </w:lvl>
  </w:abstractNum>
  <w:abstractNum w:abstractNumId="3" w15:restartNumberingAfterBreak="0">
    <w:nsid w:val="3ECB2F73"/>
    <w:multiLevelType w:val="multilevel"/>
    <w:tmpl w:val="25906574"/>
    <w:lvl w:ilvl="0">
      <w:start w:val="1"/>
      <w:numFmt w:val="decimal"/>
      <w:lvlText w:val="%1."/>
      <w:lvlJc w:val="left"/>
      <w:pPr>
        <w:ind w:left="644" w:hanging="360"/>
      </w:pPr>
      <w:rPr>
        <w:rFonts w:cs="Times New Roman" w:hint="default"/>
      </w:rPr>
    </w:lvl>
    <w:lvl w:ilvl="1">
      <w:start w:val="4"/>
      <w:numFmt w:val="decimal"/>
      <w:isLgl/>
      <w:lvlText w:val="%1.%2."/>
      <w:lvlJc w:val="left"/>
      <w:pPr>
        <w:ind w:left="1004" w:hanging="72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364" w:hanging="108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724" w:hanging="1440"/>
      </w:pPr>
      <w:rPr>
        <w:rFonts w:cs="Times New Roman" w:hint="default"/>
        <w:b/>
      </w:rPr>
    </w:lvl>
    <w:lvl w:ilvl="6">
      <w:start w:val="1"/>
      <w:numFmt w:val="decimal"/>
      <w:isLgl/>
      <w:lvlText w:val="%1.%2.%3.%4.%5.%6.%7."/>
      <w:lvlJc w:val="left"/>
      <w:pPr>
        <w:ind w:left="2084" w:hanging="1800"/>
      </w:pPr>
      <w:rPr>
        <w:rFonts w:cs="Times New Roman" w:hint="default"/>
        <w:b/>
      </w:rPr>
    </w:lvl>
    <w:lvl w:ilvl="7">
      <w:start w:val="1"/>
      <w:numFmt w:val="decimal"/>
      <w:isLgl/>
      <w:lvlText w:val="%1.%2.%3.%4.%5.%6.%7.%8."/>
      <w:lvlJc w:val="left"/>
      <w:pPr>
        <w:ind w:left="2084" w:hanging="1800"/>
      </w:pPr>
      <w:rPr>
        <w:rFonts w:cs="Times New Roman" w:hint="default"/>
        <w:b/>
      </w:rPr>
    </w:lvl>
    <w:lvl w:ilvl="8">
      <w:start w:val="1"/>
      <w:numFmt w:val="decimal"/>
      <w:isLgl/>
      <w:lvlText w:val="%1.%2.%3.%4.%5.%6.%7.%8.%9."/>
      <w:lvlJc w:val="left"/>
      <w:pPr>
        <w:ind w:left="2444" w:hanging="2160"/>
      </w:pPr>
      <w:rPr>
        <w:rFonts w:cs="Times New Roman" w:hint="default"/>
        <w:b/>
      </w:rPr>
    </w:lvl>
  </w:abstractNum>
  <w:abstractNum w:abstractNumId="4" w15:restartNumberingAfterBreak="0">
    <w:nsid w:val="770E3332"/>
    <w:multiLevelType w:val="hybridMultilevel"/>
    <w:tmpl w:val="C8C6F0FA"/>
    <w:lvl w:ilvl="0" w:tplc="DF7645F8">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0D9"/>
    <w:rsid w:val="000054F3"/>
    <w:rsid w:val="00007317"/>
    <w:rsid w:val="00020099"/>
    <w:rsid w:val="00043F01"/>
    <w:rsid w:val="00055390"/>
    <w:rsid w:val="000610B9"/>
    <w:rsid w:val="000610CD"/>
    <w:rsid w:val="00073DB7"/>
    <w:rsid w:val="00091FBB"/>
    <w:rsid w:val="000A5BA3"/>
    <w:rsid w:val="000A5CA3"/>
    <w:rsid w:val="000B197F"/>
    <w:rsid w:val="000B3E49"/>
    <w:rsid w:val="000B3E9A"/>
    <w:rsid w:val="000B58A9"/>
    <w:rsid w:val="000C036D"/>
    <w:rsid w:val="000C22BA"/>
    <w:rsid w:val="000D144D"/>
    <w:rsid w:val="000F2DD4"/>
    <w:rsid w:val="000F6E85"/>
    <w:rsid w:val="001171CA"/>
    <w:rsid w:val="001302BC"/>
    <w:rsid w:val="00133370"/>
    <w:rsid w:val="001423BB"/>
    <w:rsid w:val="00147EFF"/>
    <w:rsid w:val="00157939"/>
    <w:rsid w:val="00171A1A"/>
    <w:rsid w:val="00187BFD"/>
    <w:rsid w:val="00197464"/>
    <w:rsid w:val="001B2EE7"/>
    <w:rsid w:val="001F5301"/>
    <w:rsid w:val="0020704A"/>
    <w:rsid w:val="002150AC"/>
    <w:rsid w:val="002302D8"/>
    <w:rsid w:val="00230412"/>
    <w:rsid w:val="00260435"/>
    <w:rsid w:val="0026212A"/>
    <w:rsid w:val="002649B1"/>
    <w:rsid w:val="002716B4"/>
    <w:rsid w:val="002717AB"/>
    <w:rsid w:val="002A1B62"/>
    <w:rsid w:val="002A31CC"/>
    <w:rsid w:val="002A54B5"/>
    <w:rsid w:val="002B7A13"/>
    <w:rsid w:val="002D7191"/>
    <w:rsid w:val="002F2B46"/>
    <w:rsid w:val="002F33AD"/>
    <w:rsid w:val="002F671E"/>
    <w:rsid w:val="00304828"/>
    <w:rsid w:val="00314129"/>
    <w:rsid w:val="00323DA3"/>
    <w:rsid w:val="00330624"/>
    <w:rsid w:val="00340124"/>
    <w:rsid w:val="00342451"/>
    <w:rsid w:val="0035455A"/>
    <w:rsid w:val="003548BF"/>
    <w:rsid w:val="003639AA"/>
    <w:rsid w:val="00371A3A"/>
    <w:rsid w:val="003861D0"/>
    <w:rsid w:val="003865EF"/>
    <w:rsid w:val="00395D5B"/>
    <w:rsid w:val="003962D8"/>
    <w:rsid w:val="003A6DEF"/>
    <w:rsid w:val="003A7820"/>
    <w:rsid w:val="003B34A1"/>
    <w:rsid w:val="003D2865"/>
    <w:rsid w:val="003D5921"/>
    <w:rsid w:val="00401BD6"/>
    <w:rsid w:val="004214A0"/>
    <w:rsid w:val="004328DB"/>
    <w:rsid w:val="00432A8A"/>
    <w:rsid w:val="0043306E"/>
    <w:rsid w:val="004439AE"/>
    <w:rsid w:val="00453980"/>
    <w:rsid w:val="004562BD"/>
    <w:rsid w:val="00470894"/>
    <w:rsid w:val="0047135B"/>
    <w:rsid w:val="00474A3A"/>
    <w:rsid w:val="004816DF"/>
    <w:rsid w:val="00483BA5"/>
    <w:rsid w:val="00496F41"/>
    <w:rsid w:val="004C1B21"/>
    <w:rsid w:val="004C51C5"/>
    <w:rsid w:val="004D131B"/>
    <w:rsid w:val="004E5DD4"/>
    <w:rsid w:val="004F30C0"/>
    <w:rsid w:val="00504B48"/>
    <w:rsid w:val="00511644"/>
    <w:rsid w:val="00511EF2"/>
    <w:rsid w:val="005208AF"/>
    <w:rsid w:val="00526530"/>
    <w:rsid w:val="00533543"/>
    <w:rsid w:val="00562CF4"/>
    <w:rsid w:val="00571A46"/>
    <w:rsid w:val="00574DBC"/>
    <w:rsid w:val="00575A8F"/>
    <w:rsid w:val="00582B7D"/>
    <w:rsid w:val="00597468"/>
    <w:rsid w:val="005A1171"/>
    <w:rsid w:val="005B162E"/>
    <w:rsid w:val="005B5214"/>
    <w:rsid w:val="005B55DE"/>
    <w:rsid w:val="005D2A8A"/>
    <w:rsid w:val="005E0C92"/>
    <w:rsid w:val="00602B4B"/>
    <w:rsid w:val="00615493"/>
    <w:rsid w:val="00620645"/>
    <w:rsid w:val="006254ED"/>
    <w:rsid w:val="006257C1"/>
    <w:rsid w:val="0063078B"/>
    <w:rsid w:val="00636E47"/>
    <w:rsid w:val="00647043"/>
    <w:rsid w:val="00671A34"/>
    <w:rsid w:val="00677F7D"/>
    <w:rsid w:val="00686C43"/>
    <w:rsid w:val="006A1302"/>
    <w:rsid w:val="006C2C6C"/>
    <w:rsid w:val="006D2947"/>
    <w:rsid w:val="006E2EEA"/>
    <w:rsid w:val="006F000E"/>
    <w:rsid w:val="006F2E30"/>
    <w:rsid w:val="00702A5D"/>
    <w:rsid w:val="007178AD"/>
    <w:rsid w:val="00725DD2"/>
    <w:rsid w:val="007364C4"/>
    <w:rsid w:val="00743A53"/>
    <w:rsid w:val="0075262E"/>
    <w:rsid w:val="0076220D"/>
    <w:rsid w:val="00766FDA"/>
    <w:rsid w:val="00771490"/>
    <w:rsid w:val="00791535"/>
    <w:rsid w:val="007B17D4"/>
    <w:rsid w:val="007B2CFC"/>
    <w:rsid w:val="007C7712"/>
    <w:rsid w:val="007F60C4"/>
    <w:rsid w:val="00801B72"/>
    <w:rsid w:val="0081522B"/>
    <w:rsid w:val="008428DA"/>
    <w:rsid w:val="00843492"/>
    <w:rsid w:val="008446E1"/>
    <w:rsid w:val="00846803"/>
    <w:rsid w:val="00866515"/>
    <w:rsid w:val="008768FD"/>
    <w:rsid w:val="00881439"/>
    <w:rsid w:val="0088167F"/>
    <w:rsid w:val="00892A9E"/>
    <w:rsid w:val="008A1FA8"/>
    <w:rsid w:val="008B46FE"/>
    <w:rsid w:val="008D1056"/>
    <w:rsid w:val="008D34B6"/>
    <w:rsid w:val="008F31EB"/>
    <w:rsid w:val="008F39C8"/>
    <w:rsid w:val="008F588C"/>
    <w:rsid w:val="0091073A"/>
    <w:rsid w:val="009118D7"/>
    <w:rsid w:val="00926229"/>
    <w:rsid w:val="009330D3"/>
    <w:rsid w:val="00936D9E"/>
    <w:rsid w:val="00936DF0"/>
    <w:rsid w:val="00941212"/>
    <w:rsid w:val="00954AB5"/>
    <w:rsid w:val="00970317"/>
    <w:rsid w:val="0097207F"/>
    <w:rsid w:val="00982D24"/>
    <w:rsid w:val="0098597B"/>
    <w:rsid w:val="00987001"/>
    <w:rsid w:val="00996B2D"/>
    <w:rsid w:val="00997045"/>
    <w:rsid w:val="009B6F32"/>
    <w:rsid w:val="009C1915"/>
    <w:rsid w:val="009D3019"/>
    <w:rsid w:val="009F5B89"/>
    <w:rsid w:val="009F60A0"/>
    <w:rsid w:val="00A01F65"/>
    <w:rsid w:val="00A02816"/>
    <w:rsid w:val="00A21630"/>
    <w:rsid w:val="00A26575"/>
    <w:rsid w:val="00A32D6D"/>
    <w:rsid w:val="00A40E1E"/>
    <w:rsid w:val="00A7034E"/>
    <w:rsid w:val="00A815CF"/>
    <w:rsid w:val="00A85729"/>
    <w:rsid w:val="00A91A3A"/>
    <w:rsid w:val="00AC3364"/>
    <w:rsid w:val="00AD6EED"/>
    <w:rsid w:val="00AF6831"/>
    <w:rsid w:val="00B06B0F"/>
    <w:rsid w:val="00B072EA"/>
    <w:rsid w:val="00B179EE"/>
    <w:rsid w:val="00B21722"/>
    <w:rsid w:val="00B21EEC"/>
    <w:rsid w:val="00B27B7C"/>
    <w:rsid w:val="00B3005A"/>
    <w:rsid w:val="00B32A88"/>
    <w:rsid w:val="00B45B18"/>
    <w:rsid w:val="00B53401"/>
    <w:rsid w:val="00B55C70"/>
    <w:rsid w:val="00B564D4"/>
    <w:rsid w:val="00B56F65"/>
    <w:rsid w:val="00B651CF"/>
    <w:rsid w:val="00B66BBA"/>
    <w:rsid w:val="00B77D36"/>
    <w:rsid w:val="00B8125A"/>
    <w:rsid w:val="00BA63B2"/>
    <w:rsid w:val="00BC1B67"/>
    <w:rsid w:val="00BC4E53"/>
    <w:rsid w:val="00BD10D9"/>
    <w:rsid w:val="00BD2E75"/>
    <w:rsid w:val="00BE33D3"/>
    <w:rsid w:val="00BE689F"/>
    <w:rsid w:val="00BE7476"/>
    <w:rsid w:val="00BF365C"/>
    <w:rsid w:val="00BF6B54"/>
    <w:rsid w:val="00C0405D"/>
    <w:rsid w:val="00C23C1F"/>
    <w:rsid w:val="00C2422A"/>
    <w:rsid w:val="00C326EF"/>
    <w:rsid w:val="00C403F3"/>
    <w:rsid w:val="00C5671C"/>
    <w:rsid w:val="00C767A2"/>
    <w:rsid w:val="00C84229"/>
    <w:rsid w:val="00C87723"/>
    <w:rsid w:val="00CA0DC7"/>
    <w:rsid w:val="00CC7C20"/>
    <w:rsid w:val="00CF1A30"/>
    <w:rsid w:val="00CF36C9"/>
    <w:rsid w:val="00D00B86"/>
    <w:rsid w:val="00D00DBD"/>
    <w:rsid w:val="00D2357A"/>
    <w:rsid w:val="00D26A58"/>
    <w:rsid w:val="00D27A46"/>
    <w:rsid w:val="00D50EB6"/>
    <w:rsid w:val="00D56383"/>
    <w:rsid w:val="00D617E2"/>
    <w:rsid w:val="00D678E5"/>
    <w:rsid w:val="00D72A00"/>
    <w:rsid w:val="00D81246"/>
    <w:rsid w:val="00D82ACA"/>
    <w:rsid w:val="00D85A1A"/>
    <w:rsid w:val="00D85F17"/>
    <w:rsid w:val="00D87074"/>
    <w:rsid w:val="00DA29BD"/>
    <w:rsid w:val="00DA34A5"/>
    <w:rsid w:val="00DA47E9"/>
    <w:rsid w:val="00DA59A2"/>
    <w:rsid w:val="00DC0D04"/>
    <w:rsid w:val="00DC5A7C"/>
    <w:rsid w:val="00DD4EF5"/>
    <w:rsid w:val="00DD78A3"/>
    <w:rsid w:val="00DD7A6B"/>
    <w:rsid w:val="00DE7BD0"/>
    <w:rsid w:val="00DF7561"/>
    <w:rsid w:val="00E20E4A"/>
    <w:rsid w:val="00E342D2"/>
    <w:rsid w:val="00E47495"/>
    <w:rsid w:val="00E54244"/>
    <w:rsid w:val="00E547E3"/>
    <w:rsid w:val="00E54B45"/>
    <w:rsid w:val="00E70A4E"/>
    <w:rsid w:val="00E84194"/>
    <w:rsid w:val="00E90277"/>
    <w:rsid w:val="00EA394A"/>
    <w:rsid w:val="00EA3D63"/>
    <w:rsid w:val="00EA6DB3"/>
    <w:rsid w:val="00EC5A71"/>
    <w:rsid w:val="00ED4AE9"/>
    <w:rsid w:val="00EE032A"/>
    <w:rsid w:val="00EE4DF1"/>
    <w:rsid w:val="00EF1C25"/>
    <w:rsid w:val="00EF4B48"/>
    <w:rsid w:val="00EF67F7"/>
    <w:rsid w:val="00F15034"/>
    <w:rsid w:val="00F2258C"/>
    <w:rsid w:val="00F26F9D"/>
    <w:rsid w:val="00F30F19"/>
    <w:rsid w:val="00F3568B"/>
    <w:rsid w:val="00F52F38"/>
    <w:rsid w:val="00F57C18"/>
    <w:rsid w:val="00F65AD0"/>
    <w:rsid w:val="00F83D18"/>
    <w:rsid w:val="00F85551"/>
    <w:rsid w:val="00F9369A"/>
    <w:rsid w:val="00F97B44"/>
    <w:rsid w:val="00FA4E88"/>
    <w:rsid w:val="00FC1756"/>
    <w:rsid w:val="00FC53AD"/>
    <w:rsid w:val="00FC5F9C"/>
    <w:rsid w:val="00FD2D89"/>
    <w:rsid w:val="00FE0A01"/>
    <w:rsid w:val="00FE69DB"/>
    <w:rsid w:val="00FF01B7"/>
    <w:rsid w:val="00FF22CD"/>
    <w:rsid w:val="00FF5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64397EF"/>
  <w15:docId w15:val="{4382B652-B4D7-4A28-90B0-9B5E57D4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490"/>
    <w:pPr>
      <w:widowControl w:val="0"/>
      <w:autoSpaceDE w:val="0"/>
      <w:autoSpaceDN w:val="0"/>
      <w:adjustRightInd w:val="0"/>
    </w:pPr>
    <w:rPr>
      <w:rFonts w:ascii="Times New Roman" w:eastAsia="Times New Roman" w:hAnsi="Times New Roman"/>
      <w:lang w:val="uk-UA" w:eastAsia="uk-UA"/>
    </w:rPr>
  </w:style>
  <w:style w:type="paragraph" w:styleId="4">
    <w:name w:val="heading 4"/>
    <w:basedOn w:val="a"/>
    <w:next w:val="a"/>
    <w:link w:val="40"/>
    <w:qFormat/>
    <w:locked/>
    <w:rsid w:val="00636E47"/>
    <w:pPr>
      <w:keepNext/>
      <w:widowControl/>
      <w:autoSpaceDE/>
      <w:autoSpaceDN/>
      <w:adjustRightInd/>
      <w:spacing w:before="240" w:after="60"/>
      <w:outlineLvl w:val="3"/>
    </w:pPr>
    <w:rPr>
      <w:b/>
      <w:bCs/>
      <w:sz w:val="28"/>
      <w:szCs w:val="28"/>
      <w:lang w:val="ru-RU" w:eastAsia="ru-RU"/>
    </w:rPr>
  </w:style>
  <w:style w:type="paragraph" w:styleId="5">
    <w:name w:val="heading 5"/>
    <w:basedOn w:val="a"/>
    <w:next w:val="a"/>
    <w:link w:val="50"/>
    <w:qFormat/>
    <w:locked/>
    <w:rsid w:val="00636E47"/>
    <w:pPr>
      <w:widowControl/>
      <w:autoSpaceDE/>
      <w:autoSpaceDN/>
      <w:adjustRightInd/>
      <w:spacing w:before="240" w:after="60"/>
      <w:outlineLvl w:val="4"/>
    </w:pPr>
    <w:rPr>
      <w:b/>
      <w:bCs/>
      <w:i/>
      <w:iCs/>
      <w:sz w:val="26"/>
      <w:szCs w:val="26"/>
      <w:lang w:val="ru-RU" w:eastAsia="ru-RU"/>
    </w:rPr>
  </w:style>
  <w:style w:type="paragraph" w:styleId="7">
    <w:name w:val="heading 7"/>
    <w:basedOn w:val="a"/>
    <w:next w:val="a"/>
    <w:link w:val="70"/>
    <w:qFormat/>
    <w:locked/>
    <w:rsid w:val="00636E47"/>
    <w:pPr>
      <w:widowControl/>
      <w:autoSpaceDE/>
      <w:autoSpaceDN/>
      <w:adjustRightInd/>
      <w:spacing w:before="240" w:after="60"/>
      <w:outlineLvl w:val="6"/>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0D9"/>
    <w:pPr>
      <w:widowControl/>
      <w:autoSpaceDE/>
      <w:autoSpaceDN/>
      <w:adjustRightInd/>
      <w:ind w:left="720"/>
      <w:contextualSpacing/>
    </w:pPr>
    <w:rPr>
      <w:lang w:eastAsia="ru-RU"/>
    </w:rPr>
  </w:style>
  <w:style w:type="table" w:styleId="a4">
    <w:name w:val="Table Grid"/>
    <w:basedOn w:val="a1"/>
    <w:uiPriority w:val="99"/>
    <w:rsid w:val="00DA47E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23BB"/>
    <w:pPr>
      <w:tabs>
        <w:tab w:val="center" w:pos="4819"/>
        <w:tab w:val="right" w:pos="9639"/>
      </w:tabs>
    </w:pPr>
  </w:style>
  <w:style w:type="character" w:customStyle="1" w:styleId="a6">
    <w:name w:val="Верхний колонтитул Знак"/>
    <w:link w:val="a5"/>
    <w:uiPriority w:val="99"/>
    <w:locked/>
    <w:rsid w:val="001423BB"/>
    <w:rPr>
      <w:rFonts w:ascii="Times New Roman" w:hAnsi="Times New Roman" w:cs="Times New Roman"/>
      <w:sz w:val="20"/>
      <w:szCs w:val="20"/>
      <w:lang w:eastAsia="uk-UA"/>
    </w:rPr>
  </w:style>
  <w:style w:type="paragraph" w:styleId="a7">
    <w:name w:val="footer"/>
    <w:basedOn w:val="a"/>
    <w:link w:val="a8"/>
    <w:uiPriority w:val="99"/>
    <w:rsid w:val="001423BB"/>
    <w:pPr>
      <w:tabs>
        <w:tab w:val="center" w:pos="4819"/>
        <w:tab w:val="right" w:pos="9639"/>
      </w:tabs>
    </w:pPr>
  </w:style>
  <w:style w:type="character" w:customStyle="1" w:styleId="a8">
    <w:name w:val="Нижний колонтитул Знак"/>
    <w:link w:val="a7"/>
    <w:uiPriority w:val="99"/>
    <w:locked/>
    <w:rsid w:val="001423BB"/>
    <w:rPr>
      <w:rFonts w:ascii="Times New Roman" w:hAnsi="Times New Roman" w:cs="Times New Roman"/>
      <w:sz w:val="20"/>
      <w:szCs w:val="20"/>
      <w:lang w:eastAsia="uk-UA"/>
    </w:rPr>
  </w:style>
  <w:style w:type="paragraph" w:styleId="HTML">
    <w:name w:val="HTML Preformatted"/>
    <w:basedOn w:val="a"/>
    <w:link w:val="HTML0"/>
    <w:uiPriority w:val="99"/>
    <w:rsid w:val="00AD6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locked/>
    <w:rsid w:val="00AD6EED"/>
    <w:rPr>
      <w:rFonts w:ascii="Courier New" w:hAnsi="Courier New" w:cs="Courier New"/>
      <w:sz w:val="20"/>
      <w:szCs w:val="20"/>
      <w:lang w:eastAsia="uk-UA"/>
    </w:rPr>
  </w:style>
  <w:style w:type="paragraph" w:styleId="a9">
    <w:name w:val="Balloon Text"/>
    <w:basedOn w:val="a"/>
    <w:link w:val="aa"/>
    <w:uiPriority w:val="99"/>
    <w:semiHidden/>
    <w:rsid w:val="00866515"/>
    <w:rPr>
      <w:rFonts w:ascii="Tahoma" w:hAnsi="Tahoma" w:cs="Tahoma"/>
      <w:sz w:val="16"/>
      <w:szCs w:val="16"/>
    </w:rPr>
  </w:style>
  <w:style w:type="character" w:customStyle="1" w:styleId="aa">
    <w:name w:val="Текст выноски Знак"/>
    <w:link w:val="a9"/>
    <w:uiPriority w:val="99"/>
    <w:semiHidden/>
    <w:locked/>
    <w:rsid w:val="00866515"/>
    <w:rPr>
      <w:rFonts w:ascii="Tahoma" w:hAnsi="Tahoma" w:cs="Tahoma"/>
      <w:sz w:val="16"/>
      <w:szCs w:val="16"/>
      <w:lang w:eastAsia="uk-UA"/>
    </w:rPr>
  </w:style>
  <w:style w:type="character" w:customStyle="1" w:styleId="40">
    <w:name w:val="Заголовок 4 Знак"/>
    <w:link w:val="4"/>
    <w:rsid w:val="00636E47"/>
    <w:rPr>
      <w:rFonts w:ascii="Times New Roman" w:eastAsia="Times New Roman" w:hAnsi="Times New Roman"/>
      <w:b/>
      <w:bCs/>
      <w:sz w:val="28"/>
      <w:szCs w:val="28"/>
    </w:rPr>
  </w:style>
  <w:style w:type="character" w:customStyle="1" w:styleId="50">
    <w:name w:val="Заголовок 5 Знак"/>
    <w:link w:val="5"/>
    <w:rsid w:val="00636E47"/>
    <w:rPr>
      <w:rFonts w:ascii="Times New Roman" w:eastAsia="Times New Roman" w:hAnsi="Times New Roman"/>
      <w:b/>
      <w:bCs/>
      <w:i/>
      <w:iCs/>
      <w:sz w:val="26"/>
      <w:szCs w:val="26"/>
    </w:rPr>
  </w:style>
  <w:style w:type="character" w:customStyle="1" w:styleId="70">
    <w:name w:val="Заголовок 7 Знак"/>
    <w:link w:val="7"/>
    <w:rsid w:val="00636E47"/>
    <w:rPr>
      <w:rFonts w:ascii="Times New Roman" w:eastAsia="Times New Roman" w:hAnsi="Times New Roman"/>
      <w:sz w:val="24"/>
      <w:szCs w:val="24"/>
    </w:rPr>
  </w:style>
  <w:style w:type="paragraph" w:styleId="ab">
    <w:name w:val="Body Text"/>
    <w:basedOn w:val="a"/>
    <w:link w:val="ac"/>
    <w:rsid w:val="00636E47"/>
    <w:pPr>
      <w:widowControl/>
      <w:autoSpaceDE/>
      <w:autoSpaceDN/>
      <w:adjustRightInd/>
      <w:spacing w:after="120"/>
    </w:pPr>
    <w:rPr>
      <w:lang w:val="ru-RU" w:eastAsia="ru-RU"/>
    </w:rPr>
  </w:style>
  <w:style w:type="character" w:customStyle="1" w:styleId="ac">
    <w:name w:val="Основной текст Знак"/>
    <w:link w:val="ab"/>
    <w:rsid w:val="00636E4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501A-AAA9-428C-BEC5-E7F9BF61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11</Pages>
  <Words>2926</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Инспектор</dc:creator>
  <cp:keywords/>
  <dc:description/>
  <cp:lastModifiedBy>Баранецький О М</cp:lastModifiedBy>
  <cp:revision>91</cp:revision>
  <cp:lastPrinted>2018-11-29T08:54:00Z</cp:lastPrinted>
  <dcterms:created xsi:type="dcterms:W3CDTF">2016-02-05T09:08:00Z</dcterms:created>
  <dcterms:modified xsi:type="dcterms:W3CDTF">2018-12-19T13:53:00Z</dcterms:modified>
</cp:coreProperties>
</file>