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497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4EAAF35" wp14:editId="76D1C1DA">
            <wp:simplePos x="0" y="0"/>
            <wp:positionH relativeFrom="column">
              <wp:posOffset>2774950</wp:posOffset>
            </wp:positionH>
            <wp:positionV relativeFrom="paragraph">
              <wp:posOffset>-373380</wp:posOffset>
            </wp:positionV>
            <wp:extent cx="428625" cy="601980"/>
            <wp:effectExtent l="0" t="0" r="9525" b="762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9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p w:rsidR="00B84975" w:rsidRPr="00FF5079" w:rsidRDefault="00B84975" w:rsidP="00B84975">
      <w:pPr>
        <w:keepNext/>
        <w:widowControl w:val="0"/>
        <w:spacing w:before="80" w:after="0" w:line="280" w:lineRule="exact"/>
        <w:jc w:val="center"/>
        <w:outlineLvl w:val="3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FF507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B84975" w:rsidRPr="00B84975" w:rsidRDefault="00B84975" w:rsidP="00B84975">
      <w:pPr>
        <w:keepNext/>
        <w:widowControl w:val="0"/>
        <w:spacing w:after="0" w:line="280" w:lineRule="exact"/>
        <w:jc w:val="center"/>
        <w:outlineLvl w:val="4"/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  <w:t>ЖМЕРИНСЬКА  МІСЬКА  РАДА</w:t>
      </w:r>
    </w:p>
    <w:p w:rsidR="00B84975" w:rsidRPr="00B84975" w:rsidRDefault="00B84975" w:rsidP="00B84975">
      <w:pPr>
        <w:keepNext/>
        <w:widowControl w:val="0"/>
        <w:spacing w:after="0" w:line="280" w:lineRule="exact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b/>
          <w:color w:val="000000"/>
          <w:w w:val="120"/>
          <w:sz w:val="28"/>
          <w:szCs w:val="20"/>
          <w:lang w:val="uk-UA" w:eastAsia="ru-RU"/>
        </w:rPr>
        <w:t>ВІННИЦЬКОЇ  ОБЛАСТІ</w:t>
      </w: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w w:val="120"/>
          <w:sz w:val="20"/>
          <w:szCs w:val="20"/>
          <w:lang w:eastAsia="ru-RU"/>
        </w:rPr>
      </w:pPr>
    </w:p>
    <w:p w:rsidR="00B84975" w:rsidRPr="00B84975" w:rsidRDefault="00B84975" w:rsidP="00B84975">
      <w:pPr>
        <w:keepNext/>
        <w:widowControl w:val="0"/>
        <w:spacing w:before="280" w:after="0" w:line="280" w:lineRule="exact"/>
        <w:jc w:val="center"/>
        <w:outlineLvl w:val="6"/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</w:pPr>
      <w:r w:rsidRPr="00B84975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3B54" wp14:editId="21D11940">
                <wp:simplePos x="0" y="0"/>
                <wp:positionH relativeFrom="column">
                  <wp:posOffset>-342900</wp:posOffset>
                </wp:positionH>
                <wp:positionV relativeFrom="paragraph">
                  <wp:posOffset>-7620</wp:posOffset>
                </wp:positionV>
                <wp:extent cx="6416040" cy="3810"/>
                <wp:effectExtent l="28575" t="30480" r="32385" b="3238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38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28272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6pt" to="478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" strokeweight="4.5pt">
                <v:stroke linestyle="thickThin"/>
              </v:line>
            </w:pict>
          </mc:Fallback>
        </mc:AlternateContent>
      </w:r>
      <w:r w:rsidR="009029DD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 xml:space="preserve">РІШЕННЯ </w:t>
      </w:r>
      <w:r w:rsidRPr="00B84975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>№_</w:t>
      </w:r>
      <w:r w:rsidR="003862D1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>727</w:t>
      </w:r>
      <w:r w:rsidRPr="00B84975">
        <w:rPr>
          <w:rFonts w:ascii="Times New Roman" w:eastAsia="Calibri" w:hAnsi="Times New Roman" w:cs="Times New Roman"/>
          <w:b/>
          <w:w w:val="120"/>
          <w:sz w:val="28"/>
          <w:szCs w:val="20"/>
          <w:lang w:val="uk-UA" w:eastAsia="ru-RU"/>
        </w:rPr>
        <w:t>_</w:t>
      </w: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975" w:rsidRPr="00B84975" w:rsidRDefault="00B84975" w:rsidP="00B849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62D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21 </w:t>
      </w:r>
      <w:proofErr w:type="gramStart"/>
      <w:r w:rsidR="003862D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лютого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201</w:t>
      </w:r>
      <w:r w:rsidR="003862D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bookmarkStart w:id="0" w:name="_GoBack"/>
      <w:bookmarkEnd w:id="0"/>
      <w:proofErr w:type="gram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A4F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A4F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862D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45 </w:t>
      </w: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сесія</w:t>
      </w:r>
      <w:proofErr w:type="spellEnd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8497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</w:t>
      </w:r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B8497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скликання</w:t>
      </w:r>
      <w:proofErr w:type="spellEnd"/>
    </w:p>
    <w:p w:rsidR="001855B0" w:rsidRDefault="001855B0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4F35" w:rsidRDefault="00B84975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A4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уповноваження на проведення</w:t>
      </w:r>
    </w:p>
    <w:p w:rsidR="00FA4F35" w:rsidRDefault="00FA4F35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конкурсу </w:t>
      </w:r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посаду </w:t>
      </w:r>
      <w:proofErr w:type="spellStart"/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="001855B0"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55B0" w:rsidRPr="00C40816" w:rsidRDefault="001855B0" w:rsidP="001855B0">
      <w:pPr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закладу</w:t>
      </w:r>
      <w:r w:rsidR="00FA4F3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55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5C5AC8" w:rsidRPr="001855B0" w:rsidRDefault="005C5AC8" w:rsidP="00185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0CD" w:rsidRPr="009A30CD" w:rsidRDefault="009A30CD" w:rsidP="009A3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ч. 2 ст. 26 Закону України «Про загальну середню освіту»,   п. 3 Положення про конкурс на посаду керівника комунального закладу загальної середньої освіти, затвердженого рішенням Жмеринської міської ради від 09.08.2018 р. №599, враховуючи лист управління освіти від 20.12.2018 р. №</w:t>
      </w:r>
      <w:r w:rsidR="00FF5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1664</w:t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метою визначення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єдиного суб’єкта</w:t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посади керівників комунальних закладів загальної середньої освіти, керуючись, ст. 26 Закону України «Про місцеве самоврядування в Україні», міська рада ВИРІШИЛА:</w:t>
      </w:r>
    </w:p>
    <w:p w:rsidR="009A30CD" w:rsidRPr="009A30CD" w:rsidRDefault="009A30CD" w:rsidP="009A3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0CD" w:rsidRPr="009A30CD" w:rsidRDefault="009A30CD" w:rsidP="009A3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Уповноважити виконавчий комітет Жмеринської міської ради (в особі керівника) на прийняття рішення про проведення конкурсу на посаду керівника комунального закладу загальної середньої освіти.</w:t>
      </w:r>
    </w:p>
    <w:p w:rsidR="009A30CD" w:rsidRDefault="009A30CD" w:rsidP="009A3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Уповноваженому органу забезпечити проведення конкурсу на посаду керівника комунального закладу загальної середньої освіти відповідно </w:t>
      </w:r>
      <w:r w:rsidR="00E774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конкурс на посаду керівника комунального закладу загальної середньої освіти, затвердженого рішенням Жмеринської міської ради від 09.08.2018 р. №599 та чинного законодавства.</w:t>
      </w:r>
    </w:p>
    <w:p w:rsidR="00280319" w:rsidRPr="009029DD" w:rsidRDefault="009A30CD" w:rsidP="009A3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A3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n5"/>
      <w:bookmarkEnd w:id="1"/>
      <w:r w:rsidR="00D669B8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постійну 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місцевого самоврядування,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депутатської діяльності,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ї рівності,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29DD" w:rsidRP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гласності та законності</w:t>
      </w:r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>Ніколайчук</w:t>
      </w:r>
      <w:proofErr w:type="spellEnd"/>
      <w:r w:rsidR="009029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В.).</w:t>
      </w: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30CD" w:rsidRDefault="009A30CD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319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29DD" w:rsidRDefault="00280319" w:rsidP="00D66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A4F3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Ю.</w:t>
      </w:r>
      <w:r w:rsidR="00C065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Світлак</w:t>
      </w:r>
      <w:proofErr w:type="spellEnd"/>
    </w:p>
    <w:p w:rsidR="00E774F5" w:rsidRDefault="009029DD" w:rsidP="007D046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sectPr w:rsidR="00E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5F00"/>
    <w:multiLevelType w:val="multilevel"/>
    <w:tmpl w:val="97424DB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447465F"/>
    <w:multiLevelType w:val="hybridMultilevel"/>
    <w:tmpl w:val="88B2A67E"/>
    <w:lvl w:ilvl="0" w:tplc="3EC8F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5"/>
    <w:rsid w:val="00011AFD"/>
    <w:rsid w:val="001855B0"/>
    <w:rsid w:val="001F08F9"/>
    <w:rsid w:val="0020004D"/>
    <w:rsid w:val="00204A22"/>
    <w:rsid w:val="00280319"/>
    <w:rsid w:val="0028589E"/>
    <w:rsid w:val="00296F93"/>
    <w:rsid w:val="002C6712"/>
    <w:rsid w:val="003145CC"/>
    <w:rsid w:val="00336810"/>
    <w:rsid w:val="00364ED2"/>
    <w:rsid w:val="003862D1"/>
    <w:rsid w:val="00525267"/>
    <w:rsid w:val="00525CE5"/>
    <w:rsid w:val="005275E9"/>
    <w:rsid w:val="00595C7F"/>
    <w:rsid w:val="005A42F3"/>
    <w:rsid w:val="005C5AC8"/>
    <w:rsid w:val="00673048"/>
    <w:rsid w:val="007771D0"/>
    <w:rsid w:val="007D046D"/>
    <w:rsid w:val="007D6015"/>
    <w:rsid w:val="00814BC0"/>
    <w:rsid w:val="008A3B26"/>
    <w:rsid w:val="009029DD"/>
    <w:rsid w:val="00905048"/>
    <w:rsid w:val="00952346"/>
    <w:rsid w:val="009A30CD"/>
    <w:rsid w:val="00A317BB"/>
    <w:rsid w:val="00A325D5"/>
    <w:rsid w:val="00A820E7"/>
    <w:rsid w:val="00AE1A08"/>
    <w:rsid w:val="00AE5808"/>
    <w:rsid w:val="00B84975"/>
    <w:rsid w:val="00BB6AE8"/>
    <w:rsid w:val="00C06521"/>
    <w:rsid w:val="00C357D5"/>
    <w:rsid w:val="00C40816"/>
    <w:rsid w:val="00CC503E"/>
    <w:rsid w:val="00D36C5C"/>
    <w:rsid w:val="00D669B8"/>
    <w:rsid w:val="00DC3EEE"/>
    <w:rsid w:val="00DE5A3E"/>
    <w:rsid w:val="00E0524B"/>
    <w:rsid w:val="00E303DF"/>
    <w:rsid w:val="00E479F4"/>
    <w:rsid w:val="00E774F5"/>
    <w:rsid w:val="00F670D1"/>
    <w:rsid w:val="00FA4F35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6E8E"/>
  <w15:chartTrackingRefBased/>
  <w15:docId w15:val="{581D14AC-0857-4D08-A41D-46101C1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C5AC8"/>
  </w:style>
  <w:style w:type="paragraph" w:customStyle="1" w:styleId="rvps2">
    <w:name w:val="rvps2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5AC8"/>
  </w:style>
  <w:style w:type="character" w:styleId="a4">
    <w:name w:val="Hyperlink"/>
    <w:basedOn w:val="a0"/>
    <w:uiPriority w:val="99"/>
    <w:semiHidden/>
    <w:unhideWhenUsed/>
    <w:rsid w:val="005C5AC8"/>
    <w:rPr>
      <w:color w:val="0000FF"/>
      <w:u w:val="single"/>
    </w:rPr>
  </w:style>
  <w:style w:type="character" w:customStyle="1" w:styleId="rvts52">
    <w:name w:val="rvts52"/>
    <w:basedOn w:val="a0"/>
    <w:rsid w:val="005C5AC8"/>
  </w:style>
  <w:style w:type="paragraph" w:customStyle="1" w:styleId="rvps4">
    <w:name w:val="rvps4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C5AC8"/>
  </w:style>
  <w:style w:type="paragraph" w:customStyle="1" w:styleId="rvps15">
    <w:name w:val="rvps15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C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C5AC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5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5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5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5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52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6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87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892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58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28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7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Кудіна Світлана</cp:lastModifiedBy>
  <cp:revision>6</cp:revision>
  <cp:lastPrinted>2018-12-20T08:18:00Z</cp:lastPrinted>
  <dcterms:created xsi:type="dcterms:W3CDTF">2018-12-20T07:23:00Z</dcterms:created>
  <dcterms:modified xsi:type="dcterms:W3CDTF">2019-02-25T07:56:00Z</dcterms:modified>
</cp:coreProperties>
</file>