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F9C" w:rsidRPr="00552EA4" w:rsidRDefault="00E66F9C" w:rsidP="00012475">
      <w:pPr>
        <w:jc w:val="center"/>
        <w:rPr>
          <w:b/>
          <w:lang w:val="uk-UA"/>
        </w:rPr>
      </w:pPr>
      <w:r w:rsidRPr="00552EA4">
        <w:rPr>
          <w:b/>
          <w:lang w:val="uk-UA"/>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2pt" o:ole="" filled="t">
            <v:imagedata r:id="rId8" o:title=""/>
          </v:shape>
          <o:OLEObject Type="Embed" ProgID="Word.Picture.8" ShapeID="_x0000_i1025" DrawAspect="Content" ObjectID="_1612594021" r:id="rId9"/>
        </w:object>
      </w:r>
      <w:r w:rsidRPr="00552EA4">
        <w:rPr>
          <w:b/>
          <w:lang w:val="uk-UA"/>
        </w:rPr>
        <w:t xml:space="preserve">                  </w:t>
      </w:r>
    </w:p>
    <w:p w:rsidR="00E66F9C" w:rsidRPr="008F0FF3" w:rsidRDefault="00E66F9C" w:rsidP="00012475">
      <w:pPr>
        <w:pStyle w:val="4"/>
        <w:ind w:left="0" w:firstLine="0"/>
        <w:jc w:val="center"/>
        <w:rPr>
          <w:b/>
          <w:color w:val="000000"/>
          <w:w w:val="120"/>
          <w:szCs w:val="28"/>
        </w:rPr>
      </w:pPr>
      <w:r w:rsidRPr="008F0FF3">
        <w:rPr>
          <w:b/>
          <w:color w:val="000000"/>
          <w:w w:val="120"/>
          <w:szCs w:val="28"/>
        </w:rPr>
        <w:t>УКРАЇНА</w:t>
      </w:r>
    </w:p>
    <w:p w:rsidR="00E66F9C" w:rsidRPr="00406CCE" w:rsidRDefault="00E66F9C" w:rsidP="00012475">
      <w:pPr>
        <w:pStyle w:val="5"/>
        <w:ind w:left="0"/>
        <w:jc w:val="center"/>
        <w:rPr>
          <w:b/>
          <w:color w:val="000000"/>
          <w:w w:val="120"/>
          <w:lang w:val="ru-RU"/>
        </w:rPr>
      </w:pPr>
      <w:r w:rsidRPr="00552EA4">
        <w:rPr>
          <w:b/>
          <w:color w:val="000000"/>
          <w:w w:val="120"/>
        </w:rPr>
        <w:t>ЖМЕРИНСЬКА  МІСЬКА  РАДА</w:t>
      </w:r>
      <w:r w:rsidR="008F0FF3" w:rsidRPr="008F0FF3">
        <w:rPr>
          <w:b/>
          <w:color w:val="000000"/>
          <w:w w:val="120"/>
          <w:lang w:val="ru-RU"/>
        </w:rPr>
        <w:t xml:space="preserve">       </w:t>
      </w:r>
    </w:p>
    <w:p w:rsidR="00E66F9C" w:rsidRPr="00552EA4" w:rsidRDefault="00E66F9C" w:rsidP="00012475">
      <w:pPr>
        <w:pStyle w:val="6"/>
        <w:ind w:left="0"/>
        <w:jc w:val="center"/>
        <w:rPr>
          <w:b/>
          <w:color w:val="000000"/>
          <w:w w:val="120"/>
          <w:lang w:val="uk-UA"/>
        </w:rPr>
      </w:pPr>
      <w:r w:rsidRPr="00552EA4">
        <w:rPr>
          <w:b/>
          <w:color w:val="000000"/>
          <w:w w:val="120"/>
          <w:lang w:val="uk-UA"/>
        </w:rPr>
        <w:t xml:space="preserve">ВІННИЦЬКОЇ </w:t>
      </w:r>
      <w:r>
        <w:rPr>
          <w:b/>
          <w:color w:val="000000"/>
          <w:w w:val="120"/>
          <w:lang w:val="uk-UA"/>
        </w:rPr>
        <w:t xml:space="preserve"> </w:t>
      </w:r>
      <w:r w:rsidRPr="00552EA4">
        <w:rPr>
          <w:b/>
          <w:color w:val="000000"/>
          <w:w w:val="120"/>
          <w:lang w:val="uk-UA"/>
        </w:rPr>
        <w:t>ОБЛАСТІ</w:t>
      </w:r>
    </w:p>
    <w:p w:rsidR="00E66F9C" w:rsidRPr="00552EA4" w:rsidRDefault="00C54856" w:rsidP="00012475">
      <w:pPr>
        <w:rPr>
          <w:b/>
          <w:w w:val="120"/>
          <w:lang w:val="uk-UA"/>
        </w:rPr>
      </w:pPr>
      <w:r>
        <w:rPr>
          <w:noProof/>
        </w:rPr>
        <w:pict>
          <v:line id="Прямая соединительная линия 1" o:spid="_x0000_s1026" style="position:absolute;z-index:251658240;visibility:visible;mso-position-horizontal-relative:margin" from="-4.05pt,8.95pt" to="465.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" strokeweight="4.5pt">
            <v:stroke linestyle="thickThin"/>
            <w10:wrap anchorx="margin"/>
          </v:line>
        </w:pict>
      </w:r>
    </w:p>
    <w:p w:rsidR="00E66F9C" w:rsidRPr="00552EA4" w:rsidRDefault="00E66F9C" w:rsidP="00012475">
      <w:pPr>
        <w:pStyle w:val="7"/>
        <w:ind w:firstLine="0"/>
        <w:jc w:val="center"/>
        <w:rPr>
          <w:b/>
          <w:w w:val="120"/>
        </w:rPr>
      </w:pPr>
      <w:r w:rsidRPr="00552EA4">
        <w:rPr>
          <w:b/>
          <w:w w:val="120"/>
        </w:rPr>
        <w:t>РІШЕННЯ  №</w:t>
      </w:r>
      <w:r>
        <w:rPr>
          <w:b/>
          <w:w w:val="120"/>
        </w:rPr>
        <w:t xml:space="preserve"> </w:t>
      </w:r>
      <w:r w:rsidR="00C54856">
        <w:rPr>
          <w:b/>
          <w:w w:val="120"/>
        </w:rPr>
        <w:t>729</w:t>
      </w:r>
    </w:p>
    <w:p w:rsidR="00E66F9C" w:rsidRPr="00552EA4" w:rsidRDefault="00E66F9C" w:rsidP="00012475">
      <w:pPr>
        <w:rPr>
          <w:lang w:val="uk-UA"/>
        </w:rPr>
      </w:pPr>
    </w:p>
    <w:p w:rsidR="00E66F9C" w:rsidRDefault="00E66F9C" w:rsidP="00012475">
      <w:pPr>
        <w:rPr>
          <w:sz w:val="28"/>
          <w:lang w:val="uk-UA"/>
        </w:rPr>
      </w:pPr>
      <w:r w:rsidRPr="0016693B">
        <w:rPr>
          <w:sz w:val="28"/>
          <w:lang w:val="uk-UA"/>
        </w:rPr>
        <w:t xml:space="preserve">від </w:t>
      </w:r>
      <w:r w:rsidR="00C54856">
        <w:rPr>
          <w:sz w:val="28"/>
          <w:lang w:val="uk-UA"/>
        </w:rPr>
        <w:t>«21</w:t>
      </w:r>
      <w:r w:rsidR="00913B9C">
        <w:rPr>
          <w:sz w:val="28"/>
          <w:lang w:val="uk-UA"/>
        </w:rPr>
        <w:t>»</w:t>
      </w:r>
      <w:r w:rsidR="0060690B">
        <w:rPr>
          <w:sz w:val="28"/>
          <w:lang w:val="uk-UA"/>
        </w:rPr>
        <w:t xml:space="preserve"> лютого</w:t>
      </w:r>
      <w:r w:rsidR="00406CCE">
        <w:rPr>
          <w:sz w:val="28"/>
          <w:lang w:val="uk-UA"/>
        </w:rPr>
        <w:t xml:space="preserve"> </w:t>
      </w:r>
      <w:r w:rsidRPr="0016693B">
        <w:rPr>
          <w:sz w:val="28"/>
          <w:lang w:val="uk-UA"/>
        </w:rPr>
        <w:t>201</w:t>
      </w:r>
      <w:r w:rsidR="0060690B">
        <w:rPr>
          <w:sz w:val="28"/>
          <w:lang w:val="uk-UA"/>
        </w:rPr>
        <w:t>9</w:t>
      </w:r>
      <w:r w:rsidRPr="0016693B">
        <w:rPr>
          <w:sz w:val="28"/>
          <w:lang w:val="uk-UA"/>
        </w:rPr>
        <w:t xml:space="preserve"> р.  </w:t>
      </w:r>
      <w:r w:rsidRPr="0016693B">
        <w:rPr>
          <w:sz w:val="28"/>
          <w:lang w:val="uk-UA"/>
        </w:rPr>
        <w:tab/>
      </w:r>
      <w:r w:rsidRPr="0016693B">
        <w:rPr>
          <w:sz w:val="28"/>
          <w:lang w:val="uk-UA"/>
        </w:rPr>
        <w:tab/>
      </w:r>
      <w:r w:rsidRPr="0016693B">
        <w:rPr>
          <w:sz w:val="28"/>
          <w:lang w:val="uk-UA"/>
        </w:rPr>
        <w:tab/>
      </w:r>
      <w:r w:rsidR="0060690B">
        <w:rPr>
          <w:sz w:val="28"/>
          <w:lang w:val="uk-UA"/>
        </w:rPr>
        <w:tab/>
      </w:r>
      <w:r w:rsidR="0060690B">
        <w:rPr>
          <w:sz w:val="28"/>
          <w:lang w:val="uk-UA"/>
        </w:rPr>
        <w:tab/>
        <w:t>45</w:t>
      </w:r>
      <w:r w:rsidR="00380907">
        <w:rPr>
          <w:sz w:val="28"/>
          <w:lang w:val="uk-UA"/>
        </w:rPr>
        <w:t xml:space="preserve"> </w:t>
      </w:r>
      <w:r w:rsidRPr="0016693B">
        <w:rPr>
          <w:sz w:val="28"/>
          <w:lang w:val="uk-UA"/>
        </w:rPr>
        <w:t>сесія 7 скликання</w:t>
      </w:r>
    </w:p>
    <w:p w:rsidR="00E66F9C" w:rsidRDefault="00E66F9C" w:rsidP="00012475">
      <w:pPr>
        <w:rPr>
          <w:sz w:val="28"/>
          <w:lang w:val="uk-UA"/>
        </w:rPr>
      </w:pPr>
    </w:p>
    <w:p w:rsidR="00E66F9C" w:rsidRPr="00552EA4" w:rsidRDefault="00E66F9C" w:rsidP="00012475">
      <w:pPr>
        <w:rPr>
          <w:sz w:val="28"/>
          <w:lang w:val="uk-UA"/>
        </w:rPr>
      </w:pPr>
      <w:r w:rsidRPr="00552EA4">
        <w:rPr>
          <w:sz w:val="28"/>
          <w:lang w:val="uk-UA"/>
        </w:rPr>
        <w:t>м. Жмеринка</w:t>
      </w:r>
    </w:p>
    <w:p w:rsidR="00E66F9C" w:rsidRPr="006354CE" w:rsidRDefault="00E66F9C" w:rsidP="00012475">
      <w:pPr>
        <w:rPr>
          <w:sz w:val="28"/>
          <w:lang w:val="uk-UA"/>
        </w:rPr>
      </w:pPr>
    </w:p>
    <w:p w:rsidR="00CD09C0" w:rsidRPr="006354CE" w:rsidRDefault="00CD09C0" w:rsidP="00CD09C0">
      <w:pPr>
        <w:rPr>
          <w:sz w:val="28"/>
          <w:lang w:val="uk-UA"/>
        </w:rPr>
      </w:pPr>
    </w:p>
    <w:p w:rsidR="00CD09C0" w:rsidRDefault="00CD09C0" w:rsidP="00CD09C0">
      <w:pPr>
        <w:ind w:right="5527"/>
        <w:jc w:val="both"/>
        <w:rPr>
          <w:sz w:val="28"/>
          <w:lang w:val="uk-UA"/>
        </w:rPr>
      </w:pPr>
      <w:r w:rsidRPr="006354CE">
        <w:rPr>
          <w:sz w:val="28"/>
          <w:lang w:val="uk-UA"/>
        </w:rPr>
        <w:t xml:space="preserve">Про </w:t>
      </w:r>
      <w:r w:rsidR="0060690B">
        <w:rPr>
          <w:sz w:val="28"/>
          <w:lang w:val="uk-UA"/>
        </w:rPr>
        <w:t>затвердження Положення про порядок надання фінансового заохочення та забезпечення призова громадян на військову службу за контрактом</w:t>
      </w:r>
    </w:p>
    <w:p w:rsidR="00CD09C0" w:rsidRPr="006354CE" w:rsidRDefault="00CD09C0" w:rsidP="00CD09C0">
      <w:pPr>
        <w:ind w:right="5527"/>
        <w:jc w:val="both"/>
        <w:rPr>
          <w:sz w:val="28"/>
          <w:lang w:val="uk-UA"/>
        </w:rPr>
      </w:pPr>
    </w:p>
    <w:p w:rsidR="00CD09C0" w:rsidRPr="00552EA4" w:rsidRDefault="0060690B" w:rsidP="00CD09C0">
      <w:pPr>
        <w:ind w:firstLine="546"/>
        <w:jc w:val="both"/>
        <w:rPr>
          <w:sz w:val="28"/>
          <w:lang w:val="uk-UA"/>
        </w:rPr>
      </w:pPr>
      <w:r>
        <w:rPr>
          <w:sz w:val="28"/>
          <w:lang w:val="uk-UA"/>
        </w:rPr>
        <w:t>Для популяризації призову на військову службу за контрактом до лав Збройних Сил України</w:t>
      </w:r>
      <w:r w:rsidR="00CD09C0">
        <w:rPr>
          <w:sz w:val="28"/>
          <w:lang w:val="uk-UA"/>
        </w:rPr>
        <w:t>,</w:t>
      </w:r>
      <w:r>
        <w:rPr>
          <w:sz w:val="28"/>
          <w:lang w:val="uk-UA"/>
        </w:rPr>
        <w:t xml:space="preserve"> формування у мешканців міста почуття патріотизму та гордості за своє місто, залучення городян до військової служби за контрактом у лавах Збройних Сил України, відповідно до Програми</w:t>
      </w:r>
      <w:r w:rsidR="002505E6">
        <w:rPr>
          <w:sz w:val="28"/>
          <w:lang w:val="uk-UA"/>
        </w:rPr>
        <w:t xml:space="preserve"> відзначення державних, професійних свят, ювілейних дат, пам'ятних подій та заохочення за заслуги перед містом Жмеринкою на 2017-2019 роки і заохочення призова громадян на військову службу за контрактом, затвердженої рішенням 43 сесії 7 скликання від 19.10.2018 р. № 641 (зі змінами)</w:t>
      </w:r>
      <w:r w:rsidR="005B74AE">
        <w:rPr>
          <w:sz w:val="28"/>
          <w:lang w:val="uk-UA"/>
        </w:rPr>
        <w:t>, керуючись</w:t>
      </w:r>
      <w:r w:rsidR="00CD09C0">
        <w:rPr>
          <w:sz w:val="28"/>
          <w:lang w:val="uk-UA"/>
        </w:rPr>
        <w:t xml:space="preserve"> ст.26 Закону України «Про місцеве самоврядування в Україні», Податковим кодексом України, </w:t>
      </w:r>
      <w:r w:rsidR="00CD09C0" w:rsidRPr="00552EA4">
        <w:rPr>
          <w:sz w:val="28"/>
          <w:lang w:val="uk-UA"/>
        </w:rPr>
        <w:t>міська рада вирішила:</w:t>
      </w:r>
    </w:p>
    <w:p w:rsidR="00CD09C0" w:rsidRPr="00552EA4" w:rsidRDefault="00CD09C0" w:rsidP="00CD09C0">
      <w:pPr>
        <w:ind w:firstLine="546"/>
        <w:jc w:val="both"/>
        <w:rPr>
          <w:sz w:val="28"/>
          <w:lang w:val="uk-UA"/>
        </w:rPr>
      </w:pPr>
    </w:p>
    <w:p w:rsidR="00CD09C0" w:rsidRDefault="005B74AE" w:rsidP="00CD09C0">
      <w:pPr>
        <w:ind w:firstLine="546"/>
        <w:jc w:val="both"/>
        <w:rPr>
          <w:sz w:val="28"/>
          <w:lang w:val="uk-UA"/>
        </w:rPr>
      </w:pPr>
      <w:r>
        <w:rPr>
          <w:sz w:val="28"/>
          <w:lang w:val="uk-UA"/>
        </w:rPr>
        <w:t>1. Затвердити Положення про порядок надання  фінансового заохочення та забезпечення призова громадян на військову службу за контрактом (додається)- (далі – Положення)</w:t>
      </w:r>
      <w:r w:rsidR="00CD09C0">
        <w:rPr>
          <w:sz w:val="28"/>
          <w:lang w:val="uk-UA"/>
        </w:rPr>
        <w:t>.</w:t>
      </w:r>
    </w:p>
    <w:p w:rsidR="00CD09C0" w:rsidRDefault="00CD09C0" w:rsidP="00CD09C0">
      <w:pPr>
        <w:ind w:firstLine="546"/>
        <w:jc w:val="both"/>
        <w:rPr>
          <w:sz w:val="28"/>
          <w:lang w:val="uk-UA"/>
        </w:rPr>
      </w:pPr>
    </w:p>
    <w:p w:rsidR="00CD09C0" w:rsidRDefault="00CD09C0" w:rsidP="00CD09C0">
      <w:pPr>
        <w:ind w:firstLine="546"/>
        <w:jc w:val="both"/>
        <w:rPr>
          <w:sz w:val="28"/>
          <w:lang w:val="uk-UA"/>
        </w:rPr>
      </w:pPr>
      <w:r>
        <w:rPr>
          <w:sz w:val="28"/>
          <w:lang w:val="uk-UA"/>
        </w:rPr>
        <w:t>2. Виконавчому к</w:t>
      </w:r>
      <w:r w:rsidR="008953A8">
        <w:rPr>
          <w:sz w:val="28"/>
          <w:lang w:val="uk-UA"/>
        </w:rPr>
        <w:t xml:space="preserve">омітету </w:t>
      </w:r>
      <w:r>
        <w:rPr>
          <w:sz w:val="28"/>
          <w:lang w:val="uk-UA"/>
        </w:rPr>
        <w:t>міської ради проводити фінансування видатків відповідно до Положення.</w:t>
      </w:r>
    </w:p>
    <w:p w:rsidR="00CD09C0" w:rsidRDefault="00CD09C0" w:rsidP="00CD09C0">
      <w:pPr>
        <w:ind w:firstLine="546"/>
        <w:jc w:val="both"/>
        <w:rPr>
          <w:sz w:val="28"/>
          <w:lang w:val="uk-UA"/>
        </w:rPr>
      </w:pPr>
    </w:p>
    <w:p w:rsidR="00CD09C0" w:rsidRDefault="005B74AE" w:rsidP="005B74AE">
      <w:pPr>
        <w:ind w:firstLine="546"/>
        <w:jc w:val="both"/>
        <w:rPr>
          <w:sz w:val="28"/>
          <w:lang w:val="uk-UA"/>
        </w:rPr>
      </w:pPr>
      <w:r>
        <w:rPr>
          <w:sz w:val="28"/>
          <w:lang w:val="uk-UA"/>
        </w:rPr>
        <w:t xml:space="preserve">3. </w:t>
      </w:r>
      <w:r w:rsidR="00CD09C0">
        <w:rPr>
          <w:sz w:val="28"/>
          <w:lang w:val="uk-UA"/>
        </w:rPr>
        <w:t>Контроль за виконанням даного рішення покласти на постійну комісію міської ради з питань планування, фінансів, бюджету та соціально-економічного розвитку (Коновал А.Р.).</w:t>
      </w:r>
    </w:p>
    <w:p w:rsidR="00CD09C0" w:rsidRDefault="00CD09C0" w:rsidP="00CD09C0">
      <w:pPr>
        <w:jc w:val="both"/>
        <w:rPr>
          <w:sz w:val="28"/>
          <w:lang w:val="uk-UA"/>
        </w:rPr>
      </w:pPr>
    </w:p>
    <w:p w:rsidR="00CD09C0" w:rsidRDefault="00CD09C0" w:rsidP="00CD09C0">
      <w:pPr>
        <w:jc w:val="both"/>
        <w:rPr>
          <w:sz w:val="28"/>
          <w:lang w:val="uk-UA"/>
        </w:rPr>
      </w:pPr>
    </w:p>
    <w:p w:rsidR="00CD09C0" w:rsidRDefault="00CD09C0" w:rsidP="00CD09C0">
      <w:pPr>
        <w:jc w:val="both"/>
        <w:rPr>
          <w:sz w:val="28"/>
          <w:lang w:val="uk-UA"/>
        </w:rPr>
      </w:pPr>
      <w:r>
        <w:rPr>
          <w:sz w:val="28"/>
          <w:lang w:val="uk-UA"/>
        </w:rPr>
        <w:tab/>
        <w:t xml:space="preserve">Секретар міської ради                               </w:t>
      </w:r>
      <w:r w:rsidR="00380907">
        <w:rPr>
          <w:sz w:val="28"/>
          <w:lang w:val="uk-UA"/>
        </w:rPr>
        <w:t xml:space="preserve">                     Ю. </w:t>
      </w:r>
      <w:proofErr w:type="spellStart"/>
      <w:r w:rsidR="00380907">
        <w:rPr>
          <w:sz w:val="28"/>
          <w:lang w:val="uk-UA"/>
        </w:rPr>
        <w:t>Світлак</w:t>
      </w:r>
      <w:proofErr w:type="spellEnd"/>
    </w:p>
    <w:p w:rsidR="00A56C50" w:rsidRDefault="00A56C50" w:rsidP="004A682B">
      <w:pPr>
        <w:jc w:val="both"/>
        <w:rPr>
          <w:sz w:val="28"/>
          <w:lang w:val="uk-UA"/>
        </w:rPr>
      </w:pPr>
    </w:p>
    <w:p w:rsidR="00F445C8" w:rsidRPr="006D4F58" w:rsidRDefault="00F445C8" w:rsidP="00F445C8">
      <w:pPr>
        <w:ind w:left="5529"/>
        <w:rPr>
          <w:sz w:val="24"/>
          <w:szCs w:val="24"/>
          <w:lang w:val="uk-UA"/>
        </w:rPr>
      </w:pPr>
      <w:r>
        <w:rPr>
          <w:sz w:val="28"/>
          <w:szCs w:val="28"/>
          <w:lang w:val="uk-UA"/>
        </w:rPr>
        <w:tab/>
      </w:r>
      <w:r>
        <w:rPr>
          <w:sz w:val="28"/>
          <w:szCs w:val="28"/>
          <w:lang w:val="uk-UA"/>
        </w:rPr>
        <w:tab/>
      </w:r>
      <w:r w:rsidRPr="006D4F58">
        <w:rPr>
          <w:sz w:val="24"/>
          <w:szCs w:val="24"/>
          <w:lang w:val="uk-UA"/>
        </w:rPr>
        <w:t xml:space="preserve">Додаток </w:t>
      </w:r>
    </w:p>
    <w:p w:rsidR="00F445C8" w:rsidRPr="006D4F58" w:rsidRDefault="00F445C8" w:rsidP="00F445C8">
      <w:pPr>
        <w:ind w:left="5529"/>
        <w:rPr>
          <w:sz w:val="24"/>
          <w:szCs w:val="24"/>
          <w:lang w:val="uk-UA"/>
        </w:rPr>
      </w:pPr>
      <w:r w:rsidRPr="006D4F58">
        <w:rPr>
          <w:sz w:val="24"/>
          <w:szCs w:val="24"/>
          <w:lang w:val="uk-UA"/>
        </w:rPr>
        <w:t xml:space="preserve">до рішення </w:t>
      </w:r>
      <w:r w:rsidR="00FB27D6">
        <w:rPr>
          <w:sz w:val="24"/>
          <w:szCs w:val="24"/>
          <w:lang w:val="uk-UA"/>
        </w:rPr>
        <w:t>45</w:t>
      </w:r>
      <w:r w:rsidR="00380907">
        <w:rPr>
          <w:sz w:val="24"/>
          <w:szCs w:val="24"/>
          <w:lang w:val="uk-UA"/>
        </w:rPr>
        <w:t xml:space="preserve"> </w:t>
      </w:r>
      <w:r w:rsidRPr="006D4F58">
        <w:rPr>
          <w:sz w:val="24"/>
          <w:szCs w:val="24"/>
          <w:lang w:val="uk-UA"/>
        </w:rPr>
        <w:t xml:space="preserve">сесії 7 скликання Жмеринської міської ради </w:t>
      </w:r>
    </w:p>
    <w:p w:rsidR="00F445C8" w:rsidRPr="006D4F58" w:rsidRDefault="00F445C8" w:rsidP="00F445C8">
      <w:pPr>
        <w:ind w:left="5529"/>
        <w:rPr>
          <w:sz w:val="24"/>
          <w:szCs w:val="24"/>
          <w:lang w:val="uk-UA"/>
        </w:rPr>
      </w:pPr>
      <w:r w:rsidRPr="006D4F58">
        <w:rPr>
          <w:sz w:val="24"/>
          <w:szCs w:val="24"/>
          <w:lang w:val="uk-UA"/>
        </w:rPr>
        <w:t>від «</w:t>
      </w:r>
      <w:r w:rsidR="00C54856">
        <w:rPr>
          <w:sz w:val="24"/>
          <w:szCs w:val="24"/>
          <w:lang w:val="uk-UA"/>
        </w:rPr>
        <w:t xml:space="preserve"> 21</w:t>
      </w:r>
      <w:r w:rsidRPr="006D4F58">
        <w:rPr>
          <w:sz w:val="24"/>
          <w:szCs w:val="24"/>
          <w:lang w:val="uk-UA"/>
        </w:rPr>
        <w:t>»</w:t>
      </w:r>
      <w:r w:rsidR="00FB27D6">
        <w:rPr>
          <w:sz w:val="24"/>
          <w:szCs w:val="24"/>
          <w:lang w:val="uk-UA"/>
        </w:rPr>
        <w:t xml:space="preserve"> лютого</w:t>
      </w:r>
      <w:r w:rsidR="00406CCE">
        <w:rPr>
          <w:sz w:val="24"/>
          <w:szCs w:val="24"/>
          <w:lang w:val="uk-UA"/>
        </w:rPr>
        <w:t xml:space="preserve"> </w:t>
      </w:r>
      <w:r w:rsidRPr="006D4F58">
        <w:rPr>
          <w:sz w:val="24"/>
          <w:szCs w:val="24"/>
          <w:lang w:val="uk-UA"/>
        </w:rPr>
        <w:t>201</w:t>
      </w:r>
      <w:r w:rsidR="00FB27D6">
        <w:rPr>
          <w:sz w:val="24"/>
          <w:szCs w:val="24"/>
          <w:lang w:val="uk-UA"/>
        </w:rPr>
        <w:t>9 року №</w:t>
      </w:r>
      <w:r w:rsidR="00C54856">
        <w:rPr>
          <w:sz w:val="24"/>
          <w:szCs w:val="24"/>
          <w:lang w:val="uk-UA"/>
        </w:rPr>
        <w:t>729</w:t>
      </w:r>
      <w:bookmarkStart w:id="0" w:name="_GoBack"/>
      <w:bookmarkEnd w:id="0"/>
    </w:p>
    <w:p w:rsidR="00F445C8" w:rsidRDefault="00F445C8" w:rsidP="00F445C8">
      <w:pPr>
        <w:jc w:val="both"/>
        <w:rPr>
          <w:sz w:val="28"/>
          <w:szCs w:val="28"/>
          <w:lang w:val="uk-UA"/>
        </w:rPr>
      </w:pPr>
    </w:p>
    <w:p w:rsidR="00F445C8" w:rsidRPr="00C11C44" w:rsidRDefault="00F445C8" w:rsidP="00F445C8">
      <w:pPr>
        <w:jc w:val="center"/>
        <w:rPr>
          <w:b/>
          <w:sz w:val="28"/>
          <w:szCs w:val="28"/>
          <w:lang w:val="uk-UA"/>
        </w:rPr>
      </w:pPr>
      <w:r w:rsidRPr="00C11C44">
        <w:rPr>
          <w:b/>
          <w:sz w:val="28"/>
          <w:szCs w:val="28"/>
          <w:lang w:val="uk-UA"/>
        </w:rPr>
        <w:t>Положення</w:t>
      </w:r>
    </w:p>
    <w:p w:rsidR="00F445C8" w:rsidRDefault="00FB27D6" w:rsidP="00F445C8">
      <w:pPr>
        <w:jc w:val="center"/>
        <w:rPr>
          <w:b/>
          <w:sz w:val="28"/>
          <w:szCs w:val="28"/>
          <w:lang w:val="uk-UA"/>
        </w:rPr>
      </w:pPr>
      <w:r>
        <w:rPr>
          <w:b/>
          <w:sz w:val="28"/>
          <w:szCs w:val="28"/>
          <w:lang w:val="uk-UA"/>
        </w:rPr>
        <w:t>про порядок надання фінансового заохочення та забезпечення призова громадян на військову службу за контрактом</w:t>
      </w:r>
    </w:p>
    <w:p w:rsidR="00FB27D6" w:rsidRPr="008C31E4" w:rsidRDefault="00FB27D6" w:rsidP="00F445C8">
      <w:pPr>
        <w:jc w:val="center"/>
        <w:rPr>
          <w:b/>
          <w:sz w:val="16"/>
          <w:szCs w:val="16"/>
          <w:lang w:val="uk-UA"/>
        </w:rPr>
      </w:pPr>
    </w:p>
    <w:p w:rsidR="00F445C8" w:rsidRPr="00C11C44" w:rsidRDefault="00F445C8" w:rsidP="00F445C8">
      <w:pPr>
        <w:jc w:val="center"/>
        <w:rPr>
          <w:b/>
          <w:sz w:val="28"/>
          <w:szCs w:val="28"/>
          <w:lang w:val="uk-UA"/>
        </w:rPr>
      </w:pPr>
      <w:r w:rsidRPr="00C11C44">
        <w:rPr>
          <w:b/>
          <w:sz w:val="28"/>
          <w:szCs w:val="28"/>
          <w:lang w:val="uk-UA"/>
        </w:rPr>
        <w:t>1.</w:t>
      </w:r>
      <w:r>
        <w:rPr>
          <w:b/>
          <w:sz w:val="28"/>
          <w:szCs w:val="28"/>
          <w:lang w:val="uk-UA"/>
        </w:rPr>
        <w:t xml:space="preserve"> </w:t>
      </w:r>
      <w:r w:rsidRPr="00C11C44">
        <w:rPr>
          <w:b/>
          <w:sz w:val="28"/>
          <w:szCs w:val="28"/>
          <w:lang w:val="uk-UA"/>
        </w:rPr>
        <w:t>Загальні положення</w:t>
      </w:r>
    </w:p>
    <w:p w:rsidR="00F445C8" w:rsidRPr="008C31E4" w:rsidRDefault="00F445C8" w:rsidP="00F445C8">
      <w:pPr>
        <w:jc w:val="center"/>
        <w:rPr>
          <w:sz w:val="16"/>
          <w:szCs w:val="16"/>
          <w:lang w:val="uk-UA"/>
        </w:rPr>
      </w:pPr>
    </w:p>
    <w:p w:rsidR="00F445C8" w:rsidRDefault="00F445C8" w:rsidP="00F445C8">
      <w:pPr>
        <w:ind w:firstLine="720"/>
        <w:jc w:val="both"/>
        <w:rPr>
          <w:sz w:val="28"/>
          <w:szCs w:val="28"/>
          <w:lang w:val="uk-UA"/>
        </w:rPr>
      </w:pPr>
      <w:r>
        <w:rPr>
          <w:sz w:val="28"/>
          <w:szCs w:val="28"/>
          <w:lang w:val="uk-UA"/>
        </w:rPr>
        <w:t>1.1.</w:t>
      </w:r>
      <w:r w:rsidR="00FB27D6">
        <w:rPr>
          <w:sz w:val="28"/>
          <w:szCs w:val="28"/>
          <w:lang w:val="uk-UA"/>
        </w:rPr>
        <w:t xml:space="preserve"> Положення про порядок надання фінансового заохочення та забезпечення призова громадян на військову службу за контрактом до лав Збройних Сил України у формі одноразової грошової винагороди громадянам міста </w:t>
      </w:r>
      <w:r>
        <w:rPr>
          <w:sz w:val="28"/>
          <w:szCs w:val="28"/>
          <w:lang w:val="uk-UA"/>
        </w:rPr>
        <w:t xml:space="preserve">(далі </w:t>
      </w:r>
      <w:r w:rsidR="00FB27D6">
        <w:rPr>
          <w:sz w:val="28"/>
          <w:szCs w:val="28"/>
          <w:lang w:val="uk-UA"/>
        </w:rPr>
        <w:t>Положення)</w:t>
      </w:r>
      <w:r>
        <w:rPr>
          <w:sz w:val="28"/>
          <w:szCs w:val="28"/>
          <w:lang w:val="uk-UA"/>
        </w:rPr>
        <w:t xml:space="preserve"> розроблене з метою упорядкування виплати</w:t>
      </w:r>
      <w:r w:rsidR="00D82412">
        <w:rPr>
          <w:sz w:val="28"/>
          <w:szCs w:val="28"/>
          <w:lang w:val="uk-UA"/>
        </w:rPr>
        <w:t xml:space="preserve"> матеріального стимулювання до призову.</w:t>
      </w:r>
    </w:p>
    <w:p w:rsidR="00F445C8" w:rsidRPr="00545517" w:rsidRDefault="00F445C8" w:rsidP="00F445C8">
      <w:pPr>
        <w:ind w:firstLine="720"/>
        <w:jc w:val="both"/>
        <w:rPr>
          <w:sz w:val="28"/>
          <w:szCs w:val="28"/>
          <w:lang w:val="uk-UA"/>
        </w:rPr>
      </w:pPr>
      <w:r>
        <w:rPr>
          <w:sz w:val="28"/>
          <w:szCs w:val="28"/>
          <w:lang w:val="uk-UA"/>
        </w:rPr>
        <w:t>1.2. Положення визначає загальні організаційні та процедурні засади надання</w:t>
      </w:r>
      <w:r w:rsidR="00D82412">
        <w:rPr>
          <w:sz w:val="28"/>
          <w:szCs w:val="28"/>
          <w:lang w:val="uk-UA"/>
        </w:rPr>
        <w:t xml:space="preserve"> фінансового заохочення громадянам, які призвані на військову службу за контрактом</w:t>
      </w:r>
      <w:r w:rsidRPr="00545517">
        <w:rPr>
          <w:sz w:val="28"/>
          <w:szCs w:val="28"/>
          <w:lang w:val="uk-UA"/>
        </w:rPr>
        <w:t xml:space="preserve"> і проживають</w:t>
      </w:r>
      <w:r w:rsidR="00D82412">
        <w:rPr>
          <w:sz w:val="28"/>
          <w:szCs w:val="28"/>
          <w:lang w:val="uk-UA"/>
        </w:rPr>
        <w:t xml:space="preserve"> та зареєстровані </w:t>
      </w:r>
      <w:r w:rsidRPr="00545517">
        <w:rPr>
          <w:sz w:val="28"/>
          <w:szCs w:val="28"/>
          <w:lang w:val="uk-UA"/>
        </w:rPr>
        <w:t xml:space="preserve"> у місті Жмеринка. </w:t>
      </w:r>
    </w:p>
    <w:p w:rsidR="00F445C8" w:rsidRPr="00545517" w:rsidRDefault="00F445C8" w:rsidP="00F445C8">
      <w:pPr>
        <w:jc w:val="center"/>
        <w:rPr>
          <w:b/>
          <w:sz w:val="16"/>
          <w:szCs w:val="16"/>
          <w:lang w:val="uk-UA"/>
        </w:rPr>
      </w:pPr>
    </w:p>
    <w:p w:rsidR="00F445C8" w:rsidRDefault="00F445C8" w:rsidP="00F445C8">
      <w:pPr>
        <w:jc w:val="center"/>
        <w:rPr>
          <w:b/>
          <w:sz w:val="28"/>
          <w:szCs w:val="28"/>
          <w:lang w:val="uk-UA"/>
        </w:rPr>
      </w:pPr>
      <w:r w:rsidRPr="00545517">
        <w:rPr>
          <w:b/>
          <w:sz w:val="28"/>
          <w:szCs w:val="28"/>
          <w:lang w:val="uk-UA"/>
        </w:rPr>
        <w:t>2. Джерела фінансування</w:t>
      </w:r>
    </w:p>
    <w:p w:rsidR="00F445C8" w:rsidRPr="002046F4" w:rsidRDefault="00F445C8" w:rsidP="00F445C8">
      <w:pPr>
        <w:jc w:val="center"/>
        <w:rPr>
          <w:b/>
          <w:sz w:val="16"/>
          <w:szCs w:val="16"/>
          <w:lang w:val="uk-UA"/>
        </w:rPr>
      </w:pPr>
    </w:p>
    <w:p w:rsidR="00F445C8" w:rsidRPr="00545517" w:rsidRDefault="00AE5F21" w:rsidP="00F445C8">
      <w:pPr>
        <w:ind w:firstLine="720"/>
        <w:jc w:val="both"/>
        <w:rPr>
          <w:sz w:val="28"/>
          <w:szCs w:val="28"/>
          <w:lang w:val="uk-UA"/>
        </w:rPr>
      </w:pPr>
      <w:r>
        <w:rPr>
          <w:sz w:val="28"/>
          <w:szCs w:val="28"/>
          <w:lang w:val="uk-UA"/>
        </w:rPr>
        <w:t>2.1. Фінансове стимулювання призовників на військову службу за контрактом до лав Збройних Сил України утворюється за рахунок коштів міського бюджету.</w:t>
      </w:r>
    </w:p>
    <w:p w:rsidR="00943B9D" w:rsidRDefault="00F445C8" w:rsidP="00F445C8">
      <w:pPr>
        <w:pStyle w:val="a3"/>
        <w:ind w:left="0" w:firstLine="709"/>
        <w:jc w:val="both"/>
        <w:rPr>
          <w:sz w:val="28"/>
          <w:lang w:val="uk-UA"/>
        </w:rPr>
      </w:pPr>
      <w:r w:rsidRPr="00545517">
        <w:rPr>
          <w:sz w:val="28"/>
          <w:szCs w:val="28"/>
          <w:lang w:val="uk-UA"/>
        </w:rPr>
        <w:t>2.2.</w:t>
      </w:r>
      <w:r w:rsidRPr="00545517">
        <w:rPr>
          <w:sz w:val="28"/>
          <w:lang w:val="uk-UA"/>
        </w:rPr>
        <w:t>Загальна сума</w:t>
      </w:r>
      <w:r w:rsidR="00AE5F21">
        <w:rPr>
          <w:sz w:val="28"/>
          <w:lang w:val="uk-UA"/>
        </w:rPr>
        <w:t xml:space="preserve"> фінансування у формі одноразової грошової винагороди </w:t>
      </w:r>
      <w:r w:rsidR="00943B9D">
        <w:rPr>
          <w:sz w:val="28"/>
          <w:lang w:val="uk-UA"/>
        </w:rPr>
        <w:t>призовникам на військову службу за к</w:t>
      </w:r>
      <w:r w:rsidR="00451A73">
        <w:rPr>
          <w:sz w:val="28"/>
          <w:lang w:val="uk-UA"/>
        </w:rPr>
        <w:t>онтрактом визначається за рахунок коштів міського бюджету в межах обсягів затверджених міською програмою на відповідні заходи та можливостей бюджету міста.</w:t>
      </w:r>
    </w:p>
    <w:p w:rsidR="00F445C8" w:rsidRPr="00545517" w:rsidRDefault="00F445C8" w:rsidP="00F445C8">
      <w:pPr>
        <w:pStyle w:val="a3"/>
        <w:ind w:left="0" w:firstLine="709"/>
        <w:jc w:val="both"/>
        <w:rPr>
          <w:sz w:val="28"/>
          <w:lang w:val="uk-UA"/>
        </w:rPr>
      </w:pPr>
    </w:p>
    <w:p w:rsidR="00F445C8" w:rsidRPr="00545517" w:rsidRDefault="00F445C8" w:rsidP="00F445C8">
      <w:pPr>
        <w:ind w:firstLine="720"/>
        <w:jc w:val="both"/>
        <w:rPr>
          <w:sz w:val="16"/>
          <w:szCs w:val="16"/>
          <w:lang w:val="uk-UA"/>
        </w:rPr>
      </w:pPr>
    </w:p>
    <w:p w:rsidR="00F445C8" w:rsidRPr="00545517" w:rsidRDefault="00F445C8" w:rsidP="00F445C8">
      <w:pPr>
        <w:jc w:val="center"/>
        <w:rPr>
          <w:b/>
          <w:sz w:val="28"/>
          <w:szCs w:val="28"/>
          <w:lang w:val="uk-UA"/>
        </w:rPr>
      </w:pPr>
      <w:r w:rsidRPr="00545517">
        <w:rPr>
          <w:b/>
          <w:sz w:val="28"/>
          <w:szCs w:val="28"/>
          <w:lang w:val="uk-UA"/>
        </w:rPr>
        <w:t>3. Порядок наданн</w:t>
      </w:r>
      <w:r w:rsidR="00AE5F21">
        <w:rPr>
          <w:b/>
          <w:sz w:val="28"/>
          <w:szCs w:val="28"/>
          <w:lang w:val="uk-UA"/>
        </w:rPr>
        <w:t xml:space="preserve">я одноразової грошової винагороди громадянам  міста, які будуть призвані на військову службу за контрактом до лав </w:t>
      </w:r>
      <w:r w:rsidR="00AE5F21">
        <w:rPr>
          <w:b/>
          <w:sz w:val="28"/>
          <w:szCs w:val="28"/>
          <w:lang w:val="uk-UA"/>
        </w:rPr>
        <w:br/>
        <w:t>Збройних Сил України</w:t>
      </w:r>
    </w:p>
    <w:p w:rsidR="00F445C8" w:rsidRPr="00545517" w:rsidRDefault="00F445C8" w:rsidP="00F445C8">
      <w:pPr>
        <w:ind w:firstLine="600"/>
        <w:jc w:val="both"/>
        <w:rPr>
          <w:sz w:val="16"/>
          <w:szCs w:val="16"/>
          <w:lang w:val="uk-UA"/>
        </w:rPr>
      </w:pPr>
    </w:p>
    <w:p w:rsidR="00F445C8" w:rsidRPr="00545517" w:rsidRDefault="00F445C8" w:rsidP="00F445C8">
      <w:pPr>
        <w:ind w:firstLine="600"/>
        <w:jc w:val="both"/>
        <w:rPr>
          <w:sz w:val="28"/>
          <w:lang w:val="uk-UA"/>
        </w:rPr>
      </w:pPr>
      <w:r w:rsidRPr="00545517">
        <w:rPr>
          <w:sz w:val="28"/>
          <w:szCs w:val="28"/>
          <w:lang w:val="uk-UA"/>
        </w:rPr>
        <w:t xml:space="preserve">3.1. </w:t>
      </w:r>
      <w:r w:rsidR="00B15BC3">
        <w:rPr>
          <w:sz w:val="28"/>
          <w:lang w:val="uk-UA"/>
        </w:rPr>
        <w:t xml:space="preserve">Одноразова грошова винагорода є одним з видів </w:t>
      </w:r>
      <w:r w:rsidRPr="00545517">
        <w:rPr>
          <w:sz w:val="28"/>
          <w:lang w:val="uk-UA"/>
        </w:rPr>
        <w:t>допомоги, яка виплачується за рахунок коштів міського бюджету, відповідно до діючого законодавства. Головним розпорядником кошів є виконавчий комітет Жмеринської міської ради</w:t>
      </w:r>
    </w:p>
    <w:p w:rsidR="00F445C8" w:rsidRPr="002A71B7" w:rsidRDefault="00F445C8" w:rsidP="00F445C8">
      <w:pPr>
        <w:ind w:firstLine="600"/>
        <w:jc w:val="both"/>
        <w:rPr>
          <w:sz w:val="28"/>
          <w:szCs w:val="28"/>
          <w:lang w:val="uk-UA"/>
        </w:rPr>
      </w:pPr>
      <w:r w:rsidRPr="002A71B7">
        <w:rPr>
          <w:sz w:val="28"/>
          <w:szCs w:val="28"/>
          <w:lang w:val="uk-UA"/>
        </w:rPr>
        <w:t>3.</w:t>
      </w:r>
      <w:r w:rsidR="00B15BC3">
        <w:rPr>
          <w:sz w:val="28"/>
          <w:szCs w:val="28"/>
          <w:lang w:val="uk-UA"/>
        </w:rPr>
        <w:t xml:space="preserve">2. Одноразова грошова винагорода надається </w:t>
      </w:r>
      <w:r w:rsidR="00964B30">
        <w:rPr>
          <w:sz w:val="28"/>
          <w:szCs w:val="28"/>
          <w:lang w:val="uk-UA"/>
        </w:rPr>
        <w:t xml:space="preserve">для фінансового заохочення </w:t>
      </w:r>
      <w:r w:rsidR="00B15BC3">
        <w:rPr>
          <w:sz w:val="28"/>
          <w:szCs w:val="28"/>
          <w:lang w:val="uk-UA"/>
        </w:rPr>
        <w:t>громадянам, які призвані на військову службу до лав Збройних Сил України та заключили в</w:t>
      </w:r>
      <w:r w:rsidR="00964B30">
        <w:rPr>
          <w:sz w:val="28"/>
          <w:szCs w:val="28"/>
          <w:lang w:val="uk-UA"/>
        </w:rPr>
        <w:t xml:space="preserve">ідповідний контракт. </w:t>
      </w:r>
    </w:p>
    <w:p w:rsidR="00F445C8" w:rsidRDefault="00F445C8" w:rsidP="00D219E7">
      <w:pPr>
        <w:ind w:firstLine="600"/>
        <w:jc w:val="both"/>
        <w:rPr>
          <w:sz w:val="28"/>
          <w:szCs w:val="28"/>
          <w:lang w:val="uk-UA"/>
        </w:rPr>
      </w:pPr>
      <w:r>
        <w:rPr>
          <w:sz w:val="28"/>
          <w:szCs w:val="28"/>
          <w:lang w:val="uk-UA"/>
        </w:rPr>
        <w:t xml:space="preserve">3.3 Для отримання допомоги, громадянин подає </w:t>
      </w:r>
      <w:r w:rsidR="00D219E7">
        <w:rPr>
          <w:sz w:val="28"/>
          <w:szCs w:val="28"/>
          <w:lang w:val="uk-UA"/>
        </w:rPr>
        <w:t>до Жмеринського</w:t>
      </w:r>
      <w:r w:rsidR="00D219E7" w:rsidRPr="00D219E7">
        <w:t xml:space="preserve"> </w:t>
      </w:r>
      <w:r w:rsidR="00D219E7" w:rsidRPr="00D219E7">
        <w:rPr>
          <w:sz w:val="28"/>
          <w:szCs w:val="28"/>
          <w:lang w:val="uk-UA"/>
        </w:rPr>
        <w:t xml:space="preserve">об'єднаного військового комісаріату Вінницької області </w:t>
      </w:r>
      <w:r w:rsidR="00D219E7">
        <w:rPr>
          <w:sz w:val="28"/>
          <w:szCs w:val="28"/>
          <w:lang w:val="uk-UA"/>
        </w:rPr>
        <w:t>заяву з проханням надання одноразової грошової винагороди по призову на військову службу за контрактом до лав Збройних Сил України.</w:t>
      </w:r>
    </w:p>
    <w:p w:rsidR="00F445C8" w:rsidRDefault="00F445C8" w:rsidP="00F445C8">
      <w:pPr>
        <w:ind w:firstLine="600"/>
        <w:jc w:val="both"/>
        <w:rPr>
          <w:sz w:val="28"/>
          <w:szCs w:val="28"/>
          <w:lang w:val="uk-UA"/>
        </w:rPr>
      </w:pPr>
      <w:r>
        <w:rPr>
          <w:sz w:val="28"/>
          <w:szCs w:val="28"/>
          <w:lang w:val="uk-UA"/>
        </w:rPr>
        <w:t>До заяви додаються такі документи:</w:t>
      </w:r>
    </w:p>
    <w:p w:rsidR="00F445C8" w:rsidRDefault="00F445C8" w:rsidP="00F445C8">
      <w:pPr>
        <w:jc w:val="both"/>
        <w:rPr>
          <w:sz w:val="28"/>
          <w:szCs w:val="28"/>
          <w:lang w:val="uk-UA"/>
        </w:rPr>
      </w:pPr>
      <w:r>
        <w:rPr>
          <w:sz w:val="28"/>
          <w:szCs w:val="28"/>
          <w:lang w:val="uk-UA"/>
        </w:rPr>
        <w:lastRenderedPageBreak/>
        <w:tab/>
        <w:t xml:space="preserve">- копія паспорта </w:t>
      </w:r>
      <w:r w:rsidRPr="00780C7D">
        <w:rPr>
          <w:sz w:val="28"/>
          <w:szCs w:val="28"/>
          <w:lang w:val="uk-UA"/>
        </w:rPr>
        <w:t>(1, 2 стор. та відомості про останнє місце ре</w:t>
      </w:r>
      <w:r>
        <w:rPr>
          <w:sz w:val="28"/>
          <w:szCs w:val="28"/>
          <w:lang w:val="uk-UA"/>
        </w:rPr>
        <w:t>єстрації постійного проживання);</w:t>
      </w:r>
    </w:p>
    <w:p w:rsidR="00F445C8" w:rsidRDefault="00F445C8" w:rsidP="00F445C8">
      <w:pPr>
        <w:jc w:val="both"/>
        <w:rPr>
          <w:sz w:val="28"/>
          <w:szCs w:val="28"/>
          <w:lang w:val="uk-UA"/>
        </w:rPr>
      </w:pPr>
      <w:r>
        <w:rPr>
          <w:sz w:val="28"/>
          <w:szCs w:val="28"/>
          <w:lang w:val="uk-UA"/>
        </w:rPr>
        <w:tab/>
        <w:t>- копія довідки про присвоєння</w:t>
      </w:r>
      <w:r w:rsidR="00A67F81">
        <w:rPr>
          <w:sz w:val="28"/>
          <w:szCs w:val="28"/>
          <w:lang w:val="uk-UA"/>
        </w:rPr>
        <w:t xml:space="preserve"> реєстраційного номеру облікової картки платника податків</w:t>
      </w:r>
      <w:r w:rsidR="009368A8">
        <w:rPr>
          <w:sz w:val="28"/>
          <w:szCs w:val="28"/>
          <w:lang w:val="uk-UA"/>
        </w:rPr>
        <w:t xml:space="preserve"> заявника або якщо особа через свої релігійні перекон</w:t>
      </w:r>
      <w:r w:rsidR="00C25F20">
        <w:rPr>
          <w:sz w:val="28"/>
          <w:szCs w:val="28"/>
          <w:lang w:val="uk-UA"/>
        </w:rPr>
        <w:t xml:space="preserve">ання відмовляється від прийняття </w:t>
      </w:r>
      <w:r w:rsidR="009368A8">
        <w:rPr>
          <w:sz w:val="28"/>
          <w:szCs w:val="28"/>
          <w:lang w:val="uk-UA"/>
        </w:rPr>
        <w:t>реєстраційного номера облікової картки платника податків та повідомляє про це відповідний</w:t>
      </w:r>
      <w:r w:rsidR="00C25F20">
        <w:rPr>
          <w:sz w:val="28"/>
          <w:szCs w:val="28"/>
          <w:lang w:val="uk-UA"/>
        </w:rPr>
        <w:t xml:space="preserve"> контролюючий орган – копія сторінки паспорта, де є відмітка про наявність у неї права здійснювати будь-які платежі за серією та номером паспорта</w:t>
      </w:r>
      <w:r>
        <w:rPr>
          <w:sz w:val="28"/>
          <w:szCs w:val="28"/>
          <w:lang w:val="uk-UA"/>
        </w:rPr>
        <w:t>;</w:t>
      </w:r>
    </w:p>
    <w:p w:rsidR="00847DAD" w:rsidRDefault="00847DAD" w:rsidP="00F445C8">
      <w:pPr>
        <w:jc w:val="both"/>
        <w:rPr>
          <w:sz w:val="28"/>
          <w:szCs w:val="28"/>
          <w:lang w:val="uk-UA"/>
        </w:rPr>
      </w:pPr>
      <w:r>
        <w:rPr>
          <w:sz w:val="28"/>
          <w:szCs w:val="28"/>
          <w:lang w:val="uk-UA"/>
        </w:rPr>
        <w:t xml:space="preserve">          - копія контракту про проходження громадянами України військової служби у Збройних Силах України;</w:t>
      </w:r>
    </w:p>
    <w:p w:rsidR="00847DAD" w:rsidRDefault="00847DAD" w:rsidP="00F445C8">
      <w:pPr>
        <w:jc w:val="both"/>
        <w:rPr>
          <w:sz w:val="28"/>
          <w:szCs w:val="28"/>
          <w:lang w:val="uk-UA"/>
        </w:rPr>
      </w:pPr>
      <w:r>
        <w:rPr>
          <w:sz w:val="28"/>
          <w:szCs w:val="28"/>
          <w:lang w:val="uk-UA"/>
        </w:rPr>
        <w:t xml:space="preserve">          - копія витягу із наказу командира військової частини, де призовник проходитиме службу;</w:t>
      </w:r>
    </w:p>
    <w:p w:rsidR="00847DAD" w:rsidRDefault="00847DAD" w:rsidP="00F445C8">
      <w:pPr>
        <w:jc w:val="both"/>
        <w:rPr>
          <w:sz w:val="28"/>
          <w:szCs w:val="28"/>
          <w:lang w:val="uk-UA"/>
        </w:rPr>
      </w:pPr>
      <w:r>
        <w:rPr>
          <w:sz w:val="28"/>
          <w:szCs w:val="28"/>
          <w:lang w:val="uk-UA"/>
        </w:rPr>
        <w:t xml:space="preserve">          - довідка (форма 5) про проходження військової служби з військової частини;</w:t>
      </w:r>
    </w:p>
    <w:p w:rsidR="00F445C8" w:rsidRDefault="00F445C8" w:rsidP="00F445C8">
      <w:pPr>
        <w:jc w:val="both"/>
        <w:rPr>
          <w:sz w:val="28"/>
          <w:szCs w:val="28"/>
          <w:lang w:val="uk-UA"/>
        </w:rPr>
      </w:pPr>
      <w:r>
        <w:rPr>
          <w:sz w:val="28"/>
          <w:szCs w:val="28"/>
          <w:lang w:val="uk-UA"/>
        </w:rPr>
        <w:tab/>
        <w:t>-</w:t>
      </w:r>
      <w:r w:rsidR="00847DAD">
        <w:rPr>
          <w:sz w:val="28"/>
          <w:szCs w:val="28"/>
          <w:lang w:val="uk-UA"/>
        </w:rPr>
        <w:t xml:space="preserve"> довідка </w:t>
      </w:r>
      <w:r w:rsidR="00CC1D92">
        <w:rPr>
          <w:sz w:val="28"/>
          <w:szCs w:val="28"/>
          <w:lang w:val="uk-UA"/>
        </w:rPr>
        <w:t>з реквізитами банку та карткового рахунку для перерахування одноразової грошової винагороди.</w:t>
      </w:r>
    </w:p>
    <w:p w:rsidR="00F445C8" w:rsidRPr="008B5E20" w:rsidRDefault="00F445C8" w:rsidP="005A04C2">
      <w:pPr>
        <w:ind w:firstLine="600"/>
        <w:jc w:val="both"/>
        <w:rPr>
          <w:sz w:val="28"/>
          <w:szCs w:val="28"/>
          <w:lang w:val="uk-UA"/>
        </w:rPr>
      </w:pPr>
      <w:r w:rsidRPr="008B5E20">
        <w:rPr>
          <w:sz w:val="28"/>
          <w:szCs w:val="28"/>
          <w:lang w:val="uk-UA"/>
        </w:rPr>
        <w:t>3.4.</w:t>
      </w:r>
      <w:r w:rsidR="005A04C2">
        <w:rPr>
          <w:sz w:val="28"/>
          <w:szCs w:val="28"/>
          <w:lang w:val="uk-UA"/>
        </w:rPr>
        <w:t xml:space="preserve"> На</w:t>
      </w:r>
      <w:r w:rsidR="00871059">
        <w:rPr>
          <w:sz w:val="28"/>
          <w:szCs w:val="28"/>
          <w:lang w:val="uk-UA"/>
        </w:rPr>
        <w:t xml:space="preserve"> підставі отриманих документів, Жмеринський об'єднаний військовий комісаріат Вінницької області формує подання на виконавчий комітет Жмеринської міської ради Вінницької області та додає всі документи разом із заявою призовника на військову службу за контрактом до лав Збройних Сил України.</w:t>
      </w:r>
    </w:p>
    <w:p w:rsidR="00871059" w:rsidRPr="00871059" w:rsidRDefault="00F445C8" w:rsidP="00F445C8">
      <w:pPr>
        <w:ind w:firstLine="600"/>
        <w:jc w:val="both"/>
        <w:rPr>
          <w:sz w:val="28"/>
          <w:szCs w:val="28"/>
          <w:lang w:val="uk-UA"/>
        </w:rPr>
      </w:pPr>
      <w:r w:rsidRPr="008B5E20">
        <w:rPr>
          <w:sz w:val="28"/>
          <w:szCs w:val="28"/>
          <w:lang w:val="uk-UA"/>
        </w:rPr>
        <w:t>3.5</w:t>
      </w:r>
      <w:r w:rsidRPr="009576C4">
        <w:rPr>
          <w:i/>
          <w:sz w:val="28"/>
          <w:szCs w:val="28"/>
          <w:lang w:val="uk-UA"/>
        </w:rPr>
        <w:t>.</w:t>
      </w:r>
      <w:r w:rsidR="00871059">
        <w:rPr>
          <w:i/>
          <w:sz w:val="28"/>
          <w:szCs w:val="28"/>
          <w:lang w:val="uk-UA"/>
        </w:rPr>
        <w:t xml:space="preserve"> </w:t>
      </w:r>
      <w:r w:rsidR="00871059">
        <w:rPr>
          <w:sz w:val="28"/>
          <w:szCs w:val="28"/>
          <w:lang w:val="uk-UA"/>
        </w:rPr>
        <w:t>Розпорядження міського голови про виділення одноразової грошової винагороди готує відділ по роботі з депутатами та громадськими організаціями апарату виконавчого комітету Жмеринської міської ради на підставі подання Жмеринського об'єднаного військового комісаріату Вінницької області</w:t>
      </w:r>
      <w:r w:rsidR="0035152E">
        <w:rPr>
          <w:sz w:val="28"/>
          <w:szCs w:val="28"/>
          <w:lang w:val="uk-UA"/>
        </w:rPr>
        <w:t>, з</w:t>
      </w:r>
      <w:r w:rsidR="00871059">
        <w:rPr>
          <w:sz w:val="28"/>
          <w:szCs w:val="28"/>
          <w:lang w:val="uk-UA"/>
        </w:rPr>
        <w:t>аяви призовни</w:t>
      </w:r>
      <w:r w:rsidR="00694D3F">
        <w:rPr>
          <w:sz w:val="28"/>
          <w:szCs w:val="28"/>
          <w:lang w:val="uk-UA"/>
        </w:rPr>
        <w:t>ка та доданих до неї документів в межах виділених бюджетних призначень на зазначену мету.</w:t>
      </w:r>
    </w:p>
    <w:p w:rsidR="0035152E" w:rsidRDefault="00551FC6" w:rsidP="00F445C8">
      <w:pPr>
        <w:ind w:firstLine="600"/>
        <w:jc w:val="both"/>
        <w:rPr>
          <w:sz w:val="28"/>
          <w:szCs w:val="28"/>
          <w:lang w:val="uk-UA"/>
        </w:rPr>
      </w:pPr>
      <w:r>
        <w:rPr>
          <w:sz w:val="28"/>
          <w:szCs w:val="28"/>
          <w:lang w:val="uk-UA"/>
        </w:rPr>
        <w:t>3.6.</w:t>
      </w:r>
      <w:r w:rsidR="0035152E">
        <w:rPr>
          <w:sz w:val="28"/>
          <w:szCs w:val="28"/>
          <w:lang w:val="uk-UA"/>
        </w:rPr>
        <w:t xml:space="preserve"> Відділ бухгалтерського обліку та звітності на підставі розпорядження міського голови виплачує заявнику одноразову грошову винагороду шляхом перерахування коштів на картковий рахунок або через касу виконавчого комітету.</w:t>
      </w:r>
    </w:p>
    <w:p w:rsidR="00696525" w:rsidRDefault="00551FC6" w:rsidP="00F445C8">
      <w:pPr>
        <w:ind w:firstLine="600"/>
        <w:jc w:val="both"/>
        <w:rPr>
          <w:sz w:val="28"/>
          <w:szCs w:val="28"/>
          <w:lang w:val="uk-UA"/>
        </w:rPr>
      </w:pPr>
      <w:r>
        <w:rPr>
          <w:sz w:val="28"/>
          <w:szCs w:val="28"/>
          <w:lang w:val="uk-UA"/>
        </w:rPr>
        <w:t xml:space="preserve"> 3.7</w:t>
      </w:r>
      <w:r w:rsidR="00F445C8">
        <w:rPr>
          <w:sz w:val="28"/>
          <w:szCs w:val="28"/>
          <w:lang w:val="uk-UA"/>
        </w:rPr>
        <w:t>.</w:t>
      </w:r>
      <w:r w:rsidR="00696525">
        <w:rPr>
          <w:sz w:val="28"/>
          <w:szCs w:val="28"/>
          <w:lang w:val="uk-UA"/>
        </w:rPr>
        <w:t xml:space="preserve"> У випадках неотримання одноразової грошової винагороди до закінчення бюджетного року, заявник втрачає право на її отримання.</w:t>
      </w:r>
      <w:r w:rsidR="00F445C8">
        <w:rPr>
          <w:sz w:val="28"/>
          <w:szCs w:val="28"/>
          <w:lang w:val="uk-UA"/>
        </w:rPr>
        <w:t xml:space="preserve"> </w:t>
      </w:r>
    </w:p>
    <w:p w:rsidR="00F445C8" w:rsidRPr="008C31E4" w:rsidRDefault="00F445C8" w:rsidP="00F445C8">
      <w:pPr>
        <w:ind w:firstLine="600"/>
        <w:jc w:val="both"/>
        <w:rPr>
          <w:sz w:val="16"/>
          <w:szCs w:val="16"/>
          <w:lang w:val="uk-UA"/>
        </w:rPr>
      </w:pPr>
    </w:p>
    <w:p w:rsidR="00F445C8" w:rsidRDefault="00F445C8" w:rsidP="00F445C8">
      <w:pPr>
        <w:jc w:val="center"/>
        <w:rPr>
          <w:b/>
          <w:sz w:val="28"/>
          <w:szCs w:val="28"/>
          <w:lang w:val="uk-UA"/>
        </w:rPr>
      </w:pPr>
      <w:r w:rsidRPr="00C11C44">
        <w:rPr>
          <w:b/>
          <w:sz w:val="28"/>
          <w:szCs w:val="28"/>
          <w:lang w:val="uk-UA"/>
        </w:rPr>
        <w:t>4.</w:t>
      </w:r>
      <w:r>
        <w:rPr>
          <w:b/>
          <w:sz w:val="28"/>
          <w:szCs w:val="28"/>
          <w:lang w:val="uk-UA"/>
        </w:rPr>
        <w:t xml:space="preserve"> </w:t>
      </w:r>
      <w:r w:rsidRPr="00C11C44">
        <w:rPr>
          <w:b/>
          <w:sz w:val="28"/>
          <w:szCs w:val="28"/>
          <w:lang w:val="uk-UA"/>
        </w:rPr>
        <w:t>Порядок звітування про використані кошти</w:t>
      </w:r>
    </w:p>
    <w:p w:rsidR="00F445C8" w:rsidRPr="002046F4" w:rsidRDefault="00F445C8" w:rsidP="00F445C8">
      <w:pPr>
        <w:jc w:val="center"/>
        <w:rPr>
          <w:b/>
          <w:sz w:val="16"/>
          <w:szCs w:val="16"/>
          <w:lang w:val="uk-UA"/>
        </w:rPr>
      </w:pPr>
    </w:p>
    <w:p w:rsidR="00534515" w:rsidRDefault="00F445C8" w:rsidP="00902DE4">
      <w:pPr>
        <w:ind w:firstLine="600"/>
        <w:jc w:val="both"/>
        <w:rPr>
          <w:sz w:val="28"/>
          <w:szCs w:val="28"/>
          <w:lang w:val="uk-UA"/>
        </w:rPr>
      </w:pPr>
      <w:r>
        <w:rPr>
          <w:sz w:val="28"/>
          <w:szCs w:val="28"/>
          <w:lang w:val="uk-UA"/>
        </w:rPr>
        <w:t xml:space="preserve">4.1. Облік коштів </w:t>
      </w:r>
      <w:r w:rsidR="00875EF3">
        <w:rPr>
          <w:sz w:val="28"/>
          <w:szCs w:val="28"/>
          <w:lang w:val="uk-UA"/>
        </w:rPr>
        <w:t xml:space="preserve">по використанню одноразової грошової винагороди городянам міста по призову на військову службу за контрактом до лав Збройних Сил України відповідно до Програми відзначення державних, професійних свят, ювілейних дат, пам'ятних подій та заохочення за заслуги перед містом Жмеринкою на 2017-2019 роки і заохочення призова громадян на військову службу за контрактом ведеться відділом по роботі з депутатами та громадськими організаціями апарату виконавчого комітету Жмеринської міської ради. </w:t>
      </w:r>
    </w:p>
    <w:p w:rsidR="00F445C8" w:rsidRDefault="00F445C8" w:rsidP="00F445C8">
      <w:pPr>
        <w:ind w:firstLine="600"/>
        <w:jc w:val="both"/>
        <w:rPr>
          <w:sz w:val="28"/>
          <w:szCs w:val="28"/>
          <w:lang w:val="uk-UA"/>
        </w:rPr>
      </w:pPr>
      <w:r>
        <w:rPr>
          <w:sz w:val="28"/>
          <w:szCs w:val="28"/>
          <w:lang w:val="uk-UA"/>
        </w:rPr>
        <w:t>4.2.Звіт про використан</w:t>
      </w:r>
      <w:r w:rsidR="00694D3F">
        <w:rPr>
          <w:sz w:val="28"/>
          <w:szCs w:val="28"/>
          <w:lang w:val="uk-UA"/>
        </w:rPr>
        <w:t xml:space="preserve">ня коштів </w:t>
      </w:r>
      <w:r>
        <w:rPr>
          <w:sz w:val="28"/>
          <w:szCs w:val="28"/>
          <w:lang w:val="uk-UA"/>
        </w:rPr>
        <w:t xml:space="preserve">складає відділ бухгалтерського обліку та звітності </w:t>
      </w:r>
      <w:r w:rsidR="00BB3D81">
        <w:rPr>
          <w:sz w:val="28"/>
          <w:szCs w:val="28"/>
          <w:lang w:val="uk-UA"/>
        </w:rPr>
        <w:t xml:space="preserve">апарату виконавчого комітету Жмеринської міської ради  </w:t>
      </w:r>
      <w:r w:rsidR="00902DE4">
        <w:rPr>
          <w:sz w:val="28"/>
          <w:szCs w:val="28"/>
          <w:lang w:val="uk-UA"/>
        </w:rPr>
        <w:t xml:space="preserve">за </w:t>
      </w:r>
      <w:r w:rsidR="00902DE4">
        <w:rPr>
          <w:sz w:val="28"/>
          <w:szCs w:val="28"/>
          <w:lang w:val="uk-UA"/>
        </w:rPr>
        <w:lastRenderedPageBreak/>
        <w:t>КПКВК 0210180</w:t>
      </w:r>
      <w:r w:rsidR="00C25F20">
        <w:rPr>
          <w:sz w:val="28"/>
          <w:szCs w:val="28"/>
          <w:lang w:val="uk-UA"/>
        </w:rPr>
        <w:t xml:space="preserve"> </w:t>
      </w:r>
      <w:r w:rsidR="00C25F20" w:rsidRPr="00534515">
        <w:rPr>
          <w:sz w:val="28"/>
          <w:szCs w:val="28"/>
          <w:lang w:val="uk-UA"/>
        </w:rPr>
        <w:t>“</w:t>
      </w:r>
      <w:r w:rsidR="00C25F20">
        <w:rPr>
          <w:sz w:val="28"/>
          <w:szCs w:val="28"/>
          <w:lang w:val="uk-UA"/>
        </w:rPr>
        <w:t>Ін</w:t>
      </w:r>
      <w:r w:rsidR="00902DE4">
        <w:rPr>
          <w:sz w:val="28"/>
          <w:szCs w:val="28"/>
          <w:lang w:val="uk-UA"/>
        </w:rPr>
        <w:t>ша діяльність у сфері державного управління</w:t>
      </w:r>
      <w:r w:rsidR="00C25F20" w:rsidRPr="00534515">
        <w:rPr>
          <w:sz w:val="28"/>
          <w:szCs w:val="28"/>
          <w:lang w:val="uk-UA"/>
        </w:rPr>
        <w:t>”</w:t>
      </w:r>
      <w:r w:rsidR="00C25F20">
        <w:rPr>
          <w:sz w:val="28"/>
          <w:szCs w:val="28"/>
          <w:lang w:val="uk-UA"/>
        </w:rPr>
        <w:t xml:space="preserve"> </w:t>
      </w:r>
      <w:r>
        <w:rPr>
          <w:sz w:val="28"/>
          <w:szCs w:val="28"/>
          <w:lang w:val="uk-UA"/>
        </w:rPr>
        <w:t>у строки, визначені</w:t>
      </w:r>
      <w:r w:rsidR="00534515">
        <w:rPr>
          <w:sz w:val="28"/>
          <w:szCs w:val="28"/>
          <w:lang w:val="uk-UA"/>
        </w:rPr>
        <w:t xml:space="preserve"> законодавством</w:t>
      </w:r>
      <w:r>
        <w:rPr>
          <w:sz w:val="28"/>
          <w:szCs w:val="28"/>
          <w:lang w:val="uk-UA"/>
        </w:rPr>
        <w:t>.</w:t>
      </w:r>
    </w:p>
    <w:p w:rsidR="00902DE4" w:rsidRDefault="00902DE4" w:rsidP="00F445C8">
      <w:pPr>
        <w:ind w:firstLine="600"/>
        <w:jc w:val="both"/>
        <w:rPr>
          <w:sz w:val="28"/>
          <w:szCs w:val="28"/>
          <w:lang w:val="uk-UA"/>
        </w:rPr>
      </w:pPr>
      <w:r>
        <w:rPr>
          <w:sz w:val="28"/>
          <w:szCs w:val="28"/>
          <w:lang w:val="uk-UA"/>
        </w:rPr>
        <w:t>4.3. Подання Жмеринського об'єднаного міського військового комісаріату Вінницької області з переліком документів та заявою призовника зберігаються в відділі по роботі з депутатами та громадськими організаціями.</w:t>
      </w:r>
    </w:p>
    <w:p w:rsidR="00902DE4" w:rsidRDefault="00902DE4" w:rsidP="00F445C8">
      <w:pPr>
        <w:jc w:val="center"/>
        <w:rPr>
          <w:sz w:val="28"/>
          <w:szCs w:val="28"/>
          <w:lang w:val="uk-UA"/>
        </w:rPr>
      </w:pPr>
    </w:p>
    <w:p w:rsidR="00F445C8" w:rsidRPr="00C11C44" w:rsidRDefault="00F445C8" w:rsidP="00F445C8">
      <w:pPr>
        <w:jc w:val="center"/>
        <w:rPr>
          <w:b/>
          <w:sz w:val="28"/>
          <w:szCs w:val="28"/>
          <w:lang w:val="uk-UA"/>
        </w:rPr>
      </w:pPr>
      <w:r w:rsidRPr="00C11C44">
        <w:rPr>
          <w:b/>
          <w:sz w:val="28"/>
          <w:szCs w:val="28"/>
          <w:lang w:val="uk-UA"/>
        </w:rPr>
        <w:t>5.</w:t>
      </w:r>
      <w:r>
        <w:rPr>
          <w:b/>
          <w:sz w:val="28"/>
          <w:szCs w:val="28"/>
          <w:lang w:val="uk-UA"/>
        </w:rPr>
        <w:t xml:space="preserve"> </w:t>
      </w:r>
      <w:r w:rsidRPr="00C11C44">
        <w:rPr>
          <w:b/>
          <w:sz w:val="28"/>
          <w:szCs w:val="28"/>
          <w:lang w:val="uk-UA"/>
        </w:rPr>
        <w:t>Заключні положення</w:t>
      </w:r>
    </w:p>
    <w:p w:rsidR="00F445C8" w:rsidRDefault="00F445C8" w:rsidP="00F445C8">
      <w:pPr>
        <w:ind w:firstLine="600"/>
        <w:jc w:val="both"/>
        <w:rPr>
          <w:sz w:val="28"/>
          <w:szCs w:val="28"/>
          <w:lang w:val="uk-UA"/>
        </w:rPr>
      </w:pPr>
      <w:r>
        <w:rPr>
          <w:sz w:val="28"/>
          <w:szCs w:val="28"/>
          <w:lang w:val="uk-UA"/>
        </w:rPr>
        <w:t>5.1.Контро</w:t>
      </w:r>
      <w:r w:rsidR="00F43F50">
        <w:rPr>
          <w:sz w:val="28"/>
          <w:szCs w:val="28"/>
          <w:lang w:val="uk-UA"/>
        </w:rPr>
        <w:t xml:space="preserve">ль за використанням коштів по фінансовому заохоченню призовників за контрактом  </w:t>
      </w:r>
      <w:r>
        <w:rPr>
          <w:sz w:val="28"/>
          <w:szCs w:val="28"/>
          <w:lang w:val="uk-UA"/>
        </w:rPr>
        <w:t xml:space="preserve"> та їх пропорційним розподіленням здійснює постійна комісія з питань </w:t>
      </w:r>
      <w:r w:rsidRPr="00AC080F">
        <w:rPr>
          <w:sz w:val="28"/>
          <w:szCs w:val="28"/>
          <w:lang w:val="uk-UA"/>
        </w:rPr>
        <w:t>планування, фінансів,</w:t>
      </w:r>
      <w:r>
        <w:rPr>
          <w:sz w:val="28"/>
          <w:szCs w:val="28"/>
          <w:lang w:val="uk-UA"/>
        </w:rPr>
        <w:t xml:space="preserve"> </w:t>
      </w:r>
      <w:r w:rsidRPr="00AC080F">
        <w:rPr>
          <w:sz w:val="28"/>
          <w:szCs w:val="28"/>
          <w:lang w:val="uk-UA"/>
        </w:rPr>
        <w:t>бюджету та соціально-економічного розвитку</w:t>
      </w:r>
      <w:r>
        <w:rPr>
          <w:sz w:val="28"/>
          <w:szCs w:val="28"/>
          <w:lang w:val="uk-UA"/>
        </w:rPr>
        <w:t>.</w:t>
      </w: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Ю</w:t>
      </w:r>
      <w:r w:rsidR="00887A13">
        <w:rPr>
          <w:sz w:val="28"/>
          <w:szCs w:val="28"/>
          <w:lang w:val="uk-UA"/>
        </w:rPr>
        <w:t>.</w:t>
      </w:r>
      <w:r>
        <w:rPr>
          <w:sz w:val="28"/>
          <w:szCs w:val="28"/>
          <w:lang w:val="uk-UA"/>
        </w:rPr>
        <w:t xml:space="preserve"> </w:t>
      </w:r>
      <w:proofErr w:type="spellStart"/>
      <w:r>
        <w:rPr>
          <w:sz w:val="28"/>
          <w:szCs w:val="28"/>
          <w:lang w:val="uk-UA"/>
        </w:rPr>
        <w:t>Світлак</w:t>
      </w:r>
      <w:proofErr w:type="spellEnd"/>
    </w:p>
    <w:p w:rsidR="00AD4F17" w:rsidRDefault="00AD4F17" w:rsidP="00AD4F17">
      <w:pPr>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9E5EF7" w:rsidRDefault="009E5EF7"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EC0A6F" w:rsidRDefault="00EC0A6F" w:rsidP="00F445C8">
      <w:pPr>
        <w:ind w:firstLine="600"/>
        <w:jc w:val="both"/>
        <w:rPr>
          <w:sz w:val="28"/>
          <w:szCs w:val="28"/>
          <w:lang w:val="uk-UA"/>
        </w:rPr>
      </w:pPr>
    </w:p>
    <w:p w:rsidR="00EC0A6F" w:rsidRDefault="00EC0A6F" w:rsidP="00F445C8">
      <w:pPr>
        <w:ind w:firstLine="600"/>
        <w:jc w:val="both"/>
        <w:rPr>
          <w:sz w:val="28"/>
          <w:szCs w:val="28"/>
          <w:lang w:val="uk-UA"/>
        </w:rPr>
      </w:pPr>
    </w:p>
    <w:p w:rsidR="00EC0A6F" w:rsidRDefault="00EC0A6F" w:rsidP="00F445C8">
      <w:pPr>
        <w:ind w:firstLine="600"/>
        <w:jc w:val="both"/>
        <w:rPr>
          <w:sz w:val="28"/>
          <w:szCs w:val="28"/>
          <w:lang w:val="uk-UA"/>
        </w:rPr>
      </w:pPr>
    </w:p>
    <w:p w:rsidR="00EC0A6F" w:rsidRDefault="00EC0A6F" w:rsidP="00F445C8">
      <w:pPr>
        <w:ind w:firstLine="600"/>
        <w:jc w:val="both"/>
        <w:rPr>
          <w:sz w:val="28"/>
          <w:szCs w:val="28"/>
          <w:lang w:val="uk-UA"/>
        </w:rPr>
      </w:pPr>
    </w:p>
    <w:p w:rsidR="00EC0A6F" w:rsidRDefault="00EC0A6F" w:rsidP="00F445C8">
      <w:pPr>
        <w:ind w:firstLine="600"/>
        <w:jc w:val="both"/>
        <w:rPr>
          <w:sz w:val="28"/>
          <w:szCs w:val="28"/>
          <w:lang w:val="uk-UA"/>
        </w:rPr>
      </w:pPr>
    </w:p>
    <w:p w:rsidR="00EC0A6F" w:rsidRDefault="00EC0A6F" w:rsidP="00F445C8">
      <w:pPr>
        <w:ind w:firstLine="600"/>
        <w:jc w:val="both"/>
        <w:rPr>
          <w:sz w:val="28"/>
          <w:szCs w:val="28"/>
          <w:lang w:val="uk-UA"/>
        </w:rPr>
      </w:pPr>
    </w:p>
    <w:p w:rsidR="00F445C8" w:rsidRDefault="00F445C8" w:rsidP="005426C8">
      <w:pPr>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sectPr w:rsidR="00F445C8" w:rsidSect="00E852E7">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C56" w:rsidRDefault="00DE4C56" w:rsidP="00E86813">
      <w:r>
        <w:separator/>
      </w:r>
    </w:p>
  </w:endnote>
  <w:endnote w:type="continuationSeparator" w:id="0">
    <w:p w:rsidR="00DE4C56" w:rsidRDefault="00DE4C56" w:rsidP="00E8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C56" w:rsidRDefault="00DE4C56" w:rsidP="00E86813">
      <w:r>
        <w:separator/>
      </w:r>
    </w:p>
  </w:footnote>
  <w:footnote w:type="continuationSeparator" w:id="0">
    <w:p w:rsidR="00DE4C56" w:rsidRDefault="00DE4C56" w:rsidP="00E8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F9C" w:rsidRPr="00E86813" w:rsidRDefault="00E66F9C" w:rsidP="00E86813">
    <w:pPr>
      <w:pStyle w:val="a6"/>
      <w:tabs>
        <w:tab w:val="clear" w:pos="4677"/>
        <w:tab w:val="clear" w:pos="9355"/>
        <w:tab w:val="left" w:pos="7455"/>
      </w:tabs>
      <w:rPr>
        <w:lang w:val="uk-UA"/>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7FFA"/>
    <w:multiLevelType w:val="hybridMultilevel"/>
    <w:tmpl w:val="6EE6F728"/>
    <w:lvl w:ilvl="0" w:tplc="3B50BE1A">
      <w:start w:val="1"/>
      <w:numFmt w:val="decimal"/>
      <w:lvlText w:val="%1."/>
      <w:lvlJc w:val="left"/>
      <w:pPr>
        <w:tabs>
          <w:tab w:val="num" w:pos="1401"/>
        </w:tabs>
        <w:ind w:left="1401" w:hanging="855"/>
      </w:pPr>
      <w:rPr>
        <w:rFonts w:cs="Times New Roman" w:hint="default"/>
      </w:rPr>
    </w:lvl>
    <w:lvl w:ilvl="1" w:tplc="04190019" w:tentative="1">
      <w:start w:val="1"/>
      <w:numFmt w:val="lowerLetter"/>
      <w:lvlText w:val="%2."/>
      <w:lvlJc w:val="left"/>
      <w:pPr>
        <w:tabs>
          <w:tab w:val="num" w:pos="1626"/>
        </w:tabs>
        <w:ind w:left="1626" w:hanging="360"/>
      </w:pPr>
      <w:rPr>
        <w:rFonts w:cs="Times New Roman"/>
      </w:rPr>
    </w:lvl>
    <w:lvl w:ilvl="2" w:tplc="0419001B" w:tentative="1">
      <w:start w:val="1"/>
      <w:numFmt w:val="lowerRoman"/>
      <w:lvlText w:val="%3."/>
      <w:lvlJc w:val="right"/>
      <w:pPr>
        <w:tabs>
          <w:tab w:val="num" w:pos="2346"/>
        </w:tabs>
        <w:ind w:left="2346" w:hanging="180"/>
      </w:pPr>
      <w:rPr>
        <w:rFonts w:cs="Times New Roman"/>
      </w:rPr>
    </w:lvl>
    <w:lvl w:ilvl="3" w:tplc="0419000F" w:tentative="1">
      <w:start w:val="1"/>
      <w:numFmt w:val="decimal"/>
      <w:lvlText w:val="%4."/>
      <w:lvlJc w:val="left"/>
      <w:pPr>
        <w:tabs>
          <w:tab w:val="num" w:pos="3066"/>
        </w:tabs>
        <w:ind w:left="3066" w:hanging="360"/>
      </w:pPr>
      <w:rPr>
        <w:rFonts w:cs="Times New Roman"/>
      </w:rPr>
    </w:lvl>
    <w:lvl w:ilvl="4" w:tplc="04190019" w:tentative="1">
      <w:start w:val="1"/>
      <w:numFmt w:val="lowerLetter"/>
      <w:lvlText w:val="%5."/>
      <w:lvlJc w:val="left"/>
      <w:pPr>
        <w:tabs>
          <w:tab w:val="num" w:pos="3786"/>
        </w:tabs>
        <w:ind w:left="3786" w:hanging="360"/>
      </w:pPr>
      <w:rPr>
        <w:rFonts w:cs="Times New Roman"/>
      </w:rPr>
    </w:lvl>
    <w:lvl w:ilvl="5" w:tplc="0419001B" w:tentative="1">
      <w:start w:val="1"/>
      <w:numFmt w:val="lowerRoman"/>
      <w:lvlText w:val="%6."/>
      <w:lvlJc w:val="right"/>
      <w:pPr>
        <w:tabs>
          <w:tab w:val="num" w:pos="4506"/>
        </w:tabs>
        <w:ind w:left="4506" w:hanging="180"/>
      </w:pPr>
      <w:rPr>
        <w:rFonts w:cs="Times New Roman"/>
      </w:rPr>
    </w:lvl>
    <w:lvl w:ilvl="6" w:tplc="0419000F" w:tentative="1">
      <w:start w:val="1"/>
      <w:numFmt w:val="decimal"/>
      <w:lvlText w:val="%7."/>
      <w:lvlJc w:val="left"/>
      <w:pPr>
        <w:tabs>
          <w:tab w:val="num" w:pos="5226"/>
        </w:tabs>
        <w:ind w:left="5226" w:hanging="360"/>
      </w:pPr>
      <w:rPr>
        <w:rFonts w:cs="Times New Roman"/>
      </w:rPr>
    </w:lvl>
    <w:lvl w:ilvl="7" w:tplc="04190019" w:tentative="1">
      <w:start w:val="1"/>
      <w:numFmt w:val="lowerLetter"/>
      <w:lvlText w:val="%8."/>
      <w:lvlJc w:val="left"/>
      <w:pPr>
        <w:tabs>
          <w:tab w:val="num" w:pos="5946"/>
        </w:tabs>
        <w:ind w:left="5946" w:hanging="360"/>
      </w:pPr>
      <w:rPr>
        <w:rFonts w:cs="Times New Roman"/>
      </w:rPr>
    </w:lvl>
    <w:lvl w:ilvl="8" w:tplc="0419001B" w:tentative="1">
      <w:start w:val="1"/>
      <w:numFmt w:val="lowerRoman"/>
      <w:lvlText w:val="%9."/>
      <w:lvlJc w:val="right"/>
      <w:pPr>
        <w:tabs>
          <w:tab w:val="num" w:pos="6666"/>
        </w:tabs>
        <w:ind w:left="6666" w:hanging="180"/>
      </w:pPr>
      <w:rPr>
        <w:rFonts w:cs="Times New Roman"/>
      </w:rPr>
    </w:lvl>
  </w:abstractNum>
  <w:abstractNum w:abstractNumId="1" w15:restartNumberingAfterBreak="0">
    <w:nsid w:val="3D785740"/>
    <w:multiLevelType w:val="multilevel"/>
    <w:tmpl w:val="03C866E6"/>
    <w:lvl w:ilvl="0">
      <w:start w:val="1"/>
      <w:numFmt w:val="decimal"/>
      <w:lvlText w:val="%1"/>
      <w:lvlJc w:val="left"/>
      <w:pPr>
        <w:ind w:left="375" w:hanging="375"/>
      </w:pPr>
      <w:rPr>
        <w:rFonts w:cs="Times New Roman" w:hint="default"/>
      </w:rPr>
    </w:lvl>
    <w:lvl w:ilvl="1">
      <w:start w:val="1"/>
      <w:numFmt w:val="decimal"/>
      <w:lvlText w:val="%1.%2"/>
      <w:lvlJc w:val="left"/>
      <w:pPr>
        <w:ind w:left="921" w:hanging="375"/>
      </w:pPr>
      <w:rPr>
        <w:rFonts w:cs="Times New Roman" w:hint="default"/>
      </w:rPr>
    </w:lvl>
    <w:lvl w:ilvl="2">
      <w:start w:val="1"/>
      <w:numFmt w:val="decimal"/>
      <w:lvlText w:val="%1.%2.%3"/>
      <w:lvlJc w:val="left"/>
      <w:pPr>
        <w:ind w:left="1812" w:hanging="720"/>
      </w:pPr>
      <w:rPr>
        <w:rFonts w:cs="Times New Roman" w:hint="default"/>
      </w:rPr>
    </w:lvl>
    <w:lvl w:ilvl="3">
      <w:start w:val="1"/>
      <w:numFmt w:val="decimal"/>
      <w:lvlText w:val="%1.%2.%3.%4"/>
      <w:lvlJc w:val="left"/>
      <w:pPr>
        <w:ind w:left="2718" w:hanging="1080"/>
      </w:pPr>
      <w:rPr>
        <w:rFonts w:cs="Times New Roman" w:hint="default"/>
      </w:rPr>
    </w:lvl>
    <w:lvl w:ilvl="4">
      <w:start w:val="1"/>
      <w:numFmt w:val="decimal"/>
      <w:lvlText w:val="%1.%2.%3.%4.%5"/>
      <w:lvlJc w:val="left"/>
      <w:pPr>
        <w:ind w:left="3264" w:hanging="1080"/>
      </w:pPr>
      <w:rPr>
        <w:rFonts w:cs="Times New Roman" w:hint="default"/>
      </w:rPr>
    </w:lvl>
    <w:lvl w:ilvl="5">
      <w:start w:val="1"/>
      <w:numFmt w:val="decimal"/>
      <w:lvlText w:val="%1.%2.%3.%4.%5.%6"/>
      <w:lvlJc w:val="left"/>
      <w:pPr>
        <w:ind w:left="4170" w:hanging="1440"/>
      </w:pPr>
      <w:rPr>
        <w:rFonts w:cs="Times New Roman" w:hint="default"/>
      </w:rPr>
    </w:lvl>
    <w:lvl w:ilvl="6">
      <w:start w:val="1"/>
      <w:numFmt w:val="decimal"/>
      <w:lvlText w:val="%1.%2.%3.%4.%5.%6.%7"/>
      <w:lvlJc w:val="left"/>
      <w:pPr>
        <w:ind w:left="4716" w:hanging="1440"/>
      </w:pPr>
      <w:rPr>
        <w:rFonts w:cs="Times New Roman" w:hint="default"/>
      </w:rPr>
    </w:lvl>
    <w:lvl w:ilvl="7">
      <w:start w:val="1"/>
      <w:numFmt w:val="decimal"/>
      <w:lvlText w:val="%1.%2.%3.%4.%5.%6.%7.%8"/>
      <w:lvlJc w:val="left"/>
      <w:pPr>
        <w:ind w:left="5622" w:hanging="1800"/>
      </w:pPr>
      <w:rPr>
        <w:rFonts w:cs="Times New Roman" w:hint="default"/>
      </w:rPr>
    </w:lvl>
    <w:lvl w:ilvl="8">
      <w:start w:val="1"/>
      <w:numFmt w:val="decimal"/>
      <w:lvlText w:val="%1.%2.%3.%4.%5.%6.%7.%8.%9"/>
      <w:lvlJc w:val="left"/>
      <w:pPr>
        <w:ind w:left="6528" w:hanging="2160"/>
      </w:pPr>
      <w:rPr>
        <w:rFonts w:cs="Times New Roman" w:hint="default"/>
      </w:rPr>
    </w:lvl>
  </w:abstractNum>
  <w:abstractNum w:abstractNumId="2" w15:restartNumberingAfterBreak="0">
    <w:nsid w:val="4FBA4FB1"/>
    <w:multiLevelType w:val="multilevel"/>
    <w:tmpl w:val="170A40A6"/>
    <w:lvl w:ilvl="0">
      <w:start w:val="1"/>
      <w:numFmt w:val="decimal"/>
      <w:lvlText w:val="%1."/>
      <w:lvlJc w:val="left"/>
      <w:pPr>
        <w:ind w:left="450" w:hanging="450"/>
      </w:pPr>
      <w:rPr>
        <w:rFonts w:cs="Times New Roman" w:hint="default"/>
      </w:rPr>
    </w:lvl>
    <w:lvl w:ilvl="1">
      <w:start w:val="1"/>
      <w:numFmt w:val="decimal"/>
      <w:lvlText w:val="%1.%2."/>
      <w:lvlJc w:val="left"/>
      <w:pPr>
        <w:ind w:left="1266" w:hanging="720"/>
      </w:pPr>
      <w:rPr>
        <w:rFonts w:cs="Times New Roman" w:hint="default"/>
      </w:rPr>
    </w:lvl>
    <w:lvl w:ilvl="2">
      <w:start w:val="1"/>
      <w:numFmt w:val="decimal"/>
      <w:lvlText w:val="%1.%2.%3."/>
      <w:lvlJc w:val="left"/>
      <w:pPr>
        <w:ind w:left="1812" w:hanging="720"/>
      </w:pPr>
      <w:rPr>
        <w:rFonts w:cs="Times New Roman" w:hint="default"/>
      </w:rPr>
    </w:lvl>
    <w:lvl w:ilvl="3">
      <w:start w:val="1"/>
      <w:numFmt w:val="decimal"/>
      <w:lvlText w:val="%1.%2.%3.%4."/>
      <w:lvlJc w:val="left"/>
      <w:pPr>
        <w:ind w:left="2718" w:hanging="1080"/>
      </w:pPr>
      <w:rPr>
        <w:rFonts w:cs="Times New Roman" w:hint="default"/>
      </w:rPr>
    </w:lvl>
    <w:lvl w:ilvl="4">
      <w:start w:val="1"/>
      <w:numFmt w:val="decimal"/>
      <w:lvlText w:val="%1.%2.%3.%4.%5."/>
      <w:lvlJc w:val="left"/>
      <w:pPr>
        <w:ind w:left="3264" w:hanging="1080"/>
      </w:pPr>
      <w:rPr>
        <w:rFonts w:cs="Times New Roman" w:hint="default"/>
      </w:rPr>
    </w:lvl>
    <w:lvl w:ilvl="5">
      <w:start w:val="1"/>
      <w:numFmt w:val="decimal"/>
      <w:lvlText w:val="%1.%2.%3.%4.%5.%6."/>
      <w:lvlJc w:val="left"/>
      <w:pPr>
        <w:ind w:left="4170" w:hanging="1440"/>
      </w:pPr>
      <w:rPr>
        <w:rFonts w:cs="Times New Roman" w:hint="default"/>
      </w:rPr>
    </w:lvl>
    <w:lvl w:ilvl="6">
      <w:start w:val="1"/>
      <w:numFmt w:val="decimal"/>
      <w:lvlText w:val="%1.%2.%3.%4.%5.%6.%7."/>
      <w:lvlJc w:val="left"/>
      <w:pPr>
        <w:ind w:left="5076" w:hanging="1800"/>
      </w:pPr>
      <w:rPr>
        <w:rFonts w:cs="Times New Roman" w:hint="default"/>
      </w:rPr>
    </w:lvl>
    <w:lvl w:ilvl="7">
      <w:start w:val="1"/>
      <w:numFmt w:val="decimal"/>
      <w:lvlText w:val="%1.%2.%3.%4.%5.%6.%7.%8."/>
      <w:lvlJc w:val="left"/>
      <w:pPr>
        <w:ind w:left="5622" w:hanging="1800"/>
      </w:pPr>
      <w:rPr>
        <w:rFonts w:cs="Times New Roman" w:hint="default"/>
      </w:rPr>
    </w:lvl>
    <w:lvl w:ilvl="8">
      <w:start w:val="1"/>
      <w:numFmt w:val="decimal"/>
      <w:lvlText w:val="%1.%2.%3.%4.%5.%6.%7.%8.%9."/>
      <w:lvlJc w:val="left"/>
      <w:pPr>
        <w:ind w:left="6528" w:hanging="2160"/>
      </w:pPr>
      <w:rPr>
        <w:rFonts w:cs="Times New Roman" w:hint="default"/>
      </w:rPr>
    </w:lvl>
  </w:abstractNum>
  <w:abstractNum w:abstractNumId="3" w15:restartNumberingAfterBreak="0">
    <w:nsid w:val="57FD3BAB"/>
    <w:multiLevelType w:val="hybridMultilevel"/>
    <w:tmpl w:val="CD780A24"/>
    <w:lvl w:ilvl="0" w:tplc="39B2DBC6">
      <w:start w:val="1"/>
      <w:numFmt w:val="decimal"/>
      <w:lvlText w:val="%1."/>
      <w:lvlJc w:val="left"/>
      <w:pPr>
        <w:ind w:left="1498" w:hanging="930"/>
      </w:pPr>
      <w:rPr>
        <w:rFonts w:hint="default"/>
      </w:rPr>
    </w:lvl>
    <w:lvl w:ilvl="1" w:tplc="04190019" w:tentative="1">
      <w:start w:val="1"/>
      <w:numFmt w:val="lowerLetter"/>
      <w:lvlText w:val="%2."/>
      <w:lvlJc w:val="left"/>
      <w:pPr>
        <w:ind w:left="1626" w:hanging="360"/>
      </w:pPr>
    </w:lvl>
    <w:lvl w:ilvl="2" w:tplc="0419001B" w:tentative="1">
      <w:start w:val="1"/>
      <w:numFmt w:val="lowerRoman"/>
      <w:lvlText w:val="%3."/>
      <w:lvlJc w:val="right"/>
      <w:pPr>
        <w:ind w:left="2346" w:hanging="180"/>
      </w:pPr>
    </w:lvl>
    <w:lvl w:ilvl="3" w:tplc="0419000F" w:tentative="1">
      <w:start w:val="1"/>
      <w:numFmt w:val="decimal"/>
      <w:lvlText w:val="%4."/>
      <w:lvlJc w:val="left"/>
      <w:pPr>
        <w:ind w:left="3066" w:hanging="360"/>
      </w:pPr>
    </w:lvl>
    <w:lvl w:ilvl="4" w:tplc="04190019" w:tentative="1">
      <w:start w:val="1"/>
      <w:numFmt w:val="lowerLetter"/>
      <w:lvlText w:val="%5."/>
      <w:lvlJc w:val="left"/>
      <w:pPr>
        <w:ind w:left="3786" w:hanging="360"/>
      </w:pPr>
    </w:lvl>
    <w:lvl w:ilvl="5" w:tplc="0419001B" w:tentative="1">
      <w:start w:val="1"/>
      <w:numFmt w:val="lowerRoman"/>
      <w:lvlText w:val="%6."/>
      <w:lvlJc w:val="right"/>
      <w:pPr>
        <w:ind w:left="4506" w:hanging="180"/>
      </w:pPr>
    </w:lvl>
    <w:lvl w:ilvl="6" w:tplc="0419000F" w:tentative="1">
      <w:start w:val="1"/>
      <w:numFmt w:val="decimal"/>
      <w:lvlText w:val="%7."/>
      <w:lvlJc w:val="left"/>
      <w:pPr>
        <w:ind w:left="5226" w:hanging="360"/>
      </w:pPr>
    </w:lvl>
    <w:lvl w:ilvl="7" w:tplc="04190019" w:tentative="1">
      <w:start w:val="1"/>
      <w:numFmt w:val="lowerLetter"/>
      <w:lvlText w:val="%8."/>
      <w:lvlJc w:val="left"/>
      <w:pPr>
        <w:ind w:left="5946" w:hanging="360"/>
      </w:pPr>
    </w:lvl>
    <w:lvl w:ilvl="8" w:tplc="0419001B" w:tentative="1">
      <w:start w:val="1"/>
      <w:numFmt w:val="lowerRoman"/>
      <w:lvlText w:val="%9."/>
      <w:lvlJc w:val="right"/>
      <w:pPr>
        <w:ind w:left="6666"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12475"/>
    <w:rsid w:val="00010A10"/>
    <w:rsid w:val="00012475"/>
    <w:rsid w:val="00020C9B"/>
    <w:rsid w:val="00027204"/>
    <w:rsid w:val="000278CE"/>
    <w:rsid w:val="00045FE0"/>
    <w:rsid w:val="00050EED"/>
    <w:rsid w:val="0006187E"/>
    <w:rsid w:val="000715C2"/>
    <w:rsid w:val="000735C2"/>
    <w:rsid w:val="00087204"/>
    <w:rsid w:val="00091BBB"/>
    <w:rsid w:val="0009491A"/>
    <w:rsid w:val="000B1506"/>
    <w:rsid w:val="000D65A8"/>
    <w:rsid w:val="000E0E2A"/>
    <w:rsid w:val="000F01B0"/>
    <w:rsid w:val="00103886"/>
    <w:rsid w:val="00104678"/>
    <w:rsid w:val="00104AC6"/>
    <w:rsid w:val="00112614"/>
    <w:rsid w:val="001255D2"/>
    <w:rsid w:val="001444AC"/>
    <w:rsid w:val="00150BDF"/>
    <w:rsid w:val="0016693B"/>
    <w:rsid w:val="00177DA9"/>
    <w:rsid w:val="00187D16"/>
    <w:rsid w:val="001A40F7"/>
    <w:rsid w:val="001B5CDB"/>
    <w:rsid w:val="001C00FF"/>
    <w:rsid w:val="001C3553"/>
    <w:rsid w:val="001D47ED"/>
    <w:rsid w:val="001D5001"/>
    <w:rsid w:val="0020107F"/>
    <w:rsid w:val="00221233"/>
    <w:rsid w:val="002319D6"/>
    <w:rsid w:val="002413EF"/>
    <w:rsid w:val="0024575D"/>
    <w:rsid w:val="002505E6"/>
    <w:rsid w:val="00264F5C"/>
    <w:rsid w:val="002734AF"/>
    <w:rsid w:val="0028339D"/>
    <w:rsid w:val="002926A4"/>
    <w:rsid w:val="002A415B"/>
    <w:rsid w:val="002B247C"/>
    <w:rsid w:val="002B573A"/>
    <w:rsid w:val="002D17AE"/>
    <w:rsid w:val="002D3C8B"/>
    <w:rsid w:val="003128FC"/>
    <w:rsid w:val="003175B5"/>
    <w:rsid w:val="003268EE"/>
    <w:rsid w:val="003273ED"/>
    <w:rsid w:val="00335300"/>
    <w:rsid w:val="0035152E"/>
    <w:rsid w:val="0035231A"/>
    <w:rsid w:val="00354BC5"/>
    <w:rsid w:val="0036380B"/>
    <w:rsid w:val="0037317A"/>
    <w:rsid w:val="003763CB"/>
    <w:rsid w:val="00380907"/>
    <w:rsid w:val="003A7771"/>
    <w:rsid w:val="003D0086"/>
    <w:rsid w:val="003F26CF"/>
    <w:rsid w:val="003F64AB"/>
    <w:rsid w:val="003F6B47"/>
    <w:rsid w:val="0040220F"/>
    <w:rsid w:val="00406CCE"/>
    <w:rsid w:val="0042398A"/>
    <w:rsid w:val="00451A73"/>
    <w:rsid w:val="0045499C"/>
    <w:rsid w:val="00472F22"/>
    <w:rsid w:val="00475363"/>
    <w:rsid w:val="004762E5"/>
    <w:rsid w:val="004A682B"/>
    <w:rsid w:val="004C1AFB"/>
    <w:rsid w:val="004F6A79"/>
    <w:rsid w:val="00534515"/>
    <w:rsid w:val="005378E1"/>
    <w:rsid w:val="005426C8"/>
    <w:rsid w:val="00550DF1"/>
    <w:rsid w:val="00551FC6"/>
    <w:rsid w:val="00552EA4"/>
    <w:rsid w:val="0056545E"/>
    <w:rsid w:val="00574D1B"/>
    <w:rsid w:val="005756A0"/>
    <w:rsid w:val="00585E2F"/>
    <w:rsid w:val="005A04C2"/>
    <w:rsid w:val="005A1660"/>
    <w:rsid w:val="005B74AE"/>
    <w:rsid w:val="005C2297"/>
    <w:rsid w:val="005D24F7"/>
    <w:rsid w:val="005E1276"/>
    <w:rsid w:val="005E3753"/>
    <w:rsid w:val="0060690B"/>
    <w:rsid w:val="00611843"/>
    <w:rsid w:val="0061212F"/>
    <w:rsid w:val="006168E8"/>
    <w:rsid w:val="00622562"/>
    <w:rsid w:val="00623704"/>
    <w:rsid w:val="00634334"/>
    <w:rsid w:val="006354CE"/>
    <w:rsid w:val="006355E7"/>
    <w:rsid w:val="006374BD"/>
    <w:rsid w:val="00645539"/>
    <w:rsid w:val="006575E7"/>
    <w:rsid w:val="006623B6"/>
    <w:rsid w:val="00663CCD"/>
    <w:rsid w:val="006878E3"/>
    <w:rsid w:val="00694D3F"/>
    <w:rsid w:val="00696525"/>
    <w:rsid w:val="006B319B"/>
    <w:rsid w:val="006F5000"/>
    <w:rsid w:val="00702137"/>
    <w:rsid w:val="007269DC"/>
    <w:rsid w:val="007528C3"/>
    <w:rsid w:val="00756521"/>
    <w:rsid w:val="0076127F"/>
    <w:rsid w:val="00787BD1"/>
    <w:rsid w:val="0079687B"/>
    <w:rsid w:val="007A65D1"/>
    <w:rsid w:val="007A6E48"/>
    <w:rsid w:val="007B0378"/>
    <w:rsid w:val="007E7DE0"/>
    <w:rsid w:val="00825E20"/>
    <w:rsid w:val="00837700"/>
    <w:rsid w:val="00846B6F"/>
    <w:rsid w:val="00847DAD"/>
    <w:rsid w:val="00850055"/>
    <w:rsid w:val="008522A1"/>
    <w:rsid w:val="008551EB"/>
    <w:rsid w:val="00871059"/>
    <w:rsid w:val="00874FA7"/>
    <w:rsid w:val="00875EF3"/>
    <w:rsid w:val="00876BFB"/>
    <w:rsid w:val="00882BB8"/>
    <w:rsid w:val="00887A13"/>
    <w:rsid w:val="00891301"/>
    <w:rsid w:val="008953A8"/>
    <w:rsid w:val="008F0FF3"/>
    <w:rsid w:val="00902DE4"/>
    <w:rsid w:val="009039FA"/>
    <w:rsid w:val="00905580"/>
    <w:rsid w:val="00910C67"/>
    <w:rsid w:val="00913B9C"/>
    <w:rsid w:val="00917DAF"/>
    <w:rsid w:val="009368A8"/>
    <w:rsid w:val="00943B9D"/>
    <w:rsid w:val="00945066"/>
    <w:rsid w:val="009576C4"/>
    <w:rsid w:val="00961444"/>
    <w:rsid w:val="00964B30"/>
    <w:rsid w:val="00976E58"/>
    <w:rsid w:val="00983847"/>
    <w:rsid w:val="009C36E7"/>
    <w:rsid w:val="009E5B50"/>
    <w:rsid w:val="009E5DD1"/>
    <w:rsid w:val="009E5EF7"/>
    <w:rsid w:val="009F5A3C"/>
    <w:rsid w:val="00A01CD1"/>
    <w:rsid w:val="00A077E9"/>
    <w:rsid w:val="00A1017C"/>
    <w:rsid w:val="00A10843"/>
    <w:rsid w:val="00A17C2A"/>
    <w:rsid w:val="00A20CC4"/>
    <w:rsid w:val="00A2344F"/>
    <w:rsid w:val="00A25405"/>
    <w:rsid w:val="00A3617D"/>
    <w:rsid w:val="00A44811"/>
    <w:rsid w:val="00A449A5"/>
    <w:rsid w:val="00A56C50"/>
    <w:rsid w:val="00A67F81"/>
    <w:rsid w:val="00A867F9"/>
    <w:rsid w:val="00A8751B"/>
    <w:rsid w:val="00A92D05"/>
    <w:rsid w:val="00AA397E"/>
    <w:rsid w:val="00AB3A0E"/>
    <w:rsid w:val="00AC5748"/>
    <w:rsid w:val="00AD4F17"/>
    <w:rsid w:val="00AE47B8"/>
    <w:rsid w:val="00AE4AD5"/>
    <w:rsid w:val="00AE5F21"/>
    <w:rsid w:val="00B05F0C"/>
    <w:rsid w:val="00B15BC3"/>
    <w:rsid w:val="00B2481B"/>
    <w:rsid w:val="00B62452"/>
    <w:rsid w:val="00B84DA1"/>
    <w:rsid w:val="00B93397"/>
    <w:rsid w:val="00BA1849"/>
    <w:rsid w:val="00BB3D81"/>
    <w:rsid w:val="00BC5F05"/>
    <w:rsid w:val="00BE15CD"/>
    <w:rsid w:val="00BF0CE6"/>
    <w:rsid w:val="00BF55DE"/>
    <w:rsid w:val="00C25F20"/>
    <w:rsid w:val="00C46F6D"/>
    <w:rsid w:val="00C4748E"/>
    <w:rsid w:val="00C547A2"/>
    <w:rsid w:val="00C54856"/>
    <w:rsid w:val="00C951EA"/>
    <w:rsid w:val="00CA49B2"/>
    <w:rsid w:val="00CA5976"/>
    <w:rsid w:val="00CB7E32"/>
    <w:rsid w:val="00CC1D92"/>
    <w:rsid w:val="00CD09C0"/>
    <w:rsid w:val="00CF4F31"/>
    <w:rsid w:val="00CF5E49"/>
    <w:rsid w:val="00D03C35"/>
    <w:rsid w:val="00D03D3F"/>
    <w:rsid w:val="00D05686"/>
    <w:rsid w:val="00D0709D"/>
    <w:rsid w:val="00D12097"/>
    <w:rsid w:val="00D12E0F"/>
    <w:rsid w:val="00D1308E"/>
    <w:rsid w:val="00D219E7"/>
    <w:rsid w:val="00D273AD"/>
    <w:rsid w:val="00D33D9F"/>
    <w:rsid w:val="00D35E44"/>
    <w:rsid w:val="00D42E95"/>
    <w:rsid w:val="00D61FBB"/>
    <w:rsid w:val="00D82412"/>
    <w:rsid w:val="00D90A7D"/>
    <w:rsid w:val="00DA0BAD"/>
    <w:rsid w:val="00DB4976"/>
    <w:rsid w:val="00DE4C56"/>
    <w:rsid w:val="00DF24C8"/>
    <w:rsid w:val="00DF29B2"/>
    <w:rsid w:val="00DF64FF"/>
    <w:rsid w:val="00E072B9"/>
    <w:rsid w:val="00E148C0"/>
    <w:rsid w:val="00E2767B"/>
    <w:rsid w:val="00E460DA"/>
    <w:rsid w:val="00E66F9C"/>
    <w:rsid w:val="00E852E7"/>
    <w:rsid w:val="00E86813"/>
    <w:rsid w:val="00E902D3"/>
    <w:rsid w:val="00EC0A6F"/>
    <w:rsid w:val="00EC30E1"/>
    <w:rsid w:val="00EC6506"/>
    <w:rsid w:val="00ED03A9"/>
    <w:rsid w:val="00EE28F9"/>
    <w:rsid w:val="00EE3D83"/>
    <w:rsid w:val="00EF5E78"/>
    <w:rsid w:val="00F03110"/>
    <w:rsid w:val="00F13C97"/>
    <w:rsid w:val="00F3100A"/>
    <w:rsid w:val="00F3276D"/>
    <w:rsid w:val="00F41F3E"/>
    <w:rsid w:val="00F43F50"/>
    <w:rsid w:val="00F445C8"/>
    <w:rsid w:val="00F51569"/>
    <w:rsid w:val="00F56C76"/>
    <w:rsid w:val="00F86F6E"/>
    <w:rsid w:val="00FB27D6"/>
    <w:rsid w:val="00FC3F5C"/>
    <w:rsid w:val="00FD5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FA27488"/>
  <w15:docId w15:val="{2F447052-C79A-437B-9356-B156715B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475"/>
    <w:rPr>
      <w:rFonts w:eastAsia="Times New Roman"/>
      <w:sz w:val="20"/>
      <w:szCs w:val="20"/>
    </w:rPr>
  </w:style>
  <w:style w:type="paragraph" w:styleId="4">
    <w:name w:val="heading 4"/>
    <w:basedOn w:val="a"/>
    <w:next w:val="a"/>
    <w:link w:val="40"/>
    <w:uiPriority w:val="99"/>
    <w:qFormat/>
    <w:rsid w:val="00012475"/>
    <w:pPr>
      <w:keepNext/>
      <w:widowControl w:val="0"/>
      <w:spacing w:before="80" w:line="280" w:lineRule="exact"/>
      <w:ind w:left="3119" w:hanging="2268"/>
      <w:outlineLvl w:val="3"/>
    </w:pPr>
    <w:rPr>
      <w:sz w:val="28"/>
      <w:lang w:val="uk-UA"/>
    </w:rPr>
  </w:style>
  <w:style w:type="paragraph" w:styleId="5">
    <w:name w:val="heading 5"/>
    <w:basedOn w:val="a"/>
    <w:next w:val="a"/>
    <w:link w:val="50"/>
    <w:uiPriority w:val="99"/>
    <w:qFormat/>
    <w:rsid w:val="00012475"/>
    <w:pPr>
      <w:keepNext/>
      <w:widowControl w:val="0"/>
      <w:spacing w:line="280" w:lineRule="exact"/>
      <w:ind w:left="1843"/>
      <w:outlineLvl w:val="4"/>
    </w:pPr>
    <w:rPr>
      <w:sz w:val="28"/>
      <w:lang w:val="uk-UA"/>
    </w:rPr>
  </w:style>
  <w:style w:type="paragraph" w:styleId="6">
    <w:name w:val="heading 6"/>
    <w:basedOn w:val="a"/>
    <w:next w:val="a"/>
    <w:link w:val="60"/>
    <w:uiPriority w:val="99"/>
    <w:qFormat/>
    <w:rsid w:val="00012475"/>
    <w:pPr>
      <w:keepNext/>
      <w:widowControl w:val="0"/>
      <w:spacing w:line="280" w:lineRule="exact"/>
      <w:ind w:left="3800"/>
      <w:outlineLvl w:val="5"/>
    </w:pPr>
    <w:rPr>
      <w:sz w:val="28"/>
    </w:rPr>
  </w:style>
  <w:style w:type="paragraph" w:styleId="7">
    <w:name w:val="heading 7"/>
    <w:basedOn w:val="a"/>
    <w:next w:val="a"/>
    <w:link w:val="70"/>
    <w:uiPriority w:val="99"/>
    <w:qFormat/>
    <w:rsid w:val="00012475"/>
    <w:pPr>
      <w:keepNext/>
      <w:widowControl w:val="0"/>
      <w:spacing w:before="280" w:line="280" w:lineRule="exact"/>
      <w:ind w:firstLine="851"/>
      <w:jc w:val="both"/>
      <w:outlineLvl w:val="6"/>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012475"/>
    <w:rPr>
      <w:rFonts w:eastAsia="Times New Roman" w:cs="Times New Roman"/>
      <w:snapToGrid w:val="0"/>
      <w:sz w:val="20"/>
      <w:szCs w:val="20"/>
      <w:lang w:val="uk-UA" w:eastAsia="ru-RU"/>
    </w:rPr>
  </w:style>
  <w:style w:type="character" w:customStyle="1" w:styleId="50">
    <w:name w:val="Заголовок 5 Знак"/>
    <w:basedOn w:val="a0"/>
    <w:link w:val="5"/>
    <w:uiPriority w:val="99"/>
    <w:locked/>
    <w:rsid w:val="00012475"/>
    <w:rPr>
      <w:rFonts w:eastAsia="Times New Roman" w:cs="Times New Roman"/>
      <w:snapToGrid w:val="0"/>
      <w:sz w:val="20"/>
      <w:szCs w:val="20"/>
      <w:lang w:val="uk-UA" w:eastAsia="ru-RU"/>
    </w:rPr>
  </w:style>
  <w:style w:type="character" w:customStyle="1" w:styleId="60">
    <w:name w:val="Заголовок 6 Знак"/>
    <w:basedOn w:val="a0"/>
    <w:link w:val="6"/>
    <w:uiPriority w:val="99"/>
    <w:locked/>
    <w:rsid w:val="00012475"/>
    <w:rPr>
      <w:rFonts w:eastAsia="Times New Roman" w:cs="Times New Roman"/>
      <w:snapToGrid w:val="0"/>
      <w:sz w:val="20"/>
      <w:szCs w:val="20"/>
      <w:lang w:eastAsia="ru-RU"/>
    </w:rPr>
  </w:style>
  <w:style w:type="character" w:customStyle="1" w:styleId="70">
    <w:name w:val="Заголовок 7 Знак"/>
    <w:basedOn w:val="a0"/>
    <w:link w:val="7"/>
    <w:uiPriority w:val="99"/>
    <w:locked/>
    <w:rsid w:val="00012475"/>
    <w:rPr>
      <w:rFonts w:eastAsia="Times New Roman" w:cs="Times New Roman"/>
      <w:snapToGrid w:val="0"/>
      <w:sz w:val="20"/>
      <w:szCs w:val="20"/>
      <w:lang w:val="uk-UA" w:eastAsia="ru-RU"/>
    </w:rPr>
  </w:style>
  <w:style w:type="paragraph" w:styleId="a3">
    <w:name w:val="List Paragraph"/>
    <w:basedOn w:val="a"/>
    <w:uiPriority w:val="99"/>
    <w:qFormat/>
    <w:rsid w:val="00623704"/>
    <w:pPr>
      <w:ind w:left="720"/>
      <w:contextualSpacing/>
    </w:pPr>
  </w:style>
  <w:style w:type="paragraph" w:styleId="a4">
    <w:name w:val="Balloon Text"/>
    <w:basedOn w:val="a"/>
    <w:link w:val="a5"/>
    <w:uiPriority w:val="99"/>
    <w:semiHidden/>
    <w:rsid w:val="00C4748E"/>
    <w:rPr>
      <w:rFonts w:ascii="Segoe UI" w:hAnsi="Segoe UI" w:cs="Segoe UI"/>
      <w:sz w:val="18"/>
      <w:szCs w:val="18"/>
    </w:rPr>
  </w:style>
  <w:style w:type="character" w:customStyle="1" w:styleId="a5">
    <w:name w:val="Текст выноски Знак"/>
    <w:basedOn w:val="a0"/>
    <w:link w:val="a4"/>
    <w:uiPriority w:val="99"/>
    <w:semiHidden/>
    <w:locked/>
    <w:rsid w:val="00C4748E"/>
    <w:rPr>
      <w:rFonts w:ascii="Segoe UI" w:hAnsi="Segoe UI" w:cs="Segoe UI"/>
      <w:sz w:val="18"/>
      <w:szCs w:val="18"/>
      <w:lang w:eastAsia="ru-RU"/>
    </w:rPr>
  </w:style>
  <w:style w:type="paragraph" w:styleId="a6">
    <w:name w:val="header"/>
    <w:basedOn w:val="a"/>
    <w:link w:val="a7"/>
    <w:uiPriority w:val="99"/>
    <w:rsid w:val="00E86813"/>
    <w:pPr>
      <w:tabs>
        <w:tab w:val="center" w:pos="4677"/>
        <w:tab w:val="right" w:pos="9355"/>
      </w:tabs>
    </w:pPr>
  </w:style>
  <w:style w:type="character" w:customStyle="1" w:styleId="a7">
    <w:name w:val="Верхний колонтитул Знак"/>
    <w:basedOn w:val="a0"/>
    <w:link w:val="a6"/>
    <w:uiPriority w:val="99"/>
    <w:locked/>
    <w:rsid w:val="00E86813"/>
    <w:rPr>
      <w:rFonts w:eastAsia="Times New Roman" w:cs="Times New Roman"/>
      <w:sz w:val="20"/>
      <w:szCs w:val="20"/>
      <w:lang w:eastAsia="ru-RU"/>
    </w:rPr>
  </w:style>
  <w:style w:type="paragraph" w:styleId="a8">
    <w:name w:val="footer"/>
    <w:basedOn w:val="a"/>
    <w:link w:val="a9"/>
    <w:uiPriority w:val="99"/>
    <w:rsid w:val="00E86813"/>
    <w:pPr>
      <w:tabs>
        <w:tab w:val="center" w:pos="4677"/>
        <w:tab w:val="right" w:pos="9355"/>
      </w:tabs>
    </w:pPr>
  </w:style>
  <w:style w:type="character" w:customStyle="1" w:styleId="a9">
    <w:name w:val="Нижний колонтитул Знак"/>
    <w:basedOn w:val="a0"/>
    <w:link w:val="a8"/>
    <w:uiPriority w:val="99"/>
    <w:locked/>
    <w:rsid w:val="00E86813"/>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EE720-1FAC-4720-B66E-F618CB04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1020</Words>
  <Characters>5820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Кудіна Світлана</cp:lastModifiedBy>
  <cp:revision>31</cp:revision>
  <cp:lastPrinted>2019-01-31T10:17:00Z</cp:lastPrinted>
  <dcterms:created xsi:type="dcterms:W3CDTF">2018-09-14T09:26:00Z</dcterms:created>
  <dcterms:modified xsi:type="dcterms:W3CDTF">2019-02-25T08:01:00Z</dcterms:modified>
</cp:coreProperties>
</file>