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61" w:rsidRPr="00232833" w:rsidRDefault="0004239E" w:rsidP="00FF4561">
      <w:pPr>
        <w:pStyle w:val="4"/>
        <w:ind w:firstLine="720"/>
        <w:jc w:val="left"/>
        <w:rPr>
          <w:sz w:val="28"/>
          <w:szCs w:val="28"/>
          <w:lang w:val="uk-UA"/>
        </w:rPr>
      </w:pPr>
      <w:r>
        <w:rPr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4pt;margin-top:-15.1pt;width:36pt;height:47pt;z-index:251660288" filled="t">
            <v:imagedata r:id="rId5" o:title=""/>
          </v:shape>
          <o:OLEObject Type="Embed" ProgID="Word.Picture.8" ShapeID="_x0000_s1027" DrawAspect="Content" ObjectID="_1644738341" r:id="rId6"/>
        </w:object>
      </w:r>
    </w:p>
    <w:p w:rsidR="00FF4561" w:rsidRDefault="00FF4561" w:rsidP="00FF4561">
      <w:pPr>
        <w:ind w:firstLine="720"/>
        <w:jc w:val="both"/>
        <w:rPr>
          <w:sz w:val="28"/>
          <w:lang w:val="uk-UA"/>
        </w:rPr>
      </w:pPr>
    </w:p>
    <w:p w:rsidR="00FF4561" w:rsidRDefault="00FF4561" w:rsidP="00FF4561">
      <w:pPr>
        <w:pStyle w:val="4"/>
        <w:ind w:right="-1" w:firstLine="720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УКРАЇНА</w:t>
      </w:r>
    </w:p>
    <w:p w:rsidR="00FF4561" w:rsidRDefault="00FF4561" w:rsidP="00FF4561">
      <w:pPr>
        <w:pStyle w:val="5"/>
        <w:ind w:right="-1" w:firstLine="720"/>
        <w:rPr>
          <w:b/>
          <w:w w:val="120"/>
          <w:sz w:val="28"/>
          <w:lang w:val="uk-UA"/>
        </w:rPr>
      </w:pPr>
      <w:r>
        <w:rPr>
          <w:b/>
          <w:w w:val="120"/>
          <w:sz w:val="28"/>
          <w:lang w:val="uk-UA"/>
        </w:rPr>
        <w:t xml:space="preserve">ЖМЕРИНСЬКА  МІСЬКА  РАДА       </w:t>
      </w:r>
    </w:p>
    <w:p w:rsidR="00FF4561" w:rsidRDefault="00FF4561" w:rsidP="00FF4561">
      <w:pPr>
        <w:pStyle w:val="5"/>
        <w:ind w:right="-1" w:firstLine="720"/>
        <w:rPr>
          <w:b/>
          <w:w w:val="120"/>
          <w:sz w:val="28"/>
          <w:lang w:val="uk-UA"/>
        </w:rPr>
      </w:pPr>
      <w:r>
        <w:rPr>
          <w:b/>
          <w:w w:val="120"/>
          <w:sz w:val="28"/>
          <w:lang w:val="uk-UA"/>
        </w:rPr>
        <w:t>ВІННИЦЬКОЇ  ОБЛАСТІ</w:t>
      </w:r>
    </w:p>
    <w:p w:rsidR="00FF4561" w:rsidRDefault="00FF4561" w:rsidP="00FF4561">
      <w:pPr>
        <w:pStyle w:val="1"/>
        <w:ind w:right="-1" w:firstLine="720"/>
        <w:rPr>
          <w:b w:val="0"/>
          <w:w w:val="120"/>
          <w:sz w:val="6"/>
          <w:lang w:val="uk-UA"/>
        </w:rPr>
      </w:pPr>
    </w:p>
    <w:p w:rsidR="00FF4561" w:rsidRDefault="00FF4561" w:rsidP="00FF4561">
      <w:pPr>
        <w:pStyle w:val="1"/>
        <w:ind w:right="-1" w:firstLine="720"/>
        <w:rPr>
          <w:b w:val="0"/>
          <w:w w:val="120"/>
          <w:sz w:val="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5080</wp:posOffset>
                </wp:positionV>
                <wp:extent cx="6221730" cy="0"/>
                <wp:effectExtent l="31115" t="31115" r="33655" b="355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FC269C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4pt" to="495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FF4561" w:rsidRDefault="00FF4561" w:rsidP="00FF4561">
      <w:pPr>
        <w:pStyle w:val="7"/>
        <w:ind w:right="-1" w:firstLine="720"/>
        <w:rPr>
          <w:caps/>
          <w:w w:val="120"/>
          <w:sz w:val="28"/>
          <w:lang w:val="uk-UA"/>
        </w:rPr>
      </w:pPr>
    </w:p>
    <w:p w:rsidR="00FF4561" w:rsidRPr="004001C4" w:rsidRDefault="00FF4561" w:rsidP="00FF4561">
      <w:pPr>
        <w:pStyle w:val="7"/>
        <w:ind w:right="-1" w:firstLine="720"/>
        <w:rPr>
          <w:sz w:val="28"/>
          <w:szCs w:val="28"/>
          <w:lang w:val="uk-UA"/>
        </w:rPr>
      </w:pPr>
      <w:r>
        <w:rPr>
          <w:caps/>
          <w:w w:val="120"/>
          <w:sz w:val="28"/>
          <w:szCs w:val="28"/>
          <w:lang w:val="uk-UA"/>
        </w:rPr>
        <w:t>РІшеННЯ  №</w:t>
      </w:r>
      <w:r w:rsidR="0004239E">
        <w:rPr>
          <w:caps/>
          <w:w w:val="120"/>
          <w:sz w:val="28"/>
          <w:szCs w:val="28"/>
          <w:lang w:val="uk-UA"/>
        </w:rPr>
        <w:t xml:space="preserve"> 1039</w:t>
      </w:r>
    </w:p>
    <w:p w:rsidR="00FF4561" w:rsidRPr="00036707" w:rsidRDefault="00FF4561" w:rsidP="0003670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36707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04239E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 xml:space="preserve"> лютого</w:t>
      </w:r>
      <w:r w:rsidRPr="00036707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36707">
        <w:rPr>
          <w:rFonts w:ascii="Times New Roman" w:hAnsi="Times New Roman" w:cs="Times New Roman"/>
          <w:sz w:val="28"/>
          <w:szCs w:val="28"/>
          <w:lang w:val="uk-UA"/>
        </w:rPr>
        <w:t xml:space="preserve"> р.                                                  </w:t>
      </w:r>
      <w:r w:rsidR="00296F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4239E">
        <w:rPr>
          <w:rFonts w:ascii="Times New Roman" w:hAnsi="Times New Roman" w:cs="Times New Roman"/>
          <w:sz w:val="28"/>
          <w:szCs w:val="28"/>
          <w:lang w:val="uk-UA"/>
        </w:rPr>
        <w:t xml:space="preserve">      57</w:t>
      </w:r>
      <w:r w:rsidRPr="00036707">
        <w:rPr>
          <w:rFonts w:ascii="Times New Roman" w:hAnsi="Times New Roman" w:cs="Times New Roman"/>
          <w:sz w:val="28"/>
          <w:szCs w:val="28"/>
          <w:lang w:val="uk-UA"/>
        </w:rPr>
        <w:t xml:space="preserve"> сесія 7 скликання </w:t>
      </w:r>
    </w:p>
    <w:p w:rsidR="00FF4561" w:rsidRPr="00036707" w:rsidRDefault="00FF4561" w:rsidP="00036707">
      <w:pPr>
        <w:pStyle w:val="a3"/>
        <w:spacing w:after="0"/>
        <w:ind w:right="-1"/>
        <w:rPr>
          <w:sz w:val="28"/>
          <w:szCs w:val="28"/>
          <w:lang w:val="uk-UA"/>
        </w:rPr>
      </w:pPr>
      <w:r w:rsidRPr="00036707">
        <w:rPr>
          <w:sz w:val="28"/>
          <w:szCs w:val="28"/>
          <w:lang w:val="uk-UA"/>
        </w:rPr>
        <w:t>м. Жмеринка</w:t>
      </w:r>
    </w:p>
    <w:p w:rsidR="00FF4561" w:rsidRPr="00036707" w:rsidRDefault="00FF4561" w:rsidP="00036707">
      <w:pPr>
        <w:spacing w:after="0"/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62A2" w:rsidRPr="0063458E" w:rsidRDefault="00494ACD" w:rsidP="001162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45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</w:t>
      </w:r>
    </w:p>
    <w:p w:rsidR="001162A2" w:rsidRPr="0063458E" w:rsidRDefault="00494ACD" w:rsidP="001162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45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Порядку придбання </w:t>
      </w:r>
      <w:r w:rsidR="00EE1A84" w:rsidRPr="0063458E">
        <w:rPr>
          <w:rFonts w:ascii="Times New Roman" w:hAnsi="Times New Roman" w:cs="Times New Roman"/>
          <w:b/>
          <w:sz w:val="28"/>
          <w:szCs w:val="28"/>
          <w:lang w:val="uk-UA"/>
        </w:rPr>
        <w:t>об’єктів нерухомості</w:t>
      </w:r>
    </w:p>
    <w:p w:rsidR="00494ACD" w:rsidRPr="0063458E" w:rsidRDefault="00494ACD" w:rsidP="001162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458E">
        <w:rPr>
          <w:rFonts w:ascii="Times New Roman" w:hAnsi="Times New Roman" w:cs="Times New Roman"/>
          <w:b/>
          <w:sz w:val="28"/>
          <w:szCs w:val="28"/>
          <w:lang w:val="uk-UA"/>
        </w:rPr>
        <w:t>за кошти</w:t>
      </w:r>
      <w:r w:rsidR="001162A2" w:rsidRPr="006345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458E">
        <w:rPr>
          <w:rFonts w:ascii="Times New Roman" w:hAnsi="Times New Roman" w:cs="Times New Roman"/>
          <w:b/>
          <w:sz w:val="28"/>
          <w:szCs w:val="28"/>
          <w:lang w:val="uk-UA"/>
        </w:rPr>
        <w:t>міського бюджету</w:t>
      </w:r>
    </w:p>
    <w:p w:rsidR="00494ACD" w:rsidRDefault="00494ACD" w:rsidP="00494AC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4ACD" w:rsidRPr="00494ACD" w:rsidRDefault="00494ACD" w:rsidP="00494AC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4ACD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ефективного використання бюджетних коштів,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4ACD">
        <w:rPr>
          <w:rFonts w:ascii="Times New Roman" w:hAnsi="Times New Roman" w:cs="Times New Roman"/>
          <w:sz w:val="28"/>
          <w:szCs w:val="28"/>
          <w:lang w:val="uk-UA"/>
        </w:rPr>
        <w:t xml:space="preserve">прозорості та відкритості процесу придбання у комунальну власність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94ACD">
        <w:rPr>
          <w:rFonts w:ascii="Times New Roman" w:hAnsi="Times New Roman" w:cs="Times New Roman"/>
          <w:sz w:val="28"/>
          <w:szCs w:val="28"/>
          <w:lang w:val="uk-UA"/>
        </w:rPr>
        <w:t xml:space="preserve"> за кошти міського бюджету, керуючись ст.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4ACD">
        <w:rPr>
          <w:rFonts w:ascii="Times New Roman" w:hAnsi="Times New Roman" w:cs="Times New Roman"/>
          <w:sz w:val="28"/>
          <w:szCs w:val="28"/>
          <w:lang w:val="uk-UA"/>
        </w:rPr>
        <w:t>26, 51, 59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4ACD">
        <w:rPr>
          <w:rFonts w:ascii="Times New Roman" w:hAnsi="Times New Roman" w:cs="Times New Roman"/>
          <w:sz w:val="28"/>
          <w:szCs w:val="28"/>
          <w:lang w:val="uk-UA"/>
        </w:rPr>
        <w:t>міська рада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ВИРІШ</w:t>
      </w:r>
      <w:r w:rsidRPr="00494ACD">
        <w:rPr>
          <w:rFonts w:ascii="Times New Roman" w:hAnsi="Times New Roman" w:cs="Times New Roman"/>
          <w:sz w:val="28"/>
          <w:szCs w:val="28"/>
          <w:lang w:val="uk-UA"/>
        </w:rPr>
        <w:t>ИЛА:</w:t>
      </w:r>
    </w:p>
    <w:p w:rsidR="00494ACD" w:rsidRDefault="00494ACD" w:rsidP="00494AC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4ACD" w:rsidRPr="00EE1A84" w:rsidRDefault="00494ACD" w:rsidP="0063458E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A84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придбання </w:t>
      </w:r>
      <w:r w:rsidR="00EE1A84" w:rsidRPr="00EE1A84">
        <w:rPr>
          <w:rFonts w:ascii="Times New Roman" w:hAnsi="Times New Roman" w:cs="Times New Roman"/>
          <w:sz w:val="28"/>
          <w:szCs w:val="28"/>
          <w:lang w:val="uk-UA"/>
        </w:rPr>
        <w:t xml:space="preserve">об’єктів нерухомості </w:t>
      </w:r>
      <w:r w:rsidRPr="00EE1A84">
        <w:rPr>
          <w:rFonts w:ascii="Times New Roman" w:hAnsi="Times New Roman" w:cs="Times New Roman"/>
          <w:sz w:val="28"/>
          <w:szCs w:val="28"/>
          <w:lang w:val="uk-UA"/>
        </w:rPr>
        <w:t>за кошти міського бюджету згідно з додатком.</w:t>
      </w:r>
    </w:p>
    <w:p w:rsidR="00EE1A84" w:rsidRPr="00EE1A84" w:rsidRDefault="00EE1A84" w:rsidP="0063458E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Визнати таким, що втратило чинність рішення 42 сесії Жмеринської міської ради 7 скликання від 12.09.2018 р. №625 «Про затвердження Порядку придбання об’єктів нерухомості за кошти міського бюджету».</w:t>
      </w:r>
    </w:p>
    <w:p w:rsidR="00494ACD" w:rsidRDefault="00EE1A84" w:rsidP="0063458E">
      <w:pPr>
        <w:pStyle w:val="a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3458E">
        <w:rPr>
          <w:sz w:val="28"/>
          <w:szCs w:val="28"/>
          <w:lang w:val="uk-UA"/>
        </w:rPr>
        <w:t>.</w:t>
      </w:r>
      <w:r w:rsidR="0063458E">
        <w:rPr>
          <w:sz w:val="28"/>
          <w:szCs w:val="28"/>
          <w:lang w:val="uk-UA"/>
        </w:rPr>
        <w:tab/>
      </w:r>
      <w:r w:rsidR="00494ACD" w:rsidRPr="00494ACD">
        <w:rPr>
          <w:sz w:val="28"/>
          <w:szCs w:val="28"/>
          <w:lang w:val="uk-UA"/>
        </w:rPr>
        <w:t xml:space="preserve">Виконавчим органам </w:t>
      </w:r>
      <w:r>
        <w:rPr>
          <w:sz w:val="28"/>
          <w:szCs w:val="28"/>
          <w:lang w:val="uk-UA"/>
        </w:rPr>
        <w:t xml:space="preserve">та комунальним підприємствам </w:t>
      </w:r>
      <w:r w:rsidR="00494ACD">
        <w:rPr>
          <w:sz w:val="28"/>
          <w:szCs w:val="28"/>
          <w:lang w:val="uk-UA"/>
        </w:rPr>
        <w:t>Жмеринської</w:t>
      </w:r>
      <w:r w:rsidR="00494ACD" w:rsidRPr="00494ACD">
        <w:rPr>
          <w:sz w:val="28"/>
          <w:szCs w:val="28"/>
          <w:lang w:val="uk-UA"/>
        </w:rPr>
        <w:t xml:space="preserve"> міської ради при придбанні у</w:t>
      </w:r>
      <w:r w:rsidR="00494ACD">
        <w:rPr>
          <w:sz w:val="28"/>
          <w:szCs w:val="28"/>
          <w:lang w:val="uk-UA"/>
        </w:rPr>
        <w:t xml:space="preserve"> </w:t>
      </w:r>
      <w:r w:rsidR="00494ACD" w:rsidRPr="00494ACD">
        <w:rPr>
          <w:sz w:val="28"/>
          <w:szCs w:val="28"/>
          <w:lang w:val="uk-UA"/>
        </w:rPr>
        <w:t xml:space="preserve">комунальну власність </w:t>
      </w:r>
      <w:r w:rsidRPr="00EE1A84">
        <w:rPr>
          <w:sz w:val="28"/>
          <w:szCs w:val="28"/>
          <w:lang w:val="uk-UA"/>
        </w:rPr>
        <w:t xml:space="preserve">об’єктів нерухомості </w:t>
      </w:r>
      <w:r w:rsidR="00494ACD" w:rsidRPr="00494ACD">
        <w:rPr>
          <w:sz w:val="28"/>
          <w:szCs w:val="28"/>
          <w:lang w:val="uk-UA"/>
        </w:rPr>
        <w:t>за кошти міського бюджету використовувати цей</w:t>
      </w:r>
      <w:r w:rsidR="00494ACD">
        <w:rPr>
          <w:sz w:val="28"/>
          <w:szCs w:val="28"/>
          <w:lang w:val="uk-UA"/>
        </w:rPr>
        <w:t xml:space="preserve"> </w:t>
      </w:r>
      <w:r w:rsidR="00494ACD" w:rsidRPr="00494ACD">
        <w:rPr>
          <w:sz w:val="28"/>
          <w:szCs w:val="28"/>
          <w:lang w:val="uk-UA"/>
        </w:rPr>
        <w:t xml:space="preserve">Порядок. </w:t>
      </w:r>
    </w:p>
    <w:p w:rsidR="00494ACD" w:rsidRDefault="00EE1A84" w:rsidP="0063458E">
      <w:pPr>
        <w:pStyle w:val="a3"/>
        <w:ind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94ACD">
        <w:rPr>
          <w:sz w:val="28"/>
          <w:szCs w:val="28"/>
          <w:lang w:val="uk-UA"/>
        </w:rPr>
        <w:t>.</w:t>
      </w:r>
      <w:r w:rsidR="0063458E">
        <w:rPr>
          <w:sz w:val="28"/>
          <w:szCs w:val="28"/>
          <w:lang w:val="uk-UA"/>
        </w:rPr>
        <w:tab/>
      </w:r>
      <w:r w:rsidR="00494ACD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земельних відносин та охорони природи (</w:t>
      </w:r>
      <w:proofErr w:type="spellStart"/>
      <w:r w:rsidR="00494ACD">
        <w:rPr>
          <w:sz w:val="28"/>
          <w:szCs w:val="28"/>
          <w:lang w:val="uk-UA"/>
        </w:rPr>
        <w:t>Житницький</w:t>
      </w:r>
      <w:proofErr w:type="spellEnd"/>
      <w:r w:rsidR="00494ACD">
        <w:rPr>
          <w:sz w:val="28"/>
          <w:szCs w:val="28"/>
          <w:lang w:val="uk-UA"/>
        </w:rPr>
        <w:t xml:space="preserve"> А.А).</w:t>
      </w:r>
    </w:p>
    <w:p w:rsidR="00FF4561" w:rsidRPr="00036707" w:rsidRDefault="00FF4561" w:rsidP="00494ACD">
      <w:pPr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FF4561" w:rsidRPr="00036707" w:rsidRDefault="00FF4561" w:rsidP="00036707">
      <w:pPr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FF4561" w:rsidRPr="00036707" w:rsidRDefault="00FF4561" w:rsidP="00036707">
      <w:pPr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FF4561" w:rsidRPr="00EE1A84" w:rsidRDefault="00FF4561" w:rsidP="00EE1A84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Секретар міської ради</w:t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  <w:t>Ю</w:t>
      </w:r>
      <w:r w:rsidR="00EE1A84"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рій</w:t>
      </w:r>
      <w:r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</w:t>
      </w:r>
      <w:r w:rsidR="00EE1A84" w:rsidRPr="00EE1A8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ВІТЛАК</w:t>
      </w:r>
    </w:p>
    <w:p w:rsidR="00FF4561" w:rsidRPr="00036707" w:rsidRDefault="00FF4561" w:rsidP="00036707">
      <w:pPr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03670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br w:type="page"/>
      </w:r>
    </w:p>
    <w:p w:rsidR="009C7537" w:rsidRPr="009C7537" w:rsidRDefault="009C7537" w:rsidP="00036707">
      <w:pPr>
        <w:spacing w:after="0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9C7537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:rsidR="009C7537" w:rsidRPr="00036707" w:rsidRDefault="009C7537" w:rsidP="00036707">
      <w:pPr>
        <w:spacing w:after="0"/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9C753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C7537">
        <w:rPr>
          <w:rFonts w:ascii="Times New Roman" w:hAnsi="Times New Roman" w:cs="Times New Roman"/>
          <w:sz w:val="28"/>
          <w:szCs w:val="28"/>
        </w:rPr>
        <w:t xml:space="preserve"> </w:t>
      </w:r>
      <w:r w:rsidR="0004239E">
        <w:rPr>
          <w:rFonts w:ascii="Times New Roman" w:hAnsi="Times New Roman" w:cs="Times New Roman"/>
          <w:sz w:val="28"/>
          <w:szCs w:val="28"/>
          <w:lang w:val="uk-UA"/>
        </w:rPr>
        <w:t xml:space="preserve"> 57</w:t>
      </w:r>
      <w:proofErr w:type="gramEnd"/>
      <w:r w:rsidR="000423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6707">
        <w:rPr>
          <w:rFonts w:ascii="Times New Roman" w:hAnsi="Times New Roman" w:cs="Times New Roman"/>
          <w:sz w:val="28"/>
          <w:szCs w:val="28"/>
          <w:lang w:val="uk-UA"/>
        </w:rPr>
        <w:t>сесії</w:t>
      </w:r>
      <w:r w:rsidRPr="009C7537">
        <w:rPr>
          <w:rFonts w:ascii="Times New Roman" w:hAnsi="Times New Roman" w:cs="Times New Roman"/>
          <w:sz w:val="28"/>
          <w:szCs w:val="28"/>
        </w:rPr>
        <w:t xml:space="preserve"> </w:t>
      </w:r>
      <w:r w:rsidRPr="0004239E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Pr="009C7537">
        <w:rPr>
          <w:rFonts w:ascii="Times New Roman" w:hAnsi="Times New Roman" w:cs="Times New Roman"/>
          <w:sz w:val="28"/>
          <w:szCs w:val="28"/>
        </w:rPr>
        <w:t xml:space="preserve"> ради</w:t>
      </w:r>
      <w:r w:rsidR="00036707">
        <w:rPr>
          <w:rFonts w:ascii="Times New Roman" w:hAnsi="Times New Roman" w:cs="Times New Roman"/>
          <w:sz w:val="28"/>
          <w:szCs w:val="28"/>
          <w:lang w:val="uk-UA"/>
        </w:rPr>
        <w:t xml:space="preserve"> 7 скликання</w:t>
      </w:r>
    </w:p>
    <w:p w:rsidR="009C7537" w:rsidRPr="00036707" w:rsidRDefault="0004239E" w:rsidP="00036707">
      <w:pPr>
        <w:spacing w:after="0"/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27 </w:t>
      </w:r>
      <w:r w:rsidR="00296F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296F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7537" w:rsidRPr="004A1670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9C7537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="009C7537" w:rsidRPr="004A1670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1039</w:t>
      </w:r>
      <w:bookmarkStart w:id="0" w:name="_GoBack"/>
      <w:bookmarkEnd w:id="0"/>
    </w:p>
    <w:p w:rsidR="009C7537" w:rsidRPr="004A1670" w:rsidRDefault="009C7537" w:rsidP="004A16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1670" w:rsidRPr="00934345" w:rsidRDefault="004A1670" w:rsidP="00BF5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4345">
        <w:rPr>
          <w:rFonts w:ascii="Times New Roman" w:hAnsi="Times New Roman" w:cs="Times New Roman"/>
          <w:b/>
          <w:sz w:val="28"/>
          <w:szCs w:val="28"/>
          <w:lang w:val="uk-UA"/>
        </w:rPr>
        <w:t>ПОРЯДОК</w:t>
      </w:r>
    </w:p>
    <w:p w:rsidR="004A1670" w:rsidRPr="00934345" w:rsidRDefault="004A1670" w:rsidP="00BF5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придбання </w:t>
      </w:r>
      <w:r w:rsidR="00EE1A84" w:rsidRPr="00934345">
        <w:rPr>
          <w:rFonts w:ascii="Times New Roman" w:hAnsi="Times New Roman" w:cs="Times New Roman"/>
          <w:b/>
          <w:sz w:val="28"/>
          <w:szCs w:val="28"/>
          <w:lang w:val="uk-UA"/>
        </w:rPr>
        <w:t>об’єктів нерухомості</w:t>
      </w:r>
      <w:r w:rsidRPr="0093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кошти міського бюджету</w:t>
      </w:r>
    </w:p>
    <w:p w:rsidR="00494ACD" w:rsidRPr="00934345" w:rsidRDefault="00494ACD" w:rsidP="00BF5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A1670" w:rsidRPr="00BF50A7" w:rsidRDefault="004A1670" w:rsidP="0063458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Порядок придбання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за кошти міського бюджету (далі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Порядок) розроблено відповідно до</w:t>
      </w:r>
      <w:r w:rsidR="0063458E">
        <w:rPr>
          <w:rFonts w:ascii="Times New Roman" w:hAnsi="Times New Roman" w:cs="Times New Roman"/>
          <w:sz w:val="28"/>
          <w:szCs w:val="28"/>
          <w:lang w:val="uk-UA"/>
        </w:rPr>
        <w:t xml:space="preserve"> Цивільного кодексу України,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Законів України 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3458E" w:rsidRPr="0063458E">
        <w:rPr>
          <w:rFonts w:ascii="Times New Roman" w:hAnsi="Times New Roman" w:cs="Times New Roman"/>
          <w:sz w:val="28"/>
          <w:szCs w:val="28"/>
          <w:lang w:val="uk-UA"/>
        </w:rPr>
        <w:t>Про приватизацію державного і комунального майна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63458E"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«Про забезпечення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організаційно - правових умов соціального захисту дітей-сиріт та дітей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позбавлених батьківського піклування», «Про охорону дитинства», «Про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житловий фонд соціального призначення», «Про основи соціального захисту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бездомних громадян і безпритульних дітей», Указу Президента України від 16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грудня 2011 року № 1163/2011 «Про питання щодо забезпечення реалізації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прав дітей в Україні» та рішень </w:t>
      </w:r>
      <w:r w:rsidR="00BF50A7" w:rsidRPr="00BF50A7">
        <w:rPr>
          <w:rFonts w:ascii="Times New Roman" w:hAnsi="Times New Roman" w:cs="Times New Roman"/>
          <w:sz w:val="28"/>
          <w:szCs w:val="28"/>
          <w:lang w:val="uk-UA"/>
        </w:rPr>
        <w:t>Жмеринської міської ради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7DF">
        <w:rPr>
          <w:rFonts w:ascii="Times New Roman" w:hAnsi="Times New Roman" w:cs="Times New Roman"/>
          <w:sz w:val="28"/>
          <w:szCs w:val="28"/>
          <w:lang w:val="uk-UA"/>
        </w:rPr>
        <w:t>Вінницької області</w:t>
      </w:r>
      <w:r w:rsidRPr="00BF50A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Pr="0063458E" w:rsidRDefault="004A1670" w:rsidP="0063458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58E">
        <w:rPr>
          <w:rFonts w:ascii="Times New Roman" w:hAnsi="Times New Roman" w:cs="Times New Roman"/>
          <w:sz w:val="28"/>
          <w:szCs w:val="28"/>
          <w:lang w:val="uk-UA"/>
        </w:rPr>
        <w:t>Порядок визначає механізм використання коштів, передбачених в</w:t>
      </w:r>
      <w:r w:rsidR="00BF50A7"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міському бюджеті на придбання </w:t>
      </w:r>
      <w:r w:rsidR="00EE1A84" w:rsidRPr="0063458E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за будь-якими цільовими</w:t>
      </w:r>
      <w:r w:rsidR="00BF50A7"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програмами, прийнятими </w:t>
      </w:r>
      <w:r w:rsidR="00494ACD" w:rsidRPr="0063458E">
        <w:rPr>
          <w:rFonts w:ascii="Times New Roman" w:hAnsi="Times New Roman" w:cs="Times New Roman"/>
          <w:sz w:val="28"/>
          <w:szCs w:val="28"/>
          <w:lang w:val="uk-UA"/>
        </w:rPr>
        <w:t>Жмеринською</w:t>
      </w:r>
      <w:r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міською радою</w:t>
      </w:r>
      <w:r w:rsidR="001C4D65" w:rsidRPr="0063458E">
        <w:rPr>
          <w:rFonts w:ascii="Times New Roman" w:hAnsi="Times New Roman" w:cs="Times New Roman"/>
          <w:sz w:val="28"/>
          <w:szCs w:val="28"/>
          <w:lang w:val="uk-UA"/>
        </w:rPr>
        <w:t xml:space="preserve"> та без таких</w:t>
      </w:r>
      <w:r w:rsidRPr="006345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458E" w:rsidRPr="0063458E" w:rsidRDefault="0063458E" w:rsidP="0063458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Суб’єктами придбання об’єктів нерухомості відповідно до даного Порядку можуть бути виконавчі органи Жмеринської міської ради або Комунальні підприємства Жмеринської міської ради.</w:t>
      </w:r>
    </w:p>
    <w:p w:rsidR="00FE2939" w:rsidRDefault="0063458E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E2939">
        <w:rPr>
          <w:rFonts w:ascii="Times New Roman" w:hAnsi="Times New Roman" w:cs="Times New Roman"/>
          <w:sz w:val="28"/>
          <w:szCs w:val="28"/>
          <w:lang w:val="uk-UA"/>
        </w:rPr>
        <w:t>Придбання може здійснюватися наступними способами:</w:t>
      </w:r>
    </w:p>
    <w:p w:rsid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участі суб’єкта придбання в оголошених процедурах продажу, приватизації;</w:t>
      </w:r>
    </w:p>
    <w:p w:rsid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оголошенням про придбання об’єктів нерухомості. </w:t>
      </w:r>
    </w:p>
    <w:p w:rsidR="00FE2939" w:rsidRP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2939">
        <w:rPr>
          <w:rFonts w:ascii="Times New Roman" w:hAnsi="Times New Roman" w:cs="Times New Roman"/>
          <w:sz w:val="28"/>
          <w:szCs w:val="28"/>
          <w:lang w:val="uk-UA"/>
        </w:rPr>
        <w:t>5. Придбання шляхом участі суб’єкта придбання в оголошених процедурах продажу, приватизації:</w:t>
      </w:r>
    </w:p>
    <w:p w:rsidR="00FE2939" w:rsidRP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2939">
        <w:rPr>
          <w:rFonts w:ascii="Times New Roman" w:hAnsi="Times New Roman" w:cs="Times New Roman"/>
          <w:sz w:val="28"/>
          <w:szCs w:val="28"/>
          <w:lang w:val="uk-UA"/>
        </w:rPr>
        <w:t>5.1. Для отримання права на участь в процедурі продажу, суб’єкт придбання письмово звертається до міського голови (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Pr="00FE2939">
        <w:rPr>
          <w:rFonts w:ascii="Times New Roman" w:hAnsi="Times New Roman" w:cs="Times New Roman"/>
          <w:sz w:val="28"/>
          <w:szCs w:val="28"/>
          <w:lang w:val="uk-UA"/>
        </w:rPr>
        <w:t xml:space="preserve">особи, що його заміняє) з такою пропозицією. </w:t>
      </w:r>
    </w:p>
    <w:p w:rsid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2939">
        <w:rPr>
          <w:rFonts w:ascii="Times New Roman" w:hAnsi="Times New Roman" w:cs="Times New Roman"/>
          <w:sz w:val="28"/>
          <w:szCs w:val="28"/>
          <w:lang w:val="uk-UA"/>
        </w:rPr>
        <w:t>5.2. В разі отримання письмового погодження суб’єкт вживає необхідні заходи для участі в процедурі.</w:t>
      </w:r>
    </w:p>
    <w:p w:rsidR="00201E49" w:rsidRDefault="00201E4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5.3. Про результати </w:t>
      </w:r>
      <w:r w:rsidR="000619FC">
        <w:rPr>
          <w:rFonts w:ascii="Times New Roman" w:hAnsi="Times New Roman" w:cs="Times New Roman"/>
          <w:sz w:val="28"/>
          <w:szCs w:val="28"/>
          <w:lang w:val="uk-UA"/>
        </w:rPr>
        <w:t>такої участі після завершення процедури суб’єктом письмово повідомляється міському голові (або особі, що його заміняє).</w:t>
      </w:r>
    </w:p>
    <w:p w:rsidR="000619FC" w:rsidRDefault="000619FC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5.4. В разі визнання суб’єкта переможцем за результатами процедури розпорядженням 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 xml:space="preserve">міського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голови </w:t>
      </w:r>
      <w:r w:rsidR="00983C41" w:rsidRPr="00983C41">
        <w:rPr>
          <w:rFonts w:ascii="Times New Roman" w:hAnsi="Times New Roman" w:cs="Times New Roman"/>
          <w:sz w:val="28"/>
          <w:szCs w:val="28"/>
          <w:lang w:val="uk-UA"/>
        </w:rPr>
        <w:t xml:space="preserve">(або особи, що його заміняє) </w:t>
      </w:r>
      <w:r>
        <w:rPr>
          <w:rFonts w:ascii="Times New Roman" w:hAnsi="Times New Roman" w:cs="Times New Roman"/>
          <w:sz w:val="28"/>
          <w:szCs w:val="28"/>
          <w:lang w:val="uk-UA"/>
        </w:rPr>
        <w:t>надається дозвіл на придбання відповідного об’єкту нерухомості.</w:t>
      </w:r>
    </w:p>
    <w:p w:rsidR="000619FC" w:rsidRPr="00FE2939" w:rsidRDefault="000619FC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5.5. За потреби, міський голова </w:t>
      </w:r>
      <w:r w:rsidR="00983C41" w:rsidRPr="00983C41">
        <w:rPr>
          <w:rFonts w:ascii="Times New Roman" w:hAnsi="Times New Roman" w:cs="Times New Roman"/>
          <w:sz w:val="28"/>
          <w:szCs w:val="28"/>
          <w:lang w:val="uk-UA"/>
        </w:rPr>
        <w:t>(або особ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83C41" w:rsidRPr="00983C41">
        <w:rPr>
          <w:rFonts w:ascii="Times New Roman" w:hAnsi="Times New Roman" w:cs="Times New Roman"/>
          <w:sz w:val="28"/>
          <w:szCs w:val="28"/>
          <w:lang w:val="uk-UA"/>
        </w:rPr>
        <w:t xml:space="preserve">, що його заміняє) </w:t>
      </w:r>
      <w:r>
        <w:rPr>
          <w:rFonts w:ascii="Times New Roman" w:hAnsi="Times New Roman" w:cs="Times New Roman"/>
          <w:sz w:val="28"/>
          <w:szCs w:val="28"/>
          <w:lang w:val="uk-UA"/>
        </w:rPr>
        <w:t>ініціює винесення на розгляд сесії міської ради питання внесення змін до місцевого бюджету, в частині виділення коштів для придбання об’єкту нерухомості.</w:t>
      </w:r>
    </w:p>
    <w:p w:rsidR="00FE2939" w:rsidRPr="00FE2939" w:rsidRDefault="00FE2939" w:rsidP="00FE29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2939">
        <w:rPr>
          <w:rFonts w:ascii="Times New Roman" w:hAnsi="Times New Roman" w:cs="Times New Roman"/>
          <w:sz w:val="28"/>
          <w:szCs w:val="28"/>
          <w:lang w:val="uk-UA"/>
        </w:rPr>
        <w:t>6. Придбання шляхом оголошенням про придбання об’єктів нерухомості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A1670" w:rsidRP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FE2939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З метою організації заходів щодо придбання у комунальну власність</w:t>
      </w:r>
      <w:r w:rsid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створюється комісія при виконавчому комітеті</w:t>
      </w:r>
      <w:r w:rsidR="00BF5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комунальному підприємстві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Жмеринської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(надалі Комісія).</w:t>
      </w:r>
    </w:p>
    <w:p w:rsidR="004A1670" w:rsidRP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6.2.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Комісія утворюється в складі </w:t>
      </w:r>
      <w:r w:rsidR="00934345">
        <w:rPr>
          <w:rFonts w:ascii="Times New Roman" w:hAnsi="Times New Roman" w:cs="Times New Roman"/>
          <w:sz w:val="28"/>
          <w:szCs w:val="28"/>
          <w:lang w:val="uk-UA"/>
        </w:rPr>
        <w:t xml:space="preserve">не менше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осіб. Склад комісії формується з числа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депутатів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 xml:space="preserve">Жмеринської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посадових осіб виконавчих органів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62A2" w:rsidRPr="001162A2">
        <w:rPr>
          <w:rFonts w:ascii="Times New Roman" w:hAnsi="Times New Roman" w:cs="Times New Roman"/>
          <w:sz w:val="28"/>
          <w:szCs w:val="28"/>
          <w:lang w:val="uk-UA"/>
        </w:rPr>
        <w:t>Жмеринської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="0063458E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934345">
        <w:rPr>
          <w:rFonts w:ascii="Times New Roman" w:hAnsi="Times New Roman" w:cs="Times New Roman"/>
          <w:sz w:val="28"/>
          <w:szCs w:val="28"/>
          <w:lang w:val="uk-UA"/>
        </w:rPr>
        <w:t>/і керівника та бухгалтера комунального підприємства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Default="00934345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D516B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Персональний склад комісії затверджується 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>розпорядженням міського голови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 Головою комісії є перший заступник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 xml:space="preserve"> (або інший заступник).</w:t>
      </w:r>
    </w:p>
    <w:p w:rsidR="004A1670" w:rsidRP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6.4.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Оголошення про придбання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в межах коштів, визначених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рішенням міської ради, не пізніше, ніж за 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0 робочих днів до дати проведення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конкурсу розміщується головним розпорядником: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- в 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 xml:space="preserve">місцевих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друкованих засобах масової інформації, 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зареєстровані та/або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мають пріоритетне місце розповсюдження через підписку у м. </w:t>
      </w:r>
      <w:r w:rsidR="002641E6">
        <w:rPr>
          <w:rFonts w:ascii="Times New Roman" w:hAnsi="Times New Roman" w:cs="Times New Roman"/>
          <w:sz w:val="28"/>
          <w:szCs w:val="28"/>
          <w:lang w:val="uk-UA"/>
        </w:rPr>
        <w:t>Жмеринка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на головній сторінці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офіційного сайту </w:t>
      </w:r>
      <w:r w:rsidR="001162A2" w:rsidRPr="001162A2">
        <w:rPr>
          <w:rFonts w:ascii="Times New Roman" w:hAnsi="Times New Roman" w:cs="Times New Roman"/>
          <w:sz w:val="28"/>
          <w:szCs w:val="28"/>
          <w:lang w:val="uk-UA"/>
        </w:rPr>
        <w:t>Жмеринської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="001162A2" w:rsidRPr="001162A2">
        <w:rPr>
          <w:rFonts w:ascii="Times New Roman" w:hAnsi="Times New Roman" w:cs="Times New Roman"/>
          <w:sz w:val="28"/>
          <w:szCs w:val="28"/>
          <w:lang w:val="uk-UA"/>
        </w:rPr>
        <w:t>http://zhmerinka-adm.gov.ua/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Прийом пропозицій закінчується за 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робочих днів до дати проведення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конкурсу.</w:t>
      </w:r>
    </w:p>
    <w:p w:rsidR="001C4D65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7. В оголошенні має бути зазначена: кінцева дата прийому пропозицій;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дата проведення конкурсу; місце проведення конкурсу; вимоги до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купується; умови проведення конкурсу. </w:t>
      </w:r>
    </w:p>
    <w:p w:rsidR="004A1670" w:rsidRP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8. Пропозиції від фізичних та юридичних осіб щодо продажу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придбання його у комунальну власність подаються особисто або засобами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поштового чи електронного зв’язку (засобами електронної пошти) до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1E49">
        <w:rPr>
          <w:rFonts w:ascii="Times New Roman" w:hAnsi="Times New Roman" w:cs="Times New Roman"/>
          <w:sz w:val="28"/>
          <w:szCs w:val="28"/>
          <w:lang w:val="uk-UA"/>
        </w:rPr>
        <w:t>виконавчого органу або комунального підприємства</w:t>
      </w:r>
      <w:r w:rsidR="001C4D65"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 ради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6.9.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має відповідати наступним технічним вимогам:</w:t>
      </w:r>
    </w:p>
    <w:p w:rsidR="00FD516B" w:rsidRPr="004A1670" w:rsidRDefault="00FD516B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6.9.1. Якщо це житловий об’єкт: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запропонован</w:t>
      </w:r>
      <w:r w:rsidR="00FD516B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 xml:space="preserve">об’єкт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повин</w:t>
      </w:r>
      <w:r w:rsidR="00FD516B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знаходитись у житлових будинках,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введених в експлуатацію чи на вторинному ринку у будь-якому районі міста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Жмеринка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житло повинно бути придатним для проживання, благоустроєним та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відповідати встановленим санітарно-технічним вимогам;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lastRenderedPageBreak/>
        <w:t>- будинок, в якому знаход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>житловий об’єкт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, не повинен бути визнаним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аварійним або таким, що підлягає зносу. Не повинно бути самовільних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переобладнань;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житло повинно бути облаштовано каналізацією, мати систему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опалення, водопостачання та енергопостачання;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житло повинно бути без заборгованості по комунальних послугах,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телефону (за наявності) та інших </w:t>
      </w:r>
      <w:proofErr w:type="spellStart"/>
      <w:r w:rsidRPr="004A1670">
        <w:rPr>
          <w:rFonts w:ascii="Times New Roman" w:hAnsi="Times New Roman" w:cs="Times New Roman"/>
          <w:sz w:val="28"/>
          <w:szCs w:val="28"/>
          <w:lang w:val="uk-UA"/>
        </w:rPr>
        <w:t>платежах</w:t>
      </w:r>
      <w:proofErr w:type="spellEnd"/>
      <w:r w:rsidRPr="004A167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житло повинно бути вільним від реєстрації в ньому громадян;</w:t>
      </w:r>
    </w:p>
    <w:p w:rsid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технічний паспорт на житло має бути оформлений відповідно до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чинного законодавства.</w:t>
      </w:r>
    </w:p>
    <w:p w:rsidR="00FD516B" w:rsidRPr="00FD516B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>6.9.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. Якщо це </w:t>
      </w:r>
      <w:r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>житловий об’єкт:</w:t>
      </w:r>
    </w:p>
    <w:p w:rsidR="00FD516B" w:rsidRPr="00FD516B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- запропонований об’єкт повинен знаходитись у </w:t>
      </w:r>
      <w:r>
        <w:rPr>
          <w:rFonts w:ascii="Times New Roman" w:hAnsi="Times New Roman" w:cs="Times New Roman"/>
          <w:sz w:val="28"/>
          <w:szCs w:val="28"/>
          <w:lang w:val="uk-UA"/>
        </w:rPr>
        <w:t>приміщеннях або бути приміщенням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>, введених в експлуатацію чи на вторинному ринку;</w:t>
      </w:r>
    </w:p>
    <w:p w:rsidR="00FD516B" w:rsidRPr="00FD516B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B3886">
        <w:rPr>
          <w:rFonts w:ascii="Times New Roman" w:hAnsi="Times New Roman" w:cs="Times New Roman"/>
          <w:sz w:val="28"/>
          <w:szCs w:val="28"/>
          <w:lang w:val="uk-UA"/>
        </w:rPr>
        <w:t xml:space="preserve">об’єкт 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>повин</w:t>
      </w:r>
      <w:r w:rsidR="009B3886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 бути благоустроєним та відповідати встановленим санітарно-технічним вимогам;</w:t>
      </w:r>
    </w:p>
    <w:p w:rsidR="00FD516B" w:rsidRPr="00FD516B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>- будинок, в якому знаходиться об’єкт, не повинен бути визнаним аварійним або таким, що підлягає зносу. Не повинно бути самовільних переобладнань;</w:t>
      </w:r>
    </w:p>
    <w:p w:rsidR="00FD516B" w:rsidRPr="00FD516B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B3886">
        <w:rPr>
          <w:rFonts w:ascii="Times New Roman" w:hAnsi="Times New Roman" w:cs="Times New Roman"/>
          <w:sz w:val="28"/>
          <w:szCs w:val="28"/>
          <w:lang w:val="uk-UA"/>
        </w:rPr>
        <w:t xml:space="preserve">об’єкт 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>повин</w:t>
      </w:r>
      <w:r w:rsidR="009B3886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 бути без заборгованості по комунальних послугах, телефону (за наявності) та інших </w:t>
      </w:r>
      <w:proofErr w:type="spellStart"/>
      <w:r w:rsidRPr="00FD516B">
        <w:rPr>
          <w:rFonts w:ascii="Times New Roman" w:hAnsi="Times New Roman" w:cs="Times New Roman"/>
          <w:sz w:val="28"/>
          <w:szCs w:val="28"/>
          <w:lang w:val="uk-UA"/>
        </w:rPr>
        <w:t>платежах</w:t>
      </w:r>
      <w:proofErr w:type="spellEnd"/>
      <w:r w:rsidRPr="00FD516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D516B" w:rsidRPr="004A1670" w:rsidRDefault="00FD516B" w:rsidP="00FD5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-  технічний паспорт на </w:t>
      </w:r>
      <w:r w:rsidR="009B3886">
        <w:rPr>
          <w:rFonts w:ascii="Times New Roman" w:hAnsi="Times New Roman" w:cs="Times New Roman"/>
          <w:sz w:val="28"/>
          <w:szCs w:val="28"/>
          <w:lang w:val="uk-UA"/>
        </w:rPr>
        <w:t>об’єкт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 має бути оформлений відповідно до чинного законодавства.</w:t>
      </w:r>
    </w:p>
    <w:p w:rsidR="004A1670" w:rsidRPr="004A1670" w:rsidRDefault="009B3886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6.10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 Комісія протягом 10 робочих днів після надходження пропозицій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вивчає запропоновані варіанти купівлі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та обирає найбільш прийнятий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варіант з урахуванням вартості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та його 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>техні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чного стану. Зазначене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рішення оформляється протоколом засідання Комісії.</w:t>
      </w:r>
    </w:p>
    <w:p w:rsidR="004A1670" w:rsidRPr="004A1670" w:rsidRDefault="009B3886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. Претендент на продаж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має забезпечити безперешкодний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доступ до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членам Комісії для огляду та висновку щодо стану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Для огляду Комісія має право залучати в якості консультантів спеціалістів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4565">
        <w:rPr>
          <w:rFonts w:ascii="Times New Roman" w:hAnsi="Times New Roman" w:cs="Times New Roman"/>
          <w:sz w:val="28"/>
          <w:szCs w:val="28"/>
          <w:lang w:val="uk-UA"/>
        </w:rPr>
        <w:t>Управління житлово-комунального господарства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 ради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Pr="004A1670" w:rsidRDefault="009B3886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12. У комунальну власність міста купу</w:t>
      </w:r>
      <w:r w:rsidR="004A40DC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житл</w:t>
      </w:r>
      <w:r w:rsidR="004A40D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з усіма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зручностями, вартість 1 </w:t>
      </w:r>
      <w:proofErr w:type="spellStart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 м. загальної площі як</w:t>
      </w:r>
      <w:r w:rsidR="004A40D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не повинна перевищувати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середньої вартості 1 </w:t>
      </w:r>
      <w:proofErr w:type="spellStart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. м.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на вторинному ринку м.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Жмеринка</w:t>
      </w:r>
      <w:r w:rsidR="004A40D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але за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будь-яких умов вартість 1 </w:t>
      </w:r>
      <w:proofErr w:type="spellStart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 м. не повинна перевищувати прогнозні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середньорічні показники опосередкованої вартості спорудження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регіонами України на відповідний рік, затвердженні наказом Міністерства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регіонального розвитку, будівництва та житлово-комунального господарства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України.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13. Середня вартість 1 </w:t>
      </w:r>
      <w:proofErr w:type="spellStart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. м. загальної площі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на вторинному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ринку визначається Комісією на підставі аналізу пропозицій у відкритих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джерелах даних (сайти з продажу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, пропозиції ріелторів та інше). Для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проведення аналізу Комісія може залучати в якості консультантів працівників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юридичних та фізичних осіб-підприємців, що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здійснюють підприємницьку діяльність на ринку продажу нерухомості, за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умови відсутності ознак пов'язаних осіб, у розумінні антикорупційного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законодавства, з продавцями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, що надіслали пропозиції.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14. Оплата послуг по оформленню договору купівлі-продажу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покладається на продавця. Учасник під час визначення вартості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надання конкурсної пропозиції повинен врахувати витрати, пов’язані з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оформленням права власності та сплатою передбачених законодавством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податків і зборів (обов’язкових платежів).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15. У разі, якщо пропозицію учасника буде визнано такою, що відповідає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всім вимогам, то на момент укладання договору купівлі-продажу він повинен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мати оригінали наступних документів: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документи, які засвідчують особу: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а) для учасників-юридичних осіб: у випадку, якщо договір укладає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керівник - наказ про призначення керівника, якщо інша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особа - документ, що засвідчує право підпису договорів, або довіреність на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підписання договору та документи, які підтверджують повноваження особи на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підписання довіреності;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б) для учасників-фізичних осіб: паспорт, довідка про присвоєння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ідентифікаційного коду (крім фізичних осіб, які через свої релігійні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переконання відмовляються від прийняття реєстраційного номера облікової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картки платника податків та повідомили про це відповідний орган державної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податкової служби і мають відмітку у паспорті);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документи, які підтверджують повноваження щодо права вчинення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правочинів по продажу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(за необхідністю);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- у разі пропонування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в житловому будинку, введеному в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експлуатацію, надається витяг про державну реєстрацію прав власності;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- у разі пропонування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на вторинному ринку надаються: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а) правовстановлюючі документи (договір купівлі-продажу, обміну,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дарування, довічного утримання тощо), та/або свідоцтво про право власності,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надане органом приватизації, та/або свідоцтво про право власності, надане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органом місцевого самоврядування, та/або рішення суду, третейського суду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про визнання права власності на об’єкт нерухомого майна, та /або свідоцтво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про право на спадщину, надане нотаріусом тощо;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б) технічний паспорт на житло (будинок,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в) витяг з реєстру</w:t>
      </w:r>
      <w:r w:rsidR="00E25072">
        <w:rPr>
          <w:rFonts w:ascii="Times New Roman" w:hAnsi="Times New Roman" w:cs="Times New Roman"/>
          <w:sz w:val="28"/>
          <w:szCs w:val="28"/>
          <w:lang w:val="uk-UA"/>
        </w:rPr>
        <w:t xml:space="preserve"> речових прав на нерухоме майно та їх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обтяжень;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lastRenderedPageBreak/>
        <w:t>г) звіт про незалежну оцінку майна;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д) довідка з </w:t>
      </w:r>
      <w:r w:rsidR="00E25072">
        <w:rPr>
          <w:rFonts w:ascii="Times New Roman" w:hAnsi="Times New Roman" w:cs="Times New Roman"/>
          <w:sz w:val="28"/>
          <w:szCs w:val="28"/>
          <w:lang w:val="uk-UA"/>
        </w:rPr>
        <w:t>відповідної обслуговуючої організації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про осіб, прописаних в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е) довідка з опікунської ради (за потреби);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ж) довідка (або довідки) про відсутність заборгованості по сплаті всіх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житлово-комунальних послуг, чинна (чинні) на дату подання документів;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з)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довідка з обслуговуючого банку про наявність рахунку (з чітко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визначеними реквізитами) на ім’я учасника (продавця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) для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перерахування коштів за придбання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, чинна на дату подання документів.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16. У складі конкурсної пропозиції учасником надаються копії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наступних документів: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для учасників-юридичний осіб: виписка з ЄДРПОУ;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для учасників-фізичних осіб: копія паспорта, копія довідки про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присвоєння ідентифікаційного коду (крім фізичних осіб, які через свої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релігійні переконання відмовляються від прийняття реєстраційного номера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облікової картки платника податків та повідомили про це відповідний орган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державної податкової служби і мають відмітку у паспорті);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>- правовстановлюючі документи (договір купівлі-продажу, обміну,</w:t>
      </w:r>
      <w:r w:rsidR="00A5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дарування, довічного утримання тощо), та/або свідоцтво про право власності,</w:t>
      </w:r>
      <w:r w:rsidR="00A5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надане органом приватизації, та/або свідоцтво про право власності, надане</w:t>
      </w:r>
      <w:r w:rsidR="00A5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органом місцевого самоврядування, та/або рішення суду, третейського суду</w:t>
      </w:r>
      <w:r w:rsidR="00A5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про визнання права власності на об’єкт нерухомого майна, та /або свідоцтво</w:t>
      </w:r>
      <w:r w:rsidR="00A5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про право на спадщину, надане нотаріусом тощо;</w:t>
      </w:r>
    </w:p>
    <w:p w:rsidR="004A1670" w:rsidRPr="004A1670" w:rsidRDefault="004A1670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- витяг з </w:t>
      </w:r>
      <w:r w:rsidR="00E25072">
        <w:rPr>
          <w:rFonts w:ascii="Times New Roman" w:hAnsi="Times New Roman" w:cs="Times New Roman"/>
          <w:sz w:val="28"/>
          <w:szCs w:val="28"/>
          <w:lang w:val="uk-UA"/>
        </w:rPr>
        <w:t xml:space="preserve">реєстру </w:t>
      </w:r>
      <w:r w:rsidR="00E25072" w:rsidRPr="00E25072">
        <w:rPr>
          <w:rFonts w:ascii="Times New Roman" w:hAnsi="Times New Roman" w:cs="Times New Roman"/>
          <w:sz w:val="28"/>
          <w:szCs w:val="28"/>
          <w:lang w:val="uk-UA"/>
        </w:rPr>
        <w:t>речових прав на нерухоме майно та їх обтяжень</w:t>
      </w:r>
      <w:r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17. Конкурсні пропозиції, надіслані після кінцевого строку їх подання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або надіслані з порушенням вимог, визначених у оголошенні, не приймаються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та не розглядаються.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18. Розгляд конкурсних пропозицій здійснюється протягом п’яти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робочих днів з дати кінцевого терміну їх подання. За результатами аналізу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конкурсних пропозицій складається протокол, в якому зазначаються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результати конкурсу.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19. Підписаний протокол є підставою для укладання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виконавчим органом </w:t>
      </w:r>
      <w:r w:rsidR="00983C41">
        <w:rPr>
          <w:rFonts w:ascii="Times New Roman" w:hAnsi="Times New Roman" w:cs="Times New Roman"/>
          <w:sz w:val="28"/>
          <w:szCs w:val="28"/>
          <w:lang w:val="uk-UA"/>
        </w:rPr>
        <w:t xml:space="preserve">або комунальним підприємством 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Жмеринської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договору на придбання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D63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подальшого їх розподілу та/або продажу. </w:t>
      </w:r>
      <w:r w:rsidR="00E25072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>итло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 виходячи з норми 13,65 </w:t>
      </w:r>
      <w:proofErr w:type="spellStart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 м. житлової</w:t>
      </w:r>
      <w:r w:rsidR="0049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площі на одну особу.</w:t>
      </w:r>
    </w:p>
    <w:p w:rsidR="004A1670" w:rsidRPr="004A1670" w:rsidRDefault="001E685E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20. Результати проведення конкурсу повідомляються всім учасникам</w:t>
      </w:r>
      <w:r w:rsidR="0049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конкурсу, що брали участь у конкурсі.</w:t>
      </w:r>
    </w:p>
    <w:p w:rsidR="004A1670" w:rsidRPr="004A1670" w:rsidRDefault="00201E49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E4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83C4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A1670" w:rsidRPr="00983C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Придбання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відповідно до цивільного</w:t>
      </w:r>
      <w:r w:rsidR="0049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законодавства України шляхом укладання договору купівлі -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продажу між</w:t>
      </w:r>
      <w:r w:rsidR="0049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власником </w:t>
      </w:r>
      <w:r w:rsidR="00EE1A84">
        <w:rPr>
          <w:rFonts w:ascii="Times New Roman" w:hAnsi="Times New Roman" w:cs="Times New Roman"/>
          <w:sz w:val="28"/>
          <w:szCs w:val="28"/>
          <w:lang w:val="uk-UA"/>
        </w:rPr>
        <w:t>об’єктів нерухомості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1E685E">
        <w:rPr>
          <w:rFonts w:ascii="Times New Roman" w:hAnsi="Times New Roman" w:cs="Times New Roman"/>
          <w:sz w:val="28"/>
          <w:szCs w:val="28"/>
          <w:lang w:val="uk-UA"/>
        </w:rPr>
        <w:t>виконавчим органом або комунальним підприємством</w:t>
      </w:r>
      <w:r w:rsidR="00E25072" w:rsidRPr="00E25072"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 ради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7537" w:rsidRPr="004A1670" w:rsidRDefault="00201E49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E4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A1670" w:rsidRPr="00201E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Відкриття рахунків, реєстрація, облік бюджетних зобов’язань в</w:t>
      </w:r>
      <w:r w:rsidR="0049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органах Казначейства та проведення операцій, пов’язаних з використанням</w:t>
      </w:r>
      <w:r w:rsidR="00116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коштів міського бюджету, здійснюється в установленому законодавством</w:t>
      </w:r>
      <w:r w:rsidR="00E250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t>порядку.</w:t>
      </w:r>
      <w:r w:rsidR="004A1670" w:rsidRPr="004A1670">
        <w:rPr>
          <w:rFonts w:ascii="Times New Roman" w:hAnsi="Times New Roman" w:cs="Times New Roman"/>
          <w:sz w:val="28"/>
          <w:szCs w:val="28"/>
          <w:lang w:val="uk-UA"/>
        </w:rPr>
        <w:cr/>
      </w:r>
    </w:p>
    <w:p w:rsidR="009C7537" w:rsidRDefault="009C7537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41E6" w:rsidRPr="009C7537" w:rsidRDefault="002641E6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537" w:rsidRPr="00EE1A84" w:rsidRDefault="004A1670" w:rsidP="00EE1A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>Секретар міської ради</w:t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ab/>
        <w:t>Ю</w:t>
      </w:r>
      <w:r w:rsidR="00EE1A84" w:rsidRPr="00EE1A8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рій </w:t>
      </w:r>
      <w:r w:rsidRPr="00EE1A84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EE1A84" w:rsidRPr="00EE1A84">
        <w:rPr>
          <w:rFonts w:ascii="Times New Roman" w:hAnsi="Times New Roman" w:cs="Times New Roman"/>
          <w:b/>
          <w:sz w:val="28"/>
          <w:szCs w:val="28"/>
          <w:lang w:val="uk-UA"/>
        </w:rPr>
        <w:t>ВІТЛАК</w:t>
      </w:r>
    </w:p>
    <w:p w:rsidR="009C7537" w:rsidRPr="009C7537" w:rsidRDefault="009C7537" w:rsidP="00116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7537" w:rsidRPr="009C7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12612"/>
    <w:multiLevelType w:val="hybridMultilevel"/>
    <w:tmpl w:val="8ACAF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A4778"/>
    <w:multiLevelType w:val="hybridMultilevel"/>
    <w:tmpl w:val="89A60682"/>
    <w:lvl w:ilvl="0" w:tplc="56BCBDA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6C"/>
    <w:rsid w:val="00036707"/>
    <w:rsid w:val="0004239E"/>
    <w:rsid w:val="000619FC"/>
    <w:rsid w:val="001162A2"/>
    <w:rsid w:val="001314FC"/>
    <w:rsid w:val="001C4D65"/>
    <w:rsid w:val="001E685E"/>
    <w:rsid w:val="00201E49"/>
    <w:rsid w:val="002641E6"/>
    <w:rsid w:val="00296FE0"/>
    <w:rsid w:val="00350BD2"/>
    <w:rsid w:val="00491B2B"/>
    <w:rsid w:val="00494ACD"/>
    <w:rsid w:val="004A1670"/>
    <w:rsid w:val="004A40DC"/>
    <w:rsid w:val="005417DF"/>
    <w:rsid w:val="005F4E19"/>
    <w:rsid w:val="0063458E"/>
    <w:rsid w:val="006F4661"/>
    <w:rsid w:val="00924C6C"/>
    <w:rsid w:val="00934345"/>
    <w:rsid w:val="00974360"/>
    <w:rsid w:val="00983C41"/>
    <w:rsid w:val="009B3886"/>
    <w:rsid w:val="009C7537"/>
    <w:rsid w:val="009D6D68"/>
    <w:rsid w:val="00A52F6C"/>
    <w:rsid w:val="00AA4565"/>
    <w:rsid w:val="00BE3836"/>
    <w:rsid w:val="00BF50A7"/>
    <w:rsid w:val="00C7412D"/>
    <w:rsid w:val="00D63A5C"/>
    <w:rsid w:val="00E25072"/>
    <w:rsid w:val="00EE1A84"/>
    <w:rsid w:val="00FD516B"/>
    <w:rsid w:val="00FE2939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6EC1E24"/>
  <w15:chartTrackingRefBased/>
  <w15:docId w15:val="{0E79A351-686B-466C-964F-6B95AA06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F45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F456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F456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FF4561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456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F456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F4561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F456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uiPriority w:val="99"/>
    <w:rsid w:val="00FF456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F45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F50A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6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6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 Оксана</dc:creator>
  <cp:keywords/>
  <dc:description/>
  <cp:lastModifiedBy>Адміністратор</cp:lastModifiedBy>
  <cp:revision>10</cp:revision>
  <cp:lastPrinted>2020-01-28T10:06:00Z</cp:lastPrinted>
  <dcterms:created xsi:type="dcterms:W3CDTF">2020-01-27T08:41:00Z</dcterms:created>
  <dcterms:modified xsi:type="dcterms:W3CDTF">2020-03-03T08:59:00Z</dcterms:modified>
</cp:coreProperties>
</file>