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D243F" w14:textId="77777777" w:rsidR="00470607" w:rsidRDefault="00470607" w:rsidP="00470607">
      <w:pPr>
        <w:jc w:val="center"/>
      </w:pPr>
      <w:r>
        <w:rPr>
          <w:sz w:val="20"/>
          <w:szCs w:val="20"/>
          <w:lang w:eastAsia="ru-RU"/>
        </w:rPr>
        <w:object w:dxaOrig="630" w:dyaOrig="850" w14:anchorId="6E14A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.75pt" o:ole="" filled="t">
            <v:imagedata r:id="rId5" o:title=""/>
          </v:shape>
          <o:OLEObject Type="Embed" ProgID="Word.Picture.8" ShapeID="_x0000_i1025" DrawAspect="Content" ObjectID="_1705210800" r:id="rId6"/>
        </w:object>
      </w:r>
    </w:p>
    <w:p w14:paraId="60F45489" w14:textId="77777777" w:rsidR="00470607" w:rsidRDefault="00470607" w:rsidP="00470607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14:paraId="185BE8D5" w14:textId="77777777" w:rsidR="00470607" w:rsidRDefault="00470607" w:rsidP="00470607">
      <w:pPr>
        <w:pStyle w:val="5"/>
        <w:rPr>
          <w:b/>
          <w:sz w:val="28"/>
          <w:lang w:val="uk-UA"/>
        </w:rPr>
      </w:pPr>
      <w:r>
        <w:rPr>
          <w:b/>
          <w:sz w:val="28"/>
          <w:lang w:val="uk-UA"/>
        </w:rPr>
        <w:t>ЖМЕРИНСЬКА  МІСЬКА  РАДА  ВІННИЦЬКОЇ  ОБЛАСТІ</w:t>
      </w:r>
    </w:p>
    <w:p w14:paraId="18FFFDC9" w14:textId="77777777" w:rsidR="00470607" w:rsidRDefault="00470607" w:rsidP="00470607">
      <w:pPr>
        <w:pStyle w:val="1"/>
        <w:rPr>
          <w:b w:val="0"/>
          <w:w w:val="120"/>
          <w:sz w:val="6"/>
          <w:lang w:val="uk-UA"/>
        </w:rPr>
      </w:pPr>
    </w:p>
    <w:p w14:paraId="2FB7C9A8" w14:textId="380C1CD3" w:rsidR="00470607" w:rsidRDefault="00470607" w:rsidP="00470607">
      <w:pPr>
        <w:rPr>
          <w:w w:val="120"/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2B11237" wp14:editId="76D72DFC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4925" t="33655" r="29845" b="3302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55BFDD" id="Пряма сполучна ліні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" o:allowincell="f" strokeweight="4.5pt">
                <v:stroke linestyle="thickThin"/>
              </v:line>
            </w:pict>
          </mc:Fallback>
        </mc:AlternateContent>
      </w:r>
    </w:p>
    <w:p w14:paraId="38C0105E" w14:textId="77777777" w:rsidR="00470607" w:rsidRDefault="00470607" w:rsidP="00470607">
      <w:pPr>
        <w:pStyle w:val="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14:paraId="3B40B3ED" w14:textId="77777777" w:rsidR="00470607" w:rsidRDefault="00470607" w:rsidP="00470607">
      <w:pPr>
        <w:rPr>
          <w:sz w:val="20"/>
          <w:szCs w:val="20"/>
        </w:rPr>
      </w:pPr>
    </w:p>
    <w:p w14:paraId="3C435367" w14:textId="555F558B" w:rsidR="00470607" w:rsidRDefault="00D75D06" w:rsidP="00470607">
      <w:pPr>
        <w:pStyle w:val="a3"/>
      </w:pPr>
      <w:r>
        <w:t>від «31</w:t>
      </w:r>
      <w:r w:rsidR="00470607">
        <w:t xml:space="preserve">» січня  </w:t>
      </w:r>
      <w:r>
        <w:t xml:space="preserve"> 2022р.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№ 20</w:t>
      </w:r>
      <w:bookmarkStart w:id="0" w:name="_GoBack"/>
      <w:bookmarkEnd w:id="0"/>
      <w:r w:rsidR="00470607">
        <w:t>-р</w:t>
      </w:r>
    </w:p>
    <w:p w14:paraId="7DE37B1E" w14:textId="77777777" w:rsidR="00470607" w:rsidRDefault="00470607" w:rsidP="00470607">
      <w:pPr>
        <w:pStyle w:val="a3"/>
      </w:pPr>
      <w:r>
        <w:t>м. Жмеринка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F732E6" w14:textId="77777777" w:rsidR="00470607" w:rsidRDefault="00470607" w:rsidP="00470607">
      <w:pPr>
        <w:ind w:left="57"/>
        <w:jc w:val="both"/>
        <w:rPr>
          <w:sz w:val="28"/>
          <w:szCs w:val="28"/>
        </w:rPr>
      </w:pPr>
    </w:p>
    <w:p w14:paraId="186864EB" w14:textId="77777777" w:rsidR="00470607" w:rsidRPr="00613CA4" w:rsidRDefault="00470607" w:rsidP="00470607">
      <w:pPr>
        <w:ind w:left="194" w:right="5040"/>
        <w:rPr>
          <w:b/>
          <w:sz w:val="28"/>
        </w:rPr>
      </w:pPr>
      <w:bookmarkStart w:id="1" w:name="_Hlk94187408"/>
      <w:r w:rsidRPr="00613CA4">
        <w:rPr>
          <w:b/>
          <w:sz w:val="28"/>
        </w:rPr>
        <w:t>Про  Бюджет громадських ініціатив</w:t>
      </w:r>
    </w:p>
    <w:p w14:paraId="77F44A28" w14:textId="77777777" w:rsidR="00470607" w:rsidRPr="00613CA4" w:rsidRDefault="00470607" w:rsidP="00470607">
      <w:pPr>
        <w:spacing w:before="2" w:line="322" w:lineRule="exact"/>
        <w:ind w:left="198"/>
        <w:rPr>
          <w:b/>
          <w:spacing w:val="-3"/>
          <w:sz w:val="28"/>
        </w:rPr>
      </w:pPr>
      <w:r w:rsidRPr="00613CA4">
        <w:rPr>
          <w:b/>
          <w:spacing w:val="-4"/>
          <w:sz w:val="28"/>
        </w:rPr>
        <w:t xml:space="preserve">Жмеринської </w:t>
      </w:r>
      <w:r w:rsidRPr="00613CA4">
        <w:rPr>
          <w:b/>
          <w:sz w:val="28"/>
        </w:rPr>
        <w:t>міської</w:t>
      </w:r>
      <w:r w:rsidRPr="00613CA4">
        <w:rPr>
          <w:b/>
          <w:spacing w:val="-3"/>
          <w:sz w:val="28"/>
        </w:rPr>
        <w:t xml:space="preserve"> </w:t>
      </w:r>
      <w:r w:rsidRPr="00613CA4">
        <w:rPr>
          <w:b/>
          <w:sz w:val="28"/>
        </w:rPr>
        <w:t>територіальної</w:t>
      </w:r>
      <w:r w:rsidRPr="00613CA4">
        <w:rPr>
          <w:b/>
          <w:spacing w:val="-3"/>
          <w:sz w:val="28"/>
        </w:rPr>
        <w:t xml:space="preserve"> </w:t>
      </w:r>
    </w:p>
    <w:p w14:paraId="71CDE8F9" w14:textId="77777777" w:rsidR="00470607" w:rsidRPr="00613CA4" w:rsidRDefault="00470607" w:rsidP="00470607">
      <w:pPr>
        <w:spacing w:before="2" w:line="322" w:lineRule="exact"/>
        <w:ind w:left="198"/>
        <w:rPr>
          <w:b/>
          <w:sz w:val="28"/>
        </w:rPr>
      </w:pPr>
      <w:r w:rsidRPr="00613CA4">
        <w:rPr>
          <w:b/>
          <w:sz w:val="28"/>
        </w:rPr>
        <w:t>громади</w:t>
      </w:r>
      <w:bookmarkEnd w:id="1"/>
    </w:p>
    <w:p w14:paraId="036F8FD2" w14:textId="77777777" w:rsidR="00470607" w:rsidRDefault="00470607" w:rsidP="00470607">
      <w:pPr>
        <w:pStyle w:val="a3"/>
        <w:ind w:left="198" w:right="101" w:firstLine="599"/>
      </w:pPr>
    </w:p>
    <w:p w14:paraId="69ED2C66" w14:textId="77777777" w:rsidR="00470607" w:rsidRDefault="00470607" w:rsidP="00470607">
      <w:pPr>
        <w:pStyle w:val="a3"/>
        <w:ind w:left="198" w:right="101" w:firstLine="599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proofErr w:type="spellStart"/>
      <w:r>
        <w:t>партиципаторного</w:t>
      </w:r>
      <w:proofErr w:type="spellEnd"/>
      <w:r>
        <w:rPr>
          <w:spacing w:val="1"/>
        </w:rPr>
        <w:t xml:space="preserve"> </w:t>
      </w:r>
      <w:r>
        <w:t>(громадського)</w:t>
      </w:r>
      <w:r>
        <w:rPr>
          <w:spacing w:val="1"/>
        </w:rPr>
        <w:t xml:space="preserve"> </w:t>
      </w:r>
      <w:r>
        <w:t>бюджетування</w:t>
      </w:r>
      <w:r>
        <w:rPr>
          <w:spacing w:val="1"/>
        </w:rPr>
        <w:t xml:space="preserve"> та відповідно до рішення 14 сесії Жмеринської міської ради  8 скликання від 28.09.2021 року №344 «Про бюджет</w:t>
      </w:r>
      <w:r>
        <w:t xml:space="preserve"> громадських ініціатив Жмеринської міської ТГ», керуючись ст. 42 Закону України «Про місцеве самоврядування в Україні»:</w:t>
      </w:r>
    </w:p>
    <w:p w14:paraId="4ACD3F56" w14:textId="77777777" w:rsidR="00470607" w:rsidRDefault="00470607" w:rsidP="00470607">
      <w:pPr>
        <w:pStyle w:val="a5"/>
        <w:numPr>
          <w:ilvl w:val="1"/>
          <w:numId w:val="1"/>
        </w:numPr>
        <w:tabs>
          <w:tab w:val="left" w:pos="574"/>
        </w:tabs>
        <w:spacing w:before="120" w:line="242" w:lineRule="auto"/>
        <w:ind w:right="114"/>
        <w:rPr>
          <w:sz w:val="28"/>
        </w:rPr>
      </w:pPr>
      <w:r>
        <w:rPr>
          <w:sz w:val="28"/>
        </w:rPr>
        <w:t xml:space="preserve">Оголосити початок подачі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для участі у конкурсі </w:t>
      </w:r>
      <w:r w:rsidRPr="00B8293E">
        <w:rPr>
          <w:sz w:val="28"/>
          <w:szCs w:val="28"/>
        </w:rPr>
        <w:t>«Бюджет</w:t>
      </w:r>
      <w:r w:rsidRPr="00B8293E">
        <w:rPr>
          <w:spacing w:val="-2"/>
          <w:sz w:val="28"/>
          <w:szCs w:val="28"/>
        </w:rPr>
        <w:t xml:space="preserve"> </w:t>
      </w:r>
      <w:r w:rsidRPr="00B8293E">
        <w:rPr>
          <w:sz w:val="28"/>
          <w:szCs w:val="28"/>
        </w:rPr>
        <w:t>громадських ініціатив»</w:t>
      </w:r>
      <w:r>
        <w:rPr>
          <w:sz w:val="28"/>
        </w:rPr>
        <w:t>, який буде тривати 45 днів з 01.02.2022 року.</w:t>
      </w:r>
    </w:p>
    <w:p w14:paraId="3F03B0DE" w14:textId="77777777" w:rsidR="00470607" w:rsidRPr="00C1686F" w:rsidRDefault="00470607" w:rsidP="00470607">
      <w:pPr>
        <w:pStyle w:val="a5"/>
        <w:numPr>
          <w:ilvl w:val="1"/>
          <w:numId w:val="1"/>
        </w:numPr>
        <w:tabs>
          <w:tab w:val="left" w:pos="574"/>
        </w:tabs>
        <w:spacing w:before="120" w:line="242" w:lineRule="auto"/>
        <w:ind w:right="114"/>
        <w:rPr>
          <w:sz w:val="28"/>
        </w:rPr>
      </w:pPr>
      <w:r>
        <w:rPr>
          <w:sz w:val="28"/>
        </w:rPr>
        <w:t xml:space="preserve">Управлінню економіки та розвитку інфраструктури розмістити оголошення в засобах масової інформації про початок проведення конкурсу </w:t>
      </w:r>
      <w:r w:rsidRPr="00B8293E">
        <w:rPr>
          <w:sz w:val="28"/>
          <w:szCs w:val="28"/>
        </w:rPr>
        <w:t>«Бюджет</w:t>
      </w:r>
      <w:r w:rsidRPr="00B8293E">
        <w:rPr>
          <w:spacing w:val="-2"/>
          <w:sz w:val="28"/>
          <w:szCs w:val="28"/>
        </w:rPr>
        <w:t xml:space="preserve"> </w:t>
      </w:r>
      <w:r w:rsidRPr="00B8293E">
        <w:rPr>
          <w:sz w:val="28"/>
          <w:szCs w:val="28"/>
        </w:rPr>
        <w:t>громадських ініціатив»</w:t>
      </w:r>
      <w:r>
        <w:rPr>
          <w:sz w:val="28"/>
          <w:szCs w:val="28"/>
        </w:rPr>
        <w:t xml:space="preserve"> </w:t>
      </w:r>
      <w:r>
        <w:rPr>
          <w:sz w:val="28"/>
        </w:rPr>
        <w:t>у 2022 році.</w:t>
      </w:r>
    </w:p>
    <w:p w14:paraId="0BA4FA56" w14:textId="77777777" w:rsidR="00470607" w:rsidRDefault="00470607" w:rsidP="00470607">
      <w:pPr>
        <w:pStyle w:val="a5"/>
        <w:numPr>
          <w:ilvl w:val="1"/>
          <w:numId w:val="1"/>
        </w:numPr>
        <w:tabs>
          <w:tab w:val="left" w:pos="574"/>
        </w:tabs>
        <w:spacing w:before="120" w:line="242" w:lineRule="auto"/>
        <w:ind w:right="114" w:hanging="569"/>
        <w:rPr>
          <w:sz w:val="28"/>
        </w:rPr>
      </w:pPr>
      <w:r>
        <w:rPr>
          <w:sz w:val="28"/>
        </w:rPr>
        <w:t>Контроль за виконанням цього розпорядження  покласти на заступника міського голови з питань діяльності виконавчих органів  (Білоус А.В.).</w:t>
      </w:r>
    </w:p>
    <w:p w14:paraId="532465DF" w14:textId="77777777" w:rsidR="00470607" w:rsidRDefault="00470607" w:rsidP="00470607">
      <w:pPr>
        <w:pStyle w:val="21"/>
        <w:tabs>
          <w:tab w:val="left" w:pos="6480"/>
        </w:tabs>
        <w:spacing w:after="0" w:line="240" w:lineRule="auto"/>
        <w:ind w:left="482"/>
        <w:rPr>
          <w:b/>
          <w:sz w:val="24"/>
          <w:szCs w:val="24"/>
        </w:rPr>
      </w:pPr>
      <w:r w:rsidRPr="00730EC4">
        <w:rPr>
          <w:b/>
          <w:sz w:val="24"/>
          <w:szCs w:val="24"/>
        </w:rPr>
        <w:t xml:space="preserve">                     </w:t>
      </w:r>
    </w:p>
    <w:p w14:paraId="3664F16E" w14:textId="77777777" w:rsidR="00470607" w:rsidRDefault="00470607" w:rsidP="00470607">
      <w:pPr>
        <w:pStyle w:val="21"/>
        <w:tabs>
          <w:tab w:val="left" w:pos="6480"/>
        </w:tabs>
        <w:spacing w:after="0" w:line="240" w:lineRule="auto"/>
        <w:ind w:left="48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</w:t>
      </w:r>
    </w:p>
    <w:p w14:paraId="598EE57F" w14:textId="77777777" w:rsidR="00470607" w:rsidRPr="00FF4AC6" w:rsidRDefault="00470607" w:rsidP="00470607">
      <w:pPr>
        <w:pStyle w:val="2"/>
        <w:tabs>
          <w:tab w:val="left" w:pos="708"/>
          <w:tab w:val="left" w:pos="1416"/>
          <w:tab w:val="left" w:pos="2124"/>
          <w:tab w:val="left" w:pos="2832"/>
          <w:tab w:val="left" w:pos="4470"/>
          <w:tab w:val="left" w:pos="6649"/>
        </w:tabs>
        <w:rPr>
          <w:rFonts w:ascii="Cambria" w:eastAsia="Times New Roman" w:hAnsi="Cambria" w:cs="Times New Roman"/>
          <w:color w:val="4F81BD"/>
          <w:szCs w:val="28"/>
        </w:rPr>
      </w:pPr>
    </w:p>
    <w:p w14:paraId="5A071F7D" w14:textId="77777777" w:rsidR="00470607" w:rsidRPr="00FF4AC6" w:rsidRDefault="00470607" w:rsidP="00470607"/>
    <w:p w14:paraId="5E4FDCE5" w14:textId="77777777" w:rsidR="00470607" w:rsidRPr="00613CA4" w:rsidRDefault="00470607" w:rsidP="00470607">
      <w:pPr>
        <w:jc w:val="center"/>
        <w:rPr>
          <w:b/>
          <w:bCs/>
        </w:rPr>
      </w:pPr>
      <w:r w:rsidRPr="00613CA4">
        <w:rPr>
          <w:b/>
          <w:bCs/>
          <w:sz w:val="28"/>
          <w:szCs w:val="28"/>
        </w:rPr>
        <w:t>Міський голова                                               Анатолій КУШНІР</w:t>
      </w:r>
    </w:p>
    <w:p w14:paraId="38DA18E8" w14:textId="77777777" w:rsidR="00470607" w:rsidRPr="00613CA4" w:rsidRDefault="00470607" w:rsidP="00470607">
      <w:pPr>
        <w:jc w:val="center"/>
        <w:rPr>
          <w:b/>
          <w:bCs/>
        </w:rPr>
      </w:pPr>
    </w:p>
    <w:p w14:paraId="21FA3C59" w14:textId="77777777" w:rsidR="00470607" w:rsidRPr="00D41B2E" w:rsidRDefault="00470607" w:rsidP="00470607">
      <w:pPr>
        <w:jc w:val="center"/>
        <w:rPr>
          <w:sz w:val="28"/>
          <w:szCs w:val="28"/>
        </w:rPr>
      </w:pPr>
    </w:p>
    <w:p w14:paraId="17E9E16D" w14:textId="77777777" w:rsidR="00470607" w:rsidRPr="00D41B2E" w:rsidRDefault="00470607" w:rsidP="00470607">
      <w:pPr>
        <w:jc w:val="center"/>
        <w:rPr>
          <w:sz w:val="28"/>
          <w:szCs w:val="28"/>
        </w:rPr>
      </w:pPr>
    </w:p>
    <w:p w14:paraId="0279C3D4" w14:textId="77777777" w:rsidR="00470607" w:rsidRPr="00D41B2E" w:rsidRDefault="00470607" w:rsidP="00470607">
      <w:pPr>
        <w:jc w:val="center"/>
        <w:rPr>
          <w:sz w:val="28"/>
          <w:szCs w:val="28"/>
        </w:rPr>
      </w:pPr>
    </w:p>
    <w:p w14:paraId="145A5C75" w14:textId="77777777" w:rsidR="00470607" w:rsidRDefault="00470607" w:rsidP="00470607">
      <w:pPr>
        <w:jc w:val="center"/>
        <w:rPr>
          <w:sz w:val="28"/>
          <w:szCs w:val="28"/>
        </w:rPr>
      </w:pPr>
    </w:p>
    <w:p w14:paraId="60AB02AD" w14:textId="77777777" w:rsidR="00BC45C2" w:rsidRDefault="00BC45C2"/>
    <w:sectPr w:rsidR="00BC45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A9594F"/>
    <w:multiLevelType w:val="multilevel"/>
    <w:tmpl w:val="4F3400C6"/>
    <w:lvl w:ilvl="0">
      <w:start w:val="1"/>
      <w:numFmt w:val="decimal"/>
      <w:lvlText w:val="%1."/>
      <w:lvlJc w:val="left"/>
      <w:pPr>
        <w:ind w:left="482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050" w:hanging="58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2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5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68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71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74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77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80" w:hanging="588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607"/>
    <w:rsid w:val="00470607"/>
    <w:rsid w:val="00BC45C2"/>
    <w:rsid w:val="00D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28E88E"/>
  <w15:chartTrackingRefBased/>
  <w15:docId w15:val="{6EE606C9-9544-4A74-9B54-E0F29B0F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706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470607"/>
    <w:pPr>
      <w:keepNext/>
      <w:widowControl/>
      <w:autoSpaceDE/>
      <w:autoSpaceDN/>
      <w:jc w:val="center"/>
      <w:outlineLvl w:val="0"/>
    </w:pPr>
    <w:rPr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6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470607"/>
    <w:pPr>
      <w:keepNext/>
      <w:widowControl/>
      <w:autoSpaceDE/>
      <w:autoSpaceDN/>
      <w:jc w:val="center"/>
      <w:outlineLvl w:val="3"/>
    </w:pPr>
    <w:rPr>
      <w:b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70607"/>
    <w:pPr>
      <w:keepNext/>
      <w:widowControl/>
      <w:autoSpaceDE/>
      <w:autoSpaceDN/>
      <w:jc w:val="center"/>
      <w:outlineLvl w:val="4"/>
    </w:pPr>
    <w:rPr>
      <w:sz w:val="4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470607"/>
    <w:pPr>
      <w:keepNext/>
      <w:widowControl/>
      <w:autoSpaceDE/>
      <w:autoSpaceDN/>
      <w:jc w:val="center"/>
      <w:outlineLvl w:val="6"/>
    </w:pPr>
    <w:rPr>
      <w:b/>
      <w:sz w:val="4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60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706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70607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470607"/>
    <w:rPr>
      <w:rFonts w:ascii="Times New Roman" w:eastAsia="Times New Roman" w:hAnsi="Times New Roman" w:cs="Times New Roman"/>
      <w:sz w:val="4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470607"/>
    <w:rPr>
      <w:rFonts w:ascii="Times New Roman" w:eastAsia="Times New Roman" w:hAnsi="Times New Roman" w:cs="Times New Roman"/>
      <w:b/>
      <w:sz w:val="44"/>
      <w:szCs w:val="20"/>
      <w:lang w:val="ru-RU" w:eastAsia="ru-RU"/>
    </w:rPr>
  </w:style>
  <w:style w:type="paragraph" w:styleId="a3">
    <w:name w:val="Body Text"/>
    <w:basedOn w:val="a"/>
    <w:link w:val="a4"/>
    <w:uiPriority w:val="1"/>
    <w:qFormat/>
    <w:rsid w:val="00470607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7060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70607"/>
    <w:pPr>
      <w:ind w:left="918" w:hanging="720"/>
      <w:jc w:val="both"/>
    </w:pPr>
  </w:style>
  <w:style w:type="paragraph" w:styleId="21">
    <w:name w:val="Body Text Indent 2"/>
    <w:basedOn w:val="a"/>
    <w:link w:val="22"/>
    <w:uiPriority w:val="99"/>
    <w:unhideWhenUsed/>
    <w:rsid w:val="0047060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470607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5D0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5D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2022-02-01T06:54:00Z</cp:lastPrinted>
  <dcterms:created xsi:type="dcterms:W3CDTF">2022-01-31T12:40:00Z</dcterms:created>
  <dcterms:modified xsi:type="dcterms:W3CDTF">2022-02-01T06:54:00Z</dcterms:modified>
</cp:coreProperties>
</file>