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16" w:rsidRPr="00251216" w:rsidRDefault="00251216" w:rsidP="00251216">
      <w:pPr>
        <w:spacing w:line="259" w:lineRule="auto"/>
        <w:jc w:val="center"/>
        <w:rPr>
          <w:rFonts w:asciiTheme="minorHAnsi" w:eastAsiaTheme="minorHAnsi" w:hAnsiTheme="minorHAnsi" w:cstheme="minorBidi"/>
          <w:lang w:val="uk-UA"/>
        </w:rPr>
      </w:pPr>
      <w:r w:rsidRPr="00251216">
        <w:rPr>
          <w:rFonts w:asciiTheme="minorHAnsi" w:eastAsiaTheme="minorHAnsi" w:hAnsiTheme="minorHAnsi" w:cstheme="minorBidi"/>
          <w:lang w:val="uk-UA"/>
        </w:rPr>
        <w:object w:dxaOrig="61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5" o:title=""/>
          </v:shape>
          <o:OLEObject Type="Embed" ProgID="Word.Picture.8" ShapeID="_x0000_i1025" DrawAspect="Content" ObjectID="_1723549980" r:id="rId6"/>
        </w:object>
      </w:r>
    </w:p>
    <w:p w:rsidR="00251216" w:rsidRPr="00251216" w:rsidRDefault="00251216" w:rsidP="002512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251216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251216" w:rsidRPr="00251216" w:rsidRDefault="00251216" w:rsidP="002512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251216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ЖМЕРИНСЬКА  МІСЬКА  РАДА </w:t>
      </w:r>
    </w:p>
    <w:p w:rsidR="00251216" w:rsidRPr="00251216" w:rsidRDefault="00251216" w:rsidP="002512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251216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251216" w:rsidRPr="00251216" w:rsidRDefault="00251216" w:rsidP="002512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w w:val="120"/>
          <w:sz w:val="28"/>
          <w:szCs w:val="52"/>
          <w:lang w:val="uk-UA" w:eastAsia="ru-RU"/>
        </w:rPr>
      </w:pPr>
      <w:r w:rsidRPr="00251216">
        <w:rPr>
          <w:rFonts w:ascii="Times New Roman" w:eastAsia="Times New Roman" w:hAnsi="Times New Roman"/>
          <w:b/>
          <w:bCs/>
          <w:noProof/>
          <w:sz w:val="52"/>
          <w:szCs w:val="5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BB1915" wp14:editId="03BE1CF0">
                <wp:simplePos x="0" y="0"/>
                <wp:positionH relativeFrom="column">
                  <wp:posOffset>-228600</wp:posOffset>
                </wp:positionH>
                <wp:positionV relativeFrom="paragraph">
                  <wp:posOffset>81914</wp:posOffset>
                </wp:positionV>
                <wp:extent cx="622173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E4601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6.45pt" to="471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" strokeweight="4.5pt">
                <v:stroke linestyle="thickThin"/>
              </v:line>
            </w:pict>
          </mc:Fallback>
        </mc:AlternateContent>
      </w:r>
    </w:p>
    <w:p w:rsidR="00251216" w:rsidRPr="00251216" w:rsidRDefault="001474D0" w:rsidP="0025121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w w:val="120"/>
          <w:sz w:val="28"/>
          <w:szCs w:val="44"/>
          <w:lang w:val="uk-UA" w:eastAsia="ru-RU"/>
        </w:rPr>
      </w:pPr>
      <w:r>
        <w:rPr>
          <w:rFonts w:ascii="Times New Roman" w:eastAsia="Times New Roman" w:hAnsi="Times New Roman"/>
          <w:b/>
          <w:bCs/>
          <w:w w:val="120"/>
          <w:sz w:val="28"/>
          <w:szCs w:val="44"/>
          <w:lang w:val="uk-UA" w:eastAsia="ru-RU"/>
        </w:rPr>
        <w:t>РІШЕННЯ № 509</w:t>
      </w:r>
    </w:p>
    <w:p w:rsidR="00251216" w:rsidRPr="00251216" w:rsidRDefault="00251216" w:rsidP="00251216">
      <w:pPr>
        <w:spacing w:after="0" w:line="259" w:lineRule="auto"/>
        <w:rPr>
          <w:rFonts w:ascii="Times New Roman" w:eastAsiaTheme="minorHAnsi" w:hAnsi="Times New Roman"/>
          <w:lang w:val="uk-UA"/>
        </w:rPr>
      </w:pPr>
    </w:p>
    <w:p w:rsidR="00251216" w:rsidRPr="00251216" w:rsidRDefault="001474D0" w:rsidP="002512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30 серпня </w:t>
      </w:r>
      <w:r w:rsidR="00251216" w:rsidRPr="002512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2022 р.                           </w:t>
      </w:r>
      <w:r w:rsidR="002512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22 сесія  8 </w:t>
      </w:r>
      <w:r w:rsidR="00251216" w:rsidRPr="00251216">
        <w:rPr>
          <w:rFonts w:ascii="Times New Roman" w:eastAsia="Times New Roman" w:hAnsi="Times New Roman"/>
          <w:sz w:val="28"/>
          <w:szCs w:val="28"/>
          <w:lang w:val="uk-UA" w:eastAsia="ru-RU"/>
        </w:rPr>
        <w:t>скликання</w:t>
      </w:r>
    </w:p>
    <w:p w:rsidR="00251216" w:rsidRPr="00251216" w:rsidRDefault="00251216" w:rsidP="002512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51216">
        <w:rPr>
          <w:rFonts w:ascii="Times New Roman" w:eastAsia="Times New Roman" w:hAnsi="Times New Roman"/>
          <w:sz w:val="28"/>
          <w:szCs w:val="28"/>
          <w:lang w:val="uk-UA" w:eastAsia="ru-RU"/>
        </w:rPr>
        <w:t>м. Жмеринка</w:t>
      </w:r>
    </w:p>
    <w:p w:rsidR="00976D82" w:rsidRPr="00976D82" w:rsidRDefault="00976D82" w:rsidP="00976D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66390" w:rsidRPr="00BA04F0" w:rsidRDefault="00466390" w:rsidP="004663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</w:p>
    <w:p w:rsidR="00E517A4" w:rsidRDefault="00466390" w:rsidP="0046639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затвердження</w:t>
      </w:r>
      <w:r w:rsidR="00E517A4">
        <w:rPr>
          <w:rFonts w:ascii="Times New Roman" w:hAnsi="Times New Roman"/>
          <w:sz w:val="28"/>
          <w:szCs w:val="28"/>
          <w:lang w:val="uk-UA"/>
        </w:rPr>
        <w:t xml:space="preserve"> структури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5AFB">
        <w:rPr>
          <w:rFonts w:ascii="Times New Roman" w:hAnsi="Times New Roman"/>
          <w:sz w:val="28"/>
          <w:szCs w:val="28"/>
          <w:lang w:val="uk-UA"/>
        </w:rPr>
        <w:t xml:space="preserve">граничної </w:t>
      </w:r>
    </w:p>
    <w:p w:rsidR="00E517A4" w:rsidRDefault="00466390" w:rsidP="0046639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чисельності працівників </w:t>
      </w:r>
      <w:r w:rsidR="00E517A4">
        <w:rPr>
          <w:rFonts w:ascii="Times New Roman" w:hAnsi="Times New Roman"/>
          <w:sz w:val="28"/>
          <w:szCs w:val="28"/>
          <w:lang w:val="uk-UA" w:eastAsia="ru-RU"/>
        </w:rPr>
        <w:t>структурних</w:t>
      </w:r>
    </w:p>
    <w:p w:rsidR="00E517A4" w:rsidRDefault="00466390" w:rsidP="0046639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підрозділів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освіти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Жмеринської </w:t>
      </w:r>
    </w:p>
    <w:p w:rsidR="00466390" w:rsidRDefault="00466390" w:rsidP="0046639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міської ради</w:t>
      </w:r>
    </w:p>
    <w:p w:rsidR="00466390" w:rsidRDefault="00466390" w:rsidP="00466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66390" w:rsidRDefault="00466390" w:rsidP="00466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постанови Кабінету Міністрів України від 30.08.2002 р. </w:t>
      </w:r>
      <w:r w:rsidR="004A51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№1298 «Про оплату праці працівників на основі Єдиної тарифної сітки розрядів і коефіцієнт  з оплати праці  працівників установ, закладів  та організацій окремих галузей бюджетної  сфери» (зі змінами),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керуючись частиною першою статті 59 Закону України «Про місцеве самоврядування в Україні» міська рада </w:t>
      </w:r>
    </w:p>
    <w:p w:rsidR="00466390" w:rsidRDefault="00466390" w:rsidP="00466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66390" w:rsidRDefault="00466390" w:rsidP="00466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ВИРІШИЛА:</w:t>
      </w:r>
    </w:p>
    <w:p w:rsidR="00466390" w:rsidRDefault="00466390" w:rsidP="00466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66390" w:rsidRDefault="00D35AFB" w:rsidP="003F538C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93">
        <w:rPr>
          <w:rFonts w:ascii="Times New Roman" w:hAnsi="Times New Roman"/>
          <w:sz w:val="28"/>
          <w:szCs w:val="28"/>
          <w:lang w:val="uk-UA" w:eastAsia="ru-RU"/>
        </w:rPr>
        <w:t xml:space="preserve">1. Затвердити </w:t>
      </w:r>
      <w:r w:rsidR="00E517A4">
        <w:rPr>
          <w:rFonts w:ascii="Times New Roman" w:hAnsi="Times New Roman"/>
          <w:sz w:val="28"/>
          <w:szCs w:val="28"/>
          <w:lang w:val="uk-UA" w:eastAsia="ru-RU"/>
        </w:rPr>
        <w:t xml:space="preserve">структуру та </w:t>
      </w:r>
      <w:r w:rsidRPr="006E4E93">
        <w:rPr>
          <w:rFonts w:ascii="Times New Roman" w:hAnsi="Times New Roman"/>
          <w:sz w:val="28"/>
          <w:szCs w:val="28"/>
          <w:lang w:val="uk-UA" w:eastAsia="ru-RU"/>
        </w:rPr>
        <w:t>граничну</w:t>
      </w:r>
      <w:r w:rsidR="00466390" w:rsidRPr="006E4E93">
        <w:rPr>
          <w:rFonts w:ascii="Times New Roman" w:hAnsi="Times New Roman"/>
          <w:sz w:val="28"/>
          <w:szCs w:val="28"/>
          <w:lang w:val="uk-UA" w:eastAsia="ru-RU"/>
        </w:rPr>
        <w:t xml:space="preserve"> чисельність працівників структурних підрозділів управління освіти Жмеринс</w:t>
      </w:r>
      <w:r w:rsidR="003164C7" w:rsidRPr="006E4E93">
        <w:rPr>
          <w:rFonts w:ascii="Times New Roman" w:hAnsi="Times New Roman"/>
          <w:sz w:val="28"/>
          <w:szCs w:val="28"/>
          <w:lang w:val="uk-UA" w:eastAsia="ru-RU"/>
        </w:rPr>
        <w:t xml:space="preserve">ької міської ради у кількості </w:t>
      </w:r>
      <w:r w:rsidR="0031508E">
        <w:rPr>
          <w:rFonts w:ascii="Times New Roman" w:hAnsi="Times New Roman"/>
          <w:sz w:val="28"/>
          <w:szCs w:val="28"/>
          <w:lang w:val="uk-UA" w:eastAsia="ru-RU"/>
        </w:rPr>
        <w:t>21</w:t>
      </w:r>
      <w:r w:rsidR="00466390" w:rsidRPr="006E4E93">
        <w:rPr>
          <w:rFonts w:ascii="Times New Roman" w:hAnsi="Times New Roman"/>
          <w:sz w:val="28"/>
          <w:szCs w:val="28"/>
          <w:lang w:val="uk-UA" w:eastAsia="ru-RU"/>
        </w:rPr>
        <w:t xml:space="preserve"> штатних одиниць</w:t>
      </w:r>
      <w:r w:rsidR="003F538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66390" w:rsidRPr="00A73C09">
        <w:rPr>
          <w:rFonts w:ascii="Times New Roman" w:hAnsi="Times New Roman"/>
          <w:sz w:val="28"/>
          <w:szCs w:val="28"/>
          <w:lang w:val="uk-UA" w:eastAsia="ru-RU"/>
        </w:rPr>
        <w:t>(Додаток 1).</w:t>
      </w:r>
    </w:p>
    <w:p w:rsidR="00DF7458" w:rsidRDefault="00DF7458" w:rsidP="00DF745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</w:t>
      </w:r>
      <w:r w:rsidRPr="00DF7458"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 рішення 2 сесії Жмеринської міської ради 8 склика</w:t>
      </w:r>
      <w:r>
        <w:rPr>
          <w:rFonts w:ascii="Times New Roman" w:hAnsi="Times New Roman"/>
          <w:sz w:val="28"/>
          <w:szCs w:val="28"/>
          <w:lang w:val="uk-UA"/>
        </w:rPr>
        <w:t>ння  від 9 грудня 2020 року № 35</w:t>
      </w:r>
      <w:r w:rsidRPr="00DF7458">
        <w:rPr>
          <w:rFonts w:ascii="Times New Roman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загальної чисельності працівників </w:t>
      </w:r>
      <w:r>
        <w:rPr>
          <w:rFonts w:ascii="Times New Roman" w:hAnsi="Times New Roman"/>
          <w:sz w:val="28"/>
          <w:szCs w:val="28"/>
          <w:lang w:val="uk-UA" w:eastAsia="ru-RU"/>
        </w:rPr>
        <w:t>структурних підрозділів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освіти </w:t>
      </w:r>
      <w:r>
        <w:rPr>
          <w:rFonts w:ascii="Times New Roman" w:hAnsi="Times New Roman"/>
          <w:sz w:val="28"/>
          <w:szCs w:val="28"/>
          <w:lang w:val="uk-UA" w:eastAsia="ru-RU"/>
        </w:rPr>
        <w:t>Жмеринської міської ради.</w:t>
      </w:r>
    </w:p>
    <w:p w:rsidR="00466390" w:rsidRDefault="001B03DB" w:rsidP="00DF74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DF745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466390" w:rsidRPr="00753C5A">
        <w:rPr>
          <w:rFonts w:ascii="Times New Roman" w:hAnsi="Times New Roman"/>
          <w:sz w:val="28"/>
          <w:szCs w:val="28"/>
          <w:lang w:val="uk-UA" w:eastAsia="ru-RU"/>
        </w:rPr>
        <w:t xml:space="preserve">Начальнику управління освіти Жмеринської міської ради </w:t>
      </w:r>
      <w:r w:rsidR="00530E61">
        <w:rPr>
          <w:rFonts w:ascii="Times New Roman" w:hAnsi="Times New Roman"/>
          <w:sz w:val="28"/>
          <w:szCs w:val="28"/>
          <w:lang w:val="uk-UA" w:eastAsia="ru-RU"/>
        </w:rPr>
        <w:t>привести у відповідність штатні</w:t>
      </w:r>
      <w:r w:rsidR="00466390" w:rsidRPr="00753C5A">
        <w:rPr>
          <w:rFonts w:ascii="Times New Roman" w:hAnsi="Times New Roman"/>
          <w:sz w:val="28"/>
          <w:szCs w:val="28"/>
          <w:lang w:val="uk-UA" w:eastAsia="ru-RU"/>
        </w:rPr>
        <w:t xml:space="preserve"> розпис</w:t>
      </w:r>
      <w:r w:rsidR="00530E61">
        <w:rPr>
          <w:rFonts w:ascii="Times New Roman" w:hAnsi="Times New Roman"/>
          <w:sz w:val="28"/>
          <w:szCs w:val="28"/>
          <w:lang w:val="uk-UA" w:eastAsia="ru-RU"/>
        </w:rPr>
        <w:t>и структурних підрозділів</w:t>
      </w:r>
      <w:r w:rsidR="00466390" w:rsidRPr="00753C5A">
        <w:rPr>
          <w:rFonts w:ascii="Times New Roman" w:hAnsi="Times New Roman"/>
          <w:sz w:val="28"/>
          <w:szCs w:val="28"/>
          <w:lang w:val="uk-UA" w:eastAsia="ru-RU"/>
        </w:rPr>
        <w:t xml:space="preserve"> управління освіти Жмеринської міської ради.</w:t>
      </w:r>
    </w:p>
    <w:p w:rsidR="00DA6568" w:rsidRDefault="00DA6568" w:rsidP="00DF74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4.Рішення набирає чинності з 01.01.2023 року.</w:t>
      </w:r>
    </w:p>
    <w:p w:rsidR="00466390" w:rsidRPr="008601EC" w:rsidRDefault="00DA6568" w:rsidP="00466390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="00466390" w:rsidRPr="008601EC">
        <w:rPr>
          <w:rFonts w:ascii="Times New Roman" w:hAnsi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 постійну комісію  з  питань прав людини, законності, депутатської діяльності, етики та регламенту.  </w:t>
      </w:r>
    </w:p>
    <w:p w:rsidR="00466390" w:rsidRDefault="00466390" w:rsidP="00466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4401A" w:rsidRDefault="00466390" w:rsidP="00466390">
      <w:pPr>
        <w:pStyle w:val="a3"/>
        <w:ind w:left="0"/>
        <w:jc w:val="both"/>
        <w:rPr>
          <w:rFonts w:ascii="inherit" w:hAnsi="inherit" w:cs="Helvetica"/>
          <w:b/>
          <w:sz w:val="28"/>
          <w:szCs w:val="28"/>
        </w:rPr>
      </w:pPr>
      <w:proofErr w:type="spellStart"/>
      <w:r>
        <w:rPr>
          <w:rFonts w:ascii="inherit" w:hAnsi="inherit" w:cs="Helvetica"/>
          <w:b/>
          <w:sz w:val="28"/>
          <w:szCs w:val="28"/>
        </w:rPr>
        <w:t>Міський</w:t>
      </w:r>
      <w:proofErr w:type="spellEnd"/>
      <w:r>
        <w:rPr>
          <w:rFonts w:ascii="inherit" w:hAnsi="inherit" w:cs="Helvetica"/>
          <w:b/>
          <w:sz w:val="28"/>
          <w:szCs w:val="28"/>
        </w:rPr>
        <w:t xml:space="preserve"> голова                                             </w:t>
      </w:r>
      <w:r>
        <w:rPr>
          <w:rFonts w:ascii="inherit" w:hAnsi="inherit" w:cs="Helvetica"/>
          <w:b/>
          <w:sz w:val="28"/>
          <w:szCs w:val="28"/>
          <w:lang w:val="uk-UA"/>
        </w:rPr>
        <w:t xml:space="preserve">                   </w:t>
      </w:r>
      <w:r>
        <w:rPr>
          <w:rFonts w:ascii="inherit" w:hAnsi="inherit" w:cs="Helvetica"/>
          <w:b/>
          <w:sz w:val="28"/>
          <w:szCs w:val="28"/>
        </w:rPr>
        <w:t xml:space="preserve">   </w:t>
      </w:r>
      <w:proofErr w:type="spellStart"/>
      <w:r>
        <w:rPr>
          <w:rFonts w:ascii="inherit" w:hAnsi="inherit" w:cs="Helvetica"/>
          <w:b/>
          <w:sz w:val="28"/>
          <w:szCs w:val="28"/>
        </w:rPr>
        <w:t>Анатолій</w:t>
      </w:r>
      <w:proofErr w:type="spellEnd"/>
      <w:r>
        <w:rPr>
          <w:rFonts w:ascii="inherit" w:hAnsi="inherit" w:cs="Helvetica"/>
          <w:b/>
          <w:sz w:val="28"/>
          <w:szCs w:val="28"/>
        </w:rPr>
        <w:t xml:space="preserve"> КУШНІР </w:t>
      </w:r>
    </w:p>
    <w:p w:rsidR="00251216" w:rsidRDefault="00466390" w:rsidP="00466390">
      <w:pPr>
        <w:pStyle w:val="a3"/>
        <w:ind w:left="0"/>
        <w:jc w:val="both"/>
        <w:rPr>
          <w:rFonts w:ascii="inherit" w:hAnsi="inherit" w:cs="Helvetica"/>
          <w:b/>
          <w:sz w:val="28"/>
          <w:szCs w:val="28"/>
        </w:rPr>
      </w:pPr>
      <w:r>
        <w:rPr>
          <w:rFonts w:ascii="inherit" w:hAnsi="inherit" w:cs="Helvetica"/>
          <w:b/>
          <w:sz w:val="28"/>
          <w:szCs w:val="28"/>
        </w:rPr>
        <w:t xml:space="preserve">     </w:t>
      </w:r>
    </w:p>
    <w:p w:rsidR="00F033B3" w:rsidRPr="001474D0" w:rsidRDefault="001474D0" w:rsidP="001474D0">
      <w:pPr>
        <w:pStyle w:val="a3"/>
        <w:ind w:left="0"/>
        <w:jc w:val="both"/>
        <w:rPr>
          <w:rFonts w:cs="Helvetica"/>
          <w:b/>
          <w:sz w:val="28"/>
          <w:szCs w:val="28"/>
        </w:rPr>
      </w:pPr>
      <w:r>
        <w:rPr>
          <w:rFonts w:ascii="inherit" w:hAnsi="inherit" w:cs="Helvetica"/>
          <w:b/>
          <w:sz w:val="28"/>
          <w:szCs w:val="28"/>
        </w:rPr>
        <w:t xml:space="preserve"> </w:t>
      </w:r>
    </w:p>
    <w:p w:rsidR="00466390" w:rsidRDefault="00466390" w:rsidP="00466390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lastRenderedPageBreak/>
        <w:t xml:space="preserve">                                                 </w:t>
      </w:r>
      <w:r w:rsidR="00251216">
        <w:rPr>
          <w:rFonts w:ascii="Times New Roman" w:hAnsi="Times New Roman"/>
          <w:sz w:val="28"/>
          <w:szCs w:val="20"/>
          <w:lang w:val="uk-UA" w:eastAsia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Додаток 1</w:t>
      </w:r>
    </w:p>
    <w:p w:rsidR="001474D0" w:rsidRDefault="001474D0" w:rsidP="00251216">
      <w:pPr>
        <w:autoSpaceDE w:val="0"/>
        <w:autoSpaceDN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 рішення </w:t>
      </w:r>
      <w:r w:rsidR="00976D82"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lang w:val="uk-UA" w:eastAsia="ru-RU"/>
        </w:rPr>
        <w:t>509 22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сесія </w:t>
      </w:r>
    </w:p>
    <w:p w:rsidR="00466390" w:rsidRPr="00251216" w:rsidRDefault="001474D0" w:rsidP="00251216">
      <w:pPr>
        <w:autoSpaceDE w:val="0"/>
        <w:autoSpaceDN w:val="0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251216" w:rsidRPr="002512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</w:t>
      </w:r>
      <w:r w:rsidR="0025121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B0585" w:rsidRPr="00E517A4">
        <w:rPr>
          <w:rFonts w:ascii="Times New Roman" w:hAnsi="Times New Roman"/>
          <w:sz w:val="28"/>
          <w:szCs w:val="20"/>
          <w:lang w:val="uk-UA" w:eastAsia="ru-RU"/>
        </w:rPr>
        <w:t xml:space="preserve">від </w:t>
      </w:r>
      <w:r>
        <w:rPr>
          <w:rFonts w:ascii="Times New Roman" w:hAnsi="Times New Roman"/>
          <w:sz w:val="28"/>
          <w:szCs w:val="20"/>
          <w:lang w:val="uk-UA" w:eastAsia="ru-RU"/>
        </w:rPr>
        <w:t>30 сер</w:t>
      </w:r>
      <w:bookmarkStart w:id="0" w:name="_GoBack"/>
      <w:bookmarkEnd w:id="0"/>
      <w:r>
        <w:rPr>
          <w:rFonts w:ascii="Times New Roman" w:hAnsi="Times New Roman"/>
          <w:sz w:val="28"/>
          <w:szCs w:val="20"/>
          <w:lang w:val="uk-UA" w:eastAsia="ru-RU"/>
        </w:rPr>
        <w:t>пня</w:t>
      </w:r>
      <w:r w:rsidR="00DF7458">
        <w:rPr>
          <w:rFonts w:ascii="Times New Roman" w:hAnsi="Times New Roman"/>
          <w:sz w:val="28"/>
          <w:szCs w:val="20"/>
          <w:lang w:val="uk-UA" w:eastAsia="ru-RU"/>
        </w:rPr>
        <w:t>2022</w:t>
      </w:r>
      <w:r w:rsidR="00DB0585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DB0585" w:rsidRPr="00E517A4">
        <w:rPr>
          <w:rFonts w:ascii="Times New Roman" w:hAnsi="Times New Roman"/>
          <w:sz w:val="28"/>
          <w:szCs w:val="20"/>
          <w:lang w:val="uk-UA" w:eastAsia="ru-RU"/>
        </w:rPr>
        <w:t xml:space="preserve">р.  </w:t>
      </w:r>
    </w:p>
    <w:p w:rsidR="008601EC" w:rsidRPr="00E517A4" w:rsidRDefault="008601EC" w:rsidP="00DB05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601EC" w:rsidRDefault="008601EC" w:rsidP="00DB05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66390" w:rsidRPr="006E4E93" w:rsidRDefault="00466390" w:rsidP="00466390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:rsidR="00466390" w:rsidRPr="006E4E93" w:rsidRDefault="00FA7C40" w:rsidP="00466390">
      <w:pPr>
        <w:tabs>
          <w:tab w:val="left" w:pos="0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Структура та г</w:t>
      </w:r>
      <w:r w:rsidR="00D35AFB">
        <w:rPr>
          <w:rFonts w:ascii="Times New Roman" w:hAnsi="Times New Roman"/>
          <w:b/>
          <w:sz w:val="28"/>
          <w:szCs w:val="28"/>
          <w:lang w:val="uk-UA" w:eastAsia="ru-RU"/>
        </w:rPr>
        <w:t>ранична</w:t>
      </w:r>
      <w:r w:rsidR="00466390">
        <w:rPr>
          <w:rFonts w:ascii="Times New Roman" w:hAnsi="Times New Roman"/>
          <w:b/>
          <w:sz w:val="28"/>
          <w:szCs w:val="28"/>
          <w:lang w:val="uk-UA" w:eastAsia="ru-RU"/>
        </w:rPr>
        <w:t xml:space="preserve"> чисельність </w:t>
      </w:r>
    </w:p>
    <w:p w:rsidR="00466390" w:rsidRDefault="006E4E93" w:rsidP="00466390">
      <w:pPr>
        <w:tabs>
          <w:tab w:val="left" w:pos="0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працівників</w:t>
      </w:r>
      <w:r w:rsidR="00466390">
        <w:rPr>
          <w:rFonts w:ascii="Times New Roman" w:hAnsi="Times New Roman"/>
          <w:b/>
          <w:sz w:val="28"/>
          <w:szCs w:val="28"/>
          <w:lang w:val="uk-UA" w:eastAsia="ru-RU"/>
        </w:rPr>
        <w:t xml:space="preserve"> структурних підрозділів управління освіти </w:t>
      </w:r>
    </w:p>
    <w:p w:rsidR="00466390" w:rsidRDefault="00466390" w:rsidP="00466390">
      <w:pPr>
        <w:tabs>
          <w:tab w:val="left" w:pos="0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Жмеринської міської ради</w:t>
      </w:r>
    </w:p>
    <w:p w:rsidR="008601EC" w:rsidRDefault="008601EC" w:rsidP="00466390">
      <w:pPr>
        <w:tabs>
          <w:tab w:val="left" w:pos="0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66390" w:rsidRDefault="00466390" w:rsidP="00466390">
      <w:pPr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0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1"/>
        <w:gridCol w:w="1976"/>
      </w:tblGrid>
      <w:tr w:rsidR="00466390" w:rsidTr="008601EC">
        <w:trPr>
          <w:trHeight w:val="966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90" w:rsidRDefault="00466390" w:rsidP="008601EC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 с</w:t>
            </w:r>
            <w:r w:rsidR="006E4E9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труктурних підрозділів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90" w:rsidRDefault="00466390" w:rsidP="008601EC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Кількість штатних посад</w:t>
            </w:r>
          </w:p>
        </w:tc>
      </w:tr>
      <w:tr w:rsidR="00466390" w:rsidTr="008601EC">
        <w:trPr>
          <w:trHeight w:val="680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90" w:rsidRPr="00D35AFB" w:rsidRDefault="00E517A4" w:rsidP="00DF7458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 відділ «Центр матеріального забезпечення»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90" w:rsidRPr="00976D82" w:rsidRDefault="0031508E" w:rsidP="00DF74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466390" w:rsidTr="008601EC">
        <w:trPr>
          <w:trHeight w:val="680"/>
        </w:trPr>
        <w:tc>
          <w:tcPr>
            <w:tcW w:w="7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C4" w:rsidRPr="00D35AFB" w:rsidRDefault="0031508E" w:rsidP="00400AA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Аналітичний відділ «Центр фінансової діяльності»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90" w:rsidRPr="00976D82" w:rsidRDefault="0031508E" w:rsidP="00DF74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83399F" w:rsidTr="008601EC">
        <w:trPr>
          <w:trHeight w:val="680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C4" w:rsidRDefault="001775C4" w:rsidP="008601EC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775C4" w:rsidRDefault="0083399F" w:rsidP="008601EC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</w:t>
            </w:r>
            <w:r w:rsidR="008601E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9F" w:rsidRPr="00976D82" w:rsidRDefault="0083399F" w:rsidP="008601EC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775C4" w:rsidRPr="00976D82" w:rsidRDefault="0031508E" w:rsidP="008601EC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21</w:t>
            </w:r>
          </w:p>
        </w:tc>
      </w:tr>
    </w:tbl>
    <w:p w:rsidR="00466390" w:rsidRDefault="00466390" w:rsidP="00466390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66390" w:rsidRDefault="00466390" w:rsidP="00466390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775C4" w:rsidRDefault="001775C4" w:rsidP="00466390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775C4" w:rsidRDefault="001775C4" w:rsidP="00466390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66390" w:rsidRDefault="00466390" w:rsidP="00466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66390" w:rsidRDefault="00466390" w:rsidP="00466390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83399F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316DE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 w:rsidR="0083399F">
        <w:rPr>
          <w:rFonts w:ascii="Times New Roman" w:hAnsi="Times New Roman"/>
          <w:b/>
          <w:sz w:val="28"/>
          <w:szCs w:val="28"/>
          <w:lang w:val="uk-UA"/>
        </w:rPr>
        <w:t>Вадим КОЖУХОВСЬКИЙ</w:t>
      </w:r>
    </w:p>
    <w:p w:rsidR="00466390" w:rsidRDefault="00466390" w:rsidP="00466390">
      <w:pPr>
        <w:pStyle w:val="a3"/>
        <w:ind w:left="0"/>
        <w:jc w:val="both"/>
        <w:rPr>
          <w:rFonts w:cs="Helvetica"/>
          <w:b/>
          <w:sz w:val="28"/>
          <w:szCs w:val="28"/>
        </w:rPr>
      </w:pPr>
    </w:p>
    <w:p w:rsidR="00466390" w:rsidRDefault="00466390" w:rsidP="00466390">
      <w:pPr>
        <w:pStyle w:val="a3"/>
        <w:ind w:left="0"/>
        <w:jc w:val="both"/>
        <w:rPr>
          <w:rFonts w:cs="Helvetica"/>
          <w:b/>
          <w:sz w:val="28"/>
          <w:szCs w:val="28"/>
        </w:rPr>
      </w:pPr>
    </w:p>
    <w:p w:rsidR="00466390" w:rsidRDefault="00466390" w:rsidP="00466390">
      <w:pPr>
        <w:pStyle w:val="a3"/>
        <w:ind w:left="0"/>
        <w:jc w:val="both"/>
        <w:rPr>
          <w:rFonts w:cs="Helvetica"/>
          <w:b/>
          <w:sz w:val="28"/>
          <w:szCs w:val="28"/>
        </w:rPr>
      </w:pPr>
    </w:p>
    <w:p w:rsidR="00466390" w:rsidRDefault="00466390" w:rsidP="00466390">
      <w:pPr>
        <w:pStyle w:val="a3"/>
        <w:ind w:left="0"/>
        <w:jc w:val="both"/>
        <w:rPr>
          <w:rFonts w:cs="Helvetica"/>
          <w:b/>
          <w:sz w:val="28"/>
          <w:szCs w:val="28"/>
        </w:rPr>
      </w:pPr>
    </w:p>
    <w:p w:rsidR="00466390" w:rsidRPr="00316DED" w:rsidRDefault="00466390" w:rsidP="00466390">
      <w:pPr>
        <w:pStyle w:val="a3"/>
        <w:ind w:left="0"/>
        <w:jc w:val="both"/>
        <w:rPr>
          <w:rFonts w:cs="Helvetica"/>
          <w:b/>
          <w:sz w:val="28"/>
          <w:szCs w:val="28"/>
          <w:lang w:val="uk-UA"/>
        </w:rPr>
      </w:pPr>
    </w:p>
    <w:p w:rsidR="001D551A" w:rsidRDefault="001D551A"/>
    <w:sectPr w:rsidR="001D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63D1"/>
    <w:multiLevelType w:val="hybridMultilevel"/>
    <w:tmpl w:val="8AFA4460"/>
    <w:lvl w:ilvl="0" w:tplc="8D22D4F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110356"/>
    <w:multiLevelType w:val="hybridMultilevel"/>
    <w:tmpl w:val="E9B8CE18"/>
    <w:lvl w:ilvl="0" w:tplc="4C90B792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90"/>
    <w:rsid w:val="00037BD2"/>
    <w:rsid w:val="001474D0"/>
    <w:rsid w:val="001775C4"/>
    <w:rsid w:val="001B03DB"/>
    <w:rsid w:val="001D551A"/>
    <w:rsid w:val="00251216"/>
    <w:rsid w:val="0026057F"/>
    <w:rsid w:val="00291AA0"/>
    <w:rsid w:val="0031508E"/>
    <w:rsid w:val="003164C7"/>
    <w:rsid w:val="00316DED"/>
    <w:rsid w:val="003F538C"/>
    <w:rsid w:val="00400AA0"/>
    <w:rsid w:val="00466390"/>
    <w:rsid w:val="004A51D7"/>
    <w:rsid w:val="004C1C98"/>
    <w:rsid w:val="00530E61"/>
    <w:rsid w:val="006E4E93"/>
    <w:rsid w:val="00753C5A"/>
    <w:rsid w:val="0083399F"/>
    <w:rsid w:val="008601EC"/>
    <w:rsid w:val="00976D82"/>
    <w:rsid w:val="00A33D2F"/>
    <w:rsid w:val="00A34571"/>
    <w:rsid w:val="00A4401A"/>
    <w:rsid w:val="00A73C09"/>
    <w:rsid w:val="00AD548B"/>
    <w:rsid w:val="00BA04F0"/>
    <w:rsid w:val="00C1103C"/>
    <w:rsid w:val="00CA1331"/>
    <w:rsid w:val="00D35AFB"/>
    <w:rsid w:val="00DA6568"/>
    <w:rsid w:val="00DB0585"/>
    <w:rsid w:val="00DF7458"/>
    <w:rsid w:val="00E517A4"/>
    <w:rsid w:val="00F033B3"/>
    <w:rsid w:val="00F04F4F"/>
    <w:rsid w:val="00FA7C40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4561"/>
  <w15:chartTrackingRefBased/>
  <w15:docId w15:val="{3ACCFD6D-28A3-46AF-BE27-7D02BC2C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90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1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66390"/>
    <w:pPr>
      <w:keepNext/>
      <w:autoSpaceDE w:val="0"/>
      <w:autoSpaceDN w:val="0"/>
      <w:spacing w:after="0" w:line="240" w:lineRule="auto"/>
      <w:jc w:val="both"/>
      <w:outlineLvl w:val="3"/>
    </w:pPr>
    <w:rPr>
      <w:rFonts w:ascii="Bookman Old Style" w:eastAsia="Times New Roman" w:hAnsi="Bookman Old Style" w:cs="Bookman Old Style"/>
      <w:b/>
      <w:bCs/>
      <w:sz w:val="16"/>
      <w:szCs w:val="16"/>
      <w:lang w:val="uk-UA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2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66390"/>
    <w:rPr>
      <w:rFonts w:ascii="Bookman Old Style" w:eastAsia="Times New Roman" w:hAnsi="Bookman Old Style" w:cs="Bookman Old Style"/>
      <w:b/>
      <w:bCs/>
      <w:sz w:val="16"/>
      <w:szCs w:val="16"/>
      <w:lang w:val="uk-UA" w:eastAsia="ru-RU"/>
    </w:rPr>
  </w:style>
  <w:style w:type="paragraph" w:styleId="a3">
    <w:name w:val="List Paragraph"/>
    <w:basedOn w:val="a"/>
    <w:uiPriority w:val="34"/>
    <w:qFormat/>
    <w:rsid w:val="004663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4F0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976D8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6D82"/>
    <w:pPr>
      <w:widowControl w:val="0"/>
      <w:shd w:val="clear" w:color="auto" w:fill="FFFFFF"/>
      <w:spacing w:before="300" w:after="0" w:line="326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512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251216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33</cp:revision>
  <cp:lastPrinted>2022-09-01T12:05:00Z</cp:lastPrinted>
  <dcterms:created xsi:type="dcterms:W3CDTF">2020-12-02T14:15:00Z</dcterms:created>
  <dcterms:modified xsi:type="dcterms:W3CDTF">2022-09-01T12:07:00Z</dcterms:modified>
</cp:coreProperties>
</file>