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B58" w:rsidRPr="00825023" w:rsidRDefault="001A4B58" w:rsidP="001A4B58">
      <w:pPr>
        <w:widowControl/>
        <w:spacing w:after="13" w:line="266" w:lineRule="auto"/>
        <w:jc w:val="center"/>
        <w:rPr>
          <w:sz w:val="28"/>
          <w:szCs w:val="22"/>
          <w:lang w:val="uk-UA" w:eastAsia="ru-RU" w:bidi="ar-SA"/>
        </w:rPr>
      </w:pPr>
      <w:r w:rsidRPr="00825023">
        <w:rPr>
          <w:b/>
          <w:noProof/>
          <w:color w:val="auto"/>
          <w:sz w:val="28"/>
          <w:szCs w:val="28"/>
          <w:lang w:val="ru-RU" w:eastAsia="ru-RU" w:bidi="ar-SA"/>
        </w:rPr>
        <w:drawing>
          <wp:inline distT="0" distB="0" distL="0" distR="0" wp14:anchorId="40CA38E9" wp14:editId="28F60B40">
            <wp:extent cx="684000" cy="1044000"/>
            <wp:effectExtent l="0" t="0" r="1905" b="3810"/>
            <wp:docPr id="5" name="Рисунок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Безымянный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00" cy="104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A4B58" w:rsidRPr="00825023" w:rsidRDefault="001A4B58" w:rsidP="001A4B58">
      <w:pPr>
        <w:keepNext/>
        <w:widowControl/>
        <w:jc w:val="center"/>
        <w:outlineLvl w:val="3"/>
        <w:rPr>
          <w:b/>
          <w:b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w w:val="120"/>
          <w:sz w:val="28"/>
          <w:szCs w:val="28"/>
          <w:lang w:val="uk-UA" w:eastAsia="ru-RU" w:bidi="ar-SA"/>
        </w:rPr>
        <w:t>УКРАЇНА</w:t>
      </w:r>
    </w:p>
    <w:p w:rsidR="001A4B58" w:rsidRPr="00825023" w:rsidRDefault="001A4B58" w:rsidP="001A4B58">
      <w:pPr>
        <w:widowControl/>
        <w:jc w:val="center"/>
        <w:outlineLvl w:val="4"/>
        <w:rPr>
          <w:b/>
          <w:bCs/>
          <w:iCs/>
          <w:w w:val="120"/>
          <w:sz w:val="28"/>
          <w:szCs w:val="28"/>
          <w:lang w:val="uk-UA" w:eastAsia="ru-RU" w:bidi="ar-SA"/>
        </w:rPr>
      </w:pPr>
      <w:r w:rsidRPr="00825023">
        <w:rPr>
          <w:b/>
          <w:bCs/>
          <w:iCs/>
          <w:w w:val="120"/>
          <w:sz w:val="28"/>
          <w:szCs w:val="28"/>
          <w:lang w:val="uk-UA" w:eastAsia="ru-RU" w:bidi="ar-SA"/>
        </w:rPr>
        <w:t>ЖМЕРИНСЬКА МІСЬКА РАДА ВІННИЦЬКОЇ ОБЛАСТІ</w:t>
      </w:r>
    </w:p>
    <w:p w:rsidR="001A4B58" w:rsidRPr="00825023" w:rsidRDefault="001A4B58" w:rsidP="001A4B58">
      <w:pPr>
        <w:widowControl/>
        <w:spacing w:after="13" w:line="266" w:lineRule="auto"/>
        <w:jc w:val="center"/>
        <w:rPr>
          <w:b/>
          <w:sz w:val="28"/>
          <w:szCs w:val="22"/>
          <w:lang w:val="uk-UA" w:eastAsia="ru-RU" w:bidi="ar-SA"/>
        </w:rPr>
      </w:pPr>
      <w:r w:rsidRPr="00825023">
        <w:rPr>
          <w:b/>
          <w:sz w:val="28"/>
          <w:szCs w:val="28"/>
          <w:lang w:val="uk-UA" w:eastAsia="ru-RU" w:bidi="ar-SA"/>
        </w:rPr>
        <w:t>ВИКОНАВЧИЙ КОМІТЕТ</w:t>
      </w:r>
    </w:p>
    <w:p w:rsidR="001A4B58" w:rsidRPr="00825023" w:rsidRDefault="001A4B58" w:rsidP="001A4B58">
      <w:pPr>
        <w:keepNext/>
        <w:keepLines/>
        <w:widowControl/>
        <w:spacing w:line="256" w:lineRule="auto"/>
        <w:ind w:left="197"/>
        <w:outlineLvl w:val="0"/>
        <w:rPr>
          <w:b/>
          <w:w w:val="120"/>
          <w:sz w:val="28"/>
          <w:szCs w:val="28"/>
          <w:lang w:val="uk-UA" w:eastAsia="ru-RU" w:bidi="ar-SA"/>
        </w:rPr>
      </w:pPr>
    </w:p>
    <w:p w:rsidR="001A4B58" w:rsidRPr="00825023" w:rsidRDefault="001A4B58" w:rsidP="001A4B58">
      <w:pPr>
        <w:widowControl/>
        <w:spacing w:before="240" w:after="60"/>
        <w:jc w:val="center"/>
        <w:outlineLvl w:val="6"/>
        <w:rPr>
          <w:b/>
          <w:color w:val="auto"/>
          <w:sz w:val="28"/>
          <w:szCs w:val="20"/>
          <w:lang w:val="uk-UA" w:eastAsia="ru-RU" w:bidi="ar-SA"/>
        </w:rPr>
      </w:pPr>
      <w:r w:rsidRPr="00825023">
        <w:rPr>
          <w:b/>
          <w:color w:val="auto"/>
          <w:w w:val="120"/>
          <w:sz w:val="28"/>
          <w:szCs w:val="20"/>
          <w:lang w:val="uk-UA" w:eastAsia="ru-RU" w:bidi="ar-SA"/>
        </w:rPr>
        <w:t>РОЗПОРЯДЖЕННЯ</w:t>
      </w:r>
    </w:p>
    <w:p w:rsidR="001A4B58" w:rsidRPr="00825023" w:rsidRDefault="001A4B58" w:rsidP="001A4B58">
      <w:pPr>
        <w:widowControl/>
        <w:spacing w:after="13" w:line="266" w:lineRule="auto"/>
        <w:ind w:left="567" w:firstLine="698"/>
        <w:rPr>
          <w:sz w:val="28"/>
          <w:szCs w:val="22"/>
          <w:lang w:val="uk-UA" w:eastAsia="ru-RU" w:bidi="ar-SA"/>
        </w:rPr>
      </w:pPr>
    </w:p>
    <w:p w:rsidR="001A4B58" w:rsidRPr="00825023" w:rsidRDefault="00AA43F0" w:rsidP="001A4B58">
      <w:pPr>
        <w:widowControl/>
        <w:rPr>
          <w:color w:val="auto"/>
          <w:sz w:val="28"/>
          <w:szCs w:val="28"/>
          <w:lang w:val="uk-UA" w:eastAsia="ru-RU" w:bidi="ar-SA"/>
        </w:rPr>
      </w:pPr>
      <w:r>
        <w:rPr>
          <w:color w:val="auto"/>
          <w:sz w:val="28"/>
          <w:lang w:val="uk-UA" w:eastAsia="ru-RU" w:bidi="ar-SA"/>
        </w:rPr>
        <w:t xml:space="preserve">від «06» січня 2023 </w:t>
      </w:r>
      <w:r w:rsidR="001A4B58" w:rsidRPr="00825023">
        <w:rPr>
          <w:color w:val="auto"/>
          <w:sz w:val="28"/>
          <w:lang w:val="uk-UA" w:eastAsia="ru-RU" w:bidi="ar-SA"/>
        </w:rPr>
        <w:t>р.</w:t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lang w:val="uk-UA" w:eastAsia="ru-RU" w:bidi="ar-SA"/>
        </w:rPr>
        <w:tab/>
      </w:r>
      <w:r w:rsidR="001A4B58" w:rsidRPr="00825023">
        <w:rPr>
          <w:color w:val="auto"/>
          <w:sz w:val="28"/>
          <w:szCs w:val="28"/>
          <w:lang w:val="uk-UA" w:eastAsia="ru-RU" w:bidi="ar-SA"/>
        </w:rPr>
        <w:t>м. Жмеринка</w:t>
      </w:r>
      <w:r w:rsidR="001A4B58" w:rsidRPr="00825023">
        <w:rPr>
          <w:color w:val="auto"/>
          <w:sz w:val="28"/>
          <w:lang w:val="uk-UA" w:eastAsia="ru-RU" w:bidi="ar-SA"/>
        </w:rPr>
        <w:t xml:space="preserve">       </w:t>
      </w:r>
      <w:r>
        <w:rPr>
          <w:color w:val="auto"/>
          <w:sz w:val="28"/>
          <w:lang w:val="uk-UA" w:eastAsia="ru-RU" w:bidi="ar-SA"/>
        </w:rPr>
        <w:t xml:space="preserve">                        № 5-р</w:t>
      </w:r>
      <w:r w:rsidR="001A4B58" w:rsidRPr="00825023">
        <w:rPr>
          <w:color w:val="auto"/>
          <w:sz w:val="28"/>
          <w:lang w:val="uk-UA" w:eastAsia="ru-RU" w:bidi="ar-SA"/>
        </w:rPr>
        <w:t xml:space="preserve">  </w:t>
      </w:r>
    </w:p>
    <w:p w:rsidR="001A4B58" w:rsidRPr="00825023" w:rsidRDefault="001A4B58" w:rsidP="001A4B58">
      <w:pPr>
        <w:widowControl/>
        <w:spacing w:line="256" w:lineRule="auto"/>
        <w:ind w:left="567"/>
        <w:rPr>
          <w:color w:val="FF0000"/>
          <w:szCs w:val="22"/>
          <w:lang w:val="uk-UA" w:eastAsia="ru-RU" w:bidi="ar-S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  <w:r>
        <w:rPr>
          <w:sz w:val="28"/>
          <w:lang w:val="uk-UA"/>
        </w:rPr>
        <w:t>Про виплату грошових винагород з нагоди Різдвяних свят</w:t>
      </w:r>
    </w:p>
    <w:p w:rsidR="001A4B58" w:rsidRDefault="001A4B58" w:rsidP="001A4B58">
      <w:pPr>
        <w:pStyle w:val="a3"/>
        <w:spacing w:after="0"/>
        <w:ind w:right="5791"/>
        <w:jc w:val="both"/>
        <w:rPr>
          <w:sz w:val="28"/>
          <w:lang w:val="uk-UA"/>
        </w:rPr>
      </w:pPr>
    </w:p>
    <w:p w:rsidR="0063020B" w:rsidRDefault="0063020B" w:rsidP="0063020B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ab/>
      </w:r>
      <w:r w:rsidR="001A4B58">
        <w:rPr>
          <w:sz w:val="28"/>
          <w:lang w:val="uk-UA"/>
        </w:rPr>
        <w:t>У зв’язку з відзначенням</w:t>
      </w:r>
      <w:r>
        <w:rPr>
          <w:sz w:val="28"/>
          <w:lang w:val="uk-UA"/>
        </w:rPr>
        <w:t xml:space="preserve"> Різдвяних свят, з </w:t>
      </w:r>
      <w:r w:rsidR="001A4B58">
        <w:rPr>
          <w:sz w:val="28"/>
          <w:lang w:val="uk-UA"/>
        </w:rPr>
        <w:t xml:space="preserve">метою </w:t>
      </w:r>
      <w:r>
        <w:rPr>
          <w:sz w:val="28"/>
          <w:lang w:val="uk-UA"/>
        </w:rPr>
        <w:t xml:space="preserve">підтримки та </w:t>
      </w:r>
      <w:r w:rsidR="001A4B58">
        <w:rPr>
          <w:sz w:val="28"/>
          <w:lang w:val="uk-UA"/>
        </w:rPr>
        <w:t xml:space="preserve">посилення уваги суспільства до проблем </w:t>
      </w:r>
      <w:r>
        <w:rPr>
          <w:sz w:val="28"/>
          <w:lang w:val="uk-UA"/>
        </w:rPr>
        <w:t>осіб</w:t>
      </w:r>
      <w:r w:rsidR="001A4B58">
        <w:rPr>
          <w:sz w:val="28"/>
          <w:lang w:val="uk-UA"/>
        </w:rPr>
        <w:t xml:space="preserve"> з інвалідністю</w:t>
      </w:r>
      <w:r>
        <w:rPr>
          <w:sz w:val="28"/>
          <w:lang w:val="uk-UA"/>
        </w:rPr>
        <w:t xml:space="preserve">, </w:t>
      </w:r>
      <w:r w:rsidR="001A4B58">
        <w:rPr>
          <w:sz w:val="28"/>
          <w:lang w:val="uk-UA"/>
        </w:rPr>
        <w:t xml:space="preserve">захисту їх прав на місцевому рівні,  </w:t>
      </w:r>
      <w:r>
        <w:rPr>
          <w:sz w:val="28"/>
          <w:szCs w:val="28"/>
          <w:lang w:val="uk-UA"/>
        </w:rPr>
        <w:t xml:space="preserve">а також створення теплої святкової атмосфери в родинах, </w:t>
      </w:r>
      <w:r w:rsidRPr="00D1127F">
        <w:rPr>
          <w:sz w:val="28"/>
          <w:szCs w:val="28"/>
          <w:lang w:val="uk-UA"/>
        </w:rPr>
        <w:t>відповідно до рішення 11 сесії міської ради 8 скликання від 01.07.2021 року №312 «Про затвердження Програми відзначення державних, професійних свят, ювілейних дат, подій місцевого рівня та співпраці влади і громади на 2022-2024 роки»,</w:t>
      </w:r>
      <w:r>
        <w:rPr>
          <w:sz w:val="28"/>
          <w:szCs w:val="28"/>
          <w:lang w:val="uk-UA"/>
        </w:rPr>
        <w:t xml:space="preserve"> </w:t>
      </w:r>
      <w:r w:rsidRPr="00D1127F">
        <w:rPr>
          <w:sz w:val="28"/>
          <w:szCs w:val="28"/>
          <w:lang w:val="uk-UA"/>
        </w:rPr>
        <w:t>керуючись</w:t>
      </w:r>
      <w:r w:rsidRPr="007B72B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п. 1 ч. 3 ст. 50 та </w:t>
      </w:r>
      <w:r w:rsidRPr="00D1127F">
        <w:rPr>
          <w:sz w:val="28"/>
          <w:szCs w:val="28"/>
          <w:lang w:val="uk-UA"/>
        </w:rPr>
        <w:t>ст. 42 Закону України «Про місцеве самоврядування в Україні»</w:t>
      </w:r>
      <w:r w:rsidRPr="007B3085">
        <w:rPr>
          <w:sz w:val="28"/>
          <w:szCs w:val="28"/>
          <w:lang w:val="uk-UA"/>
        </w:rPr>
        <w:t>:</w:t>
      </w:r>
      <w:r w:rsidRPr="00D7483D">
        <w:rPr>
          <w:sz w:val="28"/>
          <w:szCs w:val="28"/>
          <w:lang w:val="uk-UA"/>
        </w:rPr>
        <w:t xml:space="preserve"> </w:t>
      </w:r>
    </w:p>
    <w:p w:rsidR="001A4B58" w:rsidRPr="00315907" w:rsidRDefault="001A4B58" w:rsidP="001A4B58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1A4B58" w:rsidRPr="00AC0EF3" w:rsidRDefault="001A4B58" w:rsidP="001A4B58">
      <w:pPr>
        <w:pStyle w:val="a3"/>
        <w:tabs>
          <w:tab w:val="left" w:pos="0"/>
        </w:tabs>
        <w:spacing w:after="0"/>
        <w:jc w:val="both"/>
        <w:rPr>
          <w:sz w:val="28"/>
          <w:lang w:val="uk-UA"/>
        </w:rPr>
      </w:pPr>
      <w:r w:rsidRPr="00AC0EF3">
        <w:rPr>
          <w:sz w:val="28"/>
          <w:szCs w:val="28"/>
          <w:lang w:val="uk-UA"/>
        </w:rPr>
        <w:tab/>
      </w:r>
      <w:r w:rsidRPr="00AC0EF3">
        <w:rPr>
          <w:sz w:val="28"/>
          <w:lang w:val="uk-UA"/>
        </w:rPr>
        <w:t xml:space="preserve">1. Виплатити грошову винагороду у розмірі </w:t>
      </w:r>
      <w:r w:rsidR="0063020B">
        <w:rPr>
          <w:sz w:val="28"/>
          <w:lang w:val="uk-UA"/>
        </w:rPr>
        <w:t>5</w:t>
      </w:r>
      <w:r w:rsidRPr="00AC0EF3">
        <w:rPr>
          <w:sz w:val="28"/>
          <w:lang w:val="uk-UA"/>
        </w:rPr>
        <w:t>00 грн. кожному з осіб, згідно додатку.</w:t>
      </w:r>
    </w:p>
    <w:p w:rsidR="001A4B58" w:rsidRPr="00AC0EF3" w:rsidRDefault="001A4B58" w:rsidP="001A4B58">
      <w:pPr>
        <w:pStyle w:val="a3"/>
        <w:tabs>
          <w:tab w:val="left" w:pos="0"/>
        </w:tabs>
        <w:spacing w:after="0"/>
        <w:jc w:val="both"/>
        <w:rPr>
          <w:sz w:val="28"/>
          <w:szCs w:val="28"/>
          <w:lang w:val="uk-UA"/>
        </w:rPr>
      </w:pPr>
    </w:p>
    <w:p w:rsidR="001A4B58" w:rsidRPr="00C6591F" w:rsidRDefault="001A4B58" w:rsidP="001A4B58">
      <w:pPr>
        <w:pStyle w:val="a3"/>
        <w:spacing w:after="0"/>
        <w:ind w:firstLine="708"/>
        <w:jc w:val="both"/>
        <w:rPr>
          <w:b/>
          <w:sz w:val="28"/>
          <w:lang w:val="uk-UA"/>
        </w:rPr>
      </w:pPr>
      <w:r w:rsidRPr="00C6591F">
        <w:rPr>
          <w:sz w:val="28"/>
          <w:lang w:val="uk-UA"/>
        </w:rPr>
        <w:t xml:space="preserve">2. Відділу бухгалтерського обліку та звітності виконавчого комітету міської ради (Журавська Л.М.) здійснити виплату матеріальної винагороди по </w:t>
      </w:r>
      <w:r w:rsidRPr="00C6591F">
        <w:rPr>
          <w:sz w:val="28"/>
          <w:szCs w:val="28"/>
          <w:lang w:val="uk-UA"/>
        </w:rPr>
        <w:t>КПКВК 0210180 КЕКВ 2730</w:t>
      </w:r>
      <w:r w:rsidRPr="00C6591F">
        <w:rPr>
          <w:sz w:val="28"/>
          <w:lang w:val="uk-UA"/>
        </w:rPr>
        <w:t xml:space="preserve"> на загальну суму </w:t>
      </w:r>
      <w:r w:rsidR="00C6591F" w:rsidRPr="00C6591F">
        <w:rPr>
          <w:sz w:val="28"/>
          <w:lang w:val="uk-UA"/>
        </w:rPr>
        <w:t>140</w:t>
      </w:r>
      <w:r w:rsidRPr="00C6591F">
        <w:rPr>
          <w:sz w:val="28"/>
          <w:lang w:val="uk-UA"/>
        </w:rPr>
        <w:t>00 грн.</w:t>
      </w:r>
    </w:p>
    <w:p w:rsidR="001A4B58" w:rsidRPr="0063020B" w:rsidRDefault="001A4B58" w:rsidP="001A4B58">
      <w:pPr>
        <w:pStyle w:val="a3"/>
        <w:spacing w:after="0"/>
        <w:ind w:firstLine="708"/>
        <w:jc w:val="both"/>
        <w:rPr>
          <w:b/>
          <w:color w:val="FF0000"/>
          <w:sz w:val="28"/>
          <w:lang w:val="uk-UA"/>
        </w:rPr>
      </w:pPr>
    </w:p>
    <w:p w:rsidR="001A4B58" w:rsidRDefault="001A4B58" w:rsidP="001A4B58">
      <w:pPr>
        <w:pStyle w:val="a3"/>
        <w:spacing w:after="0"/>
        <w:jc w:val="both"/>
        <w:rPr>
          <w:sz w:val="28"/>
          <w:lang w:val="uk-UA"/>
        </w:rPr>
      </w:pPr>
      <w:r w:rsidRPr="00AC0EF3">
        <w:rPr>
          <w:sz w:val="28"/>
          <w:lang w:val="uk-UA"/>
        </w:rPr>
        <w:t xml:space="preserve">         3. Контроль за виконанням даного розпорядження покласти на </w:t>
      </w:r>
      <w:r w:rsidR="00C6591F">
        <w:rPr>
          <w:sz w:val="28"/>
          <w:lang w:val="uk-UA"/>
        </w:rPr>
        <w:t xml:space="preserve">першого </w:t>
      </w:r>
      <w:r w:rsidRPr="00AC0EF3">
        <w:rPr>
          <w:sz w:val="28"/>
          <w:lang w:val="uk-UA"/>
        </w:rPr>
        <w:t xml:space="preserve">заступника міського голови </w:t>
      </w:r>
      <w:r w:rsidR="00C6591F">
        <w:rPr>
          <w:sz w:val="28"/>
          <w:lang w:val="uk-UA"/>
        </w:rPr>
        <w:t xml:space="preserve">Костянтина </w:t>
      </w:r>
      <w:proofErr w:type="spellStart"/>
      <w:r w:rsidR="00C6591F">
        <w:rPr>
          <w:sz w:val="28"/>
          <w:lang w:val="uk-UA"/>
        </w:rPr>
        <w:t>Тимуня</w:t>
      </w:r>
      <w:proofErr w:type="spellEnd"/>
      <w:r w:rsidR="00C6591F">
        <w:rPr>
          <w:sz w:val="28"/>
          <w:lang w:val="uk-UA"/>
        </w:rPr>
        <w:t>.</w:t>
      </w:r>
    </w:p>
    <w:p w:rsidR="00C6591F" w:rsidRPr="00AC0EF3" w:rsidRDefault="00C6591F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</w:p>
    <w:p w:rsidR="00232C12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A4B58" w:rsidRPr="00232C12" w:rsidRDefault="00232C12" w:rsidP="001A4B58">
      <w:pPr>
        <w:pStyle w:val="a3"/>
        <w:spacing w:after="0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 xml:space="preserve">Секретар міської ради </w:t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 w:rsidRPr="00232C12">
        <w:rPr>
          <w:b/>
          <w:sz w:val="28"/>
          <w:szCs w:val="28"/>
          <w:lang w:val="uk-UA"/>
        </w:rPr>
        <w:t>Вадим КОЖУХОВСЬКИЙ</w:t>
      </w:r>
    </w:p>
    <w:p w:rsidR="001A4B58" w:rsidRDefault="001A4B58" w:rsidP="001A4B58">
      <w:pPr>
        <w:pStyle w:val="a3"/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1A4B58" w:rsidRPr="001A4B58" w:rsidRDefault="001A4B58" w:rsidP="001A4B58">
      <w:pPr>
        <w:rPr>
          <w:sz w:val="28"/>
          <w:szCs w:val="28"/>
          <w:lang w:val="uk-UA"/>
        </w:rPr>
      </w:pPr>
    </w:p>
    <w:p w:rsidR="001A4B58" w:rsidRPr="00825023" w:rsidRDefault="001A4B58" w:rsidP="001A4B58">
      <w:pPr>
        <w:rPr>
          <w:lang w:val="uk-UA"/>
        </w:rPr>
      </w:pPr>
    </w:p>
    <w:p w:rsidR="001A4B58" w:rsidRPr="00825023" w:rsidRDefault="001A4B58" w:rsidP="001A4B58">
      <w:pPr>
        <w:rPr>
          <w:lang w:val="uk-UA"/>
        </w:rPr>
      </w:pPr>
    </w:p>
    <w:p w:rsidR="003F4B7D" w:rsidRDefault="003F4B7D" w:rsidP="003F4B7D">
      <w:pPr>
        <w:pStyle w:val="a3"/>
        <w:spacing w:after="0"/>
        <w:ind w:left="566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Додаток </w:t>
      </w:r>
    </w:p>
    <w:p w:rsidR="003F4B7D" w:rsidRPr="003F4B7D" w:rsidRDefault="003F4B7D" w:rsidP="003F4B7D">
      <w:pPr>
        <w:pStyle w:val="a3"/>
        <w:spacing w:after="0"/>
        <w:ind w:left="424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розпорядження секретаря міської ради</w:t>
      </w:r>
    </w:p>
    <w:p w:rsidR="003F4B7D" w:rsidRDefault="00AA43F0" w:rsidP="003F4B7D">
      <w:pPr>
        <w:pStyle w:val="a3"/>
        <w:spacing w:after="0"/>
        <w:ind w:left="4248" w:firstLine="708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«06</w:t>
      </w:r>
      <w:r w:rsidR="004C084F">
        <w:rPr>
          <w:sz w:val="28"/>
          <w:szCs w:val="28"/>
          <w:lang w:val="uk-UA"/>
        </w:rPr>
        <w:t>» січня 2023</w:t>
      </w:r>
      <w:bookmarkStart w:id="0" w:name="_GoBack"/>
      <w:bookmarkEnd w:id="0"/>
      <w:r w:rsidR="003F4B7D">
        <w:rPr>
          <w:sz w:val="28"/>
          <w:szCs w:val="28"/>
          <w:lang w:val="uk-UA"/>
        </w:rPr>
        <w:t xml:space="preserve"> р. № </w:t>
      </w:r>
      <w:r>
        <w:rPr>
          <w:sz w:val="28"/>
          <w:szCs w:val="28"/>
          <w:lang w:val="uk-UA"/>
        </w:rPr>
        <w:t>5-р</w:t>
      </w:r>
      <w:r w:rsidR="003F4B7D">
        <w:rPr>
          <w:b/>
          <w:sz w:val="28"/>
          <w:szCs w:val="28"/>
          <w:lang w:val="uk-UA"/>
        </w:rPr>
        <w:tab/>
      </w:r>
    </w:p>
    <w:p w:rsidR="003F4B7D" w:rsidRPr="00030E2E" w:rsidRDefault="003F4B7D" w:rsidP="003F4B7D">
      <w:pPr>
        <w:pStyle w:val="a3"/>
        <w:tabs>
          <w:tab w:val="left" w:pos="7005"/>
        </w:tabs>
        <w:spacing w:after="0"/>
        <w:rPr>
          <w:b/>
          <w:sz w:val="28"/>
          <w:szCs w:val="28"/>
          <w:lang w:val="uk-UA"/>
        </w:rPr>
      </w:pPr>
    </w:p>
    <w:p w:rsidR="003F4B7D" w:rsidRPr="006E1713" w:rsidRDefault="003F4B7D" w:rsidP="003F4B7D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 w:rsidRPr="006E1713">
        <w:rPr>
          <w:b/>
          <w:sz w:val="28"/>
          <w:szCs w:val="28"/>
          <w:lang w:val="uk-UA"/>
        </w:rPr>
        <w:t>Список</w:t>
      </w:r>
    </w:p>
    <w:p w:rsidR="003F4B7D" w:rsidRPr="00F77C49" w:rsidRDefault="00D01F39" w:rsidP="003F4B7D">
      <w:pPr>
        <w:pStyle w:val="a3"/>
        <w:spacing w:after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о</w:t>
      </w:r>
      <w:r w:rsidR="009C67EE">
        <w:rPr>
          <w:b/>
          <w:sz w:val="28"/>
          <w:szCs w:val="28"/>
          <w:lang w:val="uk-UA"/>
        </w:rPr>
        <w:t>сіб</w:t>
      </w:r>
      <w:r>
        <w:rPr>
          <w:b/>
          <w:sz w:val="28"/>
          <w:szCs w:val="28"/>
          <w:lang w:val="uk-UA"/>
        </w:rPr>
        <w:t xml:space="preserve"> з інвалідністю та осіб</w:t>
      </w:r>
      <w:r w:rsidR="003F4B7D" w:rsidRPr="006E1713">
        <w:rPr>
          <w:b/>
          <w:sz w:val="28"/>
          <w:szCs w:val="28"/>
          <w:lang w:val="uk-UA"/>
        </w:rPr>
        <w:t xml:space="preserve">, </w:t>
      </w:r>
      <w:r>
        <w:rPr>
          <w:b/>
          <w:sz w:val="28"/>
          <w:szCs w:val="28"/>
          <w:lang w:val="uk-UA"/>
        </w:rPr>
        <w:t xml:space="preserve">які виховують дітей з інвалідністю </w:t>
      </w:r>
      <w:r w:rsidR="003F4B7D">
        <w:rPr>
          <w:b/>
          <w:sz w:val="28"/>
          <w:szCs w:val="28"/>
          <w:lang w:val="uk-UA"/>
        </w:rPr>
        <w:t xml:space="preserve">відзначених грошовою винагородою </w:t>
      </w:r>
      <w:r>
        <w:rPr>
          <w:b/>
          <w:sz w:val="28"/>
          <w:szCs w:val="28"/>
          <w:lang w:val="uk-UA"/>
        </w:rPr>
        <w:t>з нагоди Різдвяних свят</w:t>
      </w:r>
    </w:p>
    <w:p w:rsidR="003F4B7D" w:rsidRPr="0042497C" w:rsidRDefault="003F4B7D" w:rsidP="003F4B7D">
      <w:pPr>
        <w:pStyle w:val="a3"/>
        <w:spacing w:after="0"/>
        <w:jc w:val="center"/>
        <w:rPr>
          <w:b/>
          <w:sz w:val="16"/>
          <w:szCs w:val="16"/>
          <w:lang w:val="uk-UA"/>
        </w:rPr>
      </w:pPr>
    </w:p>
    <w:tbl>
      <w:tblPr>
        <w:tblW w:w="9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2"/>
        <w:gridCol w:w="2125"/>
        <w:gridCol w:w="3996"/>
      </w:tblGrid>
      <w:tr w:rsidR="00B9669D" w:rsidRPr="00AA43F0" w:rsidTr="00D01F39">
        <w:tc>
          <w:tcPr>
            <w:tcW w:w="3112" w:type="dxa"/>
            <w:shd w:val="clear" w:color="auto" w:fill="auto"/>
          </w:tcPr>
          <w:p w:rsidR="00B9669D" w:rsidRDefault="00D01F39" w:rsidP="00674FA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АНДРУЩАК</w:t>
            </w:r>
          </w:p>
          <w:p w:rsidR="00D01F39" w:rsidRPr="00B9669D" w:rsidRDefault="00D01F39" w:rsidP="00674FAD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Людмила Степанівна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B9669D" w:rsidRPr="00B9669D" w:rsidRDefault="00B9669D" w:rsidP="00674FAD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АНТОЩУК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Алла Анатоліївна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БАЛАНКО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Тетяна Василівна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БЕРЕЗОВСЬКИЙ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Олександр Васильович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rPr>
          <w:trHeight w:val="681"/>
        </w:trPr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БЕРЕЗОВСЬКИЙ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Павло Віталійович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rPr>
          <w:trHeight w:val="681"/>
        </w:trPr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ВАКУЛА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Сергій Іванович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16"/>
                <w:szCs w:val="16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ВЛАСЮК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 xml:space="preserve">Ганна Миколаївна 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ВОЗНЮК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Марина Костянтинівна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ГАЛУЗИНСЬКА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Світлана Михайлівна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ГРІЛЮК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Вікторія Сергіївна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 xml:space="preserve">ДОМАШИНА 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 xml:space="preserve">Олеся Михайлівна 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КОСТЮК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Інна Анатоліївна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КРАВЧУК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Сергій Володимирович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МАЗУР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Катерина Володимирівна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МАЗУР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Лариса В’ячеславівна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МАКСИМЧУК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Тетяна Василівна</w:t>
            </w:r>
            <w:r w:rsidRPr="00B9669D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sz w:val="16"/>
                <w:szCs w:val="16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lastRenderedPageBreak/>
              <w:t>МАЛЬКУТ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Леся Анатоліївна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МАРЦЕНЮК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Тетяна Юріївна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НЕЧИПОРУК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Валентина Іванівна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ОМЕХІН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Віктор Федорович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ПРИЙМАК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Анна Володимирівна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ПРОВОЗЬОН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Ірина Анатоліївна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ФЕДОРОВА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Тетяна Миколаївна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 xml:space="preserve">ХАЛАВЧУК 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Алла Вікторівна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ЦВІГУН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Тетяна Анатоліївна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ЧЕНІЛЕВСЬКА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Тетяна Олександрівна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ЧЕРЧИК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Аліна Валентинівна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  <w:tr w:rsidR="00D01F39" w:rsidRPr="00AA43F0" w:rsidTr="00D01F39">
        <w:tc>
          <w:tcPr>
            <w:tcW w:w="3112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ШИНКАРУК</w:t>
            </w:r>
          </w:p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  <w:r w:rsidRPr="00B9669D">
              <w:rPr>
                <w:sz w:val="28"/>
                <w:szCs w:val="28"/>
                <w:lang w:val="uk-UA"/>
              </w:rPr>
              <w:t>Інна Павлівна</w:t>
            </w:r>
          </w:p>
        </w:tc>
        <w:tc>
          <w:tcPr>
            <w:tcW w:w="2125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rPr>
                <w:sz w:val="28"/>
                <w:szCs w:val="28"/>
                <w:lang w:val="uk-UA"/>
              </w:rPr>
            </w:pPr>
          </w:p>
        </w:tc>
        <w:tc>
          <w:tcPr>
            <w:tcW w:w="3996" w:type="dxa"/>
            <w:shd w:val="clear" w:color="auto" w:fill="auto"/>
          </w:tcPr>
          <w:p w:rsidR="00D01F39" w:rsidRPr="00B9669D" w:rsidRDefault="00D01F39" w:rsidP="00D01F39">
            <w:pPr>
              <w:pStyle w:val="a3"/>
              <w:spacing w:after="0"/>
              <w:ind w:right="-58"/>
              <w:rPr>
                <w:rFonts w:eastAsia="Calibri"/>
                <w:sz w:val="28"/>
                <w:szCs w:val="28"/>
                <w:lang w:val="uk-UA"/>
              </w:rPr>
            </w:pPr>
          </w:p>
        </w:tc>
      </w:tr>
    </w:tbl>
    <w:p w:rsidR="003F4B7D" w:rsidRDefault="003F4B7D" w:rsidP="003F4B7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3F4B7D" w:rsidRDefault="003F4B7D" w:rsidP="003F4B7D">
      <w:pPr>
        <w:pStyle w:val="a3"/>
        <w:spacing w:after="0"/>
        <w:ind w:firstLine="708"/>
        <w:jc w:val="both"/>
        <w:rPr>
          <w:sz w:val="28"/>
          <w:szCs w:val="28"/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p w:rsidR="003F4B7D" w:rsidRPr="00945C23" w:rsidRDefault="003F4B7D" w:rsidP="003F4B7D">
      <w:pPr>
        <w:rPr>
          <w:lang w:val="uk-UA"/>
        </w:rPr>
      </w:pPr>
    </w:p>
    <w:sectPr w:rsidR="003F4B7D" w:rsidRPr="00945C23" w:rsidSect="00F742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58"/>
    <w:rsid w:val="00172D0D"/>
    <w:rsid w:val="00190282"/>
    <w:rsid w:val="001A4B58"/>
    <w:rsid w:val="00232C12"/>
    <w:rsid w:val="00234C40"/>
    <w:rsid w:val="003F4B7D"/>
    <w:rsid w:val="004C084F"/>
    <w:rsid w:val="005C054B"/>
    <w:rsid w:val="0063020B"/>
    <w:rsid w:val="00655252"/>
    <w:rsid w:val="00664655"/>
    <w:rsid w:val="00746806"/>
    <w:rsid w:val="00817393"/>
    <w:rsid w:val="00966459"/>
    <w:rsid w:val="009C67EE"/>
    <w:rsid w:val="00A536E3"/>
    <w:rsid w:val="00AA43F0"/>
    <w:rsid w:val="00B9669D"/>
    <w:rsid w:val="00C6591F"/>
    <w:rsid w:val="00D01F39"/>
    <w:rsid w:val="00D15095"/>
    <w:rsid w:val="00D75D05"/>
    <w:rsid w:val="00DB4B85"/>
    <w:rsid w:val="00EC3477"/>
    <w:rsid w:val="00F171FC"/>
    <w:rsid w:val="00F21D99"/>
    <w:rsid w:val="00F74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F8495"/>
  <w15:chartTrackingRefBased/>
  <w15:docId w15:val="{D437FD78-606C-422E-8665-E0CB47190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A4B58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A4B58"/>
    <w:pPr>
      <w:widowControl/>
      <w:spacing w:after="120"/>
    </w:pPr>
    <w:rPr>
      <w:color w:val="auto"/>
      <w:sz w:val="20"/>
      <w:szCs w:val="20"/>
      <w:lang w:val="ru-RU" w:eastAsia="ru-RU" w:bidi="ar-SA"/>
    </w:rPr>
  </w:style>
  <w:style w:type="character" w:customStyle="1" w:styleId="a4">
    <w:name w:val="Основной текст Знак"/>
    <w:basedOn w:val="a0"/>
    <w:link w:val="a3"/>
    <w:rsid w:val="001A4B5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9028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90282"/>
    <w:rPr>
      <w:rFonts w:ascii="Segoe UI" w:eastAsia="Times New Roman" w:hAnsi="Segoe UI" w:cs="Segoe UI"/>
      <w:color w:val="000000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93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26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0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3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08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5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40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43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1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0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7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33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4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342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2023-01-11T08:25:00Z</cp:lastPrinted>
  <dcterms:created xsi:type="dcterms:W3CDTF">2023-01-10T06:34:00Z</dcterms:created>
  <dcterms:modified xsi:type="dcterms:W3CDTF">2023-01-16T09:44:00Z</dcterms:modified>
</cp:coreProperties>
</file>