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CF7" w:rsidRDefault="00186CF7" w:rsidP="00186CF7">
      <w:pPr>
        <w:keepNext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noProof/>
          <w:w w:val="120"/>
          <w:sz w:val="28"/>
          <w:szCs w:val="28"/>
          <w:lang w:val="uk-UA"/>
        </w:rPr>
        <w:t xml:space="preserve">                                                 </w:t>
      </w:r>
      <w:r>
        <w:rPr>
          <w:b/>
          <w:noProof/>
          <w:w w:val="120"/>
          <w:sz w:val="28"/>
          <w:szCs w:val="28"/>
        </w:rPr>
        <w:drawing>
          <wp:inline distT="0" distB="0" distL="0" distR="0">
            <wp:extent cx="687705" cy="862965"/>
            <wp:effectExtent l="19050" t="0" r="0" b="0"/>
            <wp:docPr id="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CF7" w:rsidRDefault="00186CF7" w:rsidP="00186CF7">
      <w:pPr>
        <w:keepNext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  <w:lang w:val="uk-UA"/>
        </w:rPr>
        <w:t xml:space="preserve">                                              УКРАЇНА</w:t>
      </w:r>
    </w:p>
    <w:p w:rsidR="00186CF7" w:rsidRDefault="00186CF7" w:rsidP="00186CF7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>
        <w:rPr>
          <w:b/>
          <w:bCs/>
          <w:iCs/>
          <w:w w:val="120"/>
          <w:sz w:val="28"/>
          <w:szCs w:val="28"/>
          <w:lang w:val="uk-UA"/>
        </w:rPr>
        <w:t>ЖМЕРИНСЬКА  МІСЬКА  РАДА</w:t>
      </w:r>
    </w:p>
    <w:p w:rsidR="00186CF7" w:rsidRDefault="00186CF7" w:rsidP="00186CF7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:rsidR="00186CF7" w:rsidRDefault="00186CF7" w:rsidP="00186CF7">
      <w:pPr>
        <w:spacing w:after="13" w:line="264" w:lineRule="auto"/>
        <w:ind w:left="567" w:firstLine="698"/>
        <w:rPr>
          <w:b/>
          <w:w w:val="120"/>
          <w:sz w:val="28"/>
          <w:szCs w:val="28"/>
          <w:lang w:val="uk-UA"/>
        </w:rPr>
      </w:pPr>
    </w:p>
    <w:p w:rsidR="00186CF7" w:rsidRDefault="00186CF7" w:rsidP="00186CF7">
      <w:pPr>
        <w:ind w:left="2832" w:firstLine="708"/>
        <w:outlineLvl w:val="6"/>
        <w:rPr>
          <w:b/>
          <w:sz w:val="28"/>
          <w:szCs w:val="28"/>
          <w:lang w:val="uk-UA"/>
        </w:rPr>
      </w:pPr>
      <w:r>
        <w:rPr>
          <w:b/>
          <w:w w:val="120"/>
          <w:sz w:val="28"/>
          <w:szCs w:val="28"/>
          <w:lang w:val="uk-UA"/>
        </w:rPr>
        <w:t>РІШЕННЯ №</w:t>
      </w:r>
      <w:r w:rsidR="00AE4C8A">
        <w:rPr>
          <w:b/>
          <w:w w:val="120"/>
          <w:sz w:val="28"/>
          <w:szCs w:val="28"/>
          <w:lang w:val="uk-UA"/>
        </w:rPr>
        <w:t xml:space="preserve"> 790</w:t>
      </w:r>
    </w:p>
    <w:p w:rsidR="00186CF7" w:rsidRDefault="00186CF7" w:rsidP="00186CF7">
      <w:pPr>
        <w:spacing w:after="13" w:line="264" w:lineRule="auto"/>
        <w:ind w:left="567" w:firstLine="698"/>
        <w:rPr>
          <w:sz w:val="28"/>
          <w:szCs w:val="28"/>
          <w:lang w:val="uk-UA"/>
        </w:rPr>
      </w:pPr>
    </w:p>
    <w:p w:rsidR="00186CF7" w:rsidRDefault="00AE4C8A" w:rsidP="00186CF7">
      <w:pPr>
        <w:spacing w:after="13" w:line="264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20 липня </w:t>
      </w:r>
      <w:bookmarkStart w:id="0" w:name="_GoBack"/>
      <w:bookmarkEnd w:id="0"/>
      <w:r w:rsidR="00186CF7">
        <w:rPr>
          <w:sz w:val="28"/>
          <w:szCs w:val="28"/>
          <w:lang w:val="uk-UA"/>
        </w:rPr>
        <w:t xml:space="preserve"> 2023 р.</w:t>
      </w:r>
      <w:r w:rsidR="00186CF7">
        <w:rPr>
          <w:sz w:val="28"/>
          <w:szCs w:val="28"/>
          <w:lang w:val="uk-UA"/>
        </w:rPr>
        <w:tab/>
        <w:t xml:space="preserve">   </w:t>
      </w:r>
      <w:r>
        <w:rPr>
          <w:sz w:val="28"/>
          <w:szCs w:val="28"/>
          <w:lang w:val="uk-UA"/>
        </w:rPr>
        <w:t xml:space="preserve">            м. Жмеринка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34</w:t>
      </w:r>
      <w:r w:rsidR="00186CF7">
        <w:rPr>
          <w:sz w:val="28"/>
          <w:szCs w:val="28"/>
          <w:lang w:val="uk-UA"/>
        </w:rPr>
        <w:t xml:space="preserve">   сесія 8 скликання</w:t>
      </w:r>
    </w:p>
    <w:p w:rsidR="00186CF7" w:rsidRDefault="00186CF7" w:rsidP="00186CF7">
      <w:pPr>
        <w:tabs>
          <w:tab w:val="left" w:pos="142"/>
          <w:tab w:val="left" w:pos="1276"/>
        </w:tabs>
        <w:jc w:val="both"/>
        <w:rPr>
          <w:sz w:val="28"/>
          <w:lang w:val="uk-UA"/>
        </w:rPr>
      </w:pPr>
    </w:p>
    <w:p w:rsidR="00186CF7" w:rsidRDefault="00186CF7" w:rsidP="00186CF7">
      <w:pPr>
        <w:tabs>
          <w:tab w:val="left" w:pos="142"/>
          <w:tab w:val="left" w:pos="127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надання земельної </w:t>
      </w:r>
    </w:p>
    <w:p w:rsidR="00186CF7" w:rsidRDefault="00186CF7" w:rsidP="00186CF7">
      <w:pPr>
        <w:tabs>
          <w:tab w:val="left" w:pos="142"/>
          <w:tab w:val="left" w:pos="127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ділянки в оренду ПП «Корунд- Комплект»</w:t>
      </w:r>
    </w:p>
    <w:p w:rsidR="00186CF7" w:rsidRDefault="00186CF7" w:rsidP="00186CF7">
      <w:pPr>
        <w:tabs>
          <w:tab w:val="left" w:pos="142"/>
          <w:tab w:val="left" w:pos="1276"/>
        </w:tabs>
        <w:jc w:val="both"/>
        <w:rPr>
          <w:sz w:val="28"/>
          <w:lang w:val="uk-UA"/>
        </w:rPr>
      </w:pPr>
    </w:p>
    <w:p w:rsidR="00186CF7" w:rsidRDefault="00186CF7" w:rsidP="00186CF7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Розглянувши заяву юридичної особи щодо оренди земельної ділянки, керуючись ст. 26 Закону України ”Про місцеве самоврядування в Україні”, відповідно до Земельного кодексу України, Закону України “Про оренду землі”, міська рада вирішила:  </w:t>
      </w:r>
    </w:p>
    <w:p w:rsidR="00186CF7" w:rsidRDefault="00186CF7" w:rsidP="00186CF7">
      <w:pPr>
        <w:jc w:val="both"/>
        <w:rPr>
          <w:color w:val="000000"/>
          <w:sz w:val="28"/>
          <w:lang w:val="uk-UA"/>
        </w:rPr>
      </w:pPr>
    </w:p>
    <w:p w:rsidR="00186CF7" w:rsidRDefault="00186CF7" w:rsidP="00186CF7">
      <w:pPr>
        <w:jc w:val="both"/>
        <w:rPr>
          <w:color w:val="000000"/>
          <w:sz w:val="28"/>
          <w:lang w:val="uk-UA"/>
        </w:rPr>
      </w:pPr>
      <w:r>
        <w:rPr>
          <w:sz w:val="28"/>
          <w:lang w:val="uk-UA"/>
        </w:rPr>
        <w:t xml:space="preserve">      1. Керуючись ст. 93, 124,125,126 Земельного кодексу України, рішенням 11 сесії міської ради 8 скликання № 282 від 01.07.2021 року «Про встановлення місцевих податків і зборів на території Жмеринської міської територіальної громади»  затвердити проект землеустрою щодо відведення земельної ділянки та укласти договір оренди земельної ділянки у межах допустимого функціонального використання з </w:t>
      </w:r>
      <w:r>
        <w:rPr>
          <w:sz w:val="28"/>
          <w:szCs w:val="28"/>
          <w:lang w:val="uk-UA"/>
        </w:rPr>
        <w:t xml:space="preserve">ПП «Корунд – Комплект» в м. Жмеринка по вул. </w:t>
      </w:r>
      <w:proofErr w:type="spellStart"/>
      <w:r>
        <w:rPr>
          <w:sz w:val="28"/>
          <w:szCs w:val="28"/>
          <w:lang w:val="uk-UA"/>
        </w:rPr>
        <w:t>Барляєва</w:t>
      </w:r>
      <w:proofErr w:type="spellEnd"/>
      <w:r>
        <w:rPr>
          <w:sz w:val="28"/>
          <w:szCs w:val="28"/>
          <w:lang w:val="uk-UA"/>
        </w:rPr>
        <w:t xml:space="preserve">, 9 Б   площею 0,2723  га кадастровий номер 0510300000:00:003:6092,  для розміщення та експлуатації основних, підсобних і допоміжних будівель та споруд підприємств переробної, машинобудівної та іншої промисловості(11.02) </w:t>
      </w:r>
      <w:r>
        <w:rPr>
          <w:color w:val="000000"/>
          <w:sz w:val="28"/>
          <w:lang w:val="uk-UA"/>
        </w:rPr>
        <w:t>строком на 49 рік та встановити ставку орендної плати в розмірі 3 % нормативної грошової оцінки земельної ділянки.</w:t>
      </w:r>
    </w:p>
    <w:p w:rsidR="00186CF7" w:rsidRDefault="00186CF7" w:rsidP="00186CF7">
      <w:pPr>
        <w:jc w:val="both"/>
        <w:rPr>
          <w:color w:val="000000"/>
          <w:sz w:val="28"/>
          <w:lang w:val="uk-UA"/>
        </w:rPr>
      </w:pPr>
    </w:p>
    <w:p w:rsidR="00186CF7" w:rsidRDefault="00186CF7" w:rsidP="00186CF7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2. Відділу по роботі з депутатами та громадськими організаціями виконавчого комітету Жмеринської  міської ради направити копію цього рішення Жмеринській об’єднаній податковій інспекції та фінансовому управлінню </w:t>
      </w:r>
      <w:proofErr w:type="spellStart"/>
      <w:r>
        <w:rPr>
          <w:sz w:val="28"/>
          <w:szCs w:val="28"/>
        </w:rPr>
        <w:t>Жмеринської</w:t>
      </w:r>
      <w:proofErr w:type="spellEnd"/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для контролю за </w:t>
      </w:r>
      <w:proofErr w:type="spellStart"/>
      <w:r>
        <w:rPr>
          <w:sz w:val="28"/>
          <w:szCs w:val="28"/>
        </w:rPr>
        <w:t>надходженням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плати за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зазначених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цьому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ділянок</w:t>
      </w:r>
      <w:proofErr w:type="spellEnd"/>
      <w:r>
        <w:rPr>
          <w:sz w:val="28"/>
          <w:szCs w:val="28"/>
        </w:rPr>
        <w:t>.</w:t>
      </w:r>
    </w:p>
    <w:p w:rsidR="00186CF7" w:rsidRDefault="00186CF7" w:rsidP="00186CF7">
      <w:pPr>
        <w:jc w:val="both"/>
        <w:rPr>
          <w:sz w:val="28"/>
          <w:szCs w:val="28"/>
          <w:lang w:val="uk-UA"/>
        </w:rPr>
      </w:pPr>
    </w:p>
    <w:p w:rsidR="00186CF7" w:rsidRDefault="00186CF7" w:rsidP="00186CF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>3</w:t>
      </w:r>
      <w:r>
        <w:rPr>
          <w:bCs/>
          <w:color w:val="000000"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земельних відносин, природокористування, планування територій, будівництва, архітектури, охорони пам'яток та історичного середовища (Костянтин ПІДКАПКА).</w:t>
      </w:r>
    </w:p>
    <w:p w:rsidR="00186CF7" w:rsidRDefault="00186CF7" w:rsidP="00186CF7">
      <w:pPr>
        <w:pStyle w:val="xfmc1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uk-UA"/>
        </w:rPr>
      </w:pPr>
    </w:p>
    <w:p w:rsidR="00186CF7" w:rsidRDefault="00186CF7" w:rsidP="00186CF7">
      <w:pPr>
        <w:pStyle w:val="xfmc1"/>
        <w:shd w:val="clear" w:color="auto" w:fill="FFFFFF"/>
        <w:spacing w:before="0" w:beforeAutospacing="0" w:after="0" w:afterAutospacing="0"/>
        <w:ind w:left="5" w:firstLine="533"/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 </w:t>
      </w:r>
    </w:p>
    <w:p w:rsidR="00186CF7" w:rsidRDefault="00186CF7" w:rsidP="00186CF7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color w:val="000000"/>
          <w:sz w:val="28"/>
          <w:szCs w:val="28"/>
        </w:rPr>
      </w:pPr>
      <w:r>
        <w:rPr>
          <w:b/>
          <w:color w:val="000000"/>
          <w:spacing w:val="-1"/>
          <w:sz w:val="28"/>
          <w:szCs w:val="28"/>
          <w:lang w:val="uk-UA"/>
        </w:rPr>
        <w:t>Секретар міської ради                                            Вадим КОЖУХОВСЬКИЙ</w:t>
      </w:r>
    </w:p>
    <w:p w:rsidR="00186CF7" w:rsidRDefault="00186CF7" w:rsidP="00186CF7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 </w:t>
      </w:r>
    </w:p>
    <w:p w:rsidR="00186CF7" w:rsidRDefault="00186CF7" w:rsidP="00186CF7">
      <w:pPr>
        <w:pStyle w:val="2"/>
        <w:tabs>
          <w:tab w:val="left" w:pos="1470"/>
        </w:tabs>
        <w:ind w:left="0"/>
        <w:jc w:val="both"/>
      </w:pPr>
    </w:p>
    <w:p w:rsidR="00186CF7" w:rsidRDefault="00186CF7" w:rsidP="00186CF7">
      <w:pPr>
        <w:pStyle w:val="xfmc1"/>
        <w:shd w:val="clear" w:color="auto" w:fill="FFFFFF"/>
        <w:spacing w:before="0" w:beforeAutospacing="0" w:after="0" w:afterAutospacing="0"/>
        <w:rPr>
          <w:b/>
          <w:color w:val="000000"/>
          <w:spacing w:val="-2"/>
          <w:sz w:val="28"/>
          <w:szCs w:val="28"/>
          <w:lang w:val="uk-UA"/>
        </w:rPr>
      </w:pPr>
    </w:p>
    <w:p w:rsidR="009C15B9" w:rsidRDefault="009C15B9"/>
    <w:sectPr w:rsidR="009C15B9" w:rsidSect="00186CF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6CF7"/>
    <w:rsid w:val="00186CF7"/>
    <w:rsid w:val="00742A09"/>
    <w:rsid w:val="009C15B9"/>
    <w:rsid w:val="00A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5BEC"/>
  <w15:docId w15:val="{B4CD6EE0-EF04-4D5B-B582-C1AEA309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186CF7"/>
    <w:pPr>
      <w:ind w:left="60" w:hanging="600"/>
    </w:pPr>
    <w:rPr>
      <w:sz w:val="28"/>
      <w:szCs w:val="28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186CF7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xfmc1">
    <w:name w:val="xfmc1"/>
    <w:basedOn w:val="a"/>
    <w:rsid w:val="00186CF7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186C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C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3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Адміністратор</cp:lastModifiedBy>
  <cp:revision>4</cp:revision>
  <cp:lastPrinted>2023-07-26T06:21:00Z</cp:lastPrinted>
  <dcterms:created xsi:type="dcterms:W3CDTF">2023-06-27T07:12:00Z</dcterms:created>
  <dcterms:modified xsi:type="dcterms:W3CDTF">2023-07-26T06:24:00Z</dcterms:modified>
</cp:coreProperties>
</file>