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6D" w:rsidRPr="002226AA" w:rsidRDefault="0058686D" w:rsidP="0058686D">
      <w:pPr>
        <w:shd w:val="clear" w:color="auto" w:fill="FFFFFF"/>
        <w:spacing w:after="13" w:line="266" w:lineRule="auto"/>
        <w:rPr>
          <w:b/>
          <w:color w:val="000000"/>
          <w:sz w:val="28"/>
          <w:szCs w:val="28"/>
          <w:lang w:val="uk-UA"/>
        </w:rPr>
      </w:pPr>
    </w:p>
    <w:p w:rsidR="0058686D" w:rsidRPr="002226AA" w:rsidRDefault="0058686D" w:rsidP="0058686D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723265" cy="914400"/>
            <wp:effectExtent l="19050" t="0" r="635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86D" w:rsidRPr="002226AA" w:rsidRDefault="0058686D" w:rsidP="0058686D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58686D" w:rsidRPr="002226AA" w:rsidRDefault="0058686D" w:rsidP="0058686D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58686D" w:rsidRPr="002226AA" w:rsidRDefault="0058686D" w:rsidP="0058686D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58686D" w:rsidRPr="002226AA" w:rsidRDefault="0058686D" w:rsidP="0058686D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58686D" w:rsidRPr="002226AA" w:rsidRDefault="0058686D" w:rsidP="0058686D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2226AA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E33080">
        <w:rPr>
          <w:b/>
          <w:color w:val="000000"/>
          <w:w w:val="120"/>
          <w:sz w:val="28"/>
          <w:szCs w:val="28"/>
          <w:lang w:val="uk-UA"/>
        </w:rPr>
        <w:t xml:space="preserve"> 888</w:t>
      </w:r>
    </w:p>
    <w:p w:rsidR="0058686D" w:rsidRPr="002226AA" w:rsidRDefault="0058686D" w:rsidP="0058686D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58686D" w:rsidRPr="002226AA" w:rsidRDefault="00E33080" w:rsidP="0058686D">
      <w:pPr>
        <w:spacing w:after="13" w:line="26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22 грудня </w:t>
      </w:r>
      <w:bookmarkStart w:id="0" w:name="_GoBack"/>
      <w:bookmarkEnd w:id="0"/>
      <w:r w:rsidR="0058686D" w:rsidRPr="002226AA">
        <w:rPr>
          <w:color w:val="000000"/>
          <w:sz w:val="28"/>
          <w:szCs w:val="28"/>
          <w:lang w:val="uk-UA"/>
        </w:rPr>
        <w:t>2023 р</w:t>
      </w:r>
      <w:r w:rsidR="0058686D">
        <w:rPr>
          <w:color w:val="000000"/>
          <w:sz w:val="28"/>
          <w:szCs w:val="28"/>
          <w:lang w:val="uk-UA"/>
        </w:rPr>
        <w:t>.</w:t>
      </w:r>
      <w:r w:rsidR="0058686D">
        <w:rPr>
          <w:color w:val="000000"/>
          <w:sz w:val="28"/>
          <w:szCs w:val="28"/>
          <w:lang w:val="uk-UA"/>
        </w:rPr>
        <w:tab/>
        <w:t xml:space="preserve">               м. Жмеринка          </w:t>
      </w:r>
      <w:r>
        <w:rPr>
          <w:color w:val="000000"/>
          <w:sz w:val="28"/>
          <w:szCs w:val="28"/>
          <w:lang w:val="uk-UA"/>
        </w:rPr>
        <w:t xml:space="preserve">        42 </w:t>
      </w:r>
      <w:r w:rsidR="0058686D" w:rsidRPr="002226AA">
        <w:rPr>
          <w:color w:val="000000"/>
          <w:sz w:val="28"/>
          <w:szCs w:val="28"/>
          <w:lang w:val="uk-UA"/>
        </w:rPr>
        <w:t xml:space="preserve"> сесія 8 скликання</w:t>
      </w:r>
    </w:p>
    <w:p w:rsidR="0058686D" w:rsidRPr="002226AA" w:rsidRDefault="0058686D" w:rsidP="0058686D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58686D" w:rsidRPr="00331FA4" w:rsidRDefault="0058686D" w:rsidP="0058686D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 xml:space="preserve">Про надання дозволів </w:t>
      </w:r>
    </w:p>
    <w:p w:rsidR="0058686D" w:rsidRPr="00331FA4" w:rsidRDefault="0058686D" w:rsidP="0058686D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 xml:space="preserve">на розробку документації </w:t>
      </w:r>
    </w:p>
    <w:p w:rsidR="0058686D" w:rsidRPr="002226AA" w:rsidRDefault="0058686D" w:rsidP="0058686D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>із землеустрою</w:t>
      </w:r>
      <w:r w:rsidRPr="002226AA">
        <w:rPr>
          <w:b/>
          <w:color w:val="000000"/>
          <w:sz w:val="28"/>
          <w:szCs w:val="28"/>
          <w:lang w:val="uk-UA"/>
        </w:rPr>
        <w:t xml:space="preserve">            </w:t>
      </w:r>
    </w:p>
    <w:p w:rsidR="0058686D" w:rsidRPr="002226AA" w:rsidRDefault="0058686D" w:rsidP="0058686D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58686D" w:rsidRDefault="0058686D" w:rsidP="0058686D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 Розглянувши заяви фізичних</w:t>
      </w:r>
      <w:r>
        <w:rPr>
          <w:color w:val="000000"/>
          <w:sz w:val="28"/>
          <w:szCs w:val="28"/>
          <w:lang w:val="uk-UA"/>
        </w:rPr>
        <w:t xml:space="preserve"> та юридичних </w:t>
      </w:r>
      <w:r w:rsidRPr="002226AA">
        <w:rPr>
          <w:color w:val="000000"/>
          <w:sz w:val="28"/>
          <w:szCs w:val="28"/>
          <w:lang w:val="uk-UA"/>
        </w:rPr>
        <w:t xml:space="preserve">осіб,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</w:t>
      </w:r>
    </w:p>
    <w:p w:rsidR="0058686D" w:rsidRPr="002226AA" w:rsidRDefault="0058686D" w:rsidP="0058686D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                          </w:t>
      </w:r>
    </w:p>
    <w:p w:rsidR="0058686D" w:rsidRPr="002226AA" w:rsidRDefault="0058686D" w:rsidP="0058686D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1. Керуючись ст. 40, 81 Земельного кодексу України, надати дозвіл на виготовлення технічної документації із землеустрою щодо встановлення (відновлення) меж земельної ділянки в натурі (на місцевості) для проведення державної реєстрації земельної ділянки під існуючими будівлями і спорудами та оформлення права власності на землю:  </w:t>
      </w:r>
    </w:p>
    <w:p w:rsidR="0058686D" w:rsidRPr="002226AA" w:rsidRDefault="0058686D" w:rsidP="0058686D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1.1 для будівництва і обслуговування житлового будинку, господарських будівель і споруд (присадибна ділянка)</w:t>
      </w:r>
      <w:r>
        <w:rPr>
          <w:color w:val="000000"/>
          <w:sz w:val="28"/>
          <w:szCs w:val="28"/>
          <w:lang w:val="uk-UA"/>
        </w:rPr>
        <w:t xml:space="preserve"> (02.01)</w:t>
      </w:r>
      <w:r w:rsidRPr="002226AA">
        <w:rPr>
          <w:color w:val="000000"/>
          <w:sz w:val="28"/>
          <w:szCs w:val="28"/>
          <w:lang w:val="uk-UA"/>
        </w:rPr>
        <w:t>:</w:t>
      </w:r>
    </w:p>
    <w:p w:rsidR="0058686D" w:rsidRPr="00C109D1" w:rsidRDefault="0058686D" w:rsidP="0058686D">
      <w:pPr>
        <w:jc w:val="both"/>
        <w:rPr>
          <w:color w:val="000000"/>
          <w:sz w:val="28"/>
          <w:szCs w:val="28"/>
          <w:lang w:val="uk-UA"/>
        </w:rPr>
      </w:pPr>
      <w:r w:rsidRPr="00C109D1">
        <w:rPr>
          <w:color w:val="000000"/>
          <w:sz w:val="28"/>
          <w:szCs w:val="28"/>
          <w:lang w:val="uk-UA"/>
        </w:rPr>
        <w:t xml:space="preserve">- в смт. </w:t>
      </w:r>
      <w:proofErr w:type="spellStart"/>
      <w:r w:rsidRPr="00C109D1">
        <w:rPr>
          <w:color w:val="000000"/>
          <w:sz w:val="28"/>
          <w:szCs w:val="28"/>
          <w:lang w:val="uk-UA"/>
        </w:rPr>
        <w:t>Браїлів</w:t>
      </w:r>
      <w:proofErr w:type="spellEnd"/>
      <w:r w:rsidRPr="00C109D1">
        <w:rPr>
          <w:color w:val="000000"/>
          <w:sz w:val="28"/>
          <w:szCs w:val="28"/>
          <w:lang w:val="uk-UA"/>
        </w:rPr>
        <w:t xml:space="preserve"> по вул. Космонавтів, 72 гр. Кузьменко Наталії Миколаївні орієнтовною площею 0,1500 га;</w:t>
      </w:r>
    </w:p>
    <w:p w:rsidR="0058686D" w:rsidRDefault="0058686D" w:rsidP="0058686D">
      <w:pPr>
        <w:jc w:val="both"/>
        <w:rPr>
          <w:color w:val="000000"/>
          <w:sz w:val="28"/>
          <w:szCs w:val="28"/>
          <w:lang w:val="uk-UA"/>
        </w:rPr>
      </w:pPr>
      <w:r w:rsidRPr="00C109D1">
        <w:rPr>
          <w:color w:val="000000"/>
          <w:sz w:val="28"/>
          <w:szCs w:val="28"/>
          <w:lang w:val="uk-UA"/>
        </w:rPr>
        <w:t xml:space="preserve">- в смт. </w:t>
      </w:r>
      <w:proofErr w:type="spellStart"/>
      <w:r w:rsidRPr="00C109D1">
        <w:rPr>
          <w:color w:val="000000"/>
          <w:sz w:val="28"/>
          <w:szCs w:val="28"/>
          <w:lang w:val="uk-UA"/>
        </w:rPr>
        <w:t>Браїлів</w:t>
      </w:r>
      <w:proofErr w:type="spellEnd"/>
      <w:r w:rsidRPr="00C109D1">
        <w:rPr>
          <w:color w:val="000000"/>
          <w:sz w:val="28"/>
          <w:szCs w:val="28"/>
          <w:lang w:val="uk-UA"/>
        </w:rPr>
        <w:t xml:space="preserve"> по вул. Монастирська, 146 гр. </w:t>
      </w:r>
      <w:proofErr w:type="spellStart"/>
      <w:r w:rsidRPr="00C109D1">
        <w:rPr>
          <w:color w:val="000000"/>
          <w:sz w:val="28"/>
          <w:szCs w:val="28"/>
          <w:lang w:val="uk-UA"/>
        </w:rPr>
        <w:t>Куявович</w:t>
      </w:r>
      <w:proofErr w:type="spellEnd"/>
      <w:r w:rsidRPr="00C109D1">
        <w:rPr>
          <w:color w:val="000000"/>
          <w:sz w:val="28"/>
          <w:szCs w:val="28"/>
          <w:lang w:val="uk-UA"/>
        </w:rPr>
        <w:t xml:space="preserve"> Броніславі Дем’янів</w:t>
      </w:r>
      <w:r w:rsidR="00881219">
        <w:rPr>
          <w:color w:val="000000"/>
          <w:sz w:val="28"/>
          <w:szCs w:val="28"/>
          <w:lang w:val="uk-UA"/>
        </w:rPr>
        <w:t>ні орієнтовною площею 0,1500 га.</w:t>
      </w:r>
      <w:r w:rsidRPr="00C109D1">
        <w:rPr>
          <w:color w:val="000000"/>
          <w:sz w:val="28"/>
          <w:szCs w:val="28"/>
          <w:lang w:val="uk-UA"/>
        </w:rPr>
        <w:t xml:space="preserve"> </w:t>
      </w:r>
    </w:p>
    <w:p w:rsidR="0058686D" w:rsidRPr="00424FEE" w:rsidRDefault="0058686D" w:rsidP="0058686D">
      <w:pPr>
        <w:jc w:val="both"/>
        <w:rPr>
          <w:color w:val="000000"/>
          <w:sz w:val="28"/>
          <w:szCs w:val="28"/>
          <w:lang w:val="uk-UA"/>
        </w:rPr>
      </w:pPr>
    </w:p>
    <w:p w:rsidR="0058686D" w:rsidRPr="00C109D1" w:rsidRDefault="0058686D" w:rsidP="0058686D">
      <w:pPr>
        <w:tabs>
          <w:tab w:val="left" w:pos="1440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Pr="00580BF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Керуючись ст.ст. 40</w:t>
      </w:r>
      <w:r w:rsidRPr="008D786C">
        <w:rPr>
          <w:sz w:val="28"/>
          <w:szCs w:val="28"/>
          <w:lang w:val="uk-UA"/>
        </w:rPr>
        <w:t xml:space="preserve">, 126, 198 Земельного кодексу України, </w:t>
      </w:r>
      <w:r w:rsidRPr="008D786C">
        <w:rPr>
          <w:sz w:val="28"/>
          <w:lang w:val="uk-UA"/>
        </w:rPr>
        <w:t xml:space="preserve"> </w:t>
      </w:r>
      <w:r w:rsidRPr="008D786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дати дозвіл на виготовлення прое</w:t>
      </w:r>
      <w:r w:rsidRPr="008D786C">
        <w:rPr>
          <w:sz w:val="28"/>
          <w:szCs w:val="28"/>
          <w:lang w:val="uk-UA"/>
        </w:rPr>
        <w:t>кту землеустрою, щодо відведення земельно</w:t>
      </w:r>
      <w:r>
        <w:rPr>
          <w:sz w:val="28"/>
          <w:szCs w:val="28"/>
          <w:lang w:val="uk-UA"/>
        </w:rPr>
        <w:t xml:space="preserve">ї ділянки для </w:t>
      </w:r>
      <w:r w:rsidRPr="00C109D1">
        <w:rPr>
          <w:color w:val="000000"/>
          <w:sz w:val="28"/>
          <w:szCs w:val="28"/>
          <w:lang w:val="uk-UA"/>
        </w:rPr>
        <w:t>оформлення права оренди на землю відповідно до вимог чинного законодавства:</w:t>
      </w:r>
    </w:p>
    <w:p w:rsidR="0058686D" w:rsidRPr="00C109D1" w:rsidRDefault="0058686D" w:rsidP="0058686D">
      <w:pPr>
        <w:tabs>
          <w:tab w:val="left" w:pos="1440"/>
        </w:tabs>
        <w:jc w:val="both"/>
        <w:rPr>
          <w:color w:val="000000"/>
          <w:sz w:val="28"/>
          <w:szCs w:val="28"/>
          <w:lang w:val="uk-UA"/>
        </w:rPr>
      </w:pPr>
      <w:r w:rsidRPr="00C109D1">
        <w:rPr>
          <w:color w:val="000000"/>
          <w:sz w:val="28"/>
          <w:szCs w:val="28"/>
          <w:lang w:val="uk-UA"/>
        </w:rPr>
        <w:t xml:space="preserve">- в м. Жмеринка по вул. Тичини, 9 гр. </w:t>
      </w:r>
      <w:proofErr w:type="spellStart"/>
      <w:r w:rsidRPr="00C109D1">
        <w:rPr>
          <w:color w:val="000000"/>
          <w:sz w:val="28"/>
          <w:szCs w:val="28"/>
          <w:lang w:val="uk-UA"/>
        </w:rPr>
        <w:t>Гулішевській</w:t>
      </w:r>
      <w:proofErr w:type="spellEnd"/>
      <w:r w:rsidRPr="00C109D1">
        <w:rPr>
          <w:color w:val="000000"/>
          <w:sz w:val="28"/>
          <w:szCs w:val="28"/>
          <w:lang w:val="uk-UA"/>
        </w:rPr>
        <w:t xml:space="preserve"> Марії Петрівні орієнтовною площею 0,10 га, для будівництва і обслуговування житлового будинку, господарських будівель та споруд (02.01);</w:t>
      </w:r>
    </w:p>
    <w:p w:rsidR="0058686D" w:rsidRPr="00C109D1" w:rsidRDefault="0058686D" w:rsidP="0058686D">
      <w:pPr>
        <w:tabs>
          <w:tab w:val="left" w:pos="1440"/>
        </w:tabs>
        <w:jc w:val="both"/>
        <w:rPr>
          <w:color w:val="000000"/>
          <w:sz w:val="28"/>
          <w:szCs w:val="28"/>
          <w:lang w:val="uk-UA"/>
        </w:rPr>
      </w:pPr>
      <w:r w:rsidRPr="00C109D1">
        <w:rPr>
          <w:color w:val="000000"/>
          <w:sz w:val="28"/>
          <w:szCs w:val="28"/>
          <w:lang w:val="uk-UA"/>
        </w:rPr>
        <w:t xml:space="preserve">- в с. </w:t>
      </w:r>
      <w:proofErr w:type="spellStart"/>
      <w:r w:rsidRPr="00C109D1">
        <w:rPr>
          <w:color w:val="000000"/>
          <w:sz w:val="28"/>
          <w:szCs w:val="28"/>
          <w:lang w:val="uk-UA"/>
        </w:rPr>
        <w:t>Людавка</w:t>
      </w:r>
      <w:proofErr w:type="spellEnd"/>
      <w:r w:rsidRPr="00C109D1">
        <w:rPr>
          <w:color w:val="000000"/>
          <w:sz w:val="28"/>
          <w:szCs w:val="28"/>
          <w:lang w:val="uk-UA"/>
        </w:rPr>
        <w:t xml:space="preserve"> по вул. Соборна,</w:t>
      </w:r>
      <w:r>
        <w:rPr>
          <w:color w:val="000000"/>
          <w:sz w:val="28"/>
          <w:szCs w:val="28"/>
          <w:lang w:val="uk-UA"/>
        </w:rPr>
        <w:t xml:space="preserve"> </w:t>
      </w:r>
      <w:r w:rsidRPr="00C109D1">
        <w:rPr>
          <w:color w:val="000000"/>
          <w:sz w:val="28"/>
          <w:szCs w:val="28"/>
          <w:lang w:val="uk-UA"/>
        </w:rPr>
        <w:t xml:space="preserve">66 гр. </w:t>
      </w:r>
      <w:proofErr w:type="spellStart"/>
      <w:r w:rsidRPr="00C109D1">
        <w:rPr>
          <w:color w:val="000000"/>
          <w:sz w:val="28"/>
          <w:szCs w:val="28"/>
          <w:lang w:val="uk-UA"/>
        </w:rPr>
        <w:t>Миронюк</w:t>
      </w:r>
      <w:proofErr w:type="spellEnd"/>
      <w:r w:rsidRPr="00C109D1">
        <w:rPr>
          <w:color w:val="000000"/>
          <w:sz w:val="28"/>
          <w:szCs w:val="28"/>
          <w:lang w:val="uk-UA"/>
        </w:rPr>
        <w:t xml:space="preserve"> Зінаїді Миколаївні орієнтовною площею 0,0131 га, для будівництва і обслуговування будівель торгівлі (03.07);</w:t>
      </w:r>
    </w:p>
    <w:p w:rsidR="0058686D" w:rsidRPr="00C109D1" w:rsidRDefault="0058686D" w:rsidP="0058686D">
      <w:pPr>
        <w:tabs>
          <w:tab w:val="left" w:pos="1440"/>
        </w:tabs>
        <w:jc w:val="both"/>
        <w:rPr>
          <w:color w:val="000000"/>
          <w:sz w:val="28"/>
          <w:szCs w:val="28"/>
          <w:lang w:val="uk-UA"/>
        </w:rPr>
      </w:pPr>
      <w:r w:rsidRPr="00C109D1">
        <w:rPr>
          <w:color w:val="000000"/>
          <w:sz w:val="28"/>
          <w:szCs w:val="28"/>
          <w:lang w:val="uk-UA"/>
        </w:rPr>
        <w:lastRenderedPageBreak/>
        <w:t>- в</w:t>
      </w:r>
      <w:r>
        <w:rPr>
          <w:color w:val="000000"/>
          <w:sz w:val="28"/>
          <w:szCs w:val="28"/>
          <w:lang w:val="uk-UA"/>
        </w:rPr>
        <w:t xml:space="preserve"> с. Рів по вул. Пушкіна</w:t>
      </w:r>
      <w:r w:rsidRPr="00C109D1">
        <w:rPr>
          <w:color w:val="000000"/>
          <w:sz w:val="28"/>
          <w:szCs w:val="28"/>
          <w:lang w:val="uk-UA"/>
        </w:rPr>
        <w:t xml:space="preserve">, 1 Б гр. </w:t>
      </w:r>
      <w:proofErr w:type="spellStart"/>
      <w:r w:rsidRPr="00C109D1">
        <w:rPr>
          <w:color w:val="000000"/>
          <w:sz w:val="28"/>
          <w:szCs w:val="28"/>
          <w:lang w:val="uk-UA"/>
        </w:rPr>
        <w:t>Миронюк</w:t>
      </w:r>
      <w:r>
        <w:rPr>
          <w:color w:val="000000"/>
          <w:sz w:val="28"/>
          <w:szCs w:val="28"/>
          <w:lang w:val="uk-UA"/>
        </w:rPr>
        <w:t>у</w:t>
      </w:r>
      <w:proofErr w:type="spellEnd"/>
      <w:r w:rsidRPr="00C109D1">
        <w:rPr>
          <w:color w:val="000000"/>
          <w:sz w:val="28"/>
          <w:szCs w:val="28"/>
          <w:lang w:val="uk-UA"/>
        </w:rPr>
        <w:t xml:space="preserve"> Ігорю Митрофановичу орієнтовною площею 0,9048 га, для ведення особистого селянського господарства(01.03);</w:t>
      </w:r>
    </w:p>
    <w:p w:rsidR="0058686D" w:rsidRPr="00C109D1" w:rsidRDefault="0058686D" w:rsidP="0058686D">
      <w:pPr>
        <w:tabs>
          <w:tab w:val="left" w:pos="1440"/>
        </w:tabs>
        <w:jc w:val="both"/>
        <w:rPr>
          <w:color w:val="000000"/>
          <w:sz w:val="28"/>
          <w:szCs w:val="28"/>
          <w:lang w:val="uk-UA"/>
        </w:rPr>
      </w:pPr>
      <w:r w:rsidRPr="00C109D1">
        <w:rPr>
          <w:color w:val="000000"/>
          <w:sz w:val="28"/>
          <w:szCs w:val="28"/>
          <w:lang w:val="uk-UA"/>
        </w:rPr>
        <w:t xml:space="preserve">- в с. </w:t>
      </w:r>
      <w:proofErr w:type="spellStart"/>
      <w:r w:rsidRPr="00C109D1">
        <w:rPr>
          <w:color w:val="000000"/>
          <w:sz w:val="28"/>
          <w:szCs w:val="28"/>
          <w:lang w:val="uk-UA"/>
        </w:rPr>
        <w:t>Коростівці</w:t>
      </w:r>
      <w:proofErr w:type="spellEnd"/>
      <w:r w:rsidRPr="00C109D1">
        <w:rPr>
          <w:color w:val="000000"/>
          <w:sz w:val="28"/>
          <w:szCs w:val="28"/>
          <w:lang w:val="uk-UA"/>
        </w:rPr>
        <w:t xml:space="preserve"> по вул. Шевченка, 59 гр. </w:t>
      </w:r>
      <w:proofErr w:type="spellStart"/>
      <w:r w:rsidRPr="00C109D1">
        <w:rPr>
          <w:color w:val="000000"/>
          <w:sz w:val="28"/>
          <w:szCs w:val="28"/>
          <w:lang w:val="uk-UA"/>
        </w:rPr>
        <w:t>Щупаковському</w:t>
      </w:r>
      <w:proofErr w:type="spellEnd"/>
      <w:r w:rsidRPr="00C109D1">
        <w:rPr>
          <w:color w:val="000000"/>
          <w:sz w:val="28"/>
          <w:szCs w:val="28"/>
          <w:lang w:val="uk-UA"/>
        </w:rPr>
        <w:t xml:space="preserve"> Іллі Сергійовичу орієнтовною площею 4,0 га, для ведення товарного сільськогосподарського виробництва (01.01);</w:t>
      </w:r>
    </w:p>
    <w:p w:rsidR="0058686D" w:rsidRPr="00C109D1" w:rsidRDefault="0058686D" w:rsidP="0058686D">
      <w:pPr>
        <w:tabs>
          <w:tab w:val="left" w:pos="144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м. Жмеринка по вул. </w:t>
      </w:r>
      <w:r w:rsidRPr="00C109D1">
        <w:rPr>
          <w:color w:val="000000"/>
          <w:sz w:val="28"/>
          <w:szCs w:val="28"/>
          <w:lang w:val="uk-UA"/>
        </w:rPr>
        <w:t>Комарова,</w:t>
      </w:r>
      <w:r>
        <w:rPr>
          <w:color w:val="000000"/>
          <w:sz w:val="28"/>
          <w:szCs w:val="28"/>
          <w:lang w:val="uk-UA"/>
        </w:rPr>
        <w:t xml:space="preserve"> </w:t>
      </w:r>
      <w:r w:rsidRPr="00C109D1">
        <w:rPr>
          <w:color w:val="000000"/>
          <w:sz w:val="28"/>
          <w:szCs w:val="28"/>
          <w:lang w:val="uk-UA"/>
        </w:rPr>
        <w:t xml:space="preserve">25 Б у спільну часткову власність по ½ </w:t>
      </w:r>
      <w:r>
        <w:rPr>
          <w:color w:val="000000"/>
          <w:sz w:val="28"/>
          <w:szCs w:val="28"/>
          <w:lang w:val="uk-UA"/>
        </w:rPr>
        <w:t xml:space="preserve">(одній другій) </w:t>
      </w:r>
      <w:r w:rsidRPr="00C109D1">
        <w:rPr>
          <w:color w:val="000000"/>
          <w:sz w:val="28"/>
          <w:szCs w:val="28"/>
          <w:lang w:val="uk-UA"/>
        </w:rPr>
        <w:t xml:space="preserve">кожному </w:t>
      </w:r>
      <w:proofErr w:type="spellStart"/>
      <w:r w:rsidRPr="00C109D1">
        <w:rPr>
          <w:color w:val="000000"/>
          <w:sz w:val="28"/>
          <w:szCs w:val="28"/>
          <w:lang w:val="uk-UA"/>
        </w:rPr>
        <w:t>гр.гр</w:t>
      </w:r>
      <w:proofErr w:type="spellEnd"/>
      <w:r w:rsidRPr="00C109D1">
        <w:rPr>
          <w:color w:val="000000"/>
          <w:sz w:val="28"/>
          <w:szCs w:val="28"/>
          <w:lang w:val="uk-UA"/>
        </w:rPr>
        <w:t xml:space="preserve">. Ткачук Людмилі Миколаївні, </w:t>
      </w:r>
      <w:proofErr w:type="spellStart"/>
      <w:r w:rsidRPr="00C109D1">
        <w:rPr>
          <w:color w:val="000000"/>
          <w:sz w:val="28"/>
          <w:szCs w:val="28"/>
          <w:lang w:val="uk-UA"/>
        </w:rPr>
        <w:t>Малецькому</w:t>
      </w:r>
      <w:proofErr w:type="spellEnd"/>
      <w:r w:rsidRPr="00C109D1">
        <w:rPr>
          <w:color w:val="000000"/>
          <w:sz w:val="28"/>
          <w:szCs w:val="28"/>
          <w:lang w:val="uk-UA"/>
        </w:rPr>
        <w:t xml:space="preserve"> Сергію Сергійовичу орієнтовною площею 0,0380 га, для обслуговування об’єктів торгівлі</w:t>
      </w:r>
      <w:r>
        <w:rPr>
          <w:color w:val="000000"/>
          <w:sz w:val="28"/>
          <w:szCs w:val="28"/>
          <w:lang w:val="uk-UA"/>
        </w:rPr>
        <w:t xml:space="preserve"> (03.07).</w:t>
      </w:r>
    </w:p>
    <w:p w:rsidR="0058686D" w:rsidRPr="00C109D1" w:rsidRDefault="0058686D" w:rsidP="0058686D">
      <w:pPr>
        <w:tabs>
          <w:tab w:val="left" w:pos="1440"/>
        </w:tabs>
        <w:jc w:val="both"/>
        <w:rPr>
          <w:color w:val="000000"/>
          <w:sz w:val="28"/>
          <w:szCs w:val="28"/>
          <w:lang w:val="uk-UA"/>
        </w:rPr>
      </w:pPr>
    </w:p>
    <w:p w:rsidR="0058686D" w:rsidRDefault="0058686D" w:rsidP="0058686D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3. </w:t>
      </w:r>
      <w:r w:rsidRPr="00C109D1">
        <w:rPr>
          <w:color w:val="000000"/>
          <w:sz w:val="28"/>
          <w:szCs w:val="28"/>
          <w:lang w:val="uk-UA"/>
        </w:rPr>
        <w:t>Фізичним та юридичним особам, зазначеним у цьому рішенні, замовити документацію із землеустрою у сертифікованих землевпорядних організаціях. Підготовлені матеріали подати міській раді для прийняття  рішення відповідно до</w:t>
      </w:r>
      <w:r w:rsidRPr="002226AA">
        <w:rPr>
          <w:color w:val="000000"/>
          <w:sz w:val="28"/>
          <w:szCs w:val="28"/>
          <w:lang w:val="uk-UA"/>
        </w:rPr>
        <w:t xml:space="preserve"> чинного законодавства.     </w:t>
      </w:r>
    </w:p>
    <w:p w:rsidR="0058686D" w:rsidRDefault="0058686D" w:rsidP="0058686D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</w:t>
      </w:r>
    </w:p>
    <w:p w:rsidR="0058686D" w:rsidRPr="00927F26" w:rsidRDefault="0058686D" w:rsidP="0058686D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4</w:t>
      </w:r>
      <w:r>
        <w:rPr>
          <w:bCs/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58686D" w:rsidRDefault="0058686D" w:rsidP="0058686D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58686D" w:rsidRDefault="0058686D" w:rsidP="0058686D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 </w:t>
      </w:r>
    </w:p>
    <w:p w:rsidR="0058686D" w:rsidRDefault="0058686D" w:rsidP="0058686D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58686D" w:rsidRDefault="0058686D" w:rsidP="0058686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58686D" w:rsidRDefault="0058686D" w:rsidP="0058686D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</w:p>
    <w:p w:rsidR="0058686D" w:rsidRDefault="0058686D" w:rsidP="0058686D">
      <w:pPr>
        <w:pStyle w:val="2"/>
        <w:tabs>
          <w:tab w:val="left" w:pos="1470"/>
        </w:tabs>
        <w:ind w:left="0"/>
        <w:jc w:val="both"/>
        <w:rPr>
          <w:b/>
          <w:color w:val="000000"/>
          <w:sz w:val="26"/>
          <w:szCs w:val="26"/>
        </w:rPr>
      </w:pPr>
    </w:p>
    <w:p w:rsidR="0058686D" w:rsidRDefault="0058686D" w:rsidP="0058686D">
      <w:pPr>
        <w:jc w:val="center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jc w:val="center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58686D" w:rsidRDefault="0058686D" w:rsidP="0058686D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земельних ресурсів                        Руслан ПИЛЯВЕЦЬ</w:t>
      </w:r>
    </w:p>
    <w:p w:rsidR="0058686D" w:rsidRDefault="0058686D" w:rsidP="0058686D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58686D" w:rsidRDefault="0058686D" w:rsidP="0058686D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                                          Оксана СВИСТУН</w:t>
      </w:r>
    </w:p>
    <w:p w:rsidR="0058686D" w:rsidRDefault="0058686D" w:rsidP="0058686D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58686D" w:rsidRDefault="0058686D" w:rsidP="0058686D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з питань запобігання                            Тетяна ЦЕПЛА</w:t>
      </w:r>
    </w:p>
    <w:p w:rsidR="0058686D" w:rsidRDefault="0058686D" w:rsidP="0058686D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корупції та контролю за додержанням</w:t>
      </w:r>
    </w:p>
    <w:p w:rsidR="0058686D" w:rsidRDefault="0058686D" w:rsidP="0058686D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законодавства про працю</w:t>
      </w:r>
      <w:r>
        <w:rPr>
          <w:sz w:val="28"/>
          <w:szCs w:val="28"/>
          <w:lang w:val="uk-UA"/>
        </w:rPr>
        <w:tab/>
      </w:r>
    </w:p>
    <w:p w:rsidR="0058686D" w:rsidRDefault="0058686D" w:rsidP="0058686D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58686D" w:rsidRDefault="0058686D" w:rsidP="0058686D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з питань                                  Анатолій БІЛОУС</w:t>
      </w:r>
    </w:p>
    <w:p w:rsidR="0058686D" w:rsidRDefault="0058686D" w:rsidP="0058686D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виконавчих органів</w:t>
      </w:r>
      <w:r>
        <w:rPr>
          <w:sz w:val="28"/>
          <w:szCs w:val="28"/>
          <w:lang w:val="uk-UA"/>
        </w:rPr>
        <w:tab/>
      </w:r>
    </w:p>
    <w:p w:rsidR="0058686D" w:rsidRDefault="0058686D" w:rsidP="0058686D">
      <w:pPr>
        <w:tabs>
          <w:tab w:val="left" w:pos="1845"/>
        </w:tabs>
        <w:rPr>
          <w:lang w:val="uk-UA"/>
        </w:rPr>
      </w:pPr>
    </w:p>
    <w:p w:rsidR="0058686D" w:rsidRDefault="0058686D" w:rsidP="0058686D">
      <w:pPr>
        <w:tabs>
          <w:tab w:val="left" w:pos="7065"/>
        </w:tabs>
        <w:jc w:val="center"/>
        <w:rPr>
          <w:sz w:val="28"/>
          <w:szCs w:val="28"/>
          <w:lang w:val="uk-UA"/>
        </w:rPr>
      </w:pPr>
    </w:p>
    <w:p w:rsidR="0058686D" w:rsidRDefault="0058686D" w:rsidP="0058686D">
      <w:pPr>
        <w:tabs>
          <w:tab w:val="left" w:pos="7065"/>
        </w:tabs>
        <w:jc w:val="center"/>
        <w:rPr>
          <w:sz w:val="28"/>
          <w:szCs w:val="28"/>
          <w:lang w:val="uk-UA"/>
        </w:rPr>
      </w:pPr>
    </w:p>
    <w:p w:rsidR="0058686D" w:rsidRDefault="0058686D" w:rsidP="0058686D">
      <w:pPr>
        <w:tabs>
          <w:tab w:val="center" w:pos="5102"/>
        </w:tabs>
        <w:rPr>
          <w:sz w:val="28"/>
          <w:szCs w:val="28"/>
          <w:lang w:val="uk-UA"/>
        </w:rPr>
      </w:pPr>
    </w:p>
    <w:p w:rsidR="0058686D" w:rsidRPr="000F66B0" w:rsidRDefault="0058686D" w:rsidP="0058686D">
      <w:pPr>
        <w:tabs>
          <w:tab w:val="left" w:pos="142"/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62413C" w:rsidRDefault="0062413C" w:rsidP="0062413C">
      <w:pPr>
        <w:jc w:val="both"/>
        <w:rPr>
          <w:color w:val="000000"/>
          <w:sz w:val="28"/>
          <w:szCs w:val="28"/>
          <w:lang w:val="uk-UA"/>
        </w:rPr>
      </w:pPr>
    </w:p>
    <w:p w:rsidR="00F827A3" w:rsidRPr="0062413C" w:rsidRDefault="00F827A3">
      <w:pPr>
        <w:rPr>
          <w:b/>
          <w:lang w:val="uk-UA"/>
        </w:rPr>
      </w:pPr>
    </w:p>
    <w:sectPr w:rsidR="00F827A3" w:rsidRPr="0062413C" w:rsidSect="0058686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26C"/>
    <w:rsid w:val="000532D2"/>
    <w:rsid w:val="00121500"/>
    <w:rsid w:val="0058686D"/>
    <w:rsid w:val="0062413C"/>
    <w:rsid w:val="00881219"/>
    <w:rsid w:val="00E33080"/>
    <w:rsid w:val="00F1426C"/>
    <w:rsid w:val="00F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D1D6"/>
  <w15:docId w15:val="{4E506F20-F8D2-4BF1-87C3-879C4435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8686D"/>
    <w:pPr>
      <w:ind w:left="60" w:hanging="600"/>
    </w:pPr>
    <w:rPr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58686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xfmc1">
    <w:name w:val="xfmc1"/>
    <w:basedOn w:val="a"/>
    <w:rsid w:val="0058686D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86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68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8</cp:revision>
  <cp:lastPrinted>2023-12-25T10:28:00Z</cp:lastPrinted>
  <dcterms:created xsi:type="dcterms:W3CDTF">2023-12-07T09:49:00Z</dcterms:created>
  <dcterms:modified xsi:type="dcterms:W3CDTF">2023-12-25T10:29:00Z</dcterms:modified>
</cp:coreProperties>
</file>