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CBF" w:rsidRDefault="00687CBF" w:rsidP="00687CBF">
      <w:pPr>
        <w:keepNext/>
        <w:outlineLvl w:val="3"/>
        <w:rPr>
          <w:b/>
          <w:bCs/>
          <w:w w:val="120"/>
          <w:sz w:val="28"/>
          <w:szCs w:val="28"/>
          <w:lang w:val="uk-UA"/>
        </w:rPr>
      </w:pPr>
      <w:r>
        <w:rPr>
          <w:b/>
          <w:noProof/>
          <w:w w:val="120"/>
          <w:sz w:val="28"/>
          <w:szCs w:val="28"/>
          <w:lang w:val="uk-UA"/>
        </w:rPr>
        <w:t xml:space="preserve">                                                 </w:t>
      </w:r>
      <w:r>
        <w:rPr>
          <w:b/>
          <w:noProof/>
          <w:w w:val="120"/>
          <w:sz w:val="28"/>
          <w:szCs w:val="28"/>
        </w:rPr>
        <w:drawing>
          <wp:inline distT="0" distB="0" distL="0" distR="0">
            <wp:extent cx="683895" cy="866775"/>
            <wp:effectExtent l="19050" t="0" r="1905" b="0"/>
            <wp:docPr id="1" name="Рисунок 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7CBF" w:rsidRDefault="00687CBF" w:rsidP="00687CBF">
      <w:pPr>
        <w:keepNext/>
        <w:outlineLvl w:val="3"/>
        <w:rPr>
          <w:b/>
          <w:bCs/>
          <w:w w:val="120"/>
          <w:sz w:val="28"/>
          <w:szCs w:val="28"/>
          <w:lang w:val="uk-UA"/>
        </w:rPr>
      </w:pPr>
      <w:r>
        <w:rPr>
          <w:b/>
          <w:bCs/>
          <w:w w:val="120"/>
          <w:sz w:val="28"/>
          <w:szCs w:val="28"/>
          <w:lang w:val="uk-UA"/>
        </w:rPr>
        <w:t xml:space="preserve">                                              УКРАЇНА</w:t>
      </w:r>
    </w:p>
    <w:p w:rsidR="00687CBF" w:rsidRDefault="00687CBF" w:rsidP="00687CBF">
      <w:pPr>
        <w:ind w:left="1416" w:firstLine="708"/>
        <w:outlineLvl w:val="4"/>
        <w:rPr>
          <w:b/>
          <w:bCs/>
          <w:iCs/>
          <w:w w:val="120"/>
          <w:sz w:val="28"/>
          <w:szCs w:val="28"/>
          <w:lang w:val="uk-UA"/>
        </w:rPr>
      </w:pPr>
      <w:r>
        <w:rPr>
          <w:b/>
          <w:bCs/>
          <w:iCs/>
          <w:w w:val="120"/>
          <w:sz w:val="28"/>
          <w:szCs w:val="28"/>
          <w:lang w:val="uk-UA"/>
        </w:rPr>
        <w:t>ЖМЕРИНСЬКА  МІСЬКА РАДА</w:t>
      </w:r>
    </w:p>
    <w:p w:rsidR="00687CBF" w:rsidRDefault="00687CBF" w:rsidP="00687CBF">
      <w:pPr>
        <w:ind w:left="2124" w:firstLine="708"/>
        <w:outlineLvl w:val="5"/>
        <w:rPr>
          <w:b/>
          <w:bCs/>
          <w:w w:val="120"/>
          <w:sz w:val="28"/>
          <w:szCs w:val="28"/>
          <w:lang w:val="uk-UA"/>
        </w:rPr>
      </w:pPr>
      <w:r>
        <w:rPr>
          <w:b/>
          <w:bCs/>
          <w:w w:val="120"/>
          <w:sz w:val="28"/>
          <w:szCs w:val="28"/>
          <w:lang w:val="uk-UA"/>
        </w:rPr>
        <w:t>ВІННИЦЬКОЇ ОБЛАСТІ</w:t>
      </w:r>
    </w:p>
    <w:p w:rsidR="00687CBF" w:rsidRDefault="00687CBF" w:rsidP="00687CBF">
      <w:pPr>
        <w:spacing w:after="13" w:line="264" w:lineRule="auto"/>
        <w:ind w:left="567" w:firstLine="698"/>
        <w:rPr>
          <w:b/>
          <w:w w:val="120"/>
          <w:sz w:val="28"/>
          <w:szCs w:val="28"/>
          <w:lang w:val="uk-UA"/>
        </w:rPr>
      </w:pPr>
    </w:p>
    <w:p w:rsidR="00687CBF" w:rsidRDefault="00687CBF" w:rsidP="00687CBF">
      <w:pPr>
        <w:ind w:left="2832" w:firstLine="708"/>
        <w:outlineLvl w:val="6"/>
        <w:rPr>
          <w:b/>
          <w:sz w:val="28"/>
          <w:szCs w:val="28"/>
          <w:lang w:val="uk-UA"/>
        </w:rPr>
      </w:pPr>
      <w:r>
        <w:rPr>
          <w:b/>
          <w:w w:val="120"/>
          <w:sz w:val="28"/>
          <w:szCs w:val="28"/>
          <w:lang w:val="uk-UA"/>
        </w:rPr>
        <w:t>РІШЕННЯ №</w:t>
      </w:r>
      <w:r w:rsidR="00785C4F">
        <w:rPr>
          <w:b/>
          <w:w w:val="120"/>
          <w:sz w:val="28"/>
          <w:szCs w:val="28"/>
          <w:lang w:val="uk-UA"/>
        </w:rPr>
        <w:t>933</w:t>
      </w:r>
      <w:bookmarkStart w:id="0" w:name="_GoBack"/>
      <w:bookmarkEnd w:id="0"/>
    </w:p>
    <w:p w:rsidR="00687CBF" w:rsidRDefault="00687CBF" w:rsidP="00687CBF">
      <w:pPr>
        <w:spacing w:after="13" w:line="264" w:lineRule="auto"/>
        <w:ind w:left="567" w:firstLine="698"/>
        <w:rPr>
          <w:sz w:val="28"/>
          <w:szCs w:val="28"/>
          <w:lang w:val="uk-UA"/>
        </w:rPr>
      </w:pPr>
    </w:p>
    <w:p w:rsidR="00687CBF" w:rsidRDefault="00460B14" w:rsidP="00687CBF">
      <w:pPr>
        <w:spacing w:after="13" w:line="264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«13» лютого </w:t>
      </w:r>
      <w:r w:rsidR="00687CBF">
        <w:rPr>
          <w:sz w:val="28"/>
          <w:szCs w:val="28"/>
          <w:lang w:val="uk-UA"/>
        </w:rPr>
        <w:t xml:space="preserve"> 2024 р.</w:t>
      </w:r>
      <w:r w:rsidR="00687CBF">
        <w:rPr>
          <w:sz w:val="28"/>
          <w:szCs w:val="28"/>
          <w:lang w:val="uk-UA"/>
        </w:rPr>
        <w:tab/>
        <w:t xml:space="preserve">   </w:t>
      </w:r>
      <w:r>
        <w:rPr>
          <w:sz w:val="28"/>
          <w:szCs w:val="28"/>
          <w:lang w:val="uk-UA"/>
        </w:rPr>
        <w:t xml:space="preserve">     м. Жмеринка       43</w:t>
      </w:r>
      <w:r w:rsidR="00687CBF">
        <w:rPr>
          <w:sz w:val="28"/>
          <w:szCs w:val="28"/>
          <w:lang w:val="uk-UA"/>
        </w:rPr>
        <w:t xml:space="preserve">  сесія 8 скликання</w:t>
      </w:r>
    </w:p>
    <w:p w:rsidR="00687CBF" w:rsidRDefault="00687CBF" w:rsidP="00687CBF">
      <w:pPr>
        <w:tabs>
          <w:tab w:val="left" w:pos="142"/>
          <w:tab w:val="left" w:pos="1276"/>
        </w:tabs>
        <w:jc w:val="both"/>
        <w:rPr>
          <w:sz w:val="28"/>
          <w:lang w:val="uk-UA"/>
        </w:rPr>
      </w:pPr>
    </w:p>
    <w:p w:rsidR="006E4236" w:rsidRDefault="00687CBF" w:rsidP="006E4236">
      <w:pPr>
        <w:tabs>
          <w:tab w:val="left" w:pos="142"/>
          <w:tab w:val="left" w:pos="1276"/>
        </w:tabs>
        <w:jc w:val="both"/>
        <w:rPr>
          <w:color w:val="000000"/>
          <w:sz w:val="28"/>
          <w:lang w:val="uk-UA"/>
        </w:rPr>
      </w:pPr>
      <w:r>
        <w:rPr>
          <w:sz w:val="28"/>
          <w:lang w:val="uk-UA"/>
        </w:rPr>
        <w:t xml:space="preserve">Про </w:t>
      </w:r>
      <w:r>
        <w:rPr>
          <w:color w:val="000000"/>
          <w:sz w:val="28"/>
          <w:lang w:val="uk-UA"/>
        </w:rPr>
        <w:t xml:space="preserve">надання </w:t>
      </w:r>
      <w:r w:rsidR="006E4236">
        <w:rPr>
          <w:color w:val="000000"/>
          <w:sz w:val="28"/>
          <w:lang w:val="uk-UA"/>
        </w:rPr>
        <w:t xml:space="preserve">в оренду </w:t>
      </w:r>
    </w:p>
    <w:p w:rsidR="00687CBF" w:rsidRDefault="006E4236" w:rsidP="006E4236">
      <w:pPr>
        <w:tabs>
          <w:tab w:val="left" w:pos="142"/>
          <w:tab w:val="left" w:pos="1276"/>
        </w:tabs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>земельної ділянки в с. Дубова</w:t>
      </w:r>
    </w:p>
    <w:p w:rsidR="00687CBF" w:rsidRDefault="00687CBF" w:rsidP="00687CBF">
      <w:pPr>
        <w:tabs>
          <w:tab w:val="left" w:pos="142"/>
          <w:tab w:val="left" w:pos="1276"/>
        </w:tabs>
        <w:jc w:val="both"/>
        <w:rPr>
          <w:color w:val="000000"/>
          <w:sz w:val="28"/>
          <w:lang w:val="uk-UA"/>
        </w:rPr>
      </w:pPr>
    </w:p>
    <w:p w:rsidR="00687CBF" w:rsidRDefault="00687CBF" w:rsidP="00687CBF">
      <w:pPr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 xml:space="preserve">      Розглянувши заяви фізичних  осіб щодо оренди земельних ділянок, керуючись ст. 26 Закону України ”Про місцеве самоврядування в Україні”, відповідно до Земельного кодексу України, Закону України “Про оренду землі”, міська рада вирішила:  </w:t>
      </w:r>
    </w:p>
    <w:p w:rsidR="00687CBF" w:rsidRDefault="00687CBF" w:rsidP="00687CBF">
      <w:pPr>
        <w:jc w:val="both"/>
        <w:rPr>
          <w:color w:val="000000"/>
          <w:sz w:val="28"/>
          <w:lang w:val="uk-UA"/>
        </w:rPr>
      </w:pPr>
    </w:p>
    <w:p w:rsidR="00687CBF" w:rsidRDefault="006E4236" w:rsidP="00687CBF">
      <w:pPr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 xml:space="preserve">         1</w:t>
      </w:r>
      <w:r w:rsidR="00687CBF">
        <w:rPr>
          <w:color w:val="000000"/>
          <w:sz w:val="28"/>
          <w:lang w:val="uk-UA"/>
        </w:rPr>
        <w:t xml:space="preserve">. </w:t>
      </w:r>
      <w:r w:rsidR="00687CBF">
        <w:rPr>
          <w:color w:val="000000"/>
          <w:sz w:val="28"/>
          <w:szCs w:val="28"/>
          <w:lang w:val="uk-UA"/>
        </w:rPr>
        <w:t xml:space="preserve">Керуючись  </w:t>
      </w:r>
      <w:r w:rsidR="00687CBF">
        <w:rPr>
          <w:color w:val="000000"/>
          <w:sz w:val="28"/>
          <w:lang w:val="uk-UA"/>
        </w:rPr>
        <w:t xml:space="preserve">ст. 93, 122, 124, 125, 126, 198  Земельного кодексу України, рішенням 31 сесії міської ради 8 скликання № 707 від 16.05.2023 року «Про встановлення місцевих податків і зборів на території Жмеринської міської територіальної громади», у зв'язку з переходом права власності на об’єкт нерухомого майна, затвердити проект землеустрою щодо відведення земельної ділянки комунальної власності Жмеринської міської ради для надання  в оренду та укласти договір оренди землі у межах допустимого функціонального використання без зміни цільового призначення землі: </w:t>
      </w:r>
    </w:p>
    <w:p w:rsidR="00687CBF" w:rsidRDefault="00687CBF" w:rsidP="00687CBF">
      <w:pPr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 xml:space="preserve">- в с. Дубова по вул. Новобудови, 10 гр. </w:t>
      </w:r>
      <w:proofErr w:type="spellStart"/>
      <w:r>
        <w:rPr>
          <w:color w:val="000000"/>
          <w:sz w:val="28"/>
          <w:lang w:val="uk-UA"/>
        </w:rPr>
        <w:t>Огренчук</w:t>
      </w:r>
      <w:proofErr w:type="spellEnd"/>
      <w:r>
        <w:rPr>
          <w:color w:val="000000"/>
          <w:sz w:val="28"/>
          <w:lang w:val="uk-UA"/>
        </w:rPr>
        <w:t xml:space="preserve"> Лізі Михайлівні площею 1,0089 га кадастровий номер 0521080800:02:002:0197 для ведення особистого селянського господарства (01.03), строком на 25 років та встановити ставку орендної плати в розмірі  3 % від нормативної грошової оцінки земельної ділянки;</w:t>
      </w:r>
    </w:p>
    <w:p w:rsidR="00687CBF" w:rsidRDefault="00687CBF" w:rsidP="00687CBF">
      <w:pPr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 xml:space="preserve">- в с. Дубова по вул. Нові будівлі, 10 гр. </w:t>
      </w:r>
      <w:proofErr w:type="spellStart"/>
      <w:r>
        <w:rPr>
          <w:color w:val="000000"/>
          <w:sz w:val="28"/>
          <w:lang w:val="uk-UA"/>
        </w:rPr>
        <w:t>Огренчук</w:t>
      </w:r>
      <w:proofErr w:type="spellEnd"/>
      <w:r>
        <w:rPr>
          <w:color w:val="000000"/>
          <w:sz w:val="28"/>
          <w:lang w:val="uk-UA"/>
        </w:rPr>
        <w:t xml:space="preserve"> Оксані Володимирівні площею 0,5442 га кадастровий номер 0521080800:02:002:0195 для ведення особистого селянського господарства (01.03), строком на 25 років та встановити ставку орендної плати в розмірі  3 % від нормативної грошової оцінки земельної ділянки;</w:t>
      </w:r>
    </w:p>
    <w:p w:rsidR="00687CBF" w:rsidRDefault="00687CBF" w:rsidP="00687CBF">
      <w:pPr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 xml:space="preserve">- в с. Дубова по вул. Новобудови, 23 А гр. </w:t>
      </w:r>
      <w:proofErr w:type="spellStart"/>
      <w:r>
        <w:rPr>
          <w:color w:val="000000"/>
          <w:sz w:val="28"/>
          <w:lang w:val="uk-UA"/>
        </w:rPr>
        <w:t>Огренчуку</w:t>
      </w:r>
      <w:proofErr w:type="spellEnd"/>
      <w:r>
        <w:rPr>
          <w:color w:val="000000"/>
          <w:sz w:val="28"/>
          <w:lang w:val="uk-UA"/>
        </w:rPr>
        <w:t xml:space="preserve"> Михайлу Степановичу площею 0,0957 га кадастровий номер 0521080800:02:002:0196 для ведення особистого селянського господарства (01.03), строком на 25 років та встановити ставку орендної плати в розмірі  3 % від нормативної грошової оцінки земельної ділянки;</w:t>
      </w:r>
    </w:p>
    <w:p w:rsidR="00460B14" w:rsidRDefault="00460B14" w:rsidP="00687CBF">
      <w:pPr>
        <w:jc w:val="both"/>
        <w:rPr>
          <w:color w:val="000000"/>
          <w:sz w:val="28"/>
          <w:lang w:val="uk-UA"/>
        </w:rPr>
      </w:pPr>
    </w:p>
    <w:p w:rsidR="00460B14" w:rsidRDefault="00460B14" w:rsidP="00687CBF">
      <w:pPr>
        <w:jc w:val="both"/>
        <w:rPr>
          <w:color w:val="000000"/>
          <w:sz w:val="28"/>
          <w:lang w:val="uk-UA"/>
        </w:rPr>
      </w:pPr>
    </w:p>
    <w:p w:rsidR="00687CBF" w:rsidRDefault="00687CBF" w:rsidP="00687CBF">
      <w:pPr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lastRenderedPageBreak/>
        <w:t xml:space="preserve">- в с. Дубова по вул. Нові будівлі, 6 гр. </w:t>
      </w:r>
      <w:proofErr w:type="spellStart"/>
      <w:r>
        <w:rPr>
          <w:color w:val="000000"/>
          <w:sz w:val="28"/>
          <w:lang w:val="uk-UA"/>
        </w:rPr>
        <w:t>Огренчук</w:t>
      </w:r>
      <w:proofErr w:type="spellEnd"/>
      <w:r>
        <w:rPr>
          <w:color w:val="000000"/>
          <w:sz w:val="28"/>
          <w:lang w:val="uk-UA"/>
        </w:rPr>
        <w:t xml:space="preserve"> Лізі Михайлівні площею 0,6218 га кадастровий номер 0521080800:02:002:0194 для ведення особистого селянського господарства (01.03), строком на 25 років та встановити ставку орендної плати в розмірі  3 % від нормативної грошової оцінки земельної ділянки;</w:t>
      </w:r>
    </w:p>
    <w:p w:rsidR="00687CBF" w:rsidRDefault="00687CBF" w:rsidP="00687CBF">
      <w:pPr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 xml:space="preserve">- в с. Дубова по вул. Новобудови, 19 гр. </w:t>
      </w:r>
      <w:proofErr w:type="spellStart"/>
      <w:r>
        <w:rPr>
          <w:color w:val="000000"/>
          <w:sz w:val="28"/>
          <w:lang w:val="uk-UA"/>
        </w:rPr>
        <w:t>Огренчуку</w:t>
      </w:r>
      <w:proofErr w:type="spellEnd"/>
      <w:r>
        <w:rPr>
          <w:color w:val="000000"/>
          <w:sz w:val="28"/>
          <w:lang w:val="uk-UA"/>
        </w:rPr>
        <w:t xml:space="preserve"> Михайлу Степановичу площею 0,3989 га кадастровий номер 0521080800:02:002:0188 для ведення особистого селянського господарства (01.03), строком на 25 років та встановити ставку орендної плати в розмірі  3 % від нормативної грошової оцінки земельної ділянки;</w:t>
      </w:r>
    </w:p>
    <w:p w:rsidR="00687CBF" w:rsidRDefault="00687CBF" w:rsidP="00687CBF">
      <w:pPr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 xml:space="preserve">- в с. Дубова по вул. Новобудови, 3 гр. </w:t>
      </w:r>
      <w:proofErr w:type="spellStart"/>
      <w:r>
        <w:rPr>
          <w:color w:val="000000"/>
          <w:sz w:val="28"/>
          <w:lang w:val="uk-UA"/>
        </w:rPr>
        <w:t>Огренчуку</w:t>
      </w:r>
      <w:proofErr w:type="spellEnd"/>
      <w:r>
        <w:rPr>
          <w:color w:val="000000"/>
          <w:sz w:val="28"/>
          <w:lang w:val="uk-UA"/>
        </w:rPr>
        <w:t xml:space="preserve"> Михайлу Степановичу площею 0,4140 га кадастровий номер 0521080800:02:002:0189 для ведення особистого селянського господарства (01.03), строком на 25 років та встановити ставку орендної плати в розмірі  3 % від нормативної грошової оцінки земельної ділянки;</w:t>
      </w:r>
    </w:p>
    <w:p w:rsidR="00687CBF" w:rsidRDefault="00687CBF" w:rsidP="00687CBF">
      <w:pPr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 xml:space="preserve">- в с. Дубова по вул. Новобудови, 6 гр. </w:t>
      </w:r>
      <w:proofErr w:type="spellStart"/>
      <w:r>
        <w:rPr>
          <w:color w:val="000000"/>
          <w:sz w:val="28"/>
          <w:lang w:val="uk-UA"/>
        </w:rPr>
        <w:t>Огренчуку</w:t>
      </w:r>
      <w:proofErr w:type="spellEnd"/>
      <w:r>
        <w:rPr>
          <w:color w:val="000000"/>
          <w:sz w:val="28"/>
          <w:lang w:val="uk-UA"/>
        </w:rPr>
        <w:t xml:space="preserve"> Михайлу Степановичу площею 0,0573 га кадастровий номер 0521080800:02:002:0190 для ведення особистого селянського господарства (01.03), строком на 25 років та встановити ставку орендної плати в розмірі  3 % від нормативної грошової оцінки земельної ділянки;</w:t>
      </w:r>
    </w:p>
    <w:p w:rsidR="00687CBF" w:rsidRDefault="00687CBF" w:rsidP="00687CBF">
      <w:pPr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 xml:space="preserve">- в с. Дубова по вул. Новобудови, 8 гр. </w:t>
      </w:r>
      <w:proofErr w:type="spellStart"/>
      <w:r>
        <w:rPr>
          <w:color w:val="000000"/>
          <w:sz w:val="28"/>
          <w:lang w:val="uk-UA"/>
        </w:rPr>
        <w:t>Огренчуку</w:t>
      </w:r>
      <w:proofErr w:type="spellEnd"/>
      <w:r>
        <w:rPr>
          <w:color w:val="000000"/>
          <w:sz w:val="28"/>
          <w:lang w:val="uk-UA"/>
        </w:rPr>
        <w:t xml:space="preserve"> Михайлу Степановичу площею 0,2093 га кадастровий номер 0521080800:02:002:0191 для ведення особистого селянського господарства (01.03), строком на 25 років та встановити ставку орендної плати в розмірі  3 % від нормативної грошової оцінки земельної ділянки;</w:t>
      </w:r>
    </w:p>
    <w:p w:rsidR="00687CBF" w:rsidRDefault="00687CBF" w:rsidP="00687CBF">
      <w:pPr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 xml:space="preserve">- в с. Дубова по вул. Нові будівлі, 8 гр. </w:t>
      </w:r>
      <w:proofErr w:type="spellStart"/>
      <w:r>
        <w:rPr>
          <w:color w:val="000000"/>
          <w:sz w:val="28"/>
          <w:lang w:val="uk-UA"/>
        </w:rPr>
        <w:t>Огренчук</w:t>
      </w:r>
      <w:proofErr w:type="spellEnd"/>
      <w:r>
        <w:rPr>
          <w:color w:val="000000"/>
          <w:sz w:val="28"/>
          <w:lang w:val="uk-UA"/>
        </w:rPr>
        <w:t xml:space="preserve"> Оксані Володимирівні площею 0,4298 га кадастровий номер 0521080800:02:002:0192 для ведення особистого селянського господарства (01.03), строком на 25 років та встановити ставку орендної плати в розмірі  3 % від нормативної грошової оцінки земельної ділянки;</w:t>
      </w:r>
    </w:p>
    <w:p w:rsidR="00687CBF" w:rsidRDefault="00687CBF" w:rsidP="00687CBF">
      <w:pPr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 xml:space="preserve">- в с. Дубова по вул. Новобудови, 25 гр. </w:t>
      </w:r>
      <w:proofErr w:type="spellStart"/>
      <w:r>
        <w:rPr>
          <w:color w:val="000000"/>
          <w:sz w:val="28"/>
          <w:lang w:val="uk-UA"/>
        </w:rPr>
        <w:t>Огренчук</w:t>
      </w:r>
      <w:proofErr w:type="spellEnd"/>
      <w:r>
        <w:rPr>
          <w:color w:val="000000"/>
          <w:sz w:val="28"/>
          <w:lang w:val="uk-UA"/>
        </w:rPr>
        <w:t xml:space="preserve"> Лізі Михайлівні площею 0,1838 га кадастровий номер 0521080800:02:002:0193 для ведення особистого селянського господарства (01.03), строком на 25 років та встановити ставку орендної плати в розмірі  3 % від нормативної грошової оцінки земельної ділянки;</w:t>
      </w:r>
    </w:p>
    <w:p w:rsidR="00687CBF" w:rsidRDefault="00687CBF" w:rsidP="00687CBF">
      <w:pPr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 xml:space="preserve">- в с. Дубова по вул. Новобудови, 12 гр. </w:t>
      </w:r>
      <w:proofErr w:type="spellStart"/>
      <w:r>
        <w:rPr>
          <w:color w:val="000000"/>
          <w:sz w:val="28"/>
          <w:lang w:val="uk-UA"/>
        </w:rPr>
        <w:t>Огренчук</w:t>
      </w:r>
      <w:proofErr w:type="spellEnd"/>
      <w:r>
        <w:rPr>
          <w:color w:val="000000"/>
          <w:sz w:val="28"/>
          <w:lang w:val="uk-UA"/>
        </w:rPr>
        <w:t xml:space="preserve"> Оксані Володимирівні площею 1,1955 га кадастровий номер 0521080800:02:002:0199 для ведення особистого селянського господарства (01.03), строком на 25 років та встановити ставку орендної плати в розмірі  3 % від нормативної грошової оцінки земельної ділянки;</w:t>
      </w:r>
    </w:p>
    <w:p w:rsidR="00687CBF" w:rsidRDefault="00687CBF" w:rsidP="00687CBF">
      <w:pPr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 xml:space="preserve">- в с. Дубова по вул. Нові будівлі, 4 гр. </w:t>
      </w:r>
      <w:proofErr w:type="spellStart"/>
      <w:r>
        <w:rPr>
          <w:color w:val="000000"/>
          <w:sz w:val="28"/>
          <w:lang w:val="uk-UA"/>
        </w:rPr>
        <w:t>Огренчуку</w:t>
      </w:r>
      <w:proofErr w:type="spellEnd"/>
      <w:r>
        <w:rPr>
          <w:color w:val="000000"/>
          <w:sz w:val="28"/>
          <w:lang w:val="uk-UA"/>
        </w:rPr>
        <w:t xml:space="preserve"> Михайлу Степановичу площею 0,1159 га кадастровий номер 0521080800:02:002:0200 для ведення особистого селянського господарства (01.03), строком на 25 років та встановити ставку орендної плати в розмірі  3 % від нормативної гр</w:t>
      </w:r>
      <w:r w:rsidR="00A51AF9">
        <w:rPr>
          <w:color w:val="000000"/>
          <w:sz w:val="28"/>
          <w:lang w:val="uk-UA"/>
        </w:rPr>
        <w:t>ошової оцінки земельної ділянки.</w:t>
      </w:r>
    </w:p>
    <w:p w:rsidR="00A51AF9" w:rsidRDefault="00A51AF9" w:rsidP="00687CBF">
      <w:pPr>
        <w:jc w:val="both"/>
        <w:rPr>
          <w:color w:val="000000"/>
          <w:sz w:val="28"/>
          <w:lang w:val="uk-UA"/>
        </w:rPr>
      </w:pPr>
    </w:p>
    <w:p w:rsidR="00460B14" w:rsidRDefault="00ED11F6" w:rsidP="00A51AF9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</w:t>
      </w:r>
    </w:p>
    <w:p w:rsidR="00460B14" w:rsidRDefault="00460B14" w:rsidP="00A51AF9">
      <w:pPr>
        <w:jc w:val="both"/>
        <w:rPr>
          <w:color w:val="000000"/>
          <w:sz w:val="28"/>
          <w:szCs w:val="28"/>
          <w:lang w:val="uk-UA"/>
        </w:rPr>
      </w:pPr>
    </w:p>
    <w:p w:rsidR="00460B14" w:rsidRDefault="00460B14" w:rsidP="00A51AF9">
      <w:pPr>
        <w:jc w:val="both"/>
        <w:rPr>
          <w:color w:val="000000"/>
          <w:sz w:val="28"/>
          <w:szCs w:val="28"/>
          <w:lang w:val="uk-UA"/>
        </w:rPr>
      </w:pPr>
    </w:p>
    <w:p w:rsidR="00A51AF9" w:rsidRPr="00FD3BF3" w:rsidRDefault="00460B14" w:rsidP="00A51AF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ab/>
      </w:r>
      <w:r w:rsidR="00ED11F6">
        <w:rPr>
          <w:color w:val="000000"/>
          <w:sz w:val="28"/>
          <w:szCs w:val="28"/>
          <w:lang w:val="uk-UA"/>
        </w:rPr>
        <w:t xml:space="preserve"> 2</w:t>
      </w:r>
      <w:r w:rsidR="00A51AF9" w:rsidRPr="00FD3BF3">
        <w:rPr>
          <w:color w:val="000000"/>
          <w:sz w:val="28"/>
          <w:szCs w:val="28"/>
          <w:lang w:val="uk-UA"/>
        </w:rPr>
        <w:t xml:space="preserve">. Відділу по роботі з депутатами та громадськими організаціями виконавчого комітету Жмеринської  міської ради направити копію цього рішення Жмеринській об’єднаній податковій інспекції та фінансовому управлінню </w:t>
      </w:r>
      <w:proofErr w:type="spellStart"/>
      <w:r w:rsidR="00A51AF9" w:rsidRPr="00FD3BF3">
        <w:rPr>
          <w:color w:val="000000"/>
          <w:sz w:val="28"/>
          <w:szCs w:val="28"/>
        </w:rPr>
        <w:t>Жмеринської</w:t>
      </w:r>
      <w:proofErr w:type="spellEnd"/>
      <w:r w:rsidR="00A51AF9" w:rsidRPr="00FD3BF3">
        <w:rPr>
          <w:color w:val="000000"/>
          <w:sz w:val="28"/>
          <w:szCs w:val="28"/>
        </w:rPr>
        <w:t xml:space="preserve">     </w:t>
      </w:r>
      <w:proofErr w:type="spellStart"/>
      <w:r w:rsidR="00A51AF9" w:rsidRPr="00FD3BF3">
        <w:rPr>
          <w:color w:val="000000"/>
          <w:sz w:val="28"/>
          <w:szCs w:val="28"/>
        </w:rPr>
        <w:t>міської</w:t>
      </w:r>
      <w:proofErr w:type="spellEnd"/>
      <w:r w:rsidR="00A51AF9" w:rsidRPr="00FD3BF3">
        <w:rPr>
          <w:color w:val="000000"/>
          <w:sz w:val="28"/>
          <w:szCs w:val="28"/>
        </w:rPr>
        <w:t xml:space="preserve"> ради для контролю за </w:t>
      </w:r>
      <w:proofErr w:type="spellStart"/>
      <w:r w:rsidR="00A51AF9" w:rsidRPr="00FD3BF3">
        <w:rPr>
          <w:color w:val="000000"/>
          <w:sz w:val="28"/>
          <w:szCs w:val="28"/>
        </w:rPr>
        <w:t>надходженням</w:t>
      </w:r>
      <w:proofErr w:type="spellEnd"/>
      <w:r w:rsidR="00A51AF9" w:rsidRPr="00FD3BF3">
        <w:rPr>
          <w:color w:val="000000"/>
          <w:sz w:val="28"/>
          <w:szCs w:val="28"/>
        </w:rPr>
        <w:t xml:space="preserve"> </w:t>
      </w:r>
      <w:proofErr w:type="spellStart"/>
      <w:r w:rsidR="00A51AF9" w:rsidRPr="00FD3BF3">
        <w:rPr>
          <w:color w:val="000000"/>
          <w:sz w:val="28"/>
          <w:szCs w:val="28"/>
        </w:rPr>
        <w:t>коштів</w:t>
      </w:r>
      <w:proofErr w:type="spellEnd"/>
      <w:r w:rsidR="00A51AF9" w:rsidRPr="00FD3BF3">
        <w:rPr>
          <w:color w:val="000000"/>
          <w:sz w:val="28"/>
          <w:szCs w:val="28"/>
        </w:rPr>
        <w:t xml:space="preserve"> </w:t>
      </w:r>
      <w:proofErr w:type="spellStart"/>
      <w:r w:rsidR="00A51AF9" w:rsidRPr="00FD3BF3">
        <w:rPr>
          <w:color w:val="000000"/>
          <w:sz w:val="28"/>
          <w:szCs w:val="28"/>
        </w:rPr>
        <w:t>від</w:t>
      </w:r>
      <w:proofErr w:type="spellEnd"/>
      <w:r w:rsidR="00A51AF9" w:rsidRPr="00FD3BF3">
        <w:rPr>
          <w:color w:val="000000"/>
          <w:sz w:val="28"/>
          <w:szCs w:val="28"/>
        </w:rPr>
        <w:t xml:space="preserve"> плати за </w:t>
      </w:r>
      <w:proofErr w:type="spellStart"/>
      <w:r w:rsidR="00A51AF9" w:rsidRPr="00FD3BF3">
        <w:rPr>
          <w:color w:val="000000"/>
          <w:sz w:val="28"/>
          <w:szCs w:val="28"/>
        </w:rPr>
        <w:t>використання</w:t>
      </w:r>
      <w:proofErr w:type="spellEnd"/>
      <w:r w:rsidR="00A51AF9" w:rsidRPr="00FD3BF3">
        <w:rPr>
          <w:color w:val="000000"/>
          <w:sz w:val="28"/>
          <w:szCs w:val="28"/>
        </w:rPr>
        <w:t xml:space="preserve"> </w:t>
      </w:r>
      <w:proofErr w:type="spellStart"/>
      <w:r w:rsidR="00A51AF9" w:rsidRPr="00FD3BF3">
        <w:rPr>
          <w:color w:val="000000"/>
          <w:sz w:val="28"/>
          <w:szCs w:val="28"/>
        </w:rPr>
        <w:t>зазначених</w:t>
      </w:r>
      <w:proofErr w:type="spellEnd"/>
      <w:r w:rsidR="00A51AF9" w:rsidRPr="00FD3BF3">
        <w:rPr>
          <w:color w:val="000000"/>
          <w:sz w:val="28"/>
          <w:szCs w:val="28"/>
        </w:rPr>
        <w:t xml:space="preserve"> у </w:t>
      </w:r>
      <w:proofErr w:type="spellStart"/>
      <w:r w:rsidR="00A51AF9" w:rsidRPr="00FD3BF3">
        <w:rPr>
          <w:color w:val="000000"/>
          <w:sz w:val="28"/>
          <w:szCs w:val="28"/>
        </w:rPr>
        <w:t>цьому</w:t>
      </w:r>
      <w:proofErr w:type="spellEnd"/>
      <w:r w:rsidR="00A51AF9" w:rsidRPr="00FD3BF3">
        <w:rPr>
          <w:color w:val="000000"/>
          <w:sz w:val="28"/>
          <w:szCs w:val="28"/>
        </w:rPr>
        <w:t xml:space="preserve"> </w:t>
      </w:r>
      <w:proofErr w:type="spellStart"/>
      <w:r w:rsidR="00A51AF9" w:rsidRPr="00FD3BF3">
        <w:rPr>
          <w:color w:val="000000"/>
          <w:sz w:val="28"/>
          <w:szCs w:val="28"/>
        </w:rPr>
        <w:t>рішенні</w:t>
      </w:r>
      <w:proofErr w:type="spellEnd"/>
      <w:r w:rsidR="00A51AF9" w:rsidRPr="00FD3BF3">
        <w:rPr>
          <w:color w:val="000000"/>
          <w:sz w:val="28"/>
          <w:szCs w:val="28"/>
        </w:rPr>
        <w:t xml:space="preserve"> </w:t>
      </w:r>
      <w:proofErr w:type="spellStart"/>
      <w:r w:rsidR="00A51AF9" w:rsidRPr="00FD3BF3">
        <w:rPr>
          <w:color w:val="000000"/>
          <w:sz w:val="28"/>
          <w:szCs w:val="28"/>
        </w:rPr>
        <w:t>земельних</w:t>
      </w:r>
      <w:proofErr w:type="spellEnd"/>
      <w:r w:rsidR="00A51AF9" w:rsidRPr="00FD3BF3">
        <w:rPr>
          <w:color w:val="000000"/>
          <w:sz w:val="28"/>
          <w:szCs w:val="28"/>
        </w:rPr>
        <w:t xml:space="preserve"> </w:t>
      </w:r>
      <w:proofErr w:type="spellStart"/>
      <w:r w:rsidR="00A51AF9" w:rsidRPr="00FD3BF3">
        <w:rPr>
          <w:color w:val="000000"/>
          <w:sz w:val="28"/>
          <w:szCs w:val="28"/>
        </w:rPr>
        <w:t>ділянок</w:t>
      </w:r>
      <w:proofErr w:type="spellEnd"/>
      <w:r w:rsidR="00A51AF9" w:rsidRPr="00FD3BF3">
        <w:rPr>
          <w:color w:val="000000"/>
          <w:sz w:val="28"/>
          <w:szCs w:val="28"/>
        </w:rPr>
        <w:t>.</w:t>
      </w:r>
    </w:p>
    <w:p w:rsidR="00A51AF9" w:rsidRPr="00FD3BF3" w:rsidRDefault="00A51AF9" w:rsidP="00A51AF9">
      <w:pPr>
        <w:jc w:val="both"/>
        <w:rPr>
          <w:color w:val="000000"/>
          <w:sz w:val="28"/>
          <w:szCs w:val="28"/>
          <w:lang w:val="uk-UA"/>
        </w:rPr>
      </w:pPr>
    </w:p>
    <w:p w:rsidR="00A51AF9" w:rsidRPr="00FD3BF3" w:rsidRDefault="00A51AF9" w:rsidP="00A51AF9">
      <w:pPr>
        <w:jc w:val="both"/>
        <w:rPr>
          <w:color w:val="000000"/>
          <w:sz w:val="28"/>
          <w:szCs w:val="28"/>
          <w:lang w:val="uk-UA"/>
        </w:rPr>
      </w:pPr>
      <w:r w:rsidRPr="00FD3BF3">
        <w:rPr>
          <w:color w:val="000000"/>
          <w:sz w:val="28"/>
          <w:szCs w:val="28"/>
        </w:rPr>
        <w:t xml:space="preserve">     </w:t>
      </w:r>
      <w:r w:rsidR="00ED11F6">
        <w:rPr>
          <w:color w:val="000000"/>
          <w:sz w:val="28"/>
          <w:szCs w:val="28"/>
          <w:lang w:val="uk-UA"/>
        </w:rPr>
        <w:t>3</w:t>
      </w:r>
      <w:r w:rsidRPr="00FD3BF3">
        <w:rPr>
          <w:bCs/>
          <w:color w:val="000000"/>
          <w:sz w:val="28"/>
          <w:szCs w:val="28"/>
          <w:lang w:val="uk-UA"/>
        </w:rPr>
        <w:t xml:space="preserve">. </w:t>
      </w:r>
      <w:r w:rsidRPr="00FD3BF3">
        <w:rPr>
          <w:color w:val="000000"/>
          <w:sz w:val="28"/>
          <w:szCs w:val="28"/>
          <w:lang w:val="uk-UA"/>
        </w:rPr>
        <w:t>Контроль за виконанням цього рішення покласти на постійну комісію з питань земельних відносин, природокористування, планування територій, будівництва, архітектури, охорони пам'яток та історичного середовища (Костянтин ПІДКАПКА).</w:t>
      </w:r>
    </w:p>
    <w:p w:rsidR="00A51AF9" w:rsidRPr="00FD3BF3" w:rsidRDefault="00A51AF9" w:rsidP="00A51AF9">
      <w:pPr>
        <w:pStyle w:val="xfmc1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  <w:lang w:val="uk-UA"/>
        </w:rPr>
      </w:pPr>
    </w:p>
    <w:p w:rsidR="00A51AF9" w:rsidRPr="00FD3BF3" w:rsidRDefault="00A51AF9" w:rsidP="00A51AF9">
      <w:pPr>
        <w:pStyle w:val="xfmc1"/>
        <w:shd w:val="clear" w:color="auto" w:fill="FFFFFF"/>
        <w:spacing w:before="0" w:beforeAutospacing="0" w:after="0" w:afterAutospacing="0"/>
        <w:ind w:left="5" w:firstLine="533"/>
        <w:jc w:val="both"/>
        <w:rPr>
          <w:color w:val="000000"/>
          <w:spacing w:val="1"/>
          <w:sz w:val="28"/>
          <w:szCs w:val="28"/>
          <w:lang w:val="uk-UA"/>
        </w:rPr>
      </w:pPr>
      <w:r w:rsidRPr="00FD3BF3">
        <w:rPr>
          <w:color w:val="000000"/>
          <w:spacing w:val="1"/>
          <w:sz w:val="28"/>
          <w:szCs w:val="28"/>
          <w:lang w:val="uk-UA"/>
        </w:rPr>
        <w:t> </w:t>
      </w:r>
    </w:p>
    <w:p w:rsidR="00A51AF9" w:rsidRDefault="00A51AF9" w:rsidP="00A51AF9">
      <w:pPr>
        <w:pStyle w:val="xfmc1"/>
        <w:shd w:val="clear" w:color="auto" w:fill="FFFFFF"/>
        <w:spacing w:before="0" w:beforeAutospacing="0" w:after="0" w:afterAutospacing="0"/>
        <w:ind w:left="5" w:firstLine="533"/>
        <w:jc w:val="both"/>
        <w:rPr>
          <w:color w:val="000000"/>
          <w:spacing w:val="1"/>
          <w:sz w:val="28"/>
          <w:szCs w:val="28"/>
          <w:lang w:val="uk-UA"/>
        </w:rPr>
      </w:pPr>
    </w:p>
    <w:p w:rsidR="00A51AF9" w:rsidRDefault="00A51AF9" w:rsidP="00A51AF9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color w:val="000000"/>
          <w:sz w:val="28"/>
          <w:szCs w:val="28"/>
        </w:rPr>
      </w:pPr>
      <w:r>
        <w:rPr>
          <w:b/>
          <w:color w:val="000000"/>
          <w:spacing w:val="-1"/>
          <w:sz w:val="28"/>
          <w:szCs w:val="28"/>
          <w:lang w:val="uk-UA"/>
        </w:rPr>
        <w:t>Секретар міської ради                                           Вадим КОЖУХОВСЬКИЙ</w:t>
      </w:r>
    </w:p>
    <w:p w:rsidR="00A51AF9" w:rsidRPr="00DD7B96" w:rsidRDefault="00A51AF9" w:rsidP="00A51AF9">
      <w:pPr>
        <w:pStyle w:val="xfm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 </w:t>
      </w:r>
    </w:p>
    <w:p w:rsidR="00A51AF9" w:rsidRDefault="00A51AF9" w:rsidP="00A51AF9">
      <w:pPr>
        <w:tabs>
          <w:tab w:val="left" w:pos="7065"/>
        </w:tabs>
        <w:jc w:val="both"/>
        <w:rPr>
          <w:sz w:val="28"/>
          <w:szCs w:val="28"/>
          <w:lang w:val="uk-UA"/>
        </w:rPr>
      </w:pPr>
    </w:p>
    <w:p w:rsidR="00A51AF9" w:rsidRDefault="00A51AF9" w:rsidP="00A51AF9">
      <w:pPr>
        <w:tabs>
          <w:tab w:val="left" w:pos="7065"/>
        </w:tabs>
        <w:jc w:val="both"/>
        <w:rPr>
          <w:sz w:val="28"/>
          <w:szCs w:val="28"/>
          <w:lang w:val="uk-UA"/>
        </w:rPr>
      </w:pPr>
    </w:p>
    <w:p w:rsidR="00A51AF9" w:rsidRDefault="00A51AF9" w:rsidP="00A51AF9">
      <w:pPr>
        <w:tabs>
          <w:tab w:val="left" w:pos="7065"/>
        </w:tabs>
        <w:jc w:val="both"/>
        <w:rPr>
          <w:sz w:val="28"/>
          <w:szCs w:val="28"/>
          <w:lang w:val="uk-UA"/>
        </w:rPr>
      </w:pPr>
    </w:p>
    <w:p w:rsidR="00A51AF9" w:rsidRDefault="00A51AF9" w:rsidP="00A51AF9">
      <w:pPr>
        <w:tabs>
          <w:tab w:val="left" w:pos="7065"/>
        </w:tabs>
        <w:jc w:val="both"/>
        <w:rPr>
          <w:sz w:val="28"/>
          <w:szCs w:val="28"/>
          <w:lang w:val="uk-UA"/>
        </w:rPr>
      </w:pPr>
    </w:p>
    <w:p w:rsidR="00A51AF9" w:rsidRDefault="00A51AF9" w:rsidP="00A51AF9">
      <w:pPr>
        <w:tabs>
          <w:tab w:val="left" w:pos="7065"/>
        </w:tabs>
        <w:jc w:val="both"/>
        <w:rPr>
          <w:sz w:val="28"/>
          <w:szCs w:val="28"/>
          <w:lang w:val="uk-UA"/>
        </w:rPr>
      </w:pPr>
    </w:p>
    <w:p w:rsidR="00A51AF9" w:rsidRDefault="00A51AF9" w:rsidP="00A51AF9">
      <w:pPr>
        <w:tabs>
          <w:tab w:val="left" w:pos="7065"/>
        </w:tabs>
        <w:jc w:val="both"/>
        <w:rPr>
          <w:sz w:val="28"/>
          <w:szCs w:val="28"/>
          <w:lang w:val="uk-UA"/>
        </w:rPr>
      </w:pPr>
    </w:p>
    <w:p w:rsidR="00A51AF9" w:rsidRDefault="00A51AF9" w:rsidP="00A51AF9">
      <w:pPr>
        <w:tabs>
          <w:tab w:val="left" w:pos="7065"/>
        </w:tabs>
        <w:jc w:val="both"/>
        <w:rPr>
          <w:sz w:val="28"/>
          <w:szCs w:val="28"/>
          <w:lang w:val="uk-UA"/>
        </w:rPr>
      </w:pPr>
    </w:p>
    <w:p w:rsidR="00A51AF9" w:rsidRDefault="00A51AF9" w:rsidP="00A51AF9">
      <w:pPr>
        <w:tabs>
          <w:tab w:val="left" w:pos="7065"/>
        </w:tabs>
        <w:jc w:val="both"/>
        <w:rPr>
          <w:sz w:val="28"/>
          <w:szCs w:val="28"/>
          <w:lang w:val="uk-UA"/>
        </w:rPr>
      </w:pPr>
    </w:p>
    <w:p w:rsidR="00A51AF9" w:rsidRDefault="00A51AF9" w:rsidP="00A51AF9">
      <w:pPr>
        <w:tabs>
          <w:tab w:val="left" w:pos="7065"/>
        </w:tabs>
        <w:jc w:val="both"/>
        <w:rPr>
          <w:sz w:val="28"/>
          <w:szCs w:val="28"/>
          <w:lang w:val="uk-UA"/>
        </w:rPr>
      </w:pPr>
    </w:p>
    <w:p w:rsidR="00A51AF9" w:rsidRDefault="00A51AF9" w:rsidP="00A51AF9">
      <w:pPr>
        <w:tabs>
          <w:tab w:val="left" w:pos="7065"/>
        </w:tabs>
        <w:jc w:val="both"/>
        <w:rPr>
          <w:sz w:val="28"/>
          <w:szCs w:val="28"/>
          <w:lang w:val="uk-UA"/>
        </w:rPr>
      </w:pPr>
    </w:p>
    <w:p w:rsidR="00A51AF9" w:rsidRDefault="00A51AF9" w:rsidP="00A51AF9">
      <w:pPr>
        <w:tabs>
          <w:tab w:val="left" w:pos="7065"/>
        </w:tabs>
        <w:jc w:val="both"/>
        <w:rPr>
          <w:sz w:val="28"/>
          <w:szCs w:val="28"/>
          <w:lang w:val="uk-UA"/>
        </w:rPr>
      </w:pPr>
    </w:p>
    <w:p w:rsidR="00A51AF9" w:rsidRDefault="00A51AF9" w:rsidP="00A51AF9">
      <w:pPr>
        <w:tabs>
          <w:tab w:val="left" w:pos="7065"/>
        </w:tabs>
        <w:jc w:val="both"/>
        <w:rPr>
          <w:sz w:val="28"/>
          <w:szCs w:val="28"/>
          <w:lang w:val="uk-UA"/>
        </w:rPr>
      </w:pPr>
    </w:p>
    <w:p w:rsidR="00A51AF9" w:rsidRDefault="00A51AF9" w:rsidP="00A51AF9">
      <w:pPr>
        <w:tabs>
          <w:tab w:val="left" w:pos="7065"/>
        </w:tabs>
        <w:jc w:val="both"/>
        <w:rPr>
          <w:sz w:val="28"/>
          <w:szCs w:val="28"/>
          <w:lang w:val="uk-UA"/>
        </w:rPr>
      </w:pPr>
    </w:p>
    <w:p w:rsidR="00A51AF9" w:rsidRDefault="00A51AF9" w:rsidP="00A51AF9">
      <w:pPr>
        <w:tabs>
          <w:tab w:val="left" w:pos="7065"/>
        </w:tabs>
        <w:jc w:val="both"/>
        <w:rPr>
          <w:sz w:val="28"/>
          <w:szCs w:val="28"/>
          <w:lang w:val="uk-UA"/>
        </w:rPr>
      </w:pPr>
    </w:p>
    <w:p w:rsidR="00A51AF9" w:rsidRDefault="00A51AF9" w:rsidP="00A51AF9">
      <w:pPr>
        <w:tabs>
          <w:tab w:val="left" w:pos="7065"/>
        </w:tabs>
        <w:jc w:val="both"/>
        <w:rPr>
          <w:sz w:val="28"/>
          <w:szCs w:val="28"/>
          <w:lang w:val="uk-UA"/>
        </w:rPr>
      </w:pPr>
    </w:p>
    <w:p w:rsidR="00A51AF9" w:rsidRDefault="00A51AF9" w:rsidP="00A51AF9">
      <w:pPr>
        <w:tabs>
          <w:tab w:val="left" w:pos="7065"/>
        </w:tabs>
        <w:jc w:val="both"/>
        <w:rPr>
          <w:sz w:val="28"/>
          <w:szCs w:val="28"/>
          <w:lang w:val="uk-UA"/>
        </w:rPr>
      </w:pPr>
    </w:p>
    <w:p w:rsidR="00A51AF9" w:rsidRDefault="00A51AF9" w:rsidP="00A51AF9">
      <w:pPr>
        <w:tabs>
          <w:tab w:val="left" w:pos="7065"/>
        </w:tabs>
        <w:jc w:val="both"/>
        <w:rPr>
          <w:sz w:val="28"/>
          <w:szCs w:val="28"/>
          <w:lang w:val="uk-UA"/>
        </w:rPr>
      </w:pPr>
    </w:p>
    <w:p w:rsidR="00A51AF9" w:rsidRDefault="00A51AF9" w:rsidP="00A51AF9">
      <w:pPr>
        <w:tabs>
          <w:tab w:val="left" w:pos="7065"/>
        </w:tabs>
        <w:jc w:val="both"/>
        <w:rPr>
          <w:sz w:val="28"/>
          <w:szCs w:val="28"/>
          <w:lang w:val="uk-UA"/>
        </w:rPr>
      </w:pPr>
    </w:p>
    <w:p w:rsidR="00A51AF9" w:rsidRDefault="00A51AF9" w:rsidP="00A51AF9">
      <w:pPr>
        <w:tabs>
          <w:tab w:val="left" w:pos="7065"/>
        </w:tabs>
        <w:jc w:val="both"/>
        <w:rPr>
          <w:sz w:val="28"/>
          <w:szCs w:val="28"/>
          <w:lang w:val="uk-UA"/>
        </w:rPr>
      </w:pPr>
    </w:p>
    <w:p w:rsidR="00A51AF9" w:rsidRDefault="00A51AF9" w:rsidP="00A51AF9">
      <w:pPr>
        <w:tabs>
          <w:tab w:val="left" w:pos="7065"/>
        </w:tabs>
        <w:jc w:val="both"/>
        <w:rPr>
          <w:sz w:val="28"/>
          <w:szCs w:val="28"/>
          <w:lang w:val="uk-UA"/>
        </w:rPr>
      </w:pPr>
    </w:p>
    <w:p w:rsidR="00A51AF9" w:rsidRDefault="00A51AF9" w:rsidP="00A51AF9">
      <w:pPr>
        <w:tabs>
          <w:tab w:val="left" w:pos="7065"/>
        </w:tabs>
        <w:jc w:val="both"/>
        <w:rPr>
          <w:sz w:val="28"/>
          <w:szCs w:val="28"/>
          <w:lang w:val="uk-UA"/>
        </w:rPr>
      </w:pPr>
    </w:p>
    <w:p w:rsidR="00A51AF9" w:rsidRDefault="00A51AF9" w:rsidP="00A51AF9">
      <w:pPr>
        <w:tabs>
          <w:tab w:val="left" w:pos="7065"/>
        </w:tabs>
        <w:jc w:val="both"/>
        <w:rPr>
          <w:sz w:val="28"/>
          <w:szCs w:val="28"/>
          <w:lang w:val="uk-UA"/>
        </w:rPr>
      </w:pPr>
    </w:p>
    <w:p w:rsidR="00A51AF9" w:rsidRDefault="00A51AF9" w:rsidP="00A51AF9">
      <w:pPr>
        <w:tabs>
          <w:tab w:val="left" w:pos="7065"/>
        </w:tabs>
        <w:jc w:val="both"/>
        <w:rPr>
          <w:sz w:val="28"/>
          <w:szCs w:val="28"/>
          <w:lang w:val="uk-UA"/>
        </w:rPr>
      </w:pPr>
    </w:p>
    <w:p w:rsidR="00A51AF9" w:rsidRDefault="00A51AF9" w:rsidP="00A51AF9">
      <w:pPr>
        <w:tabs>
          <w:tab w:val="left" w:pos="7065"/>
        </w:tabs>
        <w:jc w:val="both"/>
        <w:rPr>
          <w:sz w:val="28"/>
          <w:szCs w:val="28"/>
          <w:lang w:val="uk-UA"/>
        </w:rPr>
      </w:pPr>
    </w:p>
    <w:p w:rsidR="00A51AF9" w:rsidRDefault="00A51AF9" w:rsidP="00A51AF9">
      <w:pPr>
        <w:tabs>
          <w:tab w:val="left" w:pos="7065"/>
        </w:tabs>
        <w:jc w:val="both"/>
        <w:rPr>
          <w:sz w:val="28"/>
          <w:szCs w:val="28"/>
          <w:lang w:val="uk-UA"/>
        </w:rPr>
      </w:pPr>
    </w:p>
    <w:p w:rsidR="00A51AF9" w:rsidRDefault="00A51AF9" w:rsidP="00A51AF9">
      <w:pPr>
        <w:tabs>
          <w:tab w:val="left" w:pos="7065"/>
        </w:tabs>
        <w:jc w:val="both"/>
        <w:rPr>
          <w:sz w:val="28"/>
          <w:szCs w:val="28"/>
          <w:lang w:val="uk-UA"/>
        </w:rPr>
      </w:pPr>
    </w:p>
    <w:p w:rsidR="00A51AF9" w:rsidRDefault="00A51AF9" w:rsidP="00A51AF9">
      <w:pPr>
        <w:tabs>
          <w:tab w:val="left" w:pos="7065"/>
        </w:tabs>
        <w:jc w:val="both"/>
        <w:rPr>
          <w:sz w:val="28"/>
          <w:szCs w:val="28"/>
          <w:lang w:val="uk-UA"/>
        </w:rPr>
      </w:pPr>
    </w:p>
    <w:p w:rsidR="00A51AF9" w:rsidRDefault="00A51AF9" w:rsidP="00A51AF9">
      <w:pPr>
        <w:tabs>
          <w:tab w:val="left" w:pos="7065"/>
        </w:tabs>
        <w:jc w:val="both"/>
        <w:rPr>
          <w:sz w:val="28"/>
          <w:szCs w:val="28"/>
          <w:lang w:val="uk-UA"/>
        </w:rPr>
      </w:pPr>
    </w:p>
    <w:p w:rsidR="00ED11F6" w:rsidRDefault="00ED11F6" w:rsidP="00A51AF9">
      <w:pPr>
        <w:tabs>
          <w:tab w:val="left" w:pos="7065"/>
        </w:tabs>
        <w:jc w:val="both"/>
        <w:rPr>
          <w:sz w:val="28"/>
          <w:szCs w:val="28"/>
          <w:lang w:val="uk-UA"/>
        </w:rPr>
      </w:pPr>
    </w:p>
    <w:p w:rsidR="00ED11F6" w:rsidRDefault="00ED11F6" w:rsidP="00A51AF9">
      <w:pPr>
        <w:tabs>
          <w:tab w:val="left" w:pos="7065"/>
        </w:tabs>
        <w:jc w:val="both"/>
        <w:rPr>
          <w:sz w:val="28"/>
          <w:szCs w:val="28"/>
          <w:lang w:val="uk-UA"/>
        </w:rPr>
      </w:pPr>
    </w:p>
    <w:p w:rsidR="00A51AF9" w:rsidRDefault="00A51AF9" w:rsidP="00A51AF9">
      <w:pPr>
        <w:tabs>
          <w:tab w:val="left" w:pos="7065"/>
        </w:tabs>
        <w:jc w:val="both"/>
        <w:rPr>
          <w:sz w:val="28"/>
          <w:szCs w:val="28"/>
          <w:lang w:val="uk-UA"/>
        </w:rPr>
      </w:pPr>
    </w:p>
    <w:p w:rsidR="00A51AF9" w:rsidRDefault="00A51AF9" w:rsidP="00A51AF9">
      <w:pPr>
        <w:tabs>
          <w:tab w:val="left" w:pos="7065"/>
        </w:tabs>
        <w:jc w:val="both"/>
        <w:rPr>
          <w:sz w:val="28"/>
          <w:szCs w:val="28"/>
          <w:lang w:val="uk-UA"/>
        </w:rPr>
      </w:pPr>
    </w:p>
    <w:p w:rsidR="0045641A" w:rsidRPr="00687CBF" w:rsidRDefault="0045641A">
      <w:pPr>
        <w:rPr>
          <w:lang w:val="uk-UA"/>
        </w:rPr>
      </w:pPr>
    </w:p>
    <w:sectPr w:rsidR="0045641A" w:rsidRPr="00687CBF" w:rsidSect="00687CBF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87CBF"/>
    <w:rsid w:val="000A5EFF"/>
    <w:rsid w:val="0045641A"/>
    <w:rsid w:val="00460B14"/>
    <w:rsid w:val="00687CBF"/>
    <w:rsid w:val="006E4236"/>
    <w:rsid w:val="00785C4F"/>
    <w:rsid w:val="00A51AF9"/>
    <w:rsid w:val="00B03FED"/>
    <w:rsid w:val="00ED1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E2E00"/>
  <w15:docId w15:val="{BEC1103D-DE90-48FD-BC32-2CDFA1B4E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7C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7C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7CB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fmc1">
    <w:name w:val="xfmc1"/>
    <w:basedOn w:val="a"/>
    <w:rsid w:val="00A51AF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823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Адміністратор</cp:lastModifiedBy>
  <cp:revision>11</cp:revision>
  <cp:lastPrinted>2024-02-16T13:01:00Z</cp:lastPrinted>
  <dcterms:created xsi:type="dcterms:W3CDTF">2024-01-10T14:22:00Z</dcterms:created>
  <dcterms:modified xsi:type="dcterms:W3CDTF">2024-02-16T13:07:00Z</dcterms:modified>
</cp:coreProperties>
</file>