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A9" w:rsidRPr="004B300E" w:rsidRDefault="008639A9" w:rsidP="00B7624C">
      <w:pPr>
        <w:keepNext/>
        <w:widowControl/>
        <w:jc w:val="center"/>
        <w:outlineLvl w:val="3"/>
        <w:rPr>
          <w:rFonts w:ascii="Times New Roman" w:eastAsia="Times New Roman" w:hAnsi="Times New Roman" w:cs="Times New Roman"/>
          <w:b/>
          <w:bCs/>
          <w:noProof/>
          <w:w w:val="120"/>
          <w:lang w:eastAsia="ru-RU" w:bidi="ar-SA"/>
        </w:rPr>
      </w:pPr>
      <w:r w:rsidRPr="004B300E">
        <w:rPr>
          <w:rFonts w:ascii="Times New Roman" w:eastAsia="Times New Roman" w:hAnsi="Times New Roman" w:cs="Times New Roman"/>
          <w:b/>
          <w:noProof/>
          <w:w w:val="120"/>
          <w:lang w:val="ru-RU" w:eastAsia="ru-RU" w:bidi="ar-SA"/>
        </w:rPr>
        <w:drawing>
          <wp:anchor distT="0" distB="0" distL="114300" distR="114300" simplePos="0" relativeHeight="251617279" behindDoc="0" locked="0" layoutInCell="1" allowOverlap="1" wp14:anchorId="7560B2B8" wp14:editId="19B53CC0">
            <wp:simplePos x="0" y="0"/>
            <wp:positionH relativeFrom="margin">
              <wp:posOffset>2615565</wp:posOffset>
            </wp:positionH>
            <wp:positionV relativeFrom="paragraph">
              <wp:posOffset>-767715</wp:posOffset>
            </wp:positionV>
            <wp:extent cx="895350" cy="1153332"/>
            <wp:effectExtent l="0" t="0" r="0" b="8890"/>
            <wp:wrapNone/>
            <wp:docPr id="105"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1533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607" w:rsidRPr="004B300E" w:rsidRDefault="00132607" w:rsidP="00B7624C">
      <w:pPr>
        <w:keepNext/>
        <w:widowControl/>
        <w:jc w:val="center"/>
        <w:outlineLvl w:val="3"/>
        <w:rPr>
          <w:rFonts w:ascii="Times New Roman" w:eastAsia="Times New Roman" w:hAnsi="Times New Roman" w:cs="Times New Roman"/>
          <w:b/>
          <w:bCs/>
          <w:noProof/>
          <w:w w:val="120"/>
          <w:lang w:eastAsia="ru-RU" w:bidi="ar-SA"/>
        </w:rPr>
      </w:pPr>
    </w:p>
    <w:p w:rsidR="008639A9" w:rsidRPr="004B300E" w:rsidRDefault="008639A9" w:rsidP="00B7624C">
      <w:pPr>
        <w:keepNext/>
        <w:widowControl/>
        <w:jc w:val="center"/>
        <w:outlineLvl w:val="3"/>
        <w:rPr>
          <w:rFonts w:ascii="Times New Roman" w:eastAsia="Times New Roman" w:hAnsi="Times New Roman" w:cs="Times New Roman"/>
          <w:b/>
          <w:bCs/>
          <w:noProof/>
          <w:w w:val="120"/>
          <w:sz w:val="28"/>
          <w:szCs w:val="28"/>
          <w:lang w:eastAsia="ru-RU" w:bidi="ar-SA"/>
        </w:rPr>
      </w:pPr>
      <w:r w:rsidRPr="004B300E">
        <w:rPr>
          <w:rFonts w:ascii="Times New Roman" w:eastAsia="Times New Roman" w:hAnsi="Times New Roman" w:cs="Times New Roman"/>
          <w:b/>
          <w:bCs/>
          <w:noProof/>
          <w:w w:val="120"/>
          <w:sz w:val="28"/>
          <w:szCs w:val="28"/>
          <w:lang w:eastAsia="ru-RU" w:bidi="ar-SA"/>
        </w:rPr>
        <w:t>УКРАЇНА</w:t>
      </w:r>
    </w:p>
    <w:p w:rsidR="008639A9" w:rsidRPr="004B300E" w:rsidRDefault="008639A9" w:rsidP="00B7624C">
      <w:pPr>
        <w:widowControl/>
        <w:jc w:val="center"/>
        <w:outlineLvl w:val="4"/>
        <w:rPr>
          <w:rFonts w:ascii="Times New Roman" w:eastAsia="Times New Roman" w:hAnsi="Times New Roman" w:cs="Times New Roman"/>
          <w:b/>
          <w:bCs/>
          <w:iCs/>
          <w:noProof/>
          <w:w w:val="120"/>
          <w:sz w:val="28"/>
          <w:szCs w:val="28"/>
          <w:lang w:eastAsia="ru-RU" w:bidi="ar-SA"/>
        </w:rPr>
      </w:pPr>
      <w:r w:rsidRPr="004B300E">
        <w:rPr>
          <w:rFonts w:ascii="Times New Roman" w:eastAsia="Times New Roman" w:hAnsi="Times New Roman" w:cs="Times New Roman"/>
          <w:b/>
          <w:bCs/>
          <w:iCs/>
          <w:noProof/>
          <w:w w:val="120"/>
          <w:sz w:val="28"/>
          <w:szCs w:val="28"/>
          <w:lang w:eastAsia="ru-RU" w:bidi="ar-SA"/>
        </w:rPr>
        <w:t>ЖМЕРИНСЬКА  МІСЬКА  РАДА</w:t>
      </w:r>
    </w:p>
    <w:p w:rsidR="008639A9" w:rsidRPr="004B300E" w:rsidRDefault="008639A9" w:rsidP="00B7624C">
      <w:pPr>
        <w:widowControl/>
        <w:jc w:val="center"/>
        <w:outlineLvl w:val="5"/>
        <w:rPr>
          <w:rFonts w:ascii="Times New Roman" w:eastAsia="Times New Roman" w:hAnsi="Times New Roman" w:cs="Times New Roman"/>
          <w:b/>
          <w:bCs/>
          <w:noProof/>
          <w:w w:val="120"/>
          <w:sz w:val="28"/>
          <w:szCs w:val="28"/>
          <w:lang w:eastAsia="ru-RU" w:bidi="ar-SA"/>
        </w:rPr>
      </w:pPr>
      <w:r w:rsidRPr="004B300E">
        <w:rPr>
          <w:rFonts w:ascii="Times New Roman" w:eastAsia="Times New Roman" w:hAnsi="Times New Roman" w:cs="Times New Roman"/>
          <w:b/>
          <w:bCs/>
          <w:noProof/>
          <w:w w:val="120"/>
          <w:sz w:val="28"/>
          <w:szCs w:val="28"/>
          <w:lang w:eastAsia="ru-RU" w:bidi="ar-SA"/>
        </w:rPr>
        <w:t>ВІННИЦЬКОЇ ОБЛАСТІ</w:t>
      </w:r>
    </w:p>
    <w:p w:rsidR="008639A9" w:rsidRPr="004B300E" w:rsidRDefault="008639A9" w:rsidP="00B7624C">
      <w:pPr>
        <w:widowControl/>
        <w:spacing w:after="13"/>
        <w:jc w:val="center"/>
        <w:rPr>
          <w:rFonts w:ascii="Times New Roman" w:eastAsia="Times New Roman" w:hAnsi="Times New Roman" w:cs="Times New Roman"/>
          <w:b/>
          <w:noProof/>
          <w:w w:val="120"/>
          <w:sz w:val="28"/>
          <w:szCs w:val="28"/>
          <w:lang w:eastAsia="ru-RU" w:bidi="ar-SA"/>
        </w:rPr>
      </w:pPr>
    </w:p>
    <w:p w:rsidR="008639A9" w:rsidRPr="004B300E" w:rsidRDefault="008639A9" w:rsidP="00B7624C">
      <w:pPr>
        <w:widowControl/>
        <w:jc w:val="center"/>
        <w:outlineLvl w:val="6"/>
        <w:rPr>
          <w:rFonts w:ascii="Times New Roman" w:eastAsia="Times New Roman" w:hAnsi="Times New Roman" w:cs="Times New Roman"/>
          <w:b/>
          <w:noProof/>
          <w:color w:val="auto"/>
          <w:sz w:val="28"/>
          <w:szCs w:val="28"/>
          <w:lang w:eastAsia="ru-RU" w:bidi="ar-SA"/>
        </w:rPr>
      </w:pPr>
      <w:r w:rsidRPr="004B300E">
        <w:rPr>
          <w:rFonts w:ascii="Times New Roman" w:eastAsia="Times New Roman" w:hAnsi="Times New Roman" w:cs="Times New Roman"/>
          <w:b/>
          <w:noProof/>
          <w:color w:val="auto"/>
          <w:w w:val="120"/>
          <w:sz w:val="28"/>
          <w:szCs w:val="28"/>
          <w:lang w:eastAsia="ru-RU" w:bidi="ar-SA"/>
        </w:rPr>
        <w:t>РІШЕННЯ №</w:t>
      </w:r>
      <w:r w:rsidR="00194D19">
        <w:rPr>
          <w:rFonts w:ascii="Times New Roman" w:eastAsia="Times New Roman" w:hAnsi="Times New Roman" w:cs="Times New Roman"/>
          <w:b/>
          <w:noProof/>
          <w:color w:val="auto"/>
          <w:w w:val="120"/>
          <w:sz w:val="28"/>
          <w:szCs w:val="28"/>
          <w:lang w:eastAsia="ru-RU" w:bidi="ar-SA"/>
        </w:rPr>
        <w:t xml:space="preserve"> 972</w:t>
      </w:r>
    </w:p>
    <w:p w:rsidR="008639A9" w:rsidRPr="004B300E" w:rsidRDefault="008639A9" w:rsidP="00B7624C">
      <w:pPr>
        <w:widowControl/>
        <w:spacing w:after="13"/>
        <w:ind w:left="567" w:firstLine="698"/>
        <w:rPr>
          <w:rFonts w:ascii="Times New Roman" w:eastAsia="Times New Roman" w:hAnsi="Times New Roman" w:cs="Times New Roman"/>
          <w:noProof/>
          <w:sz w:val="28"/>
          <w:szCs w:val="28"/>
          <w:lang w:eastAsia="ru-RU" w:bidi="ar-SA"/>
        </w:rPr>
      </w:pPr>
    </w:p>
    <w:p w:rsidR="008639A9" w:rsidRPr="004B300E" w:rsidRDefault="00194D19" w:rsidP="00B7624C">
      <w:pPr>
        <w:widowControl/>
        <w:spacing w:after="13"/>
        <w:rPr>
          <w:rFonts w:ascii="Times New Roman" w:eastAsia="Times New Roman" w:hAnsi="Times New Roman" w:cs="Times New Roman"/>
          <w:noProof/>
          <w:sz w:val="28"/>
          <w:szCs w:val="28"/>
          <w:lang w:eastAsia="ru-RU" w:bidi="ar-SA"/>
        </w:rPr>
      </w:pPr>
      <w:r>
        <w:rPr>
          <w:rFonts w:ascii="Times New Roman" w:eastAsia="Times New Roman" w:hAnsi="Times New Roman" w:cs="Times New Roman"/>
          <w:noProof/>
          <w:sz w:val="28"/>
          <w:szCs w:val="28"/>
          <w:lang w:eastAsia="ru-RU" w:bidi="ar-SA"/>
        </w:rPr>
        <w:t>від 23 квітня</w:t>
      </w:r>
      <w:r w:rsidR="008639A9" w:rsidRPr="004B300E">
        <w:rPr>
          <w:rFonts w:ascii="Times New Roman" w:eastAsia="Times New Roman" w:hAnsi="Times New Roman" w:cs="Times New Roman"/>
          <w:noProof/>
          <w:sz w:val="28"/>
          <w:szCs w:val="28"/>
          <w:lang w:eastAsia="ru-RU" w:bidi="ar-SA"/>
        </w:rPr>
        <w:t xml:space="preserve"> 20</w:t>
      </w:r>
      <w:r w:rsidR="00FC2B0D" w:rsidRPr="004B300E">
        <w:rPr>
          <w:rFonts w:ascii="Times New Roman" w:eastAsia="Times New Roman" w:hAnsi="Times New Roman" w:cs="Times New Roman"/>
          <w:noProof/>
          <w:sz w:val="28"/>
          <w:szCs w:val="28"/>
          <w:lang w:eastAsia="ru-RU" w:bidi="ar-SA"/>
        </w:rPr>
        <w:t>24</w:t>
      </w:r>
      <w:r>
        <w:rPr>
          <w:rFonts w:ascii="Times New Roman" w:eastAsia="Times New Roman" w:hAnsi="Times New Roman" w:cs="Times New Roman"/>
          <w:noProof/>
          <w:sz w:val="28"/>
          <w:szCs w:val="28"/>
          <w:lang w:eastAsia="ru-RU" w:bidi="ar-SA"/>
        </w:rPr>
        <w:t xml:space="preserve"> р.</w:t>
      </w:r>
      <w:r>
        <w:rPr>
          <w:rFonts w:ascii="Times New Roman" w:eastAsia="Times New Roman" w:hAnsi="Times New Roman" w:cs="Times New Roman"/>
          <w:noProof/>
          <w:sz w:val="28"/>
          <w:szCs w:val="28"/>
          <w:lang w:eastAsia="ru-RU" w:bidi="ar-SA"/>
        </w:rPr>
        <w:tab/>
      </w:r>
      <w:r>
        <w:rPr>
          <w:rFonts w:ascii="Times New Roman" w:eastAsia="Times New Roman" w:hAnsi="Times New Roman" w:cs="Times New Roman"/>
          <w:noProof/>
          <w:sz w:val="28"/>
          <w:szCs w:val="28"/>
          <w:lang w:eastAsia="ru-RU" w:bidi="ar-SA"/>
        </w:rPr>
        <w:tab/>
        <w:t>м. Жмеринка</w:t>
      </w:r>
      <w:r>
        <w:rPr>
          <w:rFonts w:ascii="Times New Roman" w:eastAsia="Times New Roman" w:hAnsi="Times New Roman" w:cs="Times New Roman"/>
          <w:noProof/>
          <w:sz w:val="28"/>
          <w:szCs w:val="28"/>
          <w:lang w:eastAsia="ru-RU" w:bidi="ar-SA"/>
        </w:rPr>
        <w:tab/>
      </w:r>
      <w:r>
        <w:rPr>
          <w:rFonts w:ascii="Times New Roman" w:eastAsia="Times New Roman" w:hAnsi="Times New Roman" w:cs="Times New Roman"/>
          <w:noProof/>
          <w:sz w:val="28"/>
          <w:szCs w:val="28"/>
          <w:lang w:eastAsia="ru-RU" w:bidi="ar-SA"/>
        </w:rPr>
        <w:tab/>
        <w:t xml:space="preserve">  46</w:t>
      </w:r>
      <w:r w:rsidR="008639A9" w:rsidRPr="004B300E">
        <w:rPr>
          <w:rFonts w:ascii="Times New Roman" w:eastAsia="Times New Roman" w:hAnsi="Times New Roman" w:cs="Times New Roman"/>
          <w:noProof/>
          <w:sz w:val="28"/>
          <w:szCs w:val="28"/>
          <w:lang w:eastAsia="ru-RU" w:bidi="ar-SA"/>
        </w:rPr>
        <w:t xml:space="preserve"> сесія 8 скликання</w:t>
      </w:r>
    </w:p>
    <w:p w:rsidR="008639A9" w:rsidRPr="004B300E" w:rsidRDefault="008639A9" w:rsidP="00B7624C">
      <w:pPr>
        <w:widowControl/>
        <w:shd w:val="clear" w:color="auto" w:fill="FFFFFF"/>
        <w:spacing w:after="13"/>
        <w:ind w:left="567" w:firstLine="709"/>
        <w:rPr>
          <w:rFonts w:ascii="Times New Roman" w:eastAsia="Times New Roman" w:hAnsi="Times New Roman" w:cs="Times New Roman"/>
          <w:noProof/>
          <w:sz w:val="28"/>
          <w:szCs w:val="28"/>
          <w:lang w:eastAsia="ru-RU" w:bidi="ar-SA"/>
        </w:rPr>
      </w:pPr>
    </w:p>
    <w:p w:rsidR="0092202F" w:rsidRPr="004B300E" w:rsidRDefault="003B6082" w:rsidP="00FC2B0D">
      <w:pPr>
        <w:pStyle w:val="50"/>
        <w:shd w:val="clear" w:color="auto" w:fill="auto"/>
        <w:spacing w:before="0" w:line="240" w:lineRule="auto"/>
        <w:ind w:right="4529" w:firstLine="0"/>
        <w:jc w:val="both"/>
        <w:rPr>
          <w:b w:val="0"/>
          <w:noProof/>
          <w:sz w:val="28"/>
          <w:szCs w:val="28"/>
        </w:rPr>
      </w:pPr>
      <w:r w:rsidRPr="004B300E">
        <w:rPr>
          <w:b w:val="0"/>
          <w:noProof/>
          <w:sz w:val="28"/>
          <w:szCs w:val="28"/>
        </w:rPr>
        <w:t xml:space="preserve">Про затвердження Програми розвитку аграрного сектору та забезпечення продовольчої безпеки </w:t>
      </w:r>
      <w:r w:rsidR="00613923" w:rsidRPr="004B300E">
        <w:rPr>
          <w:b w:val="0"/>
          <w:noProof/>
          <w:sz w:val="28"/>
          <w:szCs w:val="28"/>
        </w:rPr>
        <w:t>Жмеринської</w:t>
      </w:r>
      <w:r w:rsidRPr="004B300E">
        <w:rPr>
          <w:b w:val="0"/>
          <w:noProof/>
          <w:sz w:val="28"/>
          <w:szCs w:val="28"/>
        </w:rPr>
        <w:t xml:space="preserve"> міської територіальної гр</w:t>
      </w:r>
      <w:r w:rsidR="00AA7392" w:rsidRPr="004B300E">
        <w:rPr>
          <w:b w:val="0"/>
          <w:noProof/>
          <w:sz w:val="28"/>
          <w:szCs w:val="28"/>
        </w:rPr>
        <w:t>омади на 2024-2027</w:t>
      </w:r>
      <w:r w:rsidR="00FC2B0D" w:rsidRPr="004B300E">
        <w:rPr>
          <w:b w:val="0"/>
          <w:noProof/>
          <w:sz w:val="28"/>
          <w:szCs w:val="28"/>
        </w:rPr>
        <w:t xml:space="preserve"> роки</w:t>
      </w:r>
    </w:p>
    <w:p w:rsidR="0092202F" w:rsidRPr="004B300E" w:rsidRDefault="00613923" w:rsidP="00FC2B0D">
      <w:pPr>
        <w:pStyle w:val="22"/>
        <w:shd w:val="clear" w:color="auto" w:fill="auto"/>
        <w:spacing w:before="0" w:after="120" w:line="240" w:lineRule="auto"/>
        <w:ind w:firstLine="709"/>
        <w:jc w:val="both"/>
        <w:rPr>
          <w:noProof/>
          <w:sz w:val="28"/>
          <w:szCs w:val="28"/>
        </w:rPr>
      </w:pPr>
      <w:r w:rsidRPr="004B300E">
        <w:rPr>
          <w:noProof/>
          <w:sz w:val="28"/>
          <w:szCs w:val="28"/>
        </w:rPr>
        <w:t xml:space="preserve">Відповідно до рішення Жмеринської </w:t>
      </w:r>
      <w:r w:rsidR="006365B8" w:rsidRPr="004B300E">
        <w:rPr>
          <w:noProof/>
          <w:sz w:val="28"/>
          <w:szCs w:val="28"/>
        </w:rPr>
        <w:t>міської ради від 27.07</w:t>
      </w:r>
      <w:r w:rsidR="003B6082" w:rsidRPr="004B300E">
        <w:rPr>
          <w:noProof/>
          <w:sz w:val="28"/>
          <w:szCs w:val="28"/>
        </w:rPr>
        <w:t>.2021 №</w:t>
      </w:r>
      <w:r w:rsidR="006365B8" w:rsidRPr="004B300E">
        <w:rPr>
          <w:noProof/>
          <w:sz w:val="28"/>
          <w:szCs w:val="28"/>
        </w:rPr>
        <w:t>315</w:t>
      </w:r>
      <w:r w:rsidR="003B6082" w:rsidRPr="004B300E">
        <w:rPr>
          <w:noProof/>
          <w:sz w:val="28"/>
          <w:szCs w:val="28"/>
        </w:rPr>
        <w:t xml:space="preserve"> «Про затвердження Стратегії розвитку </w:t>
      </w:r>
      <w:r w:rsidR="006365B8" w:rsidRPr="004B300E">
        <w:rPr>
          <w:noProof/>
          <w:sz w:val="28"/>
          <w:szCs w:val="28"/>
        </w:rPr>
        <w:t>Жмеринсь</w:t>
      </w:r>
      <w:r w:rsidR="003B6082" w:rsidRPr="004B300E">
        <w:rPr>
          <w:noProof/>
          <w:sz w:val="28"/>
          <w:szCs w:val="28"/>
        </w:rPr>
        <w:t>кої міської територіальної гром</w:t>
      </w:r>
      <w:r w:rsidR="006365B8" w:rsidRPr="004B300E">
        <w:rPr>
          <w:noProof/>
          <w:sz w:val="28"/>
          <w:szCs w:val="28"/>
        </w:rPr>
        <w:t>ади до 2030 року</w:t>
      </w:r>
      <w:r w:rsidR="003B6082" w:rsidRPr="004B300E">
        <w:rPr>
          <w:noProof/>
          <w:sz w:val="28"/>
          <w:szCs w:val="28"/>
        </w:rPr>
        <w:t>»,</w:t>
      </w:r>
      <w:r w:rsidR="000A7F29" w:rsidRPr="004B300E">
        <w:rPr>
          <w:noProof/>
          <w:color w:val="auto"/>
          <w:sz w:val="28"/>
          <w:szCs w:val="28"/>
          <w:lang w:eastAsia="ru-RU" w:bidi="ar-SA"/>
        </w:rPr>
        <w:t xml:space="preserve"> на виконання розпорядження секретаря міської ради від 25.03.2024 року №73-р «Про розроблення  проекту Програми</w:t>
      </w:r>
      <w:r w:rsidR="000A7F29" w:rsidRPr="004B300E">
        <w:rPr>
          <w:rFonts w:ascii="Arial Unicode MS" w:eastAsia="Arial Unicode MS" w:hAnsi="Arial Unicode MS" w:cs="Arial Unicode MS"/>
          <w:noProof/>
          <w:sz w:val="28"/>
          <w:szCs w:val="28"/>
        </w:rPr>
        <w:t xml:space="preserve"> </w:t>
      </w:r>
      <w:r w:rsidR="000A7F29" w:rsidRPr="004B300E">
        <w:rPr>
          <w:noProof/>
          <w:color w:val="auto"/>
          <w:sz w:val="28"/>
          <w:szCs w:val="28"/>
          <w:lang w:eastAsia="ru-RU"/>
        </w:rPr>
        <w:t>розвитку аграрного сектору та забезпечення продовольчої безпеки Жмеринської міської територіальної громади на 2024 - 2027 роки</w:t>
      </w:r>
      <w:r w:rsidR="000A7F29" w:rsidRPr="004B300E">
        <w:rPr>
          <w:noProof/>
          <w:color w:val="auto"/>
          <w:sz w:val="28"/>
          <w:szCs w:val="28"/>
          <w:lang w:eastAsia="ru-RU" w:bidi="ar-SA"/>
        </w:rPr>
        <w:t>»</w:t>
      </w:r>
      <w:r w:rsidR="00086494" w:rsidRPr="004B300E">
        <w:rPr>
          <w:noProof/>
          <w:color w:val="auto"/>
          <w:sz w:val="28"/>
          <w:szCs w:val="28"/>
          <w:lang w:eastAsia="ru-RU" w:bidi="ar-SA"/>
        </w:rPr>
        <w:t>,</w:t>
      </w:r>
      <w:r w:rsidR="00FC2B0D" w:rsidRPr="004B300E">
        <w:rPr>
          <w:noProof/>
          <w:sz w:val="28"/>
          <w:szCs w:val="28"/>
        </w:rPr>
        <w:t xml:space="preserve"> з метою стимулювання аграрного сектору та забезпечення продовольчої безпеки територіальної громади,</w:t>
      </w:r>
      <w:r w:rsidR="003B6082" w:rsidRPr="004B300E">
        <w:rPr>
          <w:noProof/>
          <w:sz w:val="28"/>
          <w:szCs w:val="28"/>
        </w:rPr>
        <w:t xml:space="preserve"> керуючись пунктом 22 частини 1 статті 26, частиною 1 статті 59 Закону України «Про місцеве самоврядування в Україні», міська рада</w:t>
      </w:r>
      <w:bookmarkStart w:id="0" w:name="bookmark1"/>
      <w:r w:rsidR="00534D0D" w:rsidRPr="004B300E">
        <w:rPr>
          <w:noProof/>
          <w:sz w:val="28"/>
          <w:szCs w:val="28"/>
        </w:rPr>
        <w:t xml:space="preserve"> </w:t>
      </w:r>
      <w:r w:rsidR="003B6082" w:rsidRPr="004B300E">
        <w:rPr>
          <w:noProof/>
          <w:sz w:val="28"/>
          <w:szCs w:val="28"/>
        </w:rPr>
        <w:t>ВИРІШИЛА:</w:t>
      </w:r>
      <w:bookmarkEnd w:id="0"/>
    </w:p>
    <w:p w:rsidR="0071309F" w:rsidRPr="004B300E" w:rsidRDefault="003B6082" w:rsidP="0071309F">
      <w:pPr>
        <w:pStyle w:val="22"/>
        <w:numPr>
          <w:ilvl w:val="0"/>
          <w:numId w:val="1"/>
        </w:numPr>
        <w:shd w:val="clear" w:color="auto" w:fill="auto"/>
        <w:tabs>
          <w:tab w:val="left" w:pos="993"/>
        </w:tabs>
        <w:spacing w:before="0" w:after="120" w:line="240" w:lineRule="auto"/>
        <w:ind w:firstLine="709"/>
        <w:jc w:val="both"/>
        <w:rPr>
          <w:noProof/>
          <w:sz w:val="28"/>
          <w:szCs w:val="28"/>
        </w:rPr>
      </w:pPr>
      <w:r w:rsidRPr="004B300E">
        <w:rPr>
          <w:noProof/>
          <w:sz w:val="28"/>
          <w:szCs w:val="28"/>
        </w:rPr>
        <w:t>Затвердити Програму розвитку аграрного сектору та заб</w:t>
      </w:r>
      <w:r w:rsidR="00534D0D" w:rsidRPr="004B300E">
        <w:rPr>
          <w:noProof/>
          <w:sz w:val="28"/>
          <w:szCs w:val="28"/>
        </w:rPr>
        <w:t>езпечення продовольчої безпеки Жмеринсь</w:t>
      </w:r>
      <w:r w:rsidRPr="004B300E">
        <w:rPr>
          <w:noProof/>
          <w:sz w:val="28"/>
          <w:szCs w:val="28"/>
        </w:rPr>
        <w:t>кої місько</w:t>
      </w:r>
      <w:r w:rsidR="00534D0D" w:rsidRPr="004B300E">
        <w:rPr>
          <w:noProof/>
          <w:sz w:val="28"/>
          <w:szCs w:val="28"/>
        </w:rPr>
        <w:t>ї терит</w:t>
      </w:r>
      <w:r w:rsidR="00AA7392" w:rsidRPr="004B300E">
        <w:rPr>
          <w:noProof/>
          <w:sz w:val="28"/>
          <w:szCs w:val="28"/>
        </w:rPr>
        <w:t>оріальної громади на 2024 - 2027</w:t>
      </w:r>
      <w:r w:rsidRPr="004B300E">
        <w:rPr>
          <w:noProof/>
          <w:sz w:val="28"/>
          <w:szCs w:val="28"/>
        </w:rPr>
        <w:t xml:space="preserve"> роки (далі - Програма), згідн</w:t>
      </w:r>
      <w:r w:rsidR="00A23F6B" w:rsidRPr="004B300E">
        <w:rPr>
          <w:noProof/>
          <w:sz w:val="28"/>
          <w:szCs w:val="28"/>
        </w:rPr>
        <w:t>о з додатком 1 до цього рішення.</w:t>
      </w:r>
    </w:p>
    <w:p w:rsidR="006C73FF" w:rsidRPr="004B300E" w:rsidRDefault="006C73FF" w:rsidP="00FC2B0D">
      <w:pPr>
        <w:pStyle w:val="22"/>
        <w:numPr>
          <w:ilvl w:val="0"/>
          <w:numId w:val="1"/>
        </w:numPr>
        <w:shd w:val="clear" w:color="auto" w:fill="auto"/>
        <w:tabs>
          <w:tab w:val="left" w:pos="993"/>
        </w:tabs>
        <w:spacing w:before="0" w:after="120" w:line="240" w:lineRule="auto"/>
        <w:ind w:firstLine="709"/>
        <w:jc w:val="both"/>
        <w:rPr>
          <w:noProof/>
          <w:color w:val="auto"/>
          <w:sz w:val="28"/>
          <w:szCs w:val="28"/>
        </w:rPr>
      </w:pPr>
      <w:r w:rsidRPr="004B300E">
        <w:rPr>
          <w:noProof/>
          <w:sz w:val="28"/>
          <w:szCs w:val="28"/>
        </w:rPr>
        <w:t>Організацію заходів та координацію роботи по виконанню Програми покласти на  заступника міського голови з питань діяльності виконавчих органів ради  (Анатолій БІЛОУС).</w:t>
      </w:r>
    </w:p>
    <w:p w:rsidR="006C73FF" w:rsidRPr="004B300E" w:rsidRDefault="006C73FF" w:rsidP="00FC2B0D">
      <w:pPr>
        <w:pStyle w:val="22"/>
        <w:numPr>
          <w:ilvl w:val="0"/>
          <w:numId w:val="1"/>
        </w:numPr>
        <w:shd w:val="clear" w:color="auto" w:fill="auto"/>
        <w:tabs>
          <w:tab w:val="left" w:pos="993"/>
        </w:tabs>
        <w:spacing w:before="0" w:after="120" w:line="240" w:lineRule="auto"/>
        <w:ind w:firstLine="709"/>
        <w:jc w:val="both"/>
        <w:rPr>
          <w:noProof/>
          <w:color w:val="auto"/>
          <w:sz w:val="28"/>
          <w:szCs w:val="28"/>
        </w:rPr>
      </w:pPr>
      <w:r w:rsidRPr="004B300E">
        <w:rPr>
          <w:noProof/>
          <w:color w:val="auto"/>
          <w:sz w:val="28"/>
          <w:szCs w:val="28"/>
        </w:rPr>
        <w:t>Фінансовому управлінню міської ради (Галина БЕЗВЕРХНЯ) щороку при формуванні бюджету Жмеринської міської територіальної громади передбачати видатки на фінансування заходів Програми в межах можливостей бюджету.</w:t>
      </w:r>
    </w:p>
    <w:p w:rsidR="00726A99" w:rsidRPr="004B300E" w:rsidRDefault="00690CA0" w:rsidP="00FC2B0D">
      <w:pPr>
        <w:pStyle w:val="22"/>
        <w:numPr>
          <w:ilvl w:val="0"/>
          <w:numId w:val="1"/>
        </w:numPr>
        <w:shd w:val="clear" w:color="auto" w:fill="auto"/>
        <w:tabs>
          <w:tab w:val="left" w:pos="993"/>
        </w:tabs>
        <w:spacing w:before="0" w:after="120" w:line="240" w:lineRule="auto"/>
        <w:ind w:firstLine="709"/>
        <w:jc w:val="both"/>
        <w:rPr>
          <w:noProof/>
          <w:color w:val="auto"/>
          <w:sz w:val="28"/>
          <w:szCs w:val="28"/>
        </w:rPr>
      </w:pPr>
      <w:r w:rsidRPr="004B300E">
        <w:rPr>
          <w:noProof/>
          <w:color w:val="auto"/>
          <w:sz w:val="28"/>
          <w:szCs w:val="28"/>
        </w:rPr>
        <w:t>Управлінням та відділам виконавчого комітету Жмеринської міської ради, виконавчим органам міської ради</w:t>
      </w:r>
      <w:r w:rsidRPr="004B300E">
        <w:rPr>
          <w:noProof/>
          <w:color w:val="auto"/>
          <w:sz w:val="28"/>
          <w:szCs w:val="28"/>
          <w:lang w:bidi="ar-SA"/>
        </w:rPr>
        <w:t>, старостам старостинських округів організаціям,  установам, забезпечити виконання заходів Програми</w:t>
      </w:r>
      <w:r w:rsidR="006C73FF" w:rsidRPr="004B300E">
        <w:rPr>
          <w:bCs/>
          <w:noProof/>
          <w:color w:val="auto"/>
          <w:sz w:val="28"/>
          <w:szCs w:val="28"/>
        </w:rPr>
        <w:t xml:space="preserve">. </w:t>
      </w:r>
    </w:p>
    <w:p w:rsidR="00534D0D" w:rsidRPr="004B300E" w:rsidRDefault="00534D0D" w:rsidP="00FC2B0D">
      <w:pPr>
        <w:pStyle w:val="22"/>
        <w:numPr>
          <w:ilvl w:val="0"/>
          <w:numId w:val="1"/>
        </w:numPr>
        <w:shd w:val="clear" w:color="auto" w:fill="auto"/>
        <w:tabs>
          <w:tab w:val="left" w:pos="993"/>
        </w:tabs>
        <w:spacing w:before="0" w:after="120" w:line="240" w:lineRule="auto"/>
        <w:ind w:firstLine="709"/>
        <w:jc w:val="both"/>
        <w:rPr>
          <w:noProof/>
          <w:color w:val="auto"/>
          <w:sz w:val="28"/>
          <w:szCs w:val="28"/>
        </w:rPr>
      </w:pPr>
      <w:r w:rsidRPr="004B300E">
        <w:rPr>
          <w:noProof/>
          <w:color w:val="auto"/>
          <w:sz w:val="28"/>
          <w:szCs w:val="28"/>
        </w:rPr>
        <w:t xml:space="preserve"> Контроль за виконанням цього рішення покласти на постійну комісію з питань фінансів, бюджету, планування соціально-економічного розвитку, інвестицій та партнерства територіальних громад (Валерій РЕЗЕДЕНТ).</w:t>
      </w:r>
    </w:p>
    <w:p w:rsidR="00534D0D" w:rsidRPr="004B300E" w:rsidRDefault="00FC2B0D" w:rsidP="004B300E">
      <w:pPr>
        <w:pStyle w:val="22"/>
        <w:tabs>
          <w:tab w:val="left" w:pos="530"/>
        </w:tabs>
        <w:spacing w:before="0" w:after="120" w:line="240" w:lineRule="auto"/>
        <w:ind w:firstLine="0"/>
        <w:jc w:val="both"/>
        <w:rPr>
          <w:noProof/>
          <w:sz w:val="28"/>
          <w:szCs w:val="28"/>
        </w:rPr>
      </w:pPr>
      <w:r w:rsidRPr="004B300E">
        <w:rPr>
          <w:b/>
          <w:bCs/>
          <w:noProof/>
          <w:sz w:val="28"/>
          <w:szCs w:val="28"/>
        </w:rPr>
        <w:t>Секретар міської ради</w:t>
      </w:r>
      <w:r w:rsidRPr="004B300E">
        <w:rPr>
          <w:b/>
          <w:bCs/>
          <w:noProof/>
          <w:sz w:val="28"/>
          <w:szCs w:val="28"/>
        </w:rPr>
        <w:tab/>
      </w:r>
      <w:r w:rsidR="00A23F6B" w:rsidRPr="004B300E">
        <w:rPr>
          <w:b/>
          <w:bCs/>
          <w:noProof/>
          <w:sz w:val="28"/>
          <w:szCs w:val="28"/>
        </w:rPr>
        <w:t xml:space="preserve">                        </w:t>
      </w:r>
      <w:r w:rsidRPr="004B300E">
        <w:rPr>
          <w:b/>
          <w:bCs/>
          <w:noProof/>
          <w:sz w:val="28"/>
          <w:szCs w:val="28"/>
        </w:rPr>
        <w:tab/>
      </w:r>
      <w:r w:rsidR="00534D0D" w:rsidRPr="004B300E">
        <w:rPr>
          <w:b/>
          <w:bCs/>
          <w:noProof/>
          <w:sz w:val="28"/>
          <w:szCs w:val="28"/>
        </w:rPr>
        <w:t>Вадим КОЖУХОВСЬКИЙ</w:t>
      </w:r>
    </w:p>
    <w:p w:rsidR="00FC2B0D" w:rsidRPr="004B300E" w:rsidRDefault="00FC2B0D" w:rsidP="00B7624C">
      <w:pPr>
        <w:pStyle w:val="22"/>
        <w:shd w:val="clear" w:color="auto" w:fill="auto"/>
        <w:tabs>
          <w:tab w:val="left" w:pos="530"/>
        </w:tabs>
        <w:spacing w:before="0" w:after="0" w:line="240" w:lineRule="auto"/>
        <w:ind w:firstLine="0"/>
        <w:jc w:val="both"/>
        <w:rPr>
          <w:noProof/>
          <w:sz w:val="28"/>
          <w:szCs w:val="28"/>
        </w:rPr>
        <w:sectPr w:rsidR="00FC2B0D" w:rsidRPr="004B300E" w:rsidSect="00FC2B0D">
          <w:footerReference w:type="even" r:id="rId9"/>
          <w:footerReference w:type="default" r:id="rId10"/>
          <w:pgSz w:w="11900" w:h="16840"/>
          <w:pgMar w:top="1276" w:right="567" w:bottom="851" w:left="1701" w:header="0" w:footer="6" w:gutter="0"/>
          <w:cols w:space="720"/>
          <w:noEndnote/>
          <w:titlePg/>
          <w:docGrid w:linePitch="360"/>
        </w:sectPr>
      </w:pPr>
    </w:p>
    <w:p w:rsidR="00534D0D" w:rsidRPr="004B300E" w:rsidRDefault="00534D0D" w:rsidP="00B7624C">
      <w:pPr>
        <w:tabs>
          <w:tab w:val="left" w:pos="6104"/>
          <w:tab w:val="left" w:pos="6660"/>
        </w:tabs>
        <w:spacing w:before="60"/>
        <w:ind w:left="4820"/>
        <w:jc w:val="center"/>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lastRenderedPageBreak/>
        <w:t>Додаток 1</w:t>
      </w:r>
    </w:p>
    <w:p w:rsidR="00534D0D" w:rsidRPr="004B300E" w:rsidRDefault="00194D19" w:rsidP="00B7624C">
      <w:pPr>
        <w:tabs>
          <w:tab w:val="left" w:pos="6104"/>
        </w:tabs>
        <w:spacing w:before="60"/>
        <w:ind w:left="4820"/>
        <w:jc w:val="center"/>
        <w:rPr>
          <w:rFonts w:ascii="Times New Roman" w:eastAsia="Times New Roman" w:hAnsi="Times New Roman" w:cs="Times New Roman"/>
          <w:noProof/>
          <w:color w:val="auto"/>
          <w:sz w:val="28"/>
          <w:szCs w:val="28"/>
          <w:lang w:eastAsia="ru-RU" w:bidi="ar-SA"/>
        </w:rPr>
      </w:pPr>
      <w:r>
        <w:rPr>
          <w:rFonts w:ascii="Times New Roman" w:eastAsia="Times New Roman" w:hAnsi="Times New Roman" w:cs="Times New Roman"/>
          <w:noProof/>
          <w:color w:val="auto"/>
          <w:sz w:val="28"/>
          <w:szCs w:val="28"/>
          <w:lang w:eastAsia="ru-RU" w:bidi="ar-SA"/>
        </w:rPr>
        <w:t xml:space="preserve">  до  рішення 46</w:t>
      </w:r>
      <w:r w:rsidR="00534D0D" w:rsidRPr="004B300E">
        <w:rPr>
          <w:rFonts w:ascii="Times New Roman" w:eastAsia="Times New Roman" w:hAnsi="Times New Roman" w:cs="Times New Roman"/>
          <w:noProof/>
          <w:color w:val="auto"/>
          <w:sz w:val="28"/>
          <w:szCs w:val="28"/>
          <w:lang w:eastAsia="ru-RU" w:bidi="ar-SA"/>
        </w:rPr>
        <w:t xml:space="preserve"> сесії 8 скликання</w:t>
      </w:r>
    </w:p>
    <w:p w:rsidR="00534D0D" w:rsidRPr="004B300E" w:rsidRDefault="00194D19" w:rsidP="00B7624C">
      <w:pPr>
        <w:tabs>
          <w:tab w:val="left" w:pos="5232"/>
        </w:tabs>
        <w:spacing w:before="60"/>
        <w:ind w:left="4820"/>
        <w:jc w:val="center"/>
        <w:rPr>
          <w:rFonts w:ascii="Times New Roman" w:eastAsia="Times New Roman" w:hAnsi="Times New Roman" w:cs="Times New Roman"/>
          <w:noProof/>
          <w:color w:val="auto"/>
          <w:sz w:val="28"/>
          <w:szCs w:val="28"/>
          <w:lang w:eastAsia="ru-RU" w:bidi="ar-SA"/>
        </w:rPr>
      </w:pPr>
      <w:r>
        <w:rPr>
          <w:rFonts w:ascii="Times New Roman" w:eastAsia="Times New Roman" w:hAnsi="Times New Roman" w:cs="Times New Roman"/>
          <w:noProof/>
          <w:color w:val="auto"/>
          <w:sz w:val="28"/>
          <w:szCs w:val="28"/>
          <w:lang w:eastAsia="ru-RU" w:bidi="ar-SA"/>
        </w:rPr>
        <w:t xml:space="preserve">   від «23» квітня </w:t>
      </w:r>
      <w:r w:rsidR="002019A6" w:rsidRPr="004B300E">
        <w:rPr>
          <w:rFonts w:ascii="Times New Roman" w:eastAsia="Times New Roman" w:hAnsi="Times New Roman" w:cs="Times New Roman"/>
          <w:noProof/>
          <w:color w:val="auto"/>
          <w:sz w:val="28"/>
          <w:szCs w:val="28"/>
          <w:lang w:eastAsia="ru-RU" w:bidi="ar-SA"/>
        </w:rPr>
        <w:t xml:space="preserve"> 2024</w:t>
      </w:r>
      <w:r>
        <w:rPr>
          <w:rFonts w:ascii="Times New Roman" w:eastAsia="Times New Roman" w:hAnsi="Times New Roman" w:cs="Times New Roman"/>
          <w:noProof/>
          <w:color w:val="auto"/>
          <w:sz w:val="28"/>
          <w:szCs w:val="28"/>
          <w:lang w:eastAsia="ru-RU" w:bidi="ar-SA"/>
        </w:rPr>
        <w:t xml:space="preserve"> року № 972</w:t>
      </w:r>
      <w:bookmarkStart w:id="1" w:name="_GoBack"/>
      <w:bookmarkEnd w:id="1"/>
      <w:r w:rsidR="00534D0D" w:rsidRPr="004B300E">
        <w:rPr>
          <w:rFonts w:ascii="Times New Roman" w:eastAsia="Times New Roman" w:hAnsi="Times New Roman" w:cs="Times New Roman"/>
          <w:noProof/>
          <w:color w:val="auto"/>
          <w:sz w:val="28"/>
          <w:szCs w:val="28"/>
          <w:lang w:eastAsia="ru-RU" w:bidi="ar-SA"/>
        </w:rPr>
        <w:t xml:space="preserve">   </w:t>
      </w:r>
    </w:p>
    <w:p w:rsidR="00F75174" w:rsidRPr="004B300E" w:rsidRDefault="00F75174" w:rsidP="00B7624C">
      <w:pPr>
        <w:pStyle w:val="22"/>
        <w:shd w:val="clear" w:color="auto" w:fill="auto"/>
        <w:spacing w:before="0" w:after="2439" w:line="240" w:lineRule="auto"/>
        <w:ind w:left="6400" w:firstLine="0"/>
        <w:rPr>
          <w:noProof/>
          <w:sz w:val="24"/>
          <w:szCs w:val="24"/>
        </w:rPr>
      </w:pPr>
      <w:r w:rsidRPr="004B300E">
        <w:rPr>
          <w:i/>
          <w:noProof/>
          <w:color w:val="auto"/>
          <w:sz w:val="24"/>
          <w:szCs w:val="24"/>
          <w:lang w:val="ru-RU" w:eastAsia="ru-RU" w:bidi="ar-SA"/>
        </w:rPr>
        <w:drawing>
          <wp:anchor distT="0" distB="0" distL="114300" distR="114300" simplePos="0" relativeHeight="251700224" behindDoc="0" locked="0" layoutInCell="1" allowOverlap="1" wp14:anchorId="1F4D9D52" wp14:editId="7F991A58">
            <wp:simplePos x="0" y="0"/>
            <wp:positionH relativeFrom="column">
              <wp:posOffset>2506028</wp:posOffset>
            </wp:positionH>
            <wp:positionV relativeFrom="paragraph">
              <wp:posOffset>282892</wp:posOffset>
            </wp:positionV>
            <wp:extent cx="1152235" cy="1474103"/>
            <wp:effectExtent l="0" t="0" r="0" b="0"/>
            <wp:wrapNone/>
            <wp:docPr id="106" name="Рисунок 106" descr="E:\РОБОЧ1 ДОК\ПРЕЗЕНТАЦ11\РОБОЧ1 МАТЕР\КАРТИНКИ\герд міста Жмерин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РОБОЧ1 ДОК\ПРЕЗЕНТАЦ11\РОБОЧ1 МАТЕР\КАРТИНКИ\герд міста Жмеринка.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9598" cy="14963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74D41" w:rsidRDefault="00D74D41" w:rsidP="00B7624C">
      <w:pPr>
        <w:pStyle w:val="50"/>
        <w:shd w:val="clear" w:color="auto" w:fill="auto"/>
        <w:spacing w:before="0" w:after="0" w:line="240" w:lineRule="auto"/>
        <w:ind w:left="160" w:firstLine="0"/>
        <w:jc w:val="center"/>
        <w:rPr>
          <w:noProof/>
          <w:sz w:val="32"/>
          <w:szCs w:val="32"/>
        </w:rPr>
      </w:pPr>
    </w:p>
    <w:p w:rsidR="0092202F" w:rsidRPr="004B300E" w:rsidRDefault="003B6082" w:rsidP="00B7624C">
      <w:pPr>
        <w:pStyle w:val="50"/>
        <w:shd w:val="clear" w:color="auto" w:fill="auto"/>
        <w:spacing w:before="0" w:after="0" w:line="240" w:lineRule="auto"/>
        <w:ind w:left="160" w:firstLine="0"/>
        <w:jc w:val="center"/>
        <w:rPr>
          <w:noProof/>
          <w:sz w:val="32"/>
          <w:szCs w:val="32"/>
        </w:rPr>
      </w:pPr>
      <w:r w:rsidRPr="004B300E">
        <w:rPr>
          <w:noProof/>
          <w:sz w:val="32"/>
          <w:szCs w:val="32"/>
        </w:rPr>
        <w:t>ПРОГРАМА</w:t>
      </w:r>
    </w:p>
    <w:p w:rsidR="0092202F" w:rsidRPr="004B300E" w:rsidRDefault="003B6082" w:rsidP="00B7624C">
      <w:pPr>
        <w:pStyle w:val="50"/>
        <w:shd w:val="clear" w:color="auto" w:fill="auto"/>
        <w:spacing w:before="0" w:after="0" w:line="240" w:lineRule="auto"/>
        <w:ind w:left="160" w:firstLine="0"/>
        <w:jc w:val="center"/>
        <w:rPr>
          <w:noProof/>
          <w:sz w:val="32"/>
          <w:szCs w:val="32"/>
        </w:rPr>
      </w:pPr>
      <w:r w:rsidRPr="004B300E">
        <w:rPr>
          <w:noProof/>
          <w:sz w:val="32"/>
          <w:szCs w:val="32"/>
        </w:rPr>
        <w:t>РОЗВИТКУ АГРАРНОГО СЕКТОРУ</w:t>
      </w:r>
      <w:r w:rsidRPr="004B300E">
        <w:rPr>
          <w:noProof/>
          <w:sz w:val="32"/>
          <w:szCs w:val="32"/>
        </w:rPr>
        <w:br/>
        <w:t>ТА ЗАБЕЗПЕЧЕННЯ ПРОДОВОЛЬЧОЇ БЕЗПЕ</w:t>
      </w:r>
      <w:r w:rsidR="00534D0D" w:rsidRPr="004B300E">
        <w:rPr>
          <w:noProof/>
          <w:sz w:val="32"/>
          <w:szCs w:val="32"/>
        </w:rPr>
        <w:t>КИ</w:t>
      </w:r>
      <w:r w:rsidR="00534D0D" w:rsidRPr="004B300E">
        <w:rPr>
          <w:noProof/>
          <w:sz w:val="32"/>
          <w:szCs w:val="32"/>
        </w:rPr>
        <w:br/>
        <w:t>ЖМЕРИНС</w:t>
      </w:r>
      <w:r w:rsidRPr="004B300E">
        <w:rPr>
          <w:noProof/>
          <w:sz w:val="32"/>
          <w:szCs w:val="32"/>
        </w:rPr>
        <w:t>ЬКОЇ МІСЬКОЇ ТЕРИТОРІАЛЬНОЇ ГРОМАДИ</w:t>
      </w:r>
    </w:p>
    <w:p w:rsidR="000A2674" w:rsidRPr="004B300E" w:rsidRDefault="00AA7392" w:rsidP="00B7624C">
      <w:pPr>
        <w:pStyle w:val="50"/>
        <w:shd w:val="clear" w:color="auto" w:fill="auto"/>
        <w:spacing w:before="0" w:after="1011" w:line="240" w:lineRule="auto"/>
        <w:ind w:left="160" w:firstLine="0"/>
        <w:jc w:val="center"/>
        <w:rPr>
          <w:noProof/>
          <w:color w:val="auto"/>
          <w:sz w:val="24"/>
          <w:szCs w:val="24"/>
        </w:rPr>
      </w:pPr>
      <w:r w:rsidRPr="004B300E">
        <w:rPr>
          <w:noProof/>
          <w:sz w:val="32"/>
          <w:szCs w:val="32"/>
        </w:rPr>
        <w:t>НА 2024-2027</w:t>
      </w:r>
      <w:r w:rsidR="00534D0D" w:rsidRPr="004B300E">
        <w:rPr>
          <w:noProof/>
          <w:sz w:val="32"/>
          <w:szCs w:val="32"/>
        </w:rPr>
        <w:t xml:space="preserve"> </w:t>
      </w:r>
      <w:r w:rsidR="003B6082" w:rsidRPr="004B300E">
        <w:rPr>
          <w:noProof/>
          <w:sz w:val="32"/>
          <w:szCs w:val="32"/>
        </w:rPr>
        <w:t>РОКИ</w:t>
      </w:r>
    </w:p>
    <w:p w:rsidR="00214D3A" w:rsidRPr="004B300E" w:rsidRDefault="00825699" w:rsidP="00B7624C">
      <w:pPr>
        <w:pStyle w:val="ad"/>
        <w:rPr>
          <w:noProof/>
        </w:rPr>
      </w:pPr>
      <w:r w:rsidRPr="004B300E">
        <w:rPr>
          <w:noProof/>
          <w:lang w:val="ru-RU" w:eastAsia="ru-RU"/>
        </w:rPr>
        <w:drawing>
          <wp:inline distT="0" distB="0" distL="0" distR="0" wp14:anchorId="701B2D4A" wp14:editId="5DA55EC6">
            <wp:extent cx="1916628" cy="1209675"/>
            <wp:effectExtent l="0" t="0" r="7620" b="0"/>
            <wp:docPr id="117" name="Рисунок 117" descr="C:\Users\Цабак Катерина\Desktop\2782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Цабак Катерина\Desktop\278203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6628" cy="1209675"/>
                    </a:xfrm>
                    <a:prstGeom prst="rect">
                      <a:avLst/>
                    </a:prstGeom>
                    <a:noFill/>
                    <a:ln>
                      <a:noFill/>
                    </a:ln>
                  </pic:spPr>
                </pic:pic>
              </a:graphicData>
            </a:graphic>
          </wp:inline>
        </w:drawing>
      </w:r>
      <w:r w:rsidRPr="004B300E">
        <w:rPr>
          <w:noProof/>
          <w:lang w:val="ru-RU" w:eastAsia="ru-RU"/>
        </w:rPr>
        <w:drawing>
          <wp:inline distT="0" distB="0" distL="0" distR="0" wp14:anchorId="09D119AA" wp14:editId="35D245E8">
            <wp:extent cx="1925918" cy="1204886"/>
            <wp:effectExtent l="0" t="0" r="0" b="0"/>
            <wp:docPr id="116" name="Рисунок 116" descr="C:\Users\Цабак Катерина\Desktop\1496431742_sonyashni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Цабак Катерина\Desktop\1496431742_sonyashnik.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5918" cy="1204886"/>
                    </a:xfrm>
                    <a:prstGeom prst="rect">
                      <a:avLst/>
                    </a:prstGeom>
                    <a:noFill/>
                    <a:ln>
                      <a:noFill/>
                    </a:ln>
                  </pic:spPr>
                </pic:pic>
              </a:graphicData>
            </a:graphic>
          </wp:inline>
        </w:drawing>
      </w:r>
      <w:r w:rsidR="00AC31CC" w:rsidRPr="004B300E">
        <w:rPr>
          <w:noProof/>
          <w:lang w:val="ru-RU" w:eastAsia="ru-RU"/>
        </w:rPr>
        <w:drawing>
          <wp:inline distT="0" distB="0" distL="0" distR="0" wp14:anchorId="37332FA8" wp14:editId="4FF52E7D">
            <wp:extent cx="1822133" cy="1204527"/>
            <wp:effectExtent l="0" t="0" r="6985" b="0"/>
            <wp:docPr id="113" name="Рисунок 113" descr="C:\Users\Цабак Катерина\Desktop\selho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Цабак Катерина\Desktop\selhoz-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4240" cy="1245583"/>
                    </a:xfrm>
                    <a:prstGeom prst="rect">
                      <a:avLst/>
                    </a:prstGeom>
                    <a:noFill/>
                    <a:ln>
                      <a:noFill/>
                    </a:ln>
                  </pic:spPr>
                </pic:pic>
              </a:graphicData>
            </a:graphic>
          </wp:inline>
        </w:drawing>
      </w:r>
      <w:r w:rsidRPr="004B300E">
        <w:rPr>
          <w:noProof/>
          <w:lang w:val="ru-RU" w:eastAsia="ru-RU"/>
        </w:rPr>
        <w:drawing>
          <wp:inline distT="0" distB="0" distL="0" distR="0" wp14:anchorId="41DF00B8" wp14:editId="232B6A70">
            <wp:extent cx="1905000" cy="1231106"/>
            <wp:effectExtent l="0" t="0" r="0" b="7620"/>
            <wp:docPr id="114" name="Рисунок 114" descr="C:\Users\Цабак Катерина\Desktop\a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Цабак Катерина\Desktop\agr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8954" cy="1259511"/>
                    </a:xfrm>
                    <a:prstGeom prst="rect">
                      <a:avLst/>
                    </a:prstGeom>
                    <a:noFill/>
                    <a:ln>
                      <a:noFill/>
                    </a:ln>
                  </pic:spPr>
                </pic:pic>
              </a:graphicData>
            </a:graphic>
          </wp:inline>
        </w:drawing>
      </w:r>
      <w:r w:rsidRPr="004B300E">
        <w:rPr>
          <w:noProof/>
          <w:lang w:val="ru-RU" w:eastAsia="ru-RU"/>
        </w:rPr>
        <w:drawing>
          <wp:inline distT="0" distB="0" distL="0" distR="0" wp14:anchorId="2B5AC286" wp14:editId="09E18645">
            <wp:extent cx="1933575" cy="1231060"/>
            <wp:effectExtent l="0" t="0" r="0" b="7620"/>
            <wp:docPr id="118" name="Рисунок 118" descr="C:\Users\Цабак Катерина\Desktop\op7gux-3d050777c043ce4fed0d4384a93b13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Цабак Катерина\Desktop\op7gux-3d050777c043ce4fed0d4384a93b13a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076" cy="1261303"/>
                    </a:xfrm>
                    <a:prstGeom prst="rect">
                      <a:avLst/>
                    </a:prstGeom>
                    <a:noFill/>
                    <a:ln>
                      <a:noFill/>
                    </a:ln>
                  </pic:spPr>
                </pic:pic>
              </a:graphicData>
            </a:graphic>
          </wp:inline>
        </w:drawing>
      </w:r>
      <w:r w:rsidR="00214D3A" w:rsidRPr="004B300E">
        <w:rPr>
          <w:noProof/>
          <w:lang w:val="ru-RU" w:eastAsia="ru-RU"/>
        </w:rPr>
        <w:drawing>
          <wp:inline distT="0" distB="0" distL="0" distR="0" wp14:anchorId="4623FFBD" wp14:editId="52E98BED">
            <wp:extent cx="1843087" cy="1225364"/>
            <wp:effectExtent l="0" t="0" r="5080" b="0"/>
            <wp:docPr id="119" name="Рисунок 119" descr="C:\Users\Цабак Катерина\Desktop\1280px-Todd_Huffman_-_Lattice_(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Цабак Катерина\Desktop\1280px-Todd_Huffman_-_Lattice_(b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9399" cy="1269451"/>
                    </a:xfrm>
                    <a:prstGeom prst="rect">
                      <a:avLst/>
                    </a:prstGeom>
                    <a:noFill/>
                    <a:ln>
                      <a:noFill/>
                    </a:ln>
                  </pic:spPr>
                </pic:pic>
              </a:graphicData>
            </a:graphic>
          </wp:inline>
        </w:drawing>
      </w:r>
    </w:p>
    <w:p w:rsidR="00214D3A" w:rsidRPr="004B300E" w:rsidRDefault="00214D3A" w:rsidP="00B7624C">
      <w:pPr>
        <w:pStyle w:val="ad"/>
        <w:jc w:val="center"/>
        <w:rPr>
          <w:noProof/>
        </w:rPr>
      </w:pPr>
    </w:p>
    <w:p w:rsidR="00214D3A" w:rsidRPr="004B300E" w:rsidRDefault="00214D3A" w:rsidP="00B7624C">
      <w:pPr>
        <w:pStyle w:val="ad"/>
        <w:jc w:val="center"/>
        <w:rPr>
          <w:noProof/>
        </w:rPr>
      </w:pPr>
    </w:p>
    <w:p w:rsidR="00214D3A" w:rsidRPr="004B300E" w:rsidRDefault="00214D3A" w:rsidP="00B7624C">
      <w:pPr>
        <w:pStyle w:val="ad"/>
        <w:jc w:val="center"/>
        <w:rPr>
          <w:noProof/>
        </w:rPr>
      </w:pPr>
    </w:p>
    <w:p w:rsidR="002B4C94" w:rsidRPr="004B300E" w:rsidRDefault="002B4C94" w:rsidP="00B7624C">
      <w:pPr>
        <w:rPr>
          <w:rFonts w:ascii="Times New Roman" w:hAnsi="Times New Roman" w:cs="Times New Roman"/>
          <w:noProof/>
        </w:rPr>
      </w:pPr>
    </w:p>
    <w:p w:rsidR="002B4C94" w:rsidRPr="004B300E" w:rsidRDefault="002B4C94" w:rsidP="00B7624C">
      <w:pPr>
        <w:rPr>
          <w:rFonts w:ascii="Times New Roman" w:hAnsi="Times New Roman" w:cs="Times New Roman"/>
          <w:noProof/>
        </w:rPr>
      </w:pPr>
    </w:p>
    <w:p w:rsidR="00FC2B0D" w:rsidRPr="004B300E" w:rsidRDefault="00FC2B0D" w:rsidP="00B7624C">
      <w:pPr>
        <w:rPr>
          <w:rFonts w:ascii="Times New Roman" w:hAnsi="Times New Roman" w:cs="Times New Roman"/>
          <w:noProof/>
        </w:rPr>
      </w:pPr>
    </w:p>
    <w:p w:rsidR="00FC2B0D" w:rsidRPr="004B300E" w:rsidRDefault="00FC2B0D" w:rsidP="00B7624C">
      <w:pPr>
        <w:rPr>
          <w:rFonts w:ascii="Times New Roman" w:hAnsi="Times New Roman" w:cs="Times New Roman"/>
          <w:noProof/>
        </w:rPr>
      </w:pPr>
    </w:p>
    <w:p w:rsidR="00FC2B0D" w:rsidRPr="004B300E" w:rsidRDefault="00FC2B0D" w:rsidP="00FC2B0D">
      <w:pPr>
        <w:pStyle w:val="ad"/>
        <w:jc w:val="center"/>
        <w:rPr>
          <w:b/>
          <w:noProof/>
        </w:rPr>
      </w:pPr>
      <w:r w:rsidRPr="004B300E">
        <w:rPr>
          <w:b/>
          <w:noProof/>
        </w:rPr>
        <w:t>ЖМЕРИНКА-2024</w:t>
      </w:r>
    </w:p>
    <w:p w:rsidR="00FC2B0D" w:rsidRPr="004B300E" w:rsidRDefault="00FC2B0D">
      <w:pPr>
        <w:rPr>
          <w:rFonts w:ascii="Times New Roman" w:hAnsi="Times New Roman" w:cs="Times New Roman"/>
          <w:noProof/>
        </w:rPr>
      </w:pPr>
      <w:r w:rsidRPr="004B300E">
        <w:rPr>
          <w:rFonts w:ascii="Times New Roman" w:hAnsi="Times New Roman" w:cs="Times New Roman"/>
          <w:noProof/>
        </w:rPr>
        <w:br w:type="page"/>
      </w:r>
    </w:p>
    <w:p w:rsidR="002B4C94" w:rsidRPr="004B300E" w:rsidRDefault="002B4C94" w:rsidP="00B7624C">
      <w:pPr>
        <w:rPr>
          <w:rFonts w:ascii="Times New Roman" w:hAnsi="Times New Roman" w:cs="Times New Roman"/>
          <w:noProof/>
        </w:rPr>
      </w:pPr>
    </w:p>
    <w:p w:rsidR="0092202F" w:rsidRPr="004B300E" w:rsidRDefault="008B67EE" w:rsidP="00B7624C">
      <w:pPr>
        <w:rPr>
          <w:rFonts w:ascii="Times New Roman" w:hAnsi="Times New Roman" w:cs="Times New Roman"/>
          <w:noProof/>
          <w:sz w:val="28"/>
          <w:szCs w:val="28"/>
        </w:rPr>
      </w:pPr>
      <w:r w:rsidRPr="004B300E">
        <w:rPr>
          <w:rFonts w:ascii="Times New Roman" w:hAnsi="Times New Roman" w:cs="Times New Roman"/>
          <w:noProof/>
          <w:lang w:val="ru-RU" w:eastAsia="ru-RU" w:bidi="ar-SA"/>
        </w:rPr>
        <mc:AlternateContent>
          <mc:Choice Requires="wps">
            <w:drawing>
              <wp:anchor distT="0" distB="0" distL="63500" distR="63500" simplePos="0" relativeHeight="251618304" behindDoc="0" locked="0" layoutInCell="1" allowOverlap="1">
                <wp:simplePos x="0" y="0"/>
                <wp:positionH relativeFrom="margin">
                  <wp:posOffset>2700655</wp:posOffset>
                </wp:positionH>
                <wp:positionV relativeFrom="paragraph">
                  <wp:posOffset>1270</wp:posOffset>
                </wp:positionV>
                <wp:extent cx="606425" cy="165100"/>
                <wp:effectExtent l="0" t="3175" r="0" b="3175"/>
                <wp:wrapNone/>
                <wp:docPr id="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9E" w:rsidRDefault="005E159E">
                            <w:pPr>
                              <w:pStyle w:val="50"/>
                              <w:shd w:val="clear" w:color="auto" w:fill="auto"/>
                              <w:spacing w:before="0" w:after="0" w:line="260" w:lineRule="exact"/>
                              <w:ind w:firstLine="0"/>
                            </w:pPr>
                            <w:r w:rsidRPr="005416BF">
                              <w:rPr>
                                <w:rStyle w:val="5Exact"/>
                                <w:b/>
                                <w:bCs/>
                                <w:sz w:val="28"/>
                                <w:szCs w:val="28"/>
                              </w:rPr>
                              <w:t>ЗМІСТ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12.65pt;margin-top:.1pt;width:47.75pt;height:13pt;z-index:2516183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" filled="f" stroked="f">
                <v:textbox style="mso-fit-shape-to-text:t" inset="0,0,0,0">
                  <w:txbxContent>
                    <w:p w:rsidR="005E159E" w:rsidRDefault="005E159E">
                      <w:pPr>
                        <w:pStyle w:val="50"/>
                        <w:shd w:val="clear" w:color="auto" w:fill="auto"/>
                        <w:spacing w:before="0" w:after="0" w:line="260" w:lineRule="exact"/>
                        <w:ind w:firstLine="0"/>
                      </w:pPr>
                      <w:r w:rsidRPr="005416BF">
                        <w:rPr>
                          <w:rStyle w:val="5Exact"/>
                          <w:b/>
                          <w:bCs/>
                          <w:sz w:val="28"/>
                          <w:szCs w:val="28"/>
                        </w:rPr>
                        <w:t>ЗМІСТ</w:t>
                      </w:r>
                    </w:p>
                  </w:txbxContent>
                </v:textbox>
                <w10:wrap anchorx="margin"/>
              </v:shape>
            </w:pict>
          </mc:Fallback>
        </mc:AlternateContent>
      </w:r>
      <w:r w:rsidRPr="004B300E">
        <w:rPr>
          <w:rFonts w:ascii="Times New Roman" w:hAnsi="Times New Roman" w:cs="Times New Roman"/>
          <w:noProof/>
          <w:lang w:val="ru-RU" w:eastAsia="ru-RU" w:bidi="ar-SA"/>
        </w:rPr>
        <mc:AlternateContent>
          <mc:Choice Requires="wps">
            <w:drawing>
              <wp:anchor distT="0" distB="0" distL="63500" distR="63500" simplePos="0" relativeHeight="251626496" behindDoc="0" locked="0" layoutInCell="1" allowOverlap="1">
                <wp:simplePos x="0" y="0"/>
                <wp:positionH relativeFrom="margin">
                  <wp:posOffset>635</wp:posOffset>
                </wp:positionH>
                <wp:positionV relativeFrom="paragraph">
                  <wp:posOffset>5570855</wp:posOffset>
                </wp:positionV>
                <wp:extent cx="4044950" cy="165100"/>
                <wp:effectExtent l="1905" t="635" r="1270" b="0"/>
                <wp:wrapNone/>
                <wp:docPr id="9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9E" w:rsidRDefault="005E159E">
                            <w:pPr>
                              <w:pStyle w:val="50"/>
                              <w:shd w:val="clear" w:color="auto" w:fill="auto"/>
                              <w:spacing w:before="0" w:after="0" w:line="26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05pt;margin-top:438.65pt;width:318.5pt;height:13pt;z-index:251626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" filled="f" stroked="f">
                <v:textbox style="mso-fit-shape-to-text:t" inset="0,0,0,0">
                  <w:txbxContent>
                    <w:p w:rsidR="005E159E" w:rsidRDefault="005E159E">
                      <w:pPr>
                        <w:pStyle w:val="50"/>
                        <w:shd w:val="clear" w:color="auto" w:fill="auto"/>
                        <w:spacing w:before="0" w:after="0" w:line="260" w:lineRule="exact"/>
                        <w:ind w:firstLine="0"/>
                      </w:pPr>
                    </w:p>
                  </w:txbxContent>
                </v:textbox>
                <w10:wrap anchorx="margin"/>
              </v:shape>
            </w:pict>
          </mc:Fallback>
        </mc:AlternateContent>
      </w:r>
      <w:r w:rsidRPr="004B300E">
        <w:rPr>
          <w:rFonts w:ascii="Times New Roman" w:hAnsi="Times New Roman" w:cs="Times New Roman"/>
          <w:noProof/>
          <w:lang w:val="ru-RU" w:eastAsia="ru-RU" w:bidi="ar-SA"/>
        </w:rPr>
        <mc:AlternateContent>
          <mc:Choice Requires="wps">
            <w:drawing>
              <wp:anchor distT="0" distB="0" distL="63500" distR="63500" simplePos="0" relativeHeight="251627520" behindDoc="0" locked="0" layoutInCell="1" allowOverlap="1">
                <wp:simplePos x="0" y="0"/>
                <wp:positionH relativeFrom="margin">
                  <wp:posOffset>635</wp:posOffset>
                </wp:positionH>
                <wp:positionV relativeFrom="paragraph">
                  <wp:posOffset>6231890</wp:posOffset>
                </wp:positionV>
                <wp:extent cx="2338070" cy="165100"/>
                <wp:effectExtent l="1905" t="4445" r="3175" b="1905"/>
                <wp:wrapNone/>
                <wp:docPr id="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9E" w:rsidRDefault="005E159E">
                            <w:pPr>
                              <w:pStyle w:val="50"/>
                              <w:shd w:val="clear" w:color="auto" w:fill="auto"/>
                              <w:spacing w:before="0" w:after="0" w:line="26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05pt;margin-top:490.7pt;width:184.1pt;height:13pt;z-index:2516275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APsg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" filled="f" stroked="f">
                <v:textbox style="mso-fit-shape-to-text:t" inset="0,0,0,0">
                  <w:txbxContent>
                    <w:p w:rsidR="005E159E" w:rsidRDefault="005E159E">
                      <w:pPr>
                        <w:pStyle w:val="50"/>
                        <w:shd w:val="clear" w:color="auto" w:fill="auto"/>
                        <w:spacing w:before="0" w:after="0" w:line="260" w:lineRule="exact"/>
                        <w:ind w:firstLine="0"/>
                      </w:pPr>
                    </w:p>
                  </w:txbxContent>
                </v:textbox>
                <w10:wrap anchorx="margin"/>
              </v:shape>
            </w:pict>
          </mc:Fallback>
        </mc:AlternateContent>
      </w:r>
    </w:p>
    <w:p w:rsidR="0092202F" w:rsidRPr="004B300E" w:rsidRDefault="0092202F" w:rsidP="00B7624C">
      <w:pPr>
        <w:rPr>
          <w:rFonts w:ascii="Times New Roman" w:hAnsi="Times New Roman" w:cs="Times New Roman"/>
          <w:noProof/>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804"/>
        <w:gridCol w:w="1547"/>
      </w:tblGrid>
      <w:tr w:rsidR="00403438" w:rsidRPr="004B300E" w:rsidTr="00E62BFF">
        <w:tc>
          <w:tcPr>
            <w:tcW w:w="1271" w:type="dxa"/>
          </w:tcPr>
          <w:p w:rsidR="00403438" w:rsidRPr="004B300E" w:rsidRDefault="00403438" w:rsidP="00B7624C">
            <w:pPr>
              <w:rPr>
                <w:rFonts w:ascii="Times New Roman" w:hAnsi="Times New Roman" w:cs="Times New Roman"/>
                <w:noProof/>
                <w:sz w:val="28"/>
                <w:szCs w:val="28"/>
              </w:rPr>
            </w:pPr>
            <w:r w:rsidRPr="004B300E">
              <w:rPr>
                <w:rFonts w:ascii="Times New Roman" w:hAnsi="Times New Roman" w:cs="Times New Roman"/>
                <w:noProof/>
                <w:sz w:val="28"/>
                <w:szCs w:val="28"/>
              </w:rPr>
              <w:t>Розділ 1</w:t>
            </w:r>
          </w:p>
        </w:tc>
        <w:tc>
          <w:tcPr>
            <w:tcW w:w="6804" w:type="dxa"/>
          </w:tcPr>
          <w:p w:rsidR="00403438" w:rsidRPr="004B300E" w:rsidRDefault="00403438" w:rsidP="00B7624C">
            <w:pPr>
              <w:ind w:left="34"/>
              <w:rPr>
                <w:rFonts w:ascii="Times New Roman" w:hAnsi="Times New Roman" w:cs="Times New Roman"/>
                <w:bCs/>
                <w:noProof/>
                <w:sz w:val="28"/>
                <w:szCs w:val="28"/>
              </w:rPr>
            </w:pPr>
            <w:r w:rsidRPr="004B300E">
              <w:rPr>
                <w:rFonts w:ascii="Times New Roman" w:hAnsi="Times New Roman" w:cs="Times New Roman"/>
                <w:bCs/>
                <w:noProof/>
                <w:sz w:val="28"/>
                <w:szCs w:val="28"/>
              </w:rPr>
              <w:t>Загальна характеристика (Паспорт) Програми розвитку аграрного сектору та забезпечення продовольчої безпеки Жмеринської міської тер</w:t>
            </w:r>
            <w:r w:rsidR="00AA7392" w:rsidRPr="004B300E">
              <w:rPr>
                <w:rFonts w:ascii="Times New Roman" w:hAnsi="Times New Roman" w:cs="Times New Roman"/>
                <w:bCs/>
                <w:noProof/>
                <w:sz w:val="28"/>
                <w:szCs w:val="28"/>
              </w:rPr>
              <w:t>иторіальної громади на 2024-2027</w:t>
            </w:r>
            <w:r w:rsidRPr="004B300E">
              <w:rPr>
                <w:rFonts w:ascii="Times New Roman" w:hAnsi="Times New Roman" w:cs="Times New Roman"/>
                <w:bCs/>
                <w:noProof/>
                <w:sz w:val="28"/>
                <w:szCs w:val="28"/>
              </w:rPr>
              <w:t xml:space="preserve"> роки</w:t>
            </w:r>
          </w:p>
          <w:p w:rsidR="00EA2083" w:rsidRPr="004B300E" w:rsidRDefault="00EA2083" w:rsidP="00B7624C">
            <w:pPr>
              <w:ind w:left="34"/>
              <w:rPr>
                <w:rFonts w:ascii="Times New Roman" w:hAnsi="Times New Roman" w:cs="Times New Roman"/>
                <w:bCs/>
                <w:noProof/>
                <w:sz w:val="28"/>
                <w:szCs w:val="28"/>
              </w:rPr>
            </w:pPr>
          </w:p>
        </w:tc>
        <w:tc>
          <w:tcPr>
            <w:tcW w:w="1547" w:type="dxa"/>
          </w:tcPr>
          <w:p w:rsidR="00403438" w:rsidRPr="004B300E" w:rsidRDefault="004A4F75" w:rsidP="00B7624C">
            <w:pPr>
              <w:rPr>
                <w:rFonts w:ascii="Times New Roman" w:hAnsi="Times New Roman" w:cs="Times New Roman"/>
                <w:noProof/>
                <w:sz w:val="28"/>
                <w:szCs w:val="28"/>
              </w:rPr>
            </w:pPr>
            <w:r>
              <w:rPr>
                <w:rFonts w:ascii="Times New Roman" w:hAnsi="Times New Roman" w:cs="Times New Roman"/>
                <w:noProof/>
                <w:sz w:val="28"/>
                <w:szCs w:val="28"/>
              </w:rPr>
              <w:t>стор.4</w:t>
            </w:r>
          </w:p>
        </w:tc>
      </w:tr>
      <w:tr w:rsidR="00403438" w:rsidRPr="004B300E" w:rsidTr="00E62BFF">
        <w:tc>
          <w:tcPr>
            <w:tcW w:w="1271" w:type="dxa"/>
          </w:tcPr>
          <w:p w:rsidR="00403438" w:rsidRPr="004B300E" w:rsidRDefault="00610BB3" w:rsidP="00B7624C">
            <w:pPr>
              <w:rPr>
                <w:rFonts w:ascii="Times New Roman" w:hAnsi="Times New Roman" w:cs="Times New Roman"/>
                <w:noProof/>
                <w:sz w:val="28"/>
                <w:szCs w:val="28"/>
              </w:rPr>
            </w:pPr>
            <w:r w:rsidRPr="004B300E">
              <w:rPr>
                <w:rFonts w:ascii="Times New Roman" w:hAnsi="Times New Roman" w:cs="Times New Roman"/>
                <w:noProof/>
                <w:sz w:val="28"/>
                <w:szCs w:val="28"/>
              </w:rPr>
              <w:t>Розділ 2</w:t>
            </w:r>
          </w:p>
        </w:tc>
        <w:tc>
          <w:tcPr>
            <w:tcW w:w="6804" w:type="dxa"/>
          </w:tcPr>
          <w:p w:rsidR="00403438" w:rsidRPr="004B300E" w:rsidRDefault="00610BB3" w:rsidP="00B7624C">
            <w:pPr>
              <w:rPr>
                <w:rFonts w:ascii="Times New Roman" w:hAnsi="Times New Roman" w:cs="Times New Roman"/>
                <w:bCs/>
                <w:noProof/>
                <w:sz w:val="28"/>
                <w:szCs w:val="28"/>
              </w:rPr>
            </w:pPr>
            <w:r w:rsidRPr="004B300E">
              <w:rPr>
                <w:rFonts w:ascii="Times New Roman" w:hAnsi="Times New Roman" w:cs="Times New Roman"/>
                <w:bCs/>
                <w:noProof/>
                <w:sz w:val="28"/>
                <w:szCs w:val="28"/>
              </w:rPr>
              <w:t>Визначення проблеми,  на розв’язання якої спрямована Програма, цільова група та кінцеві бенефіціари</w:t>
            </w:r>
          </w:p>
          <w:p w:rsidR="00EA2083" w:rsidRPr="004B300E" w:rsidRDefault="00EA2083" w:rsidP="00B7624C">
            <w:pPr>
              <w:rPr>
                <w:rFonts w:ascii="Times New Roman" w:hAnsi="Times New Roman" w:cs="Times New Roman"/>
                <w:noProof/>
                <w:sz w:val="28"/>
                <w:szCs w:val="28"/>
              </w:rPr>
            </w:pPr>
          </w:p>
        </w:tc>
        <w:tc>
          <w:tcPr>
            <w:tcW w:w="1547" w:type="dxa"/>
          </w:tcPr>
          <w:p w:rsidR="00403438" w:rsidRPr="004B300E" w:rsidRDefault="004A4F75" w:rsidP="00B7624C">
            <w:pPr>
              <w:rPr>
                <w:rFonts w:ascii="Times New Roman" w:hAnsi="Times New Roman" w:cs="Times New Roman"/>
                <w:noProof/>
                <w:sz w:val="28"/>
                <w:szCs w:val="28"/>
              </w:rPr>
            </w:pPr>
            <w:r>
              <w:rPr>
                <w:rFonts w:ascii="Times New Roman" w:hAnsi="Times New Roman" w:cs="Times New Roman"/>
                <w:noProof/>
                <w:sz w:val="28"/>
                <w:szCs w:val="28"/>
              </w:rPr>
              <w:t>стор.5</w:t>
            </w:r>
          </w:p>
        </w:tc>
      </w:tr>
      <w:tr w:rsidR="00917EF1" w:rsidRPr="004B300E" w:rsidTr="00E62BFF">
        <w:tc>
          <w:tcPr>
            <w:tcW w:w="1271" w:type="dxa"/>
          </w:tcPr>
          <w:p w:rsidR="00917EF1" w:rsidRPr="004B300E" w:rsidRDefault="00917EF1" w:rsidP="00917EF1">
            <w:pPr>
              <w:jc w:val="right"/>
              <w:rPr>
                <w:rFonts w:ascii="Times New Roman" w:hAnsi="Times New Roman" w:cs="Times New Roman"/>
                <w:noProof/>
                <w:sz w:val="28"/>
                <w:szCs w:val="28"/>
              </w:rPr>
            </w:pPr>
            <w:r w:rsidRPr="004B300E">
              <w:rPr>
                <w:rFonts w:ascii="Times New Roman" w:hAnsi="Times New Roman" w:cs="Times New Roman"/>
                <w:noProof/>
                <w:sz w:val="28"/>
                <w:szCs w:val="28"/>
              </w:rPr>
              <w:t>2.1.</w:t>
            </w:r>
          </w:p>
        </w:tc>
        <w:tc>
          <w:tcPr>
            <w:tcW w:w="6804"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Аналіз нормативно-правової бази</w:t>
            </w:r>
          </w:p>
        </w:tc>
        <w:tc>
          <w:tcPr>
            <w:tcW w:w="1547" w:type="dxa"/>
          </w:tcPr>
          <w:p w:rsidR="00917EF1" w:rsidRPr="004B300E" w:rsidRDefault="004A4F75" w:rsidP="00917EF1">
            <w:pPr>
              <w:rPr>
                <w:rFonts w:ascii="Times New Roman" w:hAnsi="Times New Roman" w:cs="Times New Roman"/>
                <w:noProof/>
                <w:sz w:val="28"/>
                <w:szCs w:val="28"/>
              </w:rPr>
            </w:pPr>
            <w:r>
              <w:rPr>
                <w:rFonts w:ascii="Times New Roman" w:hAnsi="Times New Roman" w:cs="Times New Roman"/>
                <w:noProof/>
                <w:sz w:val="28"/>
                <w:szCs w:val="28"/>
              </w:rPr>
              <w:t>стор.5</w:t>
            </w:r>
          </w:p>
        </w:tc>
      </w:tr>
      <w:tr w:rsidR="00917EF1" w:rsidRPr="004B300E" w:rsidTr="00E62BFF">
        <w:tc>
          <w:tcPr>
            <w:tcW w:w="1271" w:type="dxa"/>
          </w:tcPr>
          <w:p w:rsidR="00917EF1" w:rsidRPr="004B300E" w:rsidRDefault="00917EF1" w:rsidP="00917EF1">
            <w:pPr>
              <w:jc w:val="right"/>
              <w:rPr>
                <w:rFonts w:ascii="Times New Roman" w:hAnsi="Times New Roman" w:cs="Times New Roman"/>
                <w:noProof/>
                <w:sz w:val="28"/>
                <w:szCs w:val="28"/>
              </w:rPr>
            </w:pPr>
            <w:r w:rsidRPr="004B300E">
              <w:rPr>
                <w:rFonts w:ascii="Times New Roman" w:hAnsi="Times New Roman" w:cs="Times New Roman"/>
                <w:noProof/>
                <w:sz w:val="28"/>
                <w:szCs w:val="28"/>
              </w:rPr>
              <w:t>2.2.</w:t>
            </w:r>
          </w:p>
        </w:tc>
        <w:tc>
          <w:tcPr>
            <w:tcW w:w="6804"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Аналіз поточної ситуації в аграрному секторі</w:t>
            </w:r>
          </w:p>
        </w:tc>
        <w:tc>
          <w:tcPr>
            <w:tcW w:w="1547" w:type="dxa"/>
          </w:tcPr>
          <w:p w:rsidR="00917EF1" w:rsidRPr="004B300E" w:rsidRDefault="004A4F75" w:rsidP="00917EF1">
            <w:pPr>
              <w:rPr>
                <w:rFonts w:ascii="Times New Roman" w:hAnsi="Times New Roman" w:cs="Times New Roman"/>
                <w:noProof/>
                <w:sz w:val="28"/>
                <w:szCs w:val="28"/>
              </w:rPr>
            </w:pPr>
            <w:r>
              <w:rPr>
                <w:rFonts w:ascii="Times New Roman" w:hAnsi="Times New Roman" w:cs="Times New Roman"/>
                <w:noProof/>
                <w:sz w:val="28"/>
                <w:szCs w:val="28"/>
              </w:rPr>
              <w:t>стор.6</w:t>
            </w:r>
          </w:p>
        </w:tc>
      </w:tr>
      <w:tr w:rsidR="00917EF1" w:rsidRPr="004B300E" w:rsidTr="00E62BFF">
        <w:tc>
          <w:tcPr>
            <w:tcW w:w="1271" w:type="dxa"/>
          </w:tcPr>
          <w:p w:rsidR="00917EF1" w:rsidRPr="004B300E" w:rsidRDefault="00917EF1" w:rsidP="00917EF1">
            <w:pPr>
              <w:jc w:val="right"/>
              <w:rPr>
                <w:rFonts w:ascii="Times New Roman" w:hAnsi="Times New Roman" w:cs="Times New Roman"/>
                <w:noProof/>
                <w:sz w:val="28"/>
                <w:szCs w:val="28"/>
              </w:rPr>
            </w:pPr>
            <w:r w:rsidRPr="004B300E">
              <w:rPr>
                <w:rFonts w:ascii="Times New Roman" w:hAnsi="Times New Roman" w:cs="Times New Roman"/>
                <w:noProof/>
                <w:sz w:val="28"/>
                <w:szCs w:val="28"/>
              </w:rPr>
              <w:t>2.3.</w:t>
            </w:r>
          </w:p>
        </w:tc>
        <w:tc>
          <w:tcPr>
            <w:tcW w:w="6804"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Основні проблеми, що стримують розвиток у сфері аграрної політики Жмеринської міської територіальної громади</w:t>
            </w:r>
          </w:p>
          <w:p w:rsidR="00917EF1" w:rsidRPr="004B300E" w:rsidRDefault="00917EF1" w:rsidP="00917EF1">
            <w:pPr>
              <w:rPr>
                <w:rFonts w:ascii="Times New Roman" w:hAnsi="Times New Roman" w:cs="Times New Roman"/>
                <w:noProof/>
                <w:sz w:val="28"/>
                <w:szCs w:val="28"/>
              </w:rPr>
            </w:pPr>
          </w:p>
        </w:tc>
        <w:tc>
          <w:tcPr>
            <w:tcW w:w="1547" w:type="dxa"/>
          </w:tcPr>
          <w:p w:rsidR="00917EF1" w:rsidRPr="004B300E" w:rsidRDefault="004A4F75" w:rsidP="00917EF1">
            <w:pPr>
              <w:rPr>
                <w:rFonts w:ascii="Times New Roman" w:hAnsi="Times New Roman" w:cs="Times New Roman"/>
                <w:noProof/>
                <w:sz w:val="28"/>
                <w:szCs w:val="28"/>
              </w:rPr>
            </w:pPr>
            <w:r>
              <w:rPr>
                <w:rFonts w:ascii="Times New Roman" w:hAnsi="Times New Roman" w:cs="Times New Roman"/>
                <w:noProof/>
                <w:sz w:val="28"/>
                <w:szCs w:val="28"/>
              </w:rPr>
              <w:t>стор.17</w:t>
            </w:r>
          </w:p>
        </w:tc>
      </w:tr>
      <w:tr w:rsidR="00917EF1" w:rsidRPr="004B300E" w:rsidTr="00E62BFF">
        <w:tc>
          <w:tcPr>
            <w:tcW w:w="1271"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Розділ 3</w:t>
            </w:r>
          </w:p>
        </w:tc>
        <w:tc>
          <w:tcPr>
            <w:tcW w:w="6804"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Мета та завдання Програми</w:t>
            </w:r>
          </w:p>
          <w:p w:rsidR="00917EF1" w:rsidRPr="004B300E" w:rsidRDefault="00917EF1" w:rsidP="00917EF1">
            <w:pPr>
              <w:rPr>
                <w:rFonts w:ascii="Times New Roman" w:hAnsi="Times New Roman" w:cs="Times New Roman"/>
                <w:noProof/>
                <w:sz w:val="28"/>
                <w:szCs w:val="28"/>
              </w:rPr>
            </w:pPr>
          </w:p>
        </w:tc>
        <w:tc>
          <w:tcPr>
            <w:tcW w:w="1547" w:type="dxa"/>
          </w:tcPr>
          <w:p w:rsidR="00917EF1" w:rsidRPr="004B300E" w:rsidRDefault="00417CD4" w:rsidP="00917EF1">
            <w:pPr>
              <w:rPr>
                <w:rFonts w:ascii="Times New Roman" w:hAnsi="Times New Roman" w:cs="Times New Roman"/>
                <w:noProof/>
                <w:sz w:val="28"/>
                <w:szCs w:val="28"/>
              </w:rPr>
            </w:pPr>
            <w:r w:rsidRPr="004B300E">
              <w:rPr>
                <w:rFonts w:ascii="Times New Roman" w:hAnsi="Times New Roman" w:cs="Times New Roman"/>
                <w:noProof/>
                <w:sz w:val="28"/>
                <w:szCs w:val="28"/>
              </w:rPr>
              <w:t>стор.</w:t>
            </w:r>
            <w:r w:rsidR="004A4F75">
              <w:rPr>
                <w:rFonts w:ascii="Times New Roman" w:hAnsi="Times New Roman" w:cs="Times New Roman"/>
                <w:noProof/>
                <w:sz w:val="28"/>
                <w:szCs w:val="28"/>
              </w:rPr>
              <w:t>19</w:t>
            </w:r>
          </w:p>
        </w:tc>
      </w:tr>
      <w:tr w:rsidR="00917EF1" w:rsidRPr="004B300E" w:rsidTr="00E62BFF">
        <w:tc>
          <w:tcPr>
            <w:tcW w:w="1271"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Розділ 4</w:t>
            </w:r>
          </w:p>
        </w:tc>
        <w:tc>
          <w:tcPr>
            <w:tcW w:w="6804"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 xml:space="preserve">Система управління та контролю за ходом виконання Програми  </w:t>
            </w:r>
          </w:p>
          <w:p w:rsidR="00917EF1" w:rsidRPr="004B300E" w:rsidRDefault="00917EF1" w:rsidP="00917EF1">
            <w:pPr>
              <w:rPr>
                <w:rFonts w:ascii="Times New Roman" w:hAnsi="Times New Roman" w:cs="Times New Roman"/>
                <w:noProof/>
                <w:sz w:val="28"/>
                <w:szCs w:val="28"/>
              </w:rPr>
            </w:pPr>
          </w:p>
        </w:tc>
        <w:tc>
          <w:tcPr>
            <w:tcW w:w="1547" w:type="dxa"/>
          </w:tcPr>
          <w:p w:rsidR="00917EF1" w:rsidRPr="004B300E" w:rsidRDefault="004A4F75" w:rsidP="00917EF1">
            <w:pPr>
              <w:rPr>
                <w:rFonts w:ascii="Times New Roman" w:hAnsi="Times New Roman" w:cs="Times New Roman"/>
                <w:noProof/>
                <w:sz w:val="28"/>
                <w:szCs w:val="28"/>
              </w:rPr>
            </w:pPr>
            <w:r>
              <w:rPr>
                <w:rFonts w:ascii="Times New Roman" w:hAnsi="Times New Roman" w:cs="Times New Roman"/>
                <w:noProof/>
                <w:sz w:val="28"/>
                <w:szCs w:val="28"/>
              </w:rPr>
              <w:t>стор.21</w:t>
            </w:r>
          </w:p>
        </w:tc>
      </w:tr>
      <w:tr w:rsidR="00917EF1" w:rsidRPr="004B300E" w:rsidTr="00E62BFF">
        <w:tc>
          <w:tcPr>
            <w:tcW w:w="1271"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Розділ 5</w:t>
            </w:r>
          </w:p>
        </w:tc>
        <w:tc>
          <w:tcPr>
            <w:tcW w:w="6804"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Внесення змін до Програми</w:t>
            </w:r>
          </w:p>
          <w:p w:rsidR="00917EF1" w:rsidRPr="004B300E" w:rsidRDefault="00917EF1" w:rsidP="00917EF1">
            <w:pPr>
              <w:rPr>
                <w:rFonts w:ascii="Times New Roman" w:hAnsi="Times New Roman" w:cs="Times New Roman"/>
                <w:noProof/>
                <w:sz w:val="28"/>
                <w:szCs w:val="28"/>
              </w:rPr>
            </w:pPr>
          </w:p>
        </w:tc>
        <w:tc>
          <w:tcPr>
            <w:tcW w:w="1547" w:type="dxa"/>
          </w:tcPr>
          <w:p w:rsidR="00917EF1" w:rsidRPr="004B300E" w:rsidRDefault="004A4F75" w:rsidP="00917EF1">
            <w:pPr>
              <w:rPr>
                <w:rFonts w:ascii="Times New Roman" w:hAnsi="Times New Roman" w:cs="Times New Roman"/>
                <w:noProof/>
                <w:sz w:val="28"/>
                <w:szCs w:val="28"/>
              </w:rPr>
            </w:pPr>
            <w:r>
              <w:rPr>
                <w:rFonts w:ascii="Times New Roman" w:hAnsi="Times New Roman" w:cs="Times New Roman"/>
                <w:noProof/>
                <w:sz w:val="28"/>
                <w:szCs w:val="28"/>
              </w:rPr>
              <w:t>стор.22</w:t>
            </w:r>
          </w:p>
        </w:tc>
      </w:tr>
      <w:tr w:rsidR="00917EF1" w:rsidRPr="004B300E" w:rsidTr="00E62BFF">
        <w:tc>
          <w:tcPr>
            <w:tcW w:w="1271"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 xml:space="preserve">Розділ 6 </w:t>
            </w:r>
          </w:p>
        </w:tc>
        <w:tc>
          <w:tcPr>
            <w:tcW w:w="6804"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Припинення виконання Програми</w:t>
            </w:r>
          </w:p>
          <w:p w:rsidR="00917EF1" w:rsidRPr="004B300E" w:rsidRDefault="00917EF1" w:rsidP="00917EF1">
            <w:pPr>
              <w:rPr>
                <w:rFonts w:ascii="Times New Roman" w:hAnsi="Times New Roman" w:cs="Times New Roman"/>
                <w:noProof/>
                <w:sz w:val="28"/>
                <w:szCs w:val="28"/>
              </w:rPr>
            </w:pPr>
          </w:p>
        </w:tc>
        <w:tc>
          <w:tcPr>
            <w:tcW w:w="1547" w:type="dxa"/>
          </w:tcPr>
          <w:p w:rsidR="00917EF1" w:rsidRPr="004B300E" w:rsidRDefault="004A4F75" w:rsidP="00917EF1">
            <w:pPr>
              <w:rPr>
                <w:rFonts w:ascii="Times New Roman" w:hAnsi="Times New Roman" w:cs="Times New Roman"/>
                <w:noProof/>
                <w:sz w:val="28"/>
                <w:szCs w:val="28"/>
              </w:rPr>
            </w:pPr>
            <w:r>
              <w:rPr>
                <w:rFonts w:ascii="Times New Roman" w:hAnsi="Times New Roman" w:cs="Times New Roman"/>
                <w:noProof/>
                <w:sz w:val="28"/>
                <w:szCs w:val="28"/>
              </w:rPr>
              <w:t>стор.22</w:t>
            </w:r>
          </w:p>
        </w:tc>
      </w:tr>
      <w:tr w:rsidR="00917EF1" w:rsidRPr="004B300E" w:rsidTr="00E62BFF">
        <w:tc>
          <w:tcPr>
            <w:tcW w:w="1271" w:type="dxa"/>
          </w:tcPr>
          <w:p w:rsidR="00917EF1" w:rsidRPr="004B300E" w:rsidRDefault="00917EF1" w:rsidP="00917EF1">
            <w:pPr>
              <w:rPr>
                <w:rFonts w:ascii="Times New Roman" w:hAnsi="Times New Roman" w:cs="Times New Roman"/>
                <w:noProof/>
                <w:sz w:val="28"/>
                <w:szCs w:val="28"/>
              </w:rPr>
            </w:pPr>
          </w:p>
        </w:tc>
        <w:tc>
          <w:tcPr>
            <w:tcW w:w="6804" w:type="dxa"/>
          </w:tcPr>
          <w:p w:rsidR="00917EF1" w:rsidRPr="004B300E" w:rsidRDefault="00917EF1" w:rsidP="00917EF1">
            <w:pPr>
              <w:rPr>
                <w:rFonts w:ascii="Times New Roman" w:hAnsi="Times New Roman" w:cs="Times New Roman"/>
                <w:noProof/>
                <w:sz w:val="28"/>
                <w:szCs w:val="28"/>
              </w:rPr>
            </w:pPr>
            <w:r w:rsidRPr="004B300E">
              <w:rPr>
                <w:rFonts w:ascii="Times New Roman" w:hAnsi="Times New Roman" w:cs="Times New Roman"/>
                <w:noProof/>
                <w:sz w:val="28"/>
                <w:szCs w:val="28"/>
              </w:rPr>
              <w:t>Додатки</w:t>
            </w:r>
          </w:p>
        </w:tc>
        <w:tc>
          <w:tcPr>
            <w:tcW w:w="1547" w:type="dxa"/>
          </w:tcPr>
          <w:p w:rsidR="00917EF1" w:rsidRPr="004B300E" w:rsidRDefault="00917EF1" w:rsidP="00127C0D">
            <w:pPr>
              <w:rPr>
                <w:rFonts w:ascii="Times New Roman" w:hAnsi="Times New Roman" w:cs="Times New Roman"/>
                <w:noProof/>
                <w:sz w:val="28"/>
                <w:szCs w:val="28"/>
              </w:rPr>
            </w:pPr>
            <w:r w:rsidRPr="004B300E">
              <w:rPr>
                <w:rFonts w:ascii="Times New Roman" w:hAnsi="Times New Roman" w:cs="Times New Roman"/>
                <w:noProof/>
                <w:sz w:val="28"/>
                <w:szCs w:val="28"/>
              </w:rPr>
              <w:t>стор.2</w:t>
            </w:r>
            <w:r w:rsidR="004A4F75">
              <w:rPr>
                <w:rFonts w:ascii="Times New Roman" w:hAnsi="Times New Roman" w:cs="Times New Roman"/>
                <w:noProof/>
                <w:sz w:val="28"/>
                <w:szCs w:val="28"/>
              </w:rPr>
              <w:t>3</w:t>
            </w:r>
          </w:p>
        </w:tc>
      </w:tr>
      <w:tr w:rsidR="00917EF1" w:rsidRPr="004B300E" w:rsidTr="00E62BFF">
        <w:tc>
          <w:tcPr>
            <w:tcW w:w="1271" w:type="dxa"/>
          </w:tcPr>
          <w:p w:rsidR="00917EF1" w:rsidRPr="004B300E" w:rsidRDefault="00917EF1" w:rsidP="00917EF1">
            <w:pPr>
              <w:rPr>
                <w:rFonts w:ascii="Times New Roman" w:hAnsi="Times New Roman" w:cs="Times New Roman"/>
                <w:noProof/>
                <w:sz w:val="28"/>
                <w:szCs w:val="28"/>
              </w:rPr>
            </w:pPr>
          </w:p>
        </w:tc>
        <w:tc>
          <w:tcPr>
            <w:tcW w:w="6804" w:type="dxa"/>
          </w:tcPr>
          <w:p w:rsidR="00917EF1" w:rsidRPr="004B300E" w:rsidRDefault="00917EF1" w:rsidP="00917EF1">
            <w:pPr>
              <w:rPr>
                <w:rFonts w:ascii="Times New Roman" w:hAnsi="Times New Roman" w:cs="Times New Roman"/>
                <w:noProof/>
                <w:sz w:val="28"/>
                <w:szCs w:val="28"/>
              </w:rPr>
            </w:pPr>
          </w:p>
        </w:tc>
        <w:tc>
          <w:tcPr>
            <w:tcW w:w="1547" w:type="dxa"/>
          </w:tcPr>
          <w:p w:rsidR="00917EF1" w:rsidRPr="004B300E" w:rsidRDefault="00917EF1" w:rsidP="00917EF1">
            <w:pPr>
              <w:rPr>
                <w:rFonts w:ascii="Times New Roman" w:hAnsi="Times New Roman" w:cs="Times New Roman"/>
                <w:noProof/>
                <w:sz w:val="28"/>
                <w:szCs w:val="28"/>
              </w:rPr>
            </w:pPr>
          </w:p>
        </w:tc>
      </w:tr>
      <w:tr w:rsidR="00917EF1" w:rsidRPr="004B300E" w:rsidTr="00E62BFF">
        <w:tc>
          <w:tcPr>
            <w:tcW w:w="1271" w:type="dxa"/>
          </w:tcPr>
          <w:p w:rsidR="00917EF1" w:rsidRPr="004B300E" w:rsidRDefault="00917EF1" w:rsidP="00917EF1">
            <w:pPr>
              <w:rPr>
                <w:rFonts w:ascii="Times New Roman" w:hAnsi="Times New Roman" w:cs="Times New Roman"/>
                <w:noProof/>
                <w:sz w:val="28"/>
                <w:szCs w:val="28"/>
              </w:rPr>
            </w:pPr>
          </w:p>
        </w:tc>
        <w:tc>
          <w:tcPr>
            <w:tcW w:w="6804" w:type="dxa"/>
          </w:tcPr>
          <w:p w:rsidR="00917EF1" w:rsidRPr="004B300E" w:rsidRDefault="00917EF1" w:rsidP="00917EF1">
            <w:pPr>
              <w:rPr>
                <w:rFonts w:ascii="Times New Roman" w:hAnsi="Times New Roman" w:cs="Times New Roman"/>
                <w:noProof/>
                <w:sz w:val="28"/>
                <w:szCs w:val="28"/>
              </w:rPr>
            </w:pPr>
          </w:p>
        </w:tc>
        <w:tc>
          <w:tcPr>
            <w:tcW w:w="1547" w:type="dxa"/>
          </w:tcPr>
          <w:p w:rsidR="00917EF1" w:rsidRPr="004B300E" w:rsidRDefault="00917EF1" w:rsidP="00917EF1">
            <w:pPr>
              <w:rPr>
                <w:rFonts w:ascii="Times New Roman" w:hAnsi="Times New Roman" w:cs="Times New Roman"/>
                <w:noProof/>
                <w:sz w:val="28"/>
                <w:szCs w:val="28"/>
              </w:rPr>
            </w:pPr>
          </w:p>
        </w:tc>
      </w:tr>
      <w:tr w:rsidR="00917EF1" w:rsidRPr="004B300E" w:rsidTr="00E62BFF">
        <w:tc>
          <w:tcPr>
            <w:tcW w:w="1271" w:type="dxa"/>
          </w:tcPr>
          <w:p w:rsidR="00917EF1" w:rsidRPr="004B300E" w:rsidRDefault="00917EF1" w:rsidP="00917EF1">
            <w:pPr>
              <w:rPr>
                <w:rFonts w:ascii="Times New Roman" w:hAnsi="Times New Roman" w:cs="Times New Roman"/>
                <w:noProof/>
                <w:sz w:val="28"/>
                <w:szCs w:val="28"/>
              </w:rPr>
            </w:pPr>
          </w:p>
        </w:tc>
        <w:tc>
          <w:tcPr>
            <w:tcW w:w="6804" w:type="dxa"/>
          </w:tcPr>
          <w:p w:rsidR="00917EF1" w:rsidRPr="004B300E" w:rsidRDefault="00917EF1" w:rsidP="00917EF1">
            <w:pPr>
              <w:rPr>
                <w:rFonts w:ascii="Times New Roman" w:hAnsi="Times New Roman" w:cs="Times New Roman"/>
                <w:noProof/>
                <w:sz w:val="28"/>
                <w:szCs w:val="28"/>
              </w:rPr>
            </w:pPr>
          </w:p>
        </w:tc>
        <w:tc>
          <w:tcPr>
            <w:tcW w:w="1547" w:type="dxa"/>
          </w:tcPr>
          <w:p w:rsidR="00917EF1" w:rsidRPr="004B300E" w:rsidRDefault="00917EF1" w:rsidP="00917EF1">
            <w:pPr>
              <w:rPr>
                <w:rFonts w:ascii="Times New Roman" w:hAnsi="Times New Roman" w:cs="Times New Roman"/>
                <w:noProof/>
                <w:sz w:val="28"/>
                <w:szCs w:val="28"/>
              </w:rPr>
            </w:pPr>
          </w:p>
        </w:tc>
      </w:tr>
      <w:tr w:rsidR="00917EF1" w:rsidRPr="004B300E" w:rsidTr="00E62BFF">
        <w:tc>
          <w:tcPr>
            <w:tcW w:w="1271" w:type="dxa"/>
          </w:tcPr>
          <w:p w:rsidR="00917EF1" w:rsidRPr="004B300E" w:rsidRDefault="00917EF1" w:rsidP="00917EF1">
            <w:pPr>
              <w:rPr>
                <w:rFonts w:ascii="Times New Roman" w:hAnsi="Times New Roman" w:cs="Times New Roman"/>
                <w:noProof/>
                <w:sz w:val="28"/>
                <w:szCs w:val="28"/>
              </w:rPr>
            </w:pPr>
          </w:p>
        </w:tc>
        <w:tc>
          <w:tcPr>
            <w:tcW w:w="6804" w:type="dxa"/>
          </w:tcPr>
          <w:p w:rsidR="00917EF1" w:rsidRPr="004B300E" w:rsidRDefault="00917EF1" w:rsidP="00917EF1">
            <w:pPr>
              <w:rPr>
                <w:rFonts w:ascii="Times New Roman" w:hAnsi="Times New Roman" w:cs="Times New Roman"/>
                <w:noProof/>
                <w:sz w:val="28"/>
                <w:szCs w:val="28"/>
              </w:rPr>
            </w:pPr>
          </w:p>
        </w:tc>
        <w:tc>
          <w:tcPr>
            <w:tcW w:w="1547" w:type="dxa"/>
          </w:tcPr>
          <w:p w:rsidR="00917EF1" w:rsidRPr="004B300E" w:rsidRDefault="00917EF1" w:rsidP="00917EF1">
            <w:pPr>
              <w:rPr>
                <w:rFonts w:ascii="Times New Roman" w:hAnsi="Times New Roman" w:cs="Times New Roman"/>
                <w:noProof/>
                <w:sz w:val="28"/>
                <w:szCs w:val="28"/>
              </w:rPr>
            </w:pPr>
          </w:p>
        </w:tc>
      </w:tr>
    </w:tbl>
    <w:p w:rsidR="0092202F" w:rsidRPr="004B300E" w:rsidRDefault="0092202F" w:rsidP="00B7624C">
      <w:pPr>
        <w:rPr>
          <w:rFonts w:ascii="Times New Roman" w:hAnsi="Times New Roman" w:cs="Times New Roman"/>
          <w:noProof/>
          <w:sz w:val="28"/>
          <w:szCs w:val="28"/>
        </w:rPr>
      </w:pPr>
    </w:p>
    <w:p w:rsidR="0092202F" w:rsidRPr="004B300E" w:rsidRDefault="0092202F" w:rsidP="00B7624C">
      <w:pPr>
        <w:rPr>
          <w:rFonts w:ascii="Times New Roman" w:hAnsi="Times New Roman" w:cs="Times New Roman"/>
          <w:noProof/>
          <w:sz w:val="28"/>
          <w:szCs w:val="28"/>
        </w:rPr>
      </w:pPr>
    </w:p>
    <w:p w:rsidR="0092202F" w:rsidRPr="004B300E" w:rsidRDefault="0092202F" w:rsidP="00B7624C">
      <w:pPr>
        <w:rPr>
          <w:rFonts w:ascii="Times New Roman" w:hAnsi="Times New Roman" w:cs="Times New Roman"/>
          <w:noProof/>
        </w:rPr>
      </w:pPr>
    </w:p>
    <w:p w:rsidR="0092202F" w:rsidRPr="004B300E" w:rsidRDefault="0092202F" w:rsidP="00B7624C">
      <w:pPr>
        <w:rPr>
          <w:rFonts w:ascii="Times New Roman" w:hAnsi="Times New Roman" w:cs="Times New Roman"/>
          <w:noProof/>
        </w:rPr>
      </w:pPr>
    </w:p>
    <w:p w:rsidR="0092202F" w:rsidRPr="004B300E" w:rsidRDefault="0092202F" w:rsidP="00B7624C">
      <w:pPr>
        <w:rPr>
          <w:rFonts w:ascii="Times New Roman" w:hAnsi="Times New Roman" w:cs="Times New Roman"/>
          <w:noProof/>
        </w:rPr>
      </w:pPr>
    </w:p>
    <w:p w:rsidR="0092202F" w:rsidRPr="004B300E" w:rsidRDefault="0092202F" w:rsidP="00B7624C">
      <w:pPr>
        <w:rPr>
          <w:rFonts w:ascii="Times New Roman" w:hAnsi="Times New Roman" w:cs="Times New Roman"/>
          <w:noProof/>
        </w:rPr>
      </w:pPr>
    </w:p>
    <w:p w:rsidR="0092202F" w:rsidRPr="004B300E" w:rsidRDefault="0092202F" w:rsidP="00B7624C">
      <w:pPr>
        <w:rPr>
          <w:rFonts w:ascii="Times New Roman" w:hAnsi="Times New Roman" w:cs="Times New Roman"/>
          <w:noProof/>
        </w:rPr>
      </w:pPr>
    </w:p>
    <w:p w:rsidR="0092202F" w:rsidRPr="004B300E" w:rsidRDefault="0092202F" w:rsidP="00B7624C">
      <w:pPr>
        <w:rPr>
          <w:rFonts w:ascii="Times New Roman" w:hAnsi="Times New Roman" w:cs="Times New Roman"/>
          <w:noProof/>
        </w:rPr>
      </w:pPr>
    </w:p>
    <w:p w:rsidR="0092202F" w:rsidRPr="004B300E" w:rsidRDefault="0092202F" w:rsidP="00B7624C">
      <w:pPr>
        <w:rPr>
          <w:rFonts w:ascii="Times New Roman" w:hAnsi="Times New Roman" w:cs="Times New Roman"/>
          <w:noProof/>
        </w:rPr>
        <w:sectPr w:rsidR="0092202F" w:rsidRPr="004B300E" w:rsidSect="00FC2B0D">
          <w:pgSz w:w="11900" w:h="16840"/>
          <w:pgMar w:top="1134" w:right="567" w:bottom="567" w:left="1701" w:header="0" w:footer="3" w:gutter="0"/>
          <w:cols w:space="720"/>
          <w:noEndnote/>
          <w:docGrid w:linePitch="360"/>
        </w:sectPr>
      </w:pPr>
    </w:p>
    <w:p w:rsidR="0092202F" w:rsidRPr="004B300E" w:rsidRDefault="001E4A17" w:rsidP="00B7624C">
      <w:pPr>
        <w:pStyle w:val="24"/>
        <w:keepNext/>
        <w:keepLines/>
        <w:numPr>
          <w:ilvl w:val="0"/>
          <w:numId w:val="23"/>
        </w:numPr>
        <w:shd w:val="clear" w:color="auto" w:fill="auto"/>
        <w:tabs>
          <w:tab w:val="left" w:pos="4493"/>
        </w:tabs>
        <w:spacing w:before="0" w:after="0" w:line="240" w:lineRule="auto"/>
        <w:rPr>
          <w:noProof/>
          <w:sz w:val="28"/>
          <w:szCs w:val="28"/>
        </w:rPr>
      </w:pPr>
      <w:bookmarkStart w:id="2" w:name="bookmark4"/>
      <w:r w:rsidRPr="004B300E">
        <w:rPr>
          <w:noProof/>
          <w:sz w:val="28"/>
          <w:szCs w:val="28"/>
        </w:rPr>
        <w:lastRenderedPageBreak/>
        <w:t>ЗАГАЛЬНА  ХАРАКТЕРИСТИКА (</w:t>
      </w:r>
      <w:r w:rsidR="003B6082" w:rsidRPr="004B300E">
        <w:rPr>
          <w:noProof/>
          <w:sz w:val="28"/>
          <w:szCs w:val="28"/>
        </w:rPr>
        <w:t>ПАСПОРТ</w:t>
      </w:r>
      <w:bookmarkEnd w:id="2"/>
      <w:r w:rsidRPr="004B300E">
        <w:rPr>
          <w:noProof/>
          <w:sz w:val="28"/>
          <w:szCs w:val="28"/>
        </w:rPr>
        <w:t>)</w:t>
      </w:r>
    </w:p>
    <w:p w:rsidR="0092202F" w:rsidRPr="004B300E" w:rsidRDefault="003B6082" w:rsidP="004B25C1">
      <w:pPr>
        <w:pStyle w:val="24"/>
        <w:keepNext/>
        <w:keepLines/>
        <w:shd w:val="clear" w:color="auto" w:fill="auto"/>
        <w:spacing w:before="0" w:after="120" w:line="240" w:lineRule="auto"/>
        <w:ind w:right="420" w:firstLine="0"/>
        <w:rPr>
          <w:noProof/>
          <w:sz w:val="28"/>
          <w:szCs w:val="28"/>
        </w:rPr>
      </w:pPr>
      <w:bookmarkStart w:id="3" w:name="bookmark5"/>
      <w:r w:rsidRPr="004B300E">
        <w:rPr>
          <w:noProof/>
          <w:sz w:val="28"/>
          <w:szCs w:val="28"/>
        </w:rPr>
        <w:t>ПРОГРАМИ РОЗВИТКУ АГРАРНОГО СЕКТОРУ ТА</w:t>
      </w:r>
      <w:r w:rsidR="00FC2B0D" w:rsidRPr="004B300E">
        <w:rPr>
          <w:noProof/>
          <w:sz w:val="28"/>
          <w:szCs w:val="28"/>
        </w:rPr>
        <w:t xml:space="preserve"> </w:t>
      </w:r>
      <w:r w:rsidRPr="004B300E">
        <w:rPr>
          <w:noProof/>
          <w:sz w:val="28"/>
          <w:szCs w:val="28"/>
        </w:rPr>
        <w:t>ЗАБЕЗПЕЧЕ</w:t>
      </w:r>
      <w:r w:rsidR="00F947A3" w:rsidRPr="004B300E">
        <w:rPr>
          <w:noProof/>
          <w:sz w:val="28"/>
          <w:szCs w:val="28"/>
        </w:rPr>
        <w:t>ННЯ ПРОДОВОЛЬЧОЇ БЕЗПЕКИ</w:t>
      </w:r>
      <w:r w:rsidR="00FC2B0D" w:rsidRPr="004B300E">
        <w:rPr>
          <w:noProof/>
          <w:sz w:val="28"/>
          <w:szCs w:val="28"/>
        </w:rPr>
        <w:t xml:space="preserve"> </w:t>
      </w:r>
      <w:r w:rsidR="00F947A3" w:rsidRPr="004B300E">
        <w:rPr>
          <w:noProof/>
          <w:sz w:val="28"/>
          <w:szCs w:val="28"/>
        </w:rPr>
        <w:t>ЖМЕРИНСЬ</w:t>
      </w:r>
      <w:r w:rsidRPr="004B300E">
        <w:rPr>
          <w:noProof/>
          <w:sz w:val="28"/>
          <w:szCs w:val="28"/>
        </w:rPr>
        <w:t>КОЇ МІСЬКОЇ ТЕРИТОРІАЛЬНОЇ ГРОМАДИ</w:t>
      </w:r>
      <w:bookmarkEnd w:id="3"/>
      <w:r w:rsidR="004B25C1" w:rsidRPr="004B300E">
        <w:rPr>
          <w:noProof/>
          <w:sz w:val="28"/>
          <w:szCs w:val="28"/>
        </w:rPr>
        <w:t xml:space="preserve"> </w:t>
      </w:r>
      <w:bookmarkStart w:id="4" w:name="bookmark6"/>
      <w:r w:rsidR="00AA7392" w:rsidRPr="004B300E">
        <w:rPr>
          <w:noProof/>
          <w:sz w:val="28"/>
          <w:szCs w:val="28"/>
        </w:rPr>
        <w:t>НА 2024-2027</w:t>
      </w:r>
      <w:r w:rsidRPr="004B300E">
        <w:rPr>
          <w:noProof/>
          <w:sz w:val="28"/>
          <w:szCs w:val="28"/>
        </w:rPr>
        <w:t xml:space="preserve"> РОКИ</w:t>
      </w:r>
      <w:bookmarkEnd w:id="4"/>
    </w:p>
    <w:tbl>
      <w:tblPr>
        <w:tblStyle w:val="1a"/>
        <w:tblW w:w="10169" w:type="dxa"/>
        <w:tblInd w:w="-431" w:type="dxa"/>
        <w:tblLayout w:type="fixed"/>
        <w:tblLook w:val="01E0" w:firstRow="1" w:lastRow="1" w:firstColumn="1" w:lastColumn="1" w:noHBand="0" w:noVBand="0"/>
      </w:tblPr>
      <w:tblGrid>
        <w:gridCol w:w="717"/>
        <w:gridCol w:w="2864"/>
        <w:gridCol w:w="6588"/>
      </w:tblGrid>
      <w:tr w:rsidR="0033334F" w:rsidRPr="004B300E" w:rsidTr="004B25C1">
        <w:trPr>
          <w:trHeight w:val="833"/>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1.</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jc w:val="both"/>
              <w:rPr>
                <w:noProof/>
                <w:snapToGrid w:val="0"/>
                <w:sz w:val="28"/>
                <w:szCs w:val="28"/>
                <w:lang w:val="uk-UA"/>
              </w:rPr>
            </w:pPr>
            <w:r w:rsidRPr="004B300E">
              <w:rPr>
                <w:noProof/>
                <w:snapToGrid w:val="0"/>
                <w:sz w:val="28"/>
                <w:szCs w:val="28"/>
                <w:lang w:val="uk-UA"/>
              </w:rPr>
              <w:t>Ініціатор розроблення програми</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115" w:right="170"/>
              <w:jc w:val="both"/>
              <w:rPr>
                <w:noProof/>
                <w:snapToGrid w:val="0"/>
                <w:sz w:val="28"/>
                <w:szCs w:val="28"/>
                <w:lang w:val="uk-UA"/>
              </w:rPr>
            </w:pPr>
            <w:r w:rsidRPr="004B300E">
              <w:rPr>
                <w:noProof/>
                <w:snapToGrid w:val="0"/>
                <w:sz w:val="28"/>
                <w:szCs w:val="28"/>
                <w:lang w:val="uk-UA"/>
              </w:rPr>
              <w:t>Управління економіки та розвитку інфраструктури виконавчого комітету міської ради</w:t>
            </w:r>
          </w:p>
        </w:tc>
      </w:tr>
      <w:tr w:rsidR="0033334F" w:rsidRPr="004B300E" w:rsidTr="004B25C1">
        <w:trPr>
          <w:trHeight w:val="916"/>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2.</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jc w:val="both"/>
              <w:rPr>
                <w:noProof/>
                <w:snapToGrid w:val="0"/>
                <w:sz w:val="28"/>
                <w:szCs w:val="28"/>
                <w:lang w:val="uk-UA"/>
              </w:rPr>
            </w:pPr>
            <w:r w:rsidRPr="004B300E">
              <w:rPr>
                <w:noProof/>
                <w:snapToGrid w:val="0"/>
                <w:sz w:val="28"/>
                <w:szCs w:val="28"/>
                <w:lang w:val="uk-UA"/>
              </w:rPr>
              <w:t>Дата, номер і назва розпорядчого документу</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AC7363">
            <w:pPr>
              <w:widowControl w:val="0"/>
              <w:tabs>
                <w:tab w:val="left" w:pos="1560"/>
                <w:tab w:val="left" w:pos="9639"/>
              </w:tabs>
              <w:autoSpaceDE w:val="0"/>
              <w:autoSpaceDN w:val="0"/>
              <w:adjustRightInd w:val="0"/>
              <w:ind w:left="115" w:right="33"/>
              <w:jc w:val="both"/>
              <w:rPr>
                <w:noProof/>
                <w:snapToGrid w:val="0"/>
                <w:sz w:val="28"/>
                <w:szCs w:val="28"/>
                <w:lang w:val="uk-UA"/>
              </w:rPr>
            </w:pPr>
            <w:r w:rsidRPr="004B300E">
              <w:rPr>
                <w:noProof/>
                <w:sz w:val="28"/>
                <w:szCs w:val="28"/>
                <w:lang w:val="uk-UA"/>
              </w:rPr>
              <w:t xml:space="preserve">Розпорядження від </w:t>
            </w:r>
            <w:r w:rsidR="00AC7363" w:rsidRPr="004B300E">
              <w:rPr>
                <w:noProof/>
                <w:sz w:val="28"/>
                <w:szCs w:val="28"/>
                <w:lang w:val="uk-UA"/>
              </w:rPr>
              <w:t>25.03.2024р. №73</w:t>
            </w:r>
            <w:r w:rsidRPr="004B300E">
              <w:rPr>
                <w:noProof/>
                <w:sz w:val="28"/>
                <w:szCs w:val="28"/>
                <w:lang w:val="uk-UA"/>
              </w:rPr>
              <w:t>-р «Про розроблення проекту Програми  розвитку аграрного сектору та забезпечення продовольчої безпеки Жмеринської міської територіальної громади на 2024 - 2027 роки»</w:t>
            </w:r>
          </w:p>
        </w:tc>
      </w:tr>
      <w:tr w:rsidR="0033334F" w:rsidRPr="004B300E" w:rsidTr="004B25C1">
        <w:trPr>
          <w:trHeight w:val="805"/>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3.</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jc w:val="both"/>
              <w:rPr>
                <w:noProof/>
                <w:snapToGrid w:val="0"/>
                <w:sz w:val="28"/>
                <w:szCs w:val="28"/>
                <w:lang w:val="uk-UA"/>
              </w:rPr>
            </w:pPr>
            <w:r w:rsidRPr="004B300E">
              <w:rPr>
                <w:noProof/>
                <w:snapToGrid w:val="0"/>
                <w:sz w:val="28"/>
                <w:szCs w:val="28"/>
                <w:lang w:val="uk-UA"/>
              </w:rPr>
              <w:t>Розробник програми</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115" w:right="170"/>
              <w:jc w:val="both"/>
              <w:rPr>
                <w:noProof/>
                <w:snapToGrid w:val="0"/>
                <w:sz w:val="28"/>
                <w:szCs w:val="28"/>
                <w:lang w:val="uk-UA"/>
              </w:rPr>
            </w:pPr>
            <w:r w:rsidRPr="004B300E">
              <w:rPr>
                <w:noProof/>
                <w:snapToGrid w:val="0"/>
                <w:sz w:val="28"/>
                <w:szCs w:val="28"/>
                <w:lang w:val="uk-UA"/>
              </w:rPr>
              <w:t>Управління економіки та розвитку інфраструктури виконавчого комітету міської ради</w:t>
            </w:r>
          </w:p>
        </w:tc>
      </w:tr>
      <w:tr w:rsidR="0033334F" w:rsidRPr="004B300E" w:rsidTr="004B25C1">
        <w:trPr>
          <w:trHeight w:val="771"/>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4.</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jc w:val="both"/>
              <w:rPr>
                <w:noProof/>
                <w:snapToGrid w:val="0"/>
                <w:sz w:val="28"/>
                <w:szCs w:val="28"/>
                <w:lang w:val="uk-UA"/>
              </w:rPr>
            </w:pPr>
            <w:r w:rsidRPr="004B300E">
              <w:rPr>
                <w:noProof/>
                <w:snapToGrid w:val="0"/>
                <w:sz w:val="28"/>
                <w:szCs w:val="28"/>
                <w:lang w:val="uk-UA"/>
              </w:rPr>
              <w:t>Співрозробники програми</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115" w:right="170"/>
              <w:jc w:val="both"/>
              <w:rPr>
                <w:noProof/>
                <w:snapToGrid w:val="0"/>
                <w:sz w:val="28"/>
                <w:szCs w:val="28"/>
                <w:lang w:val="uk-UA"/>
              </w:rPr>
            </w:pPr>
            <w:r w:rsidRPr="004B300E">
              <w:rPr>
                <w:rStyle w:val="27"/>
                <w:noProof/>
                <w:sz w:val="28"/>
                <w:szCs w:val="28"/>
              </w:rPr>
              <w:t>Управління</w:t>
            </w:r>
            <w:r w:rsidRPr="004B300E">
              <w:rPr>
                <w:noProof/>
                <w:sz w:val="28"/>
                <w:szCs w:val="28"/>
                <w:lang w:val="uk-UA"/>
              </w:rPr>
              <w:t xml:space="preserve"> </w:t>
            </w:r>
            <w:r w:rsidRPr="004B300E">
              <w:rPr>
                <w:rStyle w:val="27"/>
                <w:noProof/>
                <w:sz w:val="28"/>
                <w:szCs w:val="28"/>
              </w:rPr>
              <w:t>земельних ресурсів виконавчого комітету Жмеринської міської ради;  управління  та відділи виконавчого комітету  та міської ради</w:t>
            </w:r>
            <w:r w:rsidRPr="004B300E">
              <w:rPr>
                <w:noProof/>
                <w:sz w:val="28"/>
                <w:szCs w:val="28"/>
                <w:lang w:val="uk-UA"/>
              </w:rPr>
              <w:t>; с</w:t>
            </w:r>
            <w:r w:rsidRPr="004B300E">
              <w:rPr>
                <w:rStyle w:val="27"/>
                <w:noProof/>
                <w:sz w:val="28"/>
                <w:szCs w:val="28"/>
              </w:rPr>
              <w:t>тарости старостинських округів</w:t>
            </w:r>
          </w:p>
        </w:tc>
      </w:tr>
      <w:tr w:rsidR="0033334F" w:rsidRPr="004B300E" w:rsidTr="004B25C1">
        <w:trPr>
          <w:trHeight w:val="748"/>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5.</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jc w:val="both"/>
              <w:rPr>
                <w:noProof/>
                <w:snapToGrid w:val="0"/>
                <w:sz w:val="28"/>
                <w:szCs w:val="28"/>
                <w:lang w:val="uk-UA"/>
              </w:rPr>
            </w:pPr>
            <w:r w:rsidRPr="004B300E">
              <w:rPr>
                <w:noProof/>
                <w:snapToGrid w:val="0"/>
                <w:sz w:val="28"/>
                <w:szCs w:val="28"/>
                <w:lang w:val="uk-UA"/>
              </w:rPr>
              <w:t>Відповідальний виконавець програми</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115" w:right="170"/>
              <w:jc w:val="both"/>
              <w:rPr>
                <w:noProof/>
                <w:snapToGrid w:val="0"/>
                <w:sz w:val="28"/>
                <w:szCs w:val="28"/>
                <w:lang w:val="uk-UA"/>
              </w:rPr>
            </w:pPr>
            <w:r w:rsidRPr="004B300E">
              <w:rPr>
                <w:noProof/>
                <w:snapToGrid w:val="0"/>
                <w:sz w:val="28"/>
                <w:szCs w:val="28"/>
                <w:lang w:val="uk-UA"/>
              </w:rPr>
              <w:t>Управління економіки та розвитку інфраструктури виконавчого комітету міської ради</w:t>
            </w:r>
          </w:p>
        </w:tc>
      </w:tr>
      <w:tr w:rsidR="0033334F" w:rsidRPr="004B300E" w:rsidTr="004B25C1">
        <w:trPr>
          <w:trHeight w:val="1841"/>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6.</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jc w:val="both"/>
              <w:rPr>
                <w:noProof/>
                <w:snapToGrid w:val="0"/>
                <w:sz w:val="28"/>
                <w:szCs w:val="28"/>
                <w:lang w:val="uk-UA"/>
              </w:rPr>
            </w:pPr>
            <w:r w:rsidRPr="004B300E">
              <w:rPr>
                <w:noProof/>
                <w:snapToGrid w:val="0"/>
                <w:sz w:val="28"/>
                <w:szCs w:val="28"/>
                <w:lang w:val="uk-UA"/>
              </w:rPr>
              <w:t>Учасники програми</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687B34">
            <w:pPr>
              <w:widowControl w:val="0"/>
              <w:tabs>
                <w:tab w:val="left" w:pos="526"/>
                <w:tab w:val="left" w:pos="1560"/>
                <w:tab w:val="left" w:pos="9639"/>
              </w:tabs>
              <w:autoSpaceDE w:val="0"/>
              <w:autoSpaceDN w:val="0"/>
              <w:adjustRightInd w:val="0"/>
              <w:ind w:left="115" w:right="170"/>
              <w:jc w:val="both"/>
              <w:rPr>
                <w:noProof/>
                <w:snapToGrid w:val="0"/>
                <w:sz w:val="28"/>
                <w:szCs w:val="28"/>
                <w:lang w:val="uk-UA"/>
              </w:rPr>
            </w:pPr>
            <w:r w:rsidRPr="004B300E">
              <w:rPr>
                <w:rStyle w:val="27"/>
                <w:noProof/>
                <w:sz w:val="28"/>
                <w:szCs w:val="28"/>
              </w:rPr>
              <w:t xml:space="preserve">Управління земельних ресурсів виконавчого комітету Жмеринської міської ради; Старости старостинських округів; Виконавчий комітет міської ради; Управління «Центр надання адміністративних послуг» виконавчого комітету Жмеринської  міської ради; </w:t>
            </w:r>
          </w:p>
        </w:tc>
      </w:tr>
      <w:tr w:rsidR="0033334F" w:rsidRPr="004B300E" w:rsidTr="004B25C1">
        <w:trPr>
          <w:trHeight w:val="784"/>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7.</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jc w:val="both"/>
              <w:rPr>
                <w:noProof/>
                <w:snapToGrid w:val="0"/>
                <w:sz w:val="28"/>
                <w:szCs w:val="28"/>
                <w:lang w:val="uk-UA"/>
              </w:rPr>
            </w:pPr>
            <w:r w:rsidRPr="004B300E">
              <w:rPr>
                <w:noProof/>
                <w:snapToGrid w:val="0"/>
                <w:sz w:val="28"/>
                <w:szCs w:val="28"/>
                <w:lang w:val="uk-UA"/>
              </w:rPr>
              <w:t>Терміни реалізації програми</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ind w:left="178" w:right="170"/>
              <w:rPr>
                <w:noProof/>
                <w:snapToGrid w:val="0"/>
                <w:sz w:val="28"/>
                <w:szCs w:val="28"/>
                <w:lang w:val="uk-UA"/>
              </w:rPr>
            </w:pPr>
            <w:r w:rsidRPr="004B300E">
              <w:rPr>
                <w:noProof/>
                <w:snapToGrid w:val="0"/>
                <w:sz w:val="28"/>
                <w:szCs w:val="28"/>
                <w:lang w:val="uk-UA"/>
              </w:rPr>
              <w:t>2024-2027 роки</w:t>
            </w:r>
          </w:p>
        </w:tc>
      </w:tr>
      <w:tr w:rsidR="0033334F" w:rsidRPr="004B300E" w:rsidTr="004B25C1">
        <w:trPr>
          <w:trHeight w:val="784"/>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8</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jc w:val="both"/>
              <w:rPr>
                <w:noProof/>
                <w:snapToGrid w:val="0"/>
                <w:sz w:val="28"/>
                <w:szCs w:val="28"/>
                <w:lang w:val="uk-UA"/>
              </w:rPr>
            </w:pPr>
            <w:r w:rsidRPr="004B300E">
              <w:rPr>
                <w:noProof/>
                <w:snapToGrid w:val="0"/>
                <w:sz w:val="28"/>
                <w:szCs w:val="28"/>
                <w:lang w:val="uk-UA"/>
              </w:rPr>
              <w:t>Етапи виконання програми</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ind w:left="178" w:right="170"/>
              <w:rPr>
                <w:noProof/>
                <w:snapToGrid w:val="0"/>
                <w:sz w:val="28"/>
                <w:szCs w:val="28"/>
                <w:lang w:val="uk-UA"/>
              </w:rPr>
            </w:pPr>
            <w:r w:rsidRPr="004B300E">
              <w:rPr>
                <w:noProof/>
                <w:snapToGrid w:val="0"/>
                <w:sz w:val="28"/>
                <w:szCs w:val="28"/>
                <w:lang w:val="uk-UA"/>
              </w:rPr>
              <w:t xml:space="preserve">І етап </w:t>
            </w:r>
          </w:p>
        </w:tc>
      </w:tr>
      <w:tr w:rsidR="0033334F" w:rsidRPr="004B300E" w:rsidTr="004B25C1">
        <w:trPr>
          <w:trHeight w:val="784"/>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9.</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jc w:val="both"/>
              <w:rPr>
                <w:noProof/>
                <w:snapToGrid w:val="0"/>
                <w:sz w:val="28"/>
                <w:szCs w:val="28"/>
                <w:lang w:val="uk-UA"/>
              </w:rPr>
            </w:pPr>
            <w:r w:rsidRPr="004B300E">
              <w:rPr>
                <w:noProof/>
                <w:snapToGrid w:val="0"/>
                <w:sz w:val="28"/>
                <w:szCs w:val="28"/>
                <w:lang w:val="uk-UA"/>
              </w:rPr>
              <w:t xml:space="preserve">Загальний обсяг фінансових ресурсів, тис.грн. всього </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9B5A02" w:rsidP="009B5A02">
            <w:pPr>
              <w:widowControl w:val="0"/>
              <w:tabs>
                <w:tab w:val="left" w:pos="1560"/>
                <w:tab w:val="left" w:pos="9639"/>
              </w:tabs>
              <w:autoSpaceDE w:val="0"/>
              <w:autoSpaceDN w:val="0"/>
              <w:adjustRightInd w:val="0"/>
              <w:ind w:left="178" w:right="170"/>
              <w:rPr>
                <w:noProof/>
                <w:snapToGrid w:val="0"/>
                <w:sz w:val="28"/>
                <w:szCs w:val="28"/>
                <w:lang w:val="uk-UA"/>
              </w:rPr>
            </w:pPr>
            <w:r w:rsidRPr="004B300E">
              <w:rPr>
                <w:noProof/>
                <w:snapToGrid w:val="0"/>
                <w:sz w:val="28"/>
                <w:szCs w:val="28"/>
                <w:lang w:val="uk-UA"/>
              </w:rPr>
              <w:t>2840,0</w:t>
            </w:r>
          </w:p>
        </w:tc>
      </w:tr>
      <w:tr w:rsidR="0033334F" w:rsidRPr="004B300E" w:rsidTr="004B25C1">
        <w:trPr>
          <w:trHeight w:val="784"/>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9.1</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jc w:val="both"/>
              <w:rPr>
                <w:noProof/>
                <w:snapToGrid w:val="0"/>
                <w:sz w:val="28"/>
                <w:szCs w:val="28"/>
                <w:lang w:val="uk-UA"/>
              </w:rPr>
            </w:pPr>
            <w:r w:rsidRPr="004B300E">
              <w:rPr>
                <w:noProof/>
                <w:snapToGrid w:val="0"/>
                <w:sz w:val="28"/>
                <w:szCs w:val="28"/>
                <w:lang w:val="uk-UA"/>
              </w:rPr>
              <w:t>з них коштів бюджету міської територіальної громади, тис.грн.</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9B5A02" w:rsidP="009B5A02">
            <w:pPr>
              <w:widowControl w:val="0"/>
              <w:tabs>
                <w:tab w:val="left" w:pos="1560"/>
                <w:tab w:val="left" w:pos="9639"/>
              </w:tabs>
              <w:autoSpaceDE w:val="0"/>
              <w:autoSpaceDN w:val="0"/>
              <w:adjustRightInd w:val="0"/>
              <w:ind w:left="178" w:right="170"/>
              <w:rPr>
                <w:noProof/>
                <w:snapToGrid w:val="0"/>
                <w:sz w:val="28"/>
                <w:szCs w:val="28"/>
                <w:lang w:val="uk-UA"/>
              </w:rPr>
            </w:pPr>
            <w:r w:rsidRPr="004B300E">
              <w:rPr>
                <w:noProof/>
                <w:snapToGrid w:val="0"/>
                <w:sz w:val="28"/>
                <w:szCs w:val="28"/>
                <w:lang w:val="uk-UA"/>
              </w:rPr>
              <w:t>28</w:t>
            </w:r>
            <w:r w:rsidR="00E32BBD" w:rsidRPr="004B300E">
              <w:rPr>
                <w:noProof/>
                <w:snapToGrid w:val="0"/>
                <w:sz w:val="28"/>
                <w:szCs w:val="28"/>
                <w:lang w:val="uk-UA"/>
              </w:rPr>
              <w:t>4</w:t>
            </w:r>
            <w:r w:rsidR="0033334F" w:rsidRPr="004B300E">
              <w:rPr>
                <w:noProof/>
                <w:snapToGrid w:val="0"/>
                <w:sz w:val="28"/>
                <w:szCs w:val="28"/>
                <w:lang w:val="uk-UA"/>
              </w:rPr>
              <w:t>0,0</w:t>
            </w:r>
          </w:p>
        </w:tc>
      </w:tr>
      <w:tr w:rsidR="0033334F" w:rsidRPr="004B300E" w:rsidTr="004B25C1">
        <w:trPr>
          <w:trHeight w:val="784"/>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9.2</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jc w:val="both"/>
              <w:rPr>
                <w:noProof/>
                <w:sz w:val="28"/>
                <w:szCs w:val="28"/>
                <w:lang w:val="uk-UA" w:eastAsia="uk-UA"/>
              </w:rPr>
            </w:pPr>
            <w:r w:rsidRPr="004B300E">
              <w:rPr>
                <w:noProof/>
                <w:sz w:val="28"/>
                <w:szCs w:val="28"/>
                <w:lang w:val="uk-UA" w:eastAsia="uk-UA"/>
              </w:rPr>
              <w:t>кошти державного бюджету, тис. грн</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ind w:left="178" w:right="170"/>
              <w:rPr>
                <w:noProof/>
                <w:snapToGrid w:val="0"/>
                <w:sz w:val="28"/>
                <w:szCs w:val="28"/>
                <w:lang w:val="uk-UA"/>
              </w:rPr>
            </w:pPr>
          </w:p>
        </w:tc>
      </w:tr>
      <w:tr w:rsidR="0033334F" w:rsidRPr="004B300E" w:rsidTr="004B25C1">
        <w:trPr>
          <w:trHeight w:val="784"/>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9.3</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jc w:val="both"/>
              <w:rPr>
                <w:noProof/>
                <w:sz w:val="28"/>
                <w:szCs w:val="28"/>
                <w:lang w:val="uk-UA" w:eastAsia="uk-UA"/>
              </w:rPr>
            </w:pPr>
            <w:r w:rsidRPr="004B300E">
              <w:rPr>
                <w:noProof/>
                <w:sz w:val="28"/>
                <w:szCs w:val="28"/>
                <w:lang w:val="uk-UA" w:eastAsia="uk-UA"/>
              </w:rPr>
              <w:t>кошти обласного бюджету, тис. грн.</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ind w:left="178" w:right="170"/>
              <w:rPr>
                <w:noProof/>
                <w:snapToGrid w:val="0"/>
                <w:sz w:val="28"/>
                <w:szCs w:val="28"/>
                <w:lang w:val="uk-UA"/>
              </w:rPr>
            </w:pPr>
          </w:p>
        </w:tc>
      </w:tr>
      <w:tr w:rsidR="0033334F" w:rsidRPr="004B300E" w:rsidTr="004B25C1">
        <w:trPr>
          <w:trHeight w:val="640"/>
        </w:trPr>
        <w:tc>
          <w:tcPr>
            <w:tcW w:w="717"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C77F52">
            <w:pPr>
              <w:widowControl w:val="0"/>
              <w:tabs>
                <w:tab w:val="left" w:pos="1560"/>
                <w:tab w:val="left" w:pos="9639"/>
              </w:tabs>
              <w:autoSpaceDE w:val="0"/>
              <w:autoSpaceDN w:val="0"/>
              <w:adjustRightInd w:val="0"/>
              <w:ind w:left="34" w:hanging="3"/>
              <w:jc w:val="center"/>
              <w:rPr>
                <w:noProof/>
                <w:snapToGrid w:val="0"/>
                <w:sz w:val="28"/>
                <w:szCs w:val="28"/>
                <w:lang w:val="uk-UA"/>
              </w:rPr>
            </w:pPr>
            <w:r w:rsidRPr="004B300E">
              <w:rPr>
                <w:noProof/>
                <w:snapToGrid w:val="0"/>
                <w:sz w:val="28"/>
                <w:szCs w:val="28"/>
                <w:lang w:val="uk-UA"/>
              </w:rPr>
              <w:t>9.4</w:t>
            </w:r>
          </w:p>
        </w:tc>
        <w:tc>
          <w:tcPr>
            <w:tcW w:w="2864"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jc w:val="both"/>
              <w:rPr>
                <w:noProof/>
                <w:snapToGrid w:val="0"/>
                <w:sz w:val="28"/>
                <w:szCs w:val="28"/>
                <w:lang w:val="uk-UA"/>
              </w:rPr>
            </w:pPr>
            <w:r w:rsidRPr="004B300E">
              <w:rPr>
                <w:noProof/>
                <w:snapToGrid w:val="0"/>
                <w:sz w:val="28"/>
                <w:szCs w:val="28"/>
                <w:lang w:val="uk-UA"/>
              </w:rPr>
              <w:t>не бюджетні кошти, тис.грн.</w:t>
            </w:r>
          </w:p>
        </w:tc>
        <w:tc>
          <w:tcPr>
            <w:tcW w:w="6588" w:type="dxa"/>
            <w:tcBorders>
              <w:top w:val="single" w:sz="4" w:space="0" w:color="auto"/>
              <w:left w:val="single" w:sz="4" w:space="0" w:color="auto"/>
              <w:bottom w:val="single" w:sz="4" w:space="0" w:color="auto"/>
              <w:right w:val="single" w:sz="4" w:space="0" w:color="auto"/>
            </w:tcBorders>
            <w:vAlign w:val="center"/>
          </w:tcPr>
          <w:p w:rsidR="0033334F" w:rsidRPr="004B300E" w:rsidRDefault="0033334F" w:rsidP="004B25C1">
            <w:pPr>
              <w:widowControl w:val="0"/>
              <w:tabs>
                <w:tab w:val="left" w:pos="1560"/>
                <w:tab w:val="left" w:pos="9639"/>
              </w:tabs>
              <w:autoSpaceDE w:val="0"/>
              <w:autoSpaceDN w:val="0"/>
              <w:adjustRightInd w:val="0"/>
              <w:ind w:left="178" w:right="170"/>
              <w:rPr>
                <w:noProof/>
                <w:snapToGrid w:val="0"/>
                <w:sz w:val="28"/>
                <w:szCs w:val="28"/>
                <w:lang w:val="uk-UA"/>
              </w:rPr>
            </w:pPr>
          </w:p>
        </w:tc>
      </w:tr>
    </w:tbl>
    <w:p w:rsidR="0033334F" w:rsidRPr="004B300E" w:rsidRDefault="0033334F">
      <w:pPr>
        <w:rPr>
          <w:rFonts w:ascii="Times New Roman" w:eastAsia="Times New Roman" w:hAnsi="Times New Roman" w:cs="Times New Roman"/>
          <w:b/>
          <w:bCs/>
          <w:noProof/>
          <w:sz w:val="28"/>
          <w:szCs w:val="28"/>
        </w:rPr>
      </w:pPr>
      <w:r w:rsidRPr="004B300E">
        <w:rPr>
          <w:rFonts w:ascii="Times New Roman" w:hAnsi="Times New Roman" w:cs="Times New Roman"/>
          <w:noProof/>
          <w:sz w:val="28"/>
          <w:szCs w:val="28"/>
        </w:rPr>
        <w:br w:type="page"/>
      </w:r>
    </w:p>
    <w:p w:rsidR="0092202F" w:rsidRPr="004B300E" w:rsidRDefault="0092202F" w:rsidP="00B7624C">
      <w:pPr>
        <w:rPr>
          <w:rFonts w:ascii="Times New Roman" w:hAnsi="Times New Roman" w:cs="Times New Roman"/>
          <w:noProof/>
        </w:rPr>
      </w:pPr>
    </w:p>
    <w:p w:rsidR="0092202F" w:rsidRPr="004B300E" w:rsidRDefault="003B6082" w:rsidP="00F11F6F">
      <w:pPr>
        <w:pStyle w:val="24"/>
        <w:keepNext/>
        <w:keepLines/>
        <w:numPr>
          <w:ilvl w:val="0"/>
          <w:numId w:val="23"/>
        </w:numPr>
        <w:shd w:val="clear" w:color="auto" w:fill="auto"/>
        <w:tabs>
          <w:tab w:val="left" w:pos="1620"/>
        </w:tabs>
        <w:spacing w:before="0" w:after="120" w:line="240" w:lineRule="auto"/>
        <w:rPr>
          <w:noProof/>
          <w:sz w:val="28"/>
          <w:szCs w:val="28"/>
        </w:rPr>
      </w:pPr>
      <w:bookmarkStart w:id="5" w:name="bookmark7"/>
      <w:r w:rsidRPr="004B300E">
        <w:rPr>
          <w:noProof/>
          <w:sz w:val="28"/>
          <w:szCs w:val="28"/>
        </w:rPr>
        <w:t>ВИЗНАЧЕННЯ ПРОБЛЕМИ, НА РОЗВ’ЯЗАННЯ ЯКОЇ СПРЯМОВАНА ПРОГРАМА</w:t>
      </w:r>
      <w:bookmarkEnd w:id="5"/>
      <w:r w:rsidR="00E16C1F" w:rsidRPr="004B300E">
        <w:rPr>
          <w:noProof/>
          <w:sz w:val="28"/>
          <w:szCs w:val="28"/>
        </w:rPr>
        <w:t xml:space="preserve">, ЦІЛЬОВА </w:t>
      </w:r>
      <w:r w:rsidR="009C1555" w:rsidRPr="004B300E">
        <w:rPr>
          <w:noProof/>
          <w:sz w:val="28"/>
          <w:szCs w:val="28"/>
        </w:rPr>
        <w:t xml:space="preserve"> ГРУПА  ТА  КІНЦЕВІ  БЕНЕФІЦІАРИ</w:t>
      </w:r>
    </w:p>
    <w:p w:rsidR="003A4B17" w:rsidRPr="004B300E" w:rsidRDefault="003A4B17" w:rsidP="00F11F6F">
      <w:pPr>
        <w:pStyle w:val="22"/>
        <w:numPr>
          <w:ilvl w:val="1"/>
          <w:numId w:val="31"/>
        </w:numPr>
        <w:tabs>
          <w:tab w:val="left" w:pos="1134"/>
        </w:tabs>
        <w:spacing w:before="0" w:after="120" w:line="240" w:lineRule="auto"/>
        <w:rPr>
          <w:b/>
          <w:i/>
          <w:iCs/>
          <w:noProof/>
          <w:sz w:val="28"/>
          <w:szCs w:val="28"/>
        </w:rPr>
      </w:pPr>
      <w:r w:rsidRPr="004B300E">
        <w:rPr>
          <w:b/>
          <w:i/>
          <w:iCs/>
          <w:noProof/>
          <w:sz w:val="28"/>
          <w:szCs w:val="28"/>
        </w:rPr>
        <w:t>Аналіз нормативно-правової бази</w:t>
      </w:r>
    </w:p>
    <w:p w:rsidR="00F65AF8" w:rsidRPr="004B300E" w:rsidRDefault="00F65AF8"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Програма розвитку аграрного сектору та забезпечення продовольчої безпеки Жмеринської міської тер</w:t>
      </w:r>
      <w:r w:rsidR="00246157" w:rsidRPr="004B300E">
        <w:rPr>
          <w:noProof/>
          <w:sz w:val="28"/>
          <w:szCs w:val="28"/>
        </w:rPr>
        <w:t>иторіальної громади на 2024-2027</w:t>
      </w:r>
      <w:r w:rsidRPr="004B300E">
        <w:rPr>
          <w:noProof/>
          <w:sz w:val="28"/>
          <w:szCs w:val="28"/>
        </w:rPr>
        <w:t xml:space="preserve"> роки</w:t>
      </w:r>
      <w:r w:rsidR="004B25C1" w:rsidRPr="004B300E">
        <w:rPr>
          <w:noProof/>
          <w:sz w:val="28"/>
          <w:szCs w:val="28"/>
        </w:rPr>
        <w:t xml:space="preserve"> </w:t>
      </w:r>
      <w:r w:rsidR="006346C8" w:rsidRPr="004B300E">
        <w:rPr>
          <w:noProof/>
          <w:sz w:val="28"/>
          <w:szCs w:val="28"/>
        </w:rPr>
        <w:t xml:space="preserve"> </w:t>
      </w:r>
      <w:r w:rsidRPr="004B300E">
        <w:rPr>
          <w:noProof/>
          <w:sz w:val="28"/>
          <w:szCs w:val="28"/>
        </w:rPr>
        <w:t xml:space="preserve"> розроблена відповідно до нормативних документів держави у сфері аграрної політики, яка спрямована на вирішення основних проблем, що стримують розвиток в аграрній сфері Жмеринської міської територіальної громади та шляхів їх вирішення. Діяльність у сфері аграрної політики в Україні регулюється:</w:t>
      </w:r>
    </w:p>
    <w:p w:rsidR="00F65AF8" w:rsidRPr="004B300E" w:rsidRDefault="004B25C1" w:rsidP="00F11F6F">
      <w:pPr>
        <w:pStyle w:val="22"/>
        <w:numPr>
          <w:ilvl w:val="0"/>
          <w:numId w:val="28"/>
        </w:numPr>
        <w:shd w:val="clear" w:color="auto" w:fill="auto"/>
        <w:tabs>
          <w:tab w:val="left" w:pos="851"/>
          <w:tab w:val="left" w:pos="1134"/>
        </w:tabs>
        <w:spacing w:before="0" w:after="120" w:line="240" w:lineRule="auto"/>
        <w:ind w:left="0" w:firstLine="709"/>
        <w:jc w:val="both"/>
        <w:rPr>
          <w:noProof/>
          <w:sz w:val="28"/>
          <w:szCs w:val="28"/>
        </w:rPr>
      </w:pPr>
      <w:r w:rsidRPr="004B300E">
        <w:rPr>
          <w:noProof/>
          <w:sz w:val="28"/>
          <w:szCs w:val="28"/>
        </w:rPr>
        <w:t xml:space="preserve">кодексами України: </w:t>
      </w:r>
      <w:r w:rsidR="00F65AF8" w:rsidRPr="004B300E">
        <w:rPr>
          <w:noProof/>
          <w:sz w:val="28"/>
          <w:szCs w:val="28"/>
        </w:rPr>
        <w:t>Бюджетним; Податковим; Господарським; Земельним; Водним;</w:t>
      </w:r>
    </w:p>
    <w:p w:rsidR="00F65AF8" w:rsidRPr="004B300E" w:rsidRDefault="00F65AF8" w:rsidP="00F11F6F">
      <w:pPr>
        <w:pStyle w:val="22"/>
        <w:numPr>
          <w:ilvl w:val="0"/>
          <w:numId w:val="28"/>
        </w:numPr>
        <w:shd w:val="clear" w:color="auto" w:fill="auto"/>
        <w:tabs>
          <w:tab w:val="left" w:pos="851"/>
          <w:tab w:val="left" w:pos="1134"/>
        </w:tabs>
        <w:spacing w:before="0" w:after="120" w:line="240" w:lineRule="auto"/>
        <w:ind w:left="0" w:firstLine="709"/>
        <w:jc w:val="both"/>
        <w:rPr>
          <w:noProof/>
          <w:color w:val="auto"/>
          <w:sz w:val="28"/>
          <w:szCs w:val="28"/>
        </w:rPr>
      </w:pPr>
      <w:r w:rsidRPr="004B300E">
        <w:rPr>
          <w:noProof/>
          <w:sz w:val="28"/>
          <w:szCs w:val="28"/>
        </w:rPr>
        <w:t xml:space="preserve">законами України: «Про органи місцевого самоврядування в Україні», «Про державну підтримку сільського господарства України»; «Про фермерське господарство»; «Про особисте селянське господарство»; «Про сільськогосподарську кооперацію»; «Про сільськогосподарську дорадчу </w:t>
      </w:r>
      <w:r w:rsidRPr="004B300E">
        <w:rPr>
          <w:noProof/>
          <w:sz w:val="28"/>
          <w:szCs w:val="28"/>
          <w:lang w:eastAsia="ru-RU" w:bidi="ru-RU"/>
        </w:rPr>
        <w:t xml:space="preserve">службу»; </w:t>
      </w:r>
      <w:r w:rsidRPr="004B300E">
        <w:rPr>
          <w:noProof/>
          <w:sz w:val="28"/>
          <w:szCs w:val="28"/>
        </w:rPr>
        <w:t xml:space="preserve">«Про оренду землі»; «Про землеустрій»; «Про оцінку </w:t>
      </w:r>
      <w:r w:rsidRPr="004B300E">
        <w:rPr>
          <w:noProof/>
          <w:sz w:val="28"/>
          <w:szCs w:val="28"/>
          <w:lang w:eastAsia="ru-RU" w:bidi="ru-RU"/>
        </w:rPr>
        <w:t xml:space="preserve">земель»; </w:t>
      </w:r>
      <w:r w:rsidRPr="004B300E">
        <w:rPr>
          <w:noProof/>
          <w:sz w:val="28"/>
          <w:szCs w:val="28"/>
        </w:rPr>
        <w:t>«Про публічні закупівлі»; "Про регулювання містобудівної діяльності";</w:t>
      </w:r>
      <w:hyperlink r:id="rId18" w:history="1"/>
      <w:r w:rsidRPr="004B300E">
        <w:rPr>
          <w:noProof/>
          <w:color w:val="auto"/>
          <w:sz w:val="28"/>
          <w:szCs w:val="28"/>
        </w:rPr>
        <w:t xml:space="preserve"> </w:t>
      </w:r>
      <w:hyperlink r:id="rId19" w:history="1">
        <w:r w:rsidR="009C21C9" w:rsidRPr="004B300E">
          <w:rPr>
            <w:rStyle w:val="a3"/>
            <w:noProof/>
            <w:color w:val="auto"/>
            <w:sz w:val="28"/>
            <w:szCs w:val="28"/>
            <w:u w:val="none"/>
          </w:rPr>
          <w:t>«</w:t>
        </w:r>
        <w:r w:rsidRPr="004B300E">
          <w:rPr>
            <w:rStyle w:val="a3"/>
            <w:noProof/>
            <w:color w:val="auto"/>
            <w:sz w:val="28"/>
            <w:szCs w:val="28"/>
            <w:u w:val="none"/>
          </w:rPr>
          <w:t>Про</w:t>
        </w:r>
        <w:r w:rsidR="009C21C9" w:rsidRPr="004B300E">
          <w:rPr>
            <w:rStyle w:val="a3"/>
            <w:noProof/>
            <w:color w:val="auto"/>
            <w:sz w:val="28"/>
            <w:szCs w:val="28"/>
            <w:u w:val="none"/>
          </w:rPr>
          <w:t xml:space="preserve"> племінну справу у тваринництві»</w:t>
        </w:r>
        <w:r w:rsidRPr="004B300E">
          <w:rPr>
            <w:rStyle w:val="a3"/>
            <w:noProof/>
            <w:color w:val="auto"/>
            <w:sz w:val="28"/>
            <w:szCs w:val="28"/>
            <w:u w:val="none"/>
          </w:rPr>
          <w:t>,</w:t>
        </w:r>
      </w:hyperlink>
      <w:hyperlink r:id="rId20" w:history="1">
        <w:r w:rsidR="009C21C9" w:rsidRPr="004B300E">
          <w:rPr>
            <w:rStyle w:val="a3"/>
            <w:noProof/>
            <w:color w:val="auto"/>
            <w:sz w:val="28"/>
            <w:szCs w:val="28"/>
            <w:u w:val="none"/>
          </w:rPr>
          <w:t xml:space="preserve"> «</w:t>
        </w:r>
        <w:r w:rsidRPr="004B300E">
          <w:rPr>
            <w:rStyle w:val="a3"/>
            <w:noProof/>
            <w:color w:val="auto"/>
            <w:sz w:val="28"/>
            <w:szCs w:val="28"/>
            <w:u w:val="none"/>
          </w:rPr>
          <w:t>Про</w:t>
        </w:r>
      </w:hyperlink>
      <w:r w:rsidRPr="004B300E">
        <w:rPr>
          <w:rStyle w:val="a3"/>
          <w:noProof/>
          <w:color w:val="auto"/>
          <w:sz w:val="28"/>
          <w:szCs w:val="28"/>
          <w:u w:val="none"/>
        </w:rPr>
        <w:t xml:space="preserve"> </w:t>
      </w:r>
      <w:hyperlink r:id="rId21" w:history="1">
        <w:r w:rsidR="009C21C9" w:rsidRPr="004B300E">
          <w:rPr>
            <w:rStyle w:val="a3"/>
            <w:noProof/>
            <w:color w:val="auto"/>
            <w:sz w:val="28"/>
            <w:szCs w:val="28"/>
            <w:u w:val="none"/>
          </w:rPr>
          <w:t>тваринний світ»</w:t>
        </w:r>
        <w:r w:rsidRPr="004B300E">
          <w:rPr>
            <w:rStyle w:val="a3"/>
            <w:noProof/>
            <w:color w:val="auto"/>
            <w:sz w:val="28"/>
            <w:szCs w:val="28"/>
            <w:u w:val="none"/>
          </w:rPr>
          <w:t>,</w:t>
        </w:r>
      </w:hyperlink>
      <w:hyperlink r:id="rId22" w:history="1">
        <w:r w:rsidRPr="004B300E">
          <w:rPr>
            <w:rStyle w:val="a3"/>
            <w:noProof/>
            <w:color w:val="auto"/>
            <w:sz w:val="28"/>
            <w:szCs w:val="28"/>
            <w:u w:val="none"/>
          </w:rPr>
          <w:t xml:space="preserve"> </w:t>
        </w:r>
        <w:r w:rsidR="009C21C9" w:rsidRPr="004B300E">
          <w:rPr>
            <w:rStyle w:val="a3"/>
            <w:noProof/>
            <w:color w:val="auto"/>
            <w:sz w:val="28"/>
            <w:szCs w:val="28"/>
            <w:u w:val="none"/>
          </w:rPr>
          <w:t>«</w:t>
        </w:r>
        <w:r w:rsidRPr="004B300E">
          <w:rPr>
            <w:rStyle w:val="a3"/>
            <w:noProof/>
            <w:color w:val="auto"/>
            <w:sz w:val="28"/>
            <w:szCs w:val="28"/>
            <w:u w:val="none"/>
          </w:rPr>
          <w:t>П</w:t>
        </w:r>
        <w:r w:rsidR="009C21C9" w:rsidRPr="004B300E">
          <w:rPr>
            <w:rStyle w:val="a3"/>
            <w:noProof/>
            <w:color w:val="auto"/>
            <w:sz w:val="28"/>
            <w:szCs w:val="28"/>
            <w:u w:val="none"/>
          </w:rPr>
          <w:t>ро рослинний світ»</w:t>
        </w:r>
        <w:r w:rsidRPr="004B300E">
          <w:rPr>
            <w:rStyle w:val="a3"/>
            <w:noProof/>
            <w:color w:val="auto"/>
            <w:sz w:val="28"/>
            <w:szCs w:val="28"/>
            <w:u w:val="none"/>
          </w:rPr>
          <w:t>,</w:t>
        </w:r>
      </w:hyperlink>
      <w:hyperlink r:id="rId23" w:history="1">
        <w:r w:rsidR="009C21C9" w:rsidRPr="004B300E">
          <w:rPr>
            <w:rStyle w:val="a3"/>
            <w:noProof/>
            <w:color w:val="auto"/>
            <w:sz w:val="28"/>
            <w:szCs w:val="28"/>
            <w:u w:val="none"/>
          </w:rPr>
          <w:t xml:space="preserve"> «</w:t>
        </w:r>
        <w:r w:rsidRPr="004B300E">
          <w:rPr>
            <w:rStyle w:val="a3"/>
            <w:noProof/>
            <w:color w:val="auto"/>
            <w:sz w:val="28"/>
            <w:szCs w:val="28"/>
            <w:u w:val="none"/>
          </w:rPr>
          <w:t>Про безпечність та якість харчових</w:t>
        </w:r>
      </w:hyperlink>
      <w:r w:rsidRPr="004B300E">
        <w:rPr>
          <w:noProof/>
          <w:color w:val="auto"/>
          <w:sz w:val="28"/>
          <w:szCs w:val="28"/>
        </w:rPr>
        <w:t xml:space="preserve"> </w:t>
      </w:r>
      <w:hyperlink r:id="rId24" w:history="1">
        <w:r w:rsidR="009C21C9" w:rsidRPr="004B300E">
          <w:rPr>
            <w:rStyle w:val="a3"/>
            <w:noProof/>
            <w:color w:val="auto"/>
            <w:sz w:val="28"/>
            <w:szCs w:val="28"/>
            <w:u w:val="none"/>
          </w:rPr>
          <w:t>продуктів»</w:t>
        </w:r>
        <w:r w:rsidRPr="004B300E">
          <w:rPr>
            <w:rStyle w:val="a3"/>
            <w:noProof/>
            <w:color w:val="auto"/>
            <w:sz w:val="28"/>
            <w:szCs w:val="28"/>
            <w:u w:val="none"/>
          </w:rPr>
          <w:t>;</w:t>
        </w:r>
      </w:hyperlink>
    </w:p>
    <w:p w:rsidR="00F65AF8" w:rsidRPr="004B300E" w:rsidRDefault="00F65AF8" w:rsidP="00F11F6F">
      <w:pPr>
        <w:pStyle w:val="22"/>
        <w:numPr>
          <w:ilvl w:val="0"/>
          <w:numId w:val="28"/>
        </w:numPr>
        <w:shd w:val="clear" w:color="auto" w:fill="auto"/>
        <w:tabs>
          <w:tab w:val="left" w:pos="851"/>
          <w:tab w:val="left" w:pos="1134"/>
        </w:tabs>
        <w:spacing w:before="0" w:after="120" w:line="240" w:lineRule="auto"/>
        <w:ind w:left="0" w:firstLine="709"/>
        <w:jc w:val="both"/>
        <w:rPr>
          <w:noProof/>
          <w:color w:val="auto"/>
          <w:sz w:val="28"/>
          <w:szCs w:val="28"/>
        </w:rPr>
      </w:pPr>
      <w:r w:rsidRPr="004B300E">
        <w:rPr>
          <w:noProof/>
          <w:sz w:val="28"/>
          <w:szCs w:val="28"/>
        </w:rPr>
        <w:t>постановами Кабінету Міністрів України: «Про затвердження Порядку 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 «Про затвердження Порядку використання коштів, передбачених у державному бюджеті для державної підтримки розвитку тваринництва та переробки сільськогосподарської продукції»; «Деякі питання надання грантів бізнесу», в частині Порядку надання грантів для створення або розвитку садівництва, ягідництва та виноградарства та Порядку надання грантів для створення або розвитку тепличного господарства; «Про затвердження Типового договору оренди землі в комплексі з розташованим на ній водним об’єктом»;</w:t>
      </w:r>
    </w:p>
    <w:p w:rsidR="00F65AF8" w:rsidRPr="004B300E" w:rsidRDefault="00F65AF8" w:rsidP="00F11F6F">
      <w:pPr>
        <w:pStyle w:val="22"/>
        <w:numPr>
          <w:ilvl w:val="0"/>
          <w:numId w:val="28"/>
        </w:numPr>
        <w:shd w:val="clear" w:color="auto" w:fill="auto"/>
        <w:tabs>
          <w:tab w:val="left" w:pos="851"/>
          <w:tab w:val="left" w:pos="1134"/>
        </w:tabs>
        <w:spacing w:before="0" w:after="120" w:line="240" w:lineRule="auto"/>
        <w:ind w:left="0" w:firstLine="709"/>
        <w:jc w:val="both"/>
        <w:rPr>
          <w:noProof/>
          <w:color w:val="auto"/>
          <w:sz w:val="28"/>
          <w:szCs w:val="28"/>
        </w:rPr>
      </w:pPr>
      <w:r w:rsidRPr="004B300E">
        <w:rPr>
          <w:noProof/>
          <w:sz w:val="28"/>
          <w:szCs w:val="28"/>
        </w:rPr>
        <w:t>наказами Міністерств: екології та природних ресурсів України «Про затвердження Порядку розроблення паспорта водного об’єкта» та «Про затвердження Методики визначення розміру плати за надані в оренду водні об’єкти»; аграрної політики та продовольства України «Про затвердження Порядку нормативної грошової о</w:t>
      </w:r>
      <w:r w:rsidR="00246157" w:rsidRPr="004B300E">
        <w:rPr>
          <w:noProof/>
          <w:sz w:val="28"/>
          <w:szCs w:val="28"/>
        </w:rPr>
        <w:t>цінки земель населених пунктів»;</w:t>
      </w:r>
    </w:p>
    <w:p w:rsidR="00F65AF8" w:rsidRPr="004B300E" w:rsidRDefault="00F65AF8" w:rsidP="00F11F6F">
      <w:pPr>
        <w:pStyle w:val="22"/>
        <w:numPr>
          <w:ilvl w:val="0"/>
          <w:numId w:val="28"/>
        </w:numPr>
        <w:shd w:val="clear" w:color="auto" w:fill="auto"/>
        <w:tabs>
          <w:tab w:val="left" w:pos="851"/>
          <w:tab w:val="left" w:pos="1134"/>
        </w:tabs>
        <w:spacing w:before="0" w:after="120" w:line="240" w:lineRule="auto"/>
        <w:ind w:left="0" w:firstLine="709"/>
        <w:jc w:val="both"/>
        <w:rPr>
          <w:noProof/>
          <w:color w:val="auto"/>
          <w:sz w:val="28"/>
          <w:szCs w:val="28"/>
        </w:rPr>
      </w:pPr>
      <w:r w:rsidRPr="004B300E">
        <w:rPr>
          <w:noProof/>
          <w:sz w:val="28"/>
          <w:szCs w:val="28"/>
        </w:rPr>
        <w:t>Програмою розвитку особистих селянських, фермерських господарств, кооперативного руху на селі та дорадництва на 2021-2025 роки Вінницької області;</w:t>
      </w:r>
    </w:p>
    <w:p w:rsidR="00F65AF8" w:rsidRPr="004B300E" w:rsidRDefault="00F65AF8" w:rsidP="00F11F6F">
      <w:pPr>
        <w:pStyle w:val="22"/>
        <w:numPr>
          <w:ilvl w:val="0"/>
          <w:numId w:val="6"/>
        </w:numPr>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Стратегією збалансованого регіонального розвитку Вінницької області на період до 2027 року, спрямованою на підтримку та розвиток особистих селянських господарств, фермерських господарств, </w:t>
      </w:r>
      <w:r w:rsidRPr="004B300E">
        <w:rPr>
          <w:noProof/>
          <w:sz w:val="28"/>
          <w:szCs w:val="28"/>
        </w:rPr>
        <w:lastRenderedPageBreak/>
        <w:t>сільськогосподарських кооперативів, як рівноправних форм господарювання в сільській місцевості, закріплення позитивних тенденцій у їх діяльності.</w:t>
      </w:r>
    </w:p>
    <w:p w:rsidR="00F65AF8" w:rsidRPr="004B300E" w:rsidRDefault="00F65AF8"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Основні напрямки розвитку аграрного сектору громади визначені Стратегією розвитку Жмеринської міської територіальної громади до 2030 року.</w:t>
      </w:r>
    </w:p>
    <w:p w:rsidR="00F65AF8" w:rsidRPr="004B300E" w:rsidRDefault="00F65AF8"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Програма відповідає чинному законодавству України.</w:t>
      </w:r>
    </w:p>
    <w:p w:rsidR="003A4B17" w:rsidRPr="004B300E" w:rsidRDefault="003A4B17" w:rsidP="00F11F6F">
      <w:pPr>
        <w:pStyle w:val="22"/>
        <w:numPr>
          <w:ilvl w:val="1"/>
          <w:numId w:val="31"/>
        </w:numPr>
        <w:tabs>
          <w:tab w:val="left" w:pos="851"/>
          <w:tab w:val="left" w:pos="1134"/>
        </w:tabs>
        <w:spacing w:before="0" w:after="120" w:line="240" w:lineRule="auto"/>
        <w:ind w:left="0" w:firstLine="709"/>
        <w:jc w:val="both"/>
        <w:rPr>
          <w:b/>
          <w:i/>
          <w:iCs/>
          <w:noProof/>
          <w:sz w:val="28"/>
          <w:szCs w:val="28"/>
        </w:rPr>
      </w:pPr>
      <w:r w:rsidRPr="004B300E">
        <w:rPr>
          <w:b/>
          <w:i/>
          <w:iCs/>
          <w:noProof/>
          <w:sz w:val="28"/>
          <w:szCs w:val="28"/>
        </w:rPr>
        <w:t>Аналіз поточної ситуації в аграрному секторі</w:t>
      </w:r>
    </w:p>
    <w:p w:rsidR="007D1B35" w:rsidRPr="004B300E" w:rsidRDefault="00C072B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Аграрний сектор — одна з найбільш перспективних галузей, що забезпечують зростання української економіки, базовою складовою якого є сільське господарство, формує продовольчу та у визначених межах економічну, екологічну та енергетичну безпеку, забезпечує розвиток технологічно пов'язаних галузей національної економіки та створює соціально-економічні умови сільського розвитку.</w:t>
      </w:r>
    </w:p>
    <w:p w:rsidR="00DB611B" w:rsidRPr="004B300E" w:rsidRDefault="00DB611B"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Виняткова роль щодо задоволення потреб населення продуктами харчування, забезпечення їх екологічності та гарантування продовольчої безпеки держави належить аграрному сектору економіки країни. </w:t>
      </w:r>
      <w:r w:rsidR="00F94A03" w:rsidRPr="004B300E">
        <w:rPr>
          <w:noProof/>
          <w:sz w:val="28"/>
          <w:szCs w:val="28"/>
        </w:rPr>
        <w:t xml:space="preserve"> А</w:t>
      </w:r>
      <w:r w:rsidRPr="004B300E">
        <w:rPr>
          <w:noProof/>
          <w:sz w:val="28"/>
          <w:szCs w:val="28"/>
        </w:rPr>
        <w:t xml:space="preserve">грарний сектор (сільське господарство, харчова і переробна промисловість) формує 17 відсотків валового внутрішнього продукту та близько 60 відсотків фонду споживання населення. Крім того, аграрний сектор є одним з основних бюджетоутворюючих секторів національної економіки, частка якого у зведеному бюджеті України за останні роки становить 8–9 відсотків, а також займає друге місце серед секторів економіки у товарній структурі експорту. Аграрний сектор сприяє розвитку інших галузей, які поставляють засоби виробництва та споживають продукцію сільського господарства як сировину, а також надають транспортні, торговельні та інші послуги. Особлива роль аграрного сектора в соціально-економічному житті країни обумовлюється унікальним поєднанням сприятливих </w:t>
      </w:r>
      <w:r w:rsidR="00262993" w:rsidRPr="004B300E">
        <w:rPr>
          <w:noProof/>
          <w:sz w:val="28"/>
          <w:szCs w:val="28"/>
        </w:rPr>
        <w:t>природно-кліматичних</w:t>
      </w:r>
      <w:r w:rsidRPr="004B300E">
        <w:rPr>
          <w:noProof/>
          <w:sz w:val="28"/>
          <w:szCs w:val="28"/>
        </w:rPr>
        <w:t xml:space="preserve"> умов та геостратегічним положенням, спроможністю України зайняти вагоме місце на міжнародному продовольчому ринку.</w:t>
      </w:r>
    </w:p>
    <w:p w:rsidR="0092202F" w:rsidRPr="004B300E" w:rsidRDefault="00246157"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На</w:t>
      </w:r>
      <w:r w:rsidR="003B6082" w:rsidRPr="004B300E">
        <w:rPr>
          <w:noProof/>
          <w:sz w:val="28"/>
          <w:szCs w:val="28"/>
        </w:rPr>
        <w:t xml:space="preserve"> сьогодні війна внесла свої корективи, агропродовольча система країни стала однією з міше</w:t>
      </w:r>
      <w:r w:rsidR="0013499E" w:rsidRPr="004B300E">
        <w:rPr>
          <w:noProof/>
          <w:sz w:val="28"/>
          <w:szCs w:val="28"/>
        </w:rPr>
        <w:t xml:space="preserve">ней агресора. Цей період змушує </w:t>
      </w:r>
      <w:r w:rsidR="003B6082" w:rsidRPr="004B300E">
        <w:rPr>
          <w:noProof/>
          <w:sz w:val="28"/>
          <w:szCs w:val="28"/>
        </w:rPr>
        <w:t>по новому цінувати роботу фермер</w:t>
      </w:r>
      <w:r w:rsidR="0013499E" w:rsidRPr="004B300E">
        <w:rPr>
          <w:noProof/>
          <w:sz w:val="28"/>
          <w:szCs w:val="28"/>
        </w:rPr>
        <w:t>ів, а також переосмислити, як</w:t>
      </w:r>
      <w:r w:rsidR="003B6082" w:rsidRPr="004B300E">
        <w:rPr>
          <w:noProof/>
          <w:sz w:val="28"/>
          <w:szCs w:val="28"/>
        </w:rPr>
        <w:t xml:space="preserve"> виробляє</w:t>
      </w:r>
      <w:r w:rsidR="0013499E" w:rsidRPr="004B300E">
        <w:rPr>
          <w:noProof/>
          <w:sz w:val="28"/>
          <w:szCs w:val="28"/>
        </w:rPr>
        <w:t>ться їжа, як буде</w:t>
      </w:r>
      <w:r w:rsidR="003B6082" w:rsidRPr="004B300E">
        <w:rPr>
          <w:noProof/>
          <w:sz w:val="28"/>
          <w:szCs w:val="28"/>
        </w:rPr>
        <w:t xml:space="preserve"> відновлювати</w:t>
      </w:r>
      <w:r w:rsidR="0013499E" w:rsidRPr="004B300E">
        <w:rPr>
          <w:noProof/>
          <w:sz w:val="28"/>
          <w:szCs w:val="28"/>
        </w:rPr>
        <w:t>ся</w:t>
      </w:r>
      <w:r w:rsidR="003B6082" w:rsidRPr="004B300E">
        <w:rPr>
          <w:noProof/>
          <w:sz w:val="28"/>
          <w:szCs w:val="28"/>
        </w:rPr>
        <w:t xml:space="preserve"> сільське господарство та створювати</w:t>
      </w:r>
      <w:r w:rsidR="0013499E" w:rsidRPr="004B300E">
        <w:rPr>
          <w:noProof/>
          <w:sz w:val="28"/>
          <w:szCs w:val="28"/>
        </w:rPr>
        <w:t>ся</w:t>
      </w:r>
      <w:r w:rsidR="003B6082" w:rsidRPr="004B300E">
        <w:rPr>
          <w:noProof/>
          <w:sz w:val="28"/>
          <w:szCs w:val="28"/>
        </w:rPr>
        <w:t xml:space="preserve"> насправді сталі продовольчі системи.</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Вінниччина має один із найпотужніших серед регіонів України агропромисловий комплекс, основу якого складають 825 сільськогосподарських підприємств, 1910 фермерських господарств, 264 600 особистих селянських господарств. В області функціонують 4 науково-дослідні станції, Інститут кормів та сільського господарства Поділля УААН, Вінницький національний аграрний університет. </w:t>
      </w:r>
      <w:r w:rsidR="0095262F" w:rsidRPr="004B300E">
        <w:rPr>
          <w:noProof/>
          <w:sz w:val="28"/>
          <w:szCs w:val="28"/>
        </w:rPr>
        <w:t>О</w:t>
      </w:r>
      <w:r w:rsidRPr="004B300E">
        <w:rPr>
          <w:noProof/>
          <w:sz w:val="28"/>
          <w:szCs w:val="28"/>
        </w:rPr>
        <w:t>бласть є лідером у виробництві такої продукції, як зерно, цукровий буряк, картопля, гречка, плодово-ягідні культури, м’ясо, молоко.</w:t>
      </w:r>
    </w:p>
    <w:p w:rsidR="00F94A03" w:rsidRPr="004B300E" w:rsidRDefault="00632D4B"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В свою чергу, Жм</w:t>
      </w:r>
      <w:r w:rsidR="004168F2" w:rsidRPr="004B300E">
        <w:rPr>
          <w:noProof/>
          <w:sz w:val="28"/>
          <w:szCs w:val="28"/>
        </w:rPr>
        <w:t>еринщина</w:t>
      </w:r>
      <w:r w:rsidR="003B6082" w:rsidRPr="004B300E">
        <w:rPr>
          <w:noProof/>
          <w:sz w:val="28"/>
          <w:szCs w:val="28"/>
        </w:rPr>
        <w:t xml:space="preserve"> була та залишається центром потужного</w:t>
      </w:r>
      <w:r w:rsidR="002F0344" w:rsidRPr="004B300E">
        <w:rPr>
          <w:noProof/>
          <w:sz w:val="28"/>
          <w:szCs w:val="28"/>
        </w:rPr>
        <w:t xml:space="preserve"> Вінницького аграрного </w:t>
      </w:r>
      <w:r w:rsidR="003B6082" w:rsidRPr="004B300E">
        <w:rPr>
          <w:noProof/>
          <w:sz w:val="28"/>
          <w:szCs w:val="28"/>
        </w:rPr>
        <w:t xml:space="preserve">регіону, адже одна з переваг </w:t>
      </w:r>
      <w:r w:rsidR="004168F2" w:rsidRPr="004B300E">
        <w:rPr>
          <w:noProof/>
          <w:sz w:val="28"/>
          <w:szCs w:val="28"/>
        </w:rPr>
        <w:t>Жмеринки</w:t>
      </w:r>
      <w:r w:rsidR="003B6082" w:rsidRPr="004B300E">
        <w:rPr>
          <w:noProof/>
          <w:sz w:val="28"/>
          <w:szCs w:val="28"/>
        </w:rPr>
        <w:t xml:space="preserve"> - це її вигідне </w:t>
      </w:r>
      <w:r w:rsidR="003B6082" w:rsidRPr="004B300E">
        <w:rPr>
          <w:noProof/>
          <w:sz w:val="28"/>
          <w:szCs w:val="28"/>
        </w:rPr>
        <w:lastRenderedPageBreak/>
        <w:t>економіко-географічне розташування</w:t>
      </w:r>
      <w:r w:rsidR="004168F2" w:rsidRPr="004B300E">
        <w:rPr>
          <w:noProof/>
          <w:sz w:val="28"/>
          <w:szCs w:val="28"/>
        </w:rPr>
        <w:t>, у південно-східній частині Подільської верховини за 45 км від обласного центру</w:t>
      </w:r>
      <w:r w:rsidR="003B6082" w:rsidRPr="004B300E">
        <w:rPr>
          <w:noProof/>
          <w:sz w:val="28"/>
          <w:szCs w:val="28"/>
        </w:rPr>
        <w:t>.</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З утворенням </w:t>
      </w:r>
      <w:r w:rsidR="00F94A03" w:rsidRPr="004B300E">
        <w:rPr>
          <w:noProof/>
          <w:sz w:val="28"/>
          <w:szCs w:val="28"/>
        </w:rPr>
        <w:t>Жмеринсь</w:t>
      </w:r>
      <w:r w:rsidRPr="004B300E">
        <w:rPr>
          <w:noProof/>
          <w:sz w:val="28"/>
          <w:szCs w:val="28"/>
        </w:rPr>
        <w:t xml:space="preserve">кої міської територіальної громади, </w:t>
      </w:r>
      <w:r w:rsidR="00AB105C" w:rsidRPr="004B300E">
        <w:rPr>
          <w:noProof/>
          <w:sz w:val="28"/>
          <w:szCs w:val="28"/>
        </w:rPr>
        <w:t xml:space="preserve">яка є найбільшою громадою за чисельністю населення у Вінницькій області, </w:t>
      </w:r>
      <w:r w:rsidRPr="004B300E">
        <w:rPr>
          <w:noProof/>
          <w:sz w:val="28"/>
          <w:szCs w:val="28"/>
        </w:rPr>
        <w:t>до складу якої увійшли прилеглі територіальні громади</w:t>
      </w:r>
      <w:r w:rsidR="00334DAC" w:rsidRPr="004B300E">
        <w:rPr>
          <w:noProof/>
          <w:sz w:val="28"/>
          <w:szCs w:val="28"/>
        </w:rPr>
        <w:t>,</w:t>
      </w:r>
      <w:r w:rsidR="00AB105C" w:rsidRPr="004B300E">
        <w:rPr>
          <w:noProof/>
          <w:sz w:val="28"/>
          <w:szCs w:val="28"/>
        </w:rPr>
        <w:t xml:space="preserve"> 32</w:t>
      </w:r>
      <w:r w:rsidRPr="004B300E">
        <w:rPr>
          <w:noProof/>
          <w:sz w:val="28"/>
          <w:szCs w:val="28"/>
        </w:rPr>
        <w:t xml:space="preserve"> сіл</w:t>
      </w:r>
      <w:r w:rsidR="00AB105C" w:rsidRPr="004B300E">
        <w:rPr>
          <w:noProof/>
          <w:sz w:val="28"/>
          <w:szCs w:val="28"/>
        </w:rPr>
        <w:t>ьських населених пункти</w:t>
      </w:r>
      <w:r w:rsidRPr="004B300E">
        <w:rPr>
          <w:noProof/>
          <w:sz w:val="28"/>
          <w:szCs w:val="28"/>
        </w:rPr>
        <w:t xml:space="preserve"> та</w:t>
      </w:r>
      <w:r w:rsidR="00AB105C" w:rsidRPr="004B300E">
        <w:rPr>
          <w:noProof/>
          <w:sz w:val="28"/>
          <w:szCs w:val="28"/>
        </w:rPr>
        <w:t xml:space="preserve"> смт</w:t>
      </w:r>
      <w:r w:rsidR="009B1117" w:rsidRPr="004B300E">
        <w:rPr>
          <w:noProof/>
          <w:sz w:val="28"/>
          <w:szCs w:val="28"/>
        </w:rPr>
        <w:t>.</w:t>
      </w:r>
      <w:r w:rsidR="00AB105C" w:rsidRPr="004B300E">
        <w:rPr>
          <w:noProof/>
          <w:sz w:val="28"/>
          <w:szCs w:val="28"/>
        </w:rPr>
        <w:t xml:space="preserve"> Браїлів</w:t>
      </w:r>
      <w:r w:rsidRPr="004B300E">
        <w:rPr>
          <w:noProof/>
          <w:sz w:val="28"/>
          <w:szCs w:val="28"/>
        </w:rPr>
        <w:t>, громада отримала, як нові виклики, так і нові можливості, одними з яких є розвиток смарт- спеціалізації в агропромисловому секторі (інновації, створення кластерів із залученням науковців, розвиток аграрного підприємництва, зростання експортного потенціалу тощо).</w:t>
      </w:r>
    </w:p>
    <w:p w:rsidR="004168F2" w:rsidRPr="004B300E" w:rsidRDefault="004168F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В цілому, агросектор </w:t>
      </w:r>
      <w:r w:rsidR="002F0344" w:rsidRPr="004B300E">
        <w:rPr>
          <w:noProof/>
          <w:sz w:val="28"/>
          <w:szCs w:val="28"/>
        </w:rPr>
        <w:t xml:space="preserve">громади </w:t>
      </w:r>
      <w:r w:rsidRPr="004B300E">
        <w:rPr>
          <w:noProof/>
          <w:sz w:val="28"/>
          <w:szCs w:val="28"/>
        </w:rPr>
        <w:t>відіграє ключову роль у</w:t>
      </w:r>
      <w:r w:rsidR="00CE04D7" w:rsidRPr="004B300E">
        <w:rPr>
          <w:noProof/>
          <w:sz w:val="28"/>
          <w:szCs w:val="28"/>
        </w:rPr>
        <w:t xml:space="preserve"> забезпеченні добробуту понад 10</w:t>
      </w:r>
      <w:r w:rsidR="00DF0ABC" w:rsidRPr="004B300E">
        <w:rPr>
          <w:noProof/>
          <w:sz w:val="28"/>
          <w:szCs w:val="28"/>
        </w:rPr>
        <w:t xml:space="preserve"> тисяч</w:t>
      </w:r>
      <w:r w:rsidRPr="004B300E">
        <w:rPr>
          <w:noProof/>
          <w:sz w:val="28"/>
          <w:szCs w:val="28"/>
        </w:rPr>
        <w:t xml:space="preserve"> сільських жителів.</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Аграрний сектор громади має значний потенціал для розвитку, обумовлений сприятливими кліматичними умовами, якісними земельними та трудовими ресурсами.</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Проте, ситуація, що склалася у сільському господарстві громади створює ряд не вирішених питань. Виникає нагальна потреба у злагодженій співпраці влади, громади, сільгосптоваровиробників, особистих с</w:t>
      </w:r>
      <w:r w:rsidR="006346C8" w:rsidRPr="004B300E">
        <w:rPr>
          <w:noProof/>
          <w:sz w:val="28"/>
          <w:szCs w:val="28"/>
        </w:rPr>
        <w:t>елянських господарств, створенню</w:t>
      </w:r>
      <w:r w:rsidRPr="004B300E">
        <w:rPr>
          <w:noProof/>
          <w:sz w:val="28"/>
          <w:szCs w:val="28"/>
        </w:rPr>
        <w:t xml:space="preserve"> сільськогосподарських кооперативів, громадських організацій, кластерів, асоціацій із залученням науковців задля виконання комплексу робіт щодо розвитку аграрного сектору та забезпечення потреб громадян.</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З метою підтримки малого фермера та налагодження співпраці з суб’єктами господарювання аграрного сектору громади та вирішення інших нагальних питань </w:t>
      </w:r>
      <w:r w:rsidR="002E7C0B" w:rsidRPr="004B300E">
        <w:rPr>
          <w:noProof/>
          <w:sz w:val="28"/>
          <w:szCs w:val="28"/>
        </w:rPr>
        <w:t>Управління економіки та розвитку інфраструктури виконавчого комітету Жмеринської міської ради ініціювало</w:t>
      </w:r>
      <w:r w:rsidRPr="004B300E">
        <w:rPr>
          <w:noProof/>
          <w:sz w:val="28"/>
          <w:szCs w:val="28"/>
        </w:rPr>
        <w:t xml:space="preserve"> розробку та реалізацію заходів Програми розвитку аграрного сектору та забезпеч</w:t>
      </w:r>
      <w:r w:rsidR="00DF0ABC" w:rsidRPr="004B300E">
        <w:rPr>
          <w:noProof/>
          <w:sz w:val="28"/>
          <w:szCs w:val="28"/>
        </w:rPr>
        <w:t>ення продовольчої безпеки Жмеринс</w:t>
      </w:r>
      <w:r w:rsidRPr="004B300E">
        <w:rPr>
          <w:noProof/>
          <w:sz w:val="28"/>
          <w:szCs w:val="28"/>
        </w:rPr>
        <w:t>ької місько</w:t>
      </w:r>
      <w:r w:rsidR="00DF0ABC" w:rsidRPr="004B300E">
        <w:rPr>
          <w:noProof/>
          <w:sz w:val="28"/>
          <w:szCs w:val="28"/>
        </w:rPr>
        <w:t>ї тер</w:t>
      </w:r>
      <w:r w:rsidR="00246157" w:rsidRPr="004B300E">
        <w:rPr>
          <w:noProof/>
          <w:sz w:val="28"/>
          <w:szCs w:val="28"/>
        </w:rPr>
        <w:t xml:space="preserve">иторіальної громади на 2024-2027 </w:t>
      </w:r>
      <w:r w:rsidRPr="004B300E">
        <w:rPr>
          <w:noProof/>
          <w:sz w:val="28"/>
          <w:szCs w:val="28"/>
        </w:rPr>
        <w:t>роки (далі - Програма).</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Загальна площа </w:t>
      </w:r>
      <w:r w:rsidR="00DF0ABC" w:rsidRPr="004B300E">
        <w:rPr>
          <w:noProof/>
          <w:sz w:val="28"/>
          <w:szCs w:val="28"/>
        </w:rPr>
        <w:t>Жмеринс</w:t>
      </w:r>
      <w:r w:rsidRPr="004B300E">
        <w:rPr>
          <w:noProof/>
          <w:sz w:val="28"/>
          <w:szCs w:val="28"/>
        </w:rPr>
        <w:t>ької міської територіальної громади становить</w:t>
      </w:r>
      <w:r w:rsidR="004745C2" w:rsidRPr="004B300E">
        <w:rPr>
          <w:noProof/>
          <w:sz w:val="28"/>
          <w:szCs w:val="28"/>
        </w:rPr>
        <w:t>– 531,0</w:t>
      </w:r>
      <w:r w:rsidR="00DF0ABC" w:rsidRPr="004B300E">
        <w:rPr>
          <w:noProof/>
          <w:sz w:val="28"/>
          <w:szCs w:val="28"/>
        </w:rPr>
        <w:t xml:space="preserve"> кв.км.,</w:t>
      </w:r>
      <w:r w:rsidRPr="004B300E">
        <w:rPr>
          <w:noProof/>
          <w:sz w:val="28"/>
          <w:szCs w:val="28"/>
        </w:rPr>
        <w:t xml:space="preserve"> у тому числі площа м. </w:t>
      </w:r>
      <w:r w:rsidR="00DF0ABC" w:rsidRPr="004B300E">
        <w:rPr>
          <w:noProof/>
          <w:sz w:val="28"/>
          <w:szCs w:val="28"/>
        </w:rPr>
        <w:t>Жмеринка</w:t>
      </w:r>
      <w:r w:rsidRPr="004B300E">
        <w:rPr>
          <w:noProof/>
          <w:sz w:val="28"/>
          <w:szCs w:val="28"/>
        </w:rPr>
        <w:t xml:space="preserve"> становить </w:t>
      </w:r>
      <w:r w:rsidR="00DF0ABC" w:rsidRPr="004B300E">
        <w:rPr>
          <w:noProof/>
          <w:sz w:val="28"/>
          <w:szCs w:val="28"/>
        </w:rPr>
        <w:t>18,2 кв.км.</w:t>
      </w:r>
      <w:r w:rsidRPr="004B300E">
        <w:rPr>
          <w:noProof/>
          <w:sz w:val="28"/>
          <w:szCs w:val="28"/>
        </w:rPr>
        <w:t xml:space="preserve"> Чисельність наявного населення </w:t>
      </w:r>
      <w:r w:rsidR="00DF0ABC" w:rsidRPr="004B300E">
        <w:rPr>
          <w:noProof/>
          <w:sz w:val="28"/>
          <w:szCs w:val="28"/>
        </w:rPr>
        <w:t xml:space="preserve">ЖМТГ </w:t>
      </w:r>
      <w:r w:rsidRPr="004B300E">
        <w:rPr>
          <w:noProof/>
          <w:sz w:val="28"/>
          <w:szCs w:val="28"/>
        </w:rPr>
        <w:t xml:space="preserve">станом на 01.01.2022р. складає </w:t>
      </w:r>
      <w:r w:rsidR="00DF0ABC" w:rsidRPr="004B300E">
        <w:rPr>
          <w:noProof/>
          <w:sz w:val="28"/>
          <w:szCs w:val="28"/>
        </w:rPr>
        <w:t>48</w:t>
      </w:r>
      <w:r w:rsidR="00CE04D7" w:rsidRPr="004B300E">
        <w:rPr>
          <w:noProof/>
          <w:sz w:val="28"/>
          <w:szCs w:val="28"/>
        </w:rPr>
        <w:t>,</w:t>
      </w:r>
      <w:r w:rsidR="00DF0ABC" w:rsidRPr="004B300E">
        <w:rPr>
          <w:noProof/>
          <w:sz w:val="28"/>
          <w:szCs w:val="28"/>
        </w:rPr>
        <w:t>271</w:t>
      </w:r>
      <w:r w:rsidRPr="004B300E">
        <w:rPr>
          <w:noProof/>
          <w:sz w:val="28"/>
          <w:szCs w:val="28"/>
        </w:rPr>
        <w:t xml:space="preserve"> </w:t>
      </w:r>
      <w:r w:rsidR="00CE04D7" w:rsidRPr="004B300E">
        <w:rPr>
          <w:noProof/>
          <w:sz w:val="28"/>
          <w:szCs w:val="28"/>
        </w:rPr>
        <w:t>тис.</w:t>
      </w:r>
      <w:r w:rsidRPr="004B300E">
        <w:rPr>
          <w:noProof/>
          <w:sz w:val="28"/>
          <w:szCs w:val="28"/>
        </w:rPr>
        <w:t>осіб, у тому числі міського населення 3</w:t>
      </w:r>
      <w:r w:rsidR="00CE04D7" w:rsidRPr="004B300E">
        <w:rPr>
          <w:noProof/>
          <w:sz w:val="28"/>
          <w:szCs w:val="28"/>
        </w:rPr>
        <w:t>8,136</w:t>
      </w:r>
      <w:r w:rsidRPr="004B300E">
        <w:rPr>
          <w:noProof/>
          <w:sz w:val="28"/>
          <w:szCs w:val="28"/>
        </w:rPr>
        <w:t xml:space="preserve"> тис. осіб та сільського </w:t>
      </w:r>
      <w:r w:rsidR="00CE04D7" w:rsidRPr="004B300E">
        <w:rPr>
          <w:noProof/>
          <w:sz w:val="28"/>
          <w:szCs w:val="28"/>
        </w:rPr>
        <w:t>–</w:t>
      </w:r>
      <w:r w:rsidRPr="004B300E">
        <w:rPr>
          <w:noProof/>
          <w:sz w:val="28"/>
          <w:szCs w:val="28"/>
        </w:rPr>
        <w:t xml:space="preserve"> 1</w:t>
      </w:r>
      <w:r w:rsidR="00CE04D7" w:rsidRPr="004B300E">
        <w:rPr>
          <w:noProof/>
          <w:sz w:val="28"/>
          <w:szCs w:val="28"/>
        </w:rPr>
        <w:t>0,135</w:t>
      </w:r>
      <w:r w:rsidRPr="004B300E">
        <w:rPr>
          <w:noProof/>
          <w:sz w:val="28"/>
          <w:szCs w:val="28"/>
        </w:rPr>
        <w:t xml:space="preserve"> тис. осіб.</w:t>
      </w:r>
    </w:p>
    <w:p w:rsidR="0092202F" w:rsidRPr="004B300E" w:rsidRDefault="00C44585"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До </w:t>
      </w:r>
      <w:r w:rsidRPr="004B300E">
        <w:rPr>
          <w:noProof/>
          <w:color w:val="auto"/>
          <w:sz w:val="28"/>
          <w:szCs w:val="28"/>
          <w:lang w:eastAsia="ru-RU" w:bidi="ar-SA"/>
        </w:rPr>
        <w:t xml:space="preserve">складу  Жмеринської міської територіальної громади </w:t>
      </w:r>
      <w:r w:rsidRPr="004B300E">
        <w:rPr>
          <w:noProof/>
          <w:sz w:val="28"/>
          <w:szCs w:val="28"/>
          <w:lang w:eastAsia="ru-RU" w:bidi="ar-SA"/>
        </w:rPr>
        <w:t xml:space="preserve"> входить місто обласного значення Жмеринка, яке  є адміністративним центром, смт. Браїлів та 32 сільських населених пункти, а саме: Біликівці, Дубова, Жуківці, Зоринці, Кармалюкове, Коростівці, Курилівці, Леляки, Лисогірка, Лопатинці, Людавка,</w:t>
      </w:r>
      <w:r w:rsidR="00B1684B" w:rsidRPr="004B300E">
        <w:rPr>
          <w:noProof/>
          <w:sz w:val="28"/>
          <w:szCs w:val="28"/>
          <w:lang w:eastAsia="ru-RU" w:bidi="ar-SA"/>
        </w:rPr>
        <w:t xml:space="preserve"> Майдан-Головчинський, Мала Жмеринка, Малі Коростівці, Мартинівка, Межирів, Новоселиця, Петрані, Петрівка, Подільське,</w:t>
      </w:r>
      <w:r w:rsidRPr="004B300E">
        <w:rPr>
          <w:noProof/>
          <w:sz w:val="28"/>
          <w:szCs w:val="28"/>
          <w:lang w:eastAsia="ru-RU" w:bidi="ar-SA"/>
        </w:rPr>
        <w:t xml:space="preserve"> Почапин</w:t>
      </w:r>
      <w:r w:rsidR="00B1684B" w:rsidRPr="004B300E">
        <w:rPr>
          <w:noProof/>
          <w:sz w:val="28"/>
          <w:szCs w:val="28"/>
          <w:lang w:eastAsia="ru-RU" w:bidi="ar-SA"/>
        </w:rPr>
        <w:t>ці</w:t>
      </w:r>
      <w:r w:rsidRPr="004B300E">
        <w:rPr>
          <w:noProof/>
          <w:sz w:val="28"/>
          <w:szCs w:val="28"/>
          <w:lang w:eastAsia="ru-RU" w:bidi="ar-SA"/>
        </w:rPr>
        <w:t>, Рів</w:t>
      </w:r>
      <w:r w:rsidR="00B1684B" w:rsidRPr="004B300E">
        <w:rPr>
          <w:noProof/>
          <w:sz w:val="28"/>
          <w:szCs w:val="28"/>
          <w:lang w:eastAsia="ru-RU" w:bidi="ar-SA"/>
        </w:rPr>
        <w:t>, Сідаво, Слобода, Слобода-Носковецька, Сьомаки, Тартак, Щучинці, Ярошенка</w:t>
      </w:r>
      <w:r w:rsidR="00B1684B" w:rsidRPr="004B300E">
        <w:rPr>
          <w:noProof/>
          <w:sz w:val="28"/>
          <w:szCs w:val="28"/>
        </w:rPr>
        <w:t xml:space="preserve">, та  селища: Браїлів, Василівка, Володимирівка. </w:t>
      </w:r>
    </w:p>
    <w:p w:rsidR="004745C2" w:rsidRPr="004B300E" w:rsidRDefault="004745C2" w:rsidP="00F11F6F">
      <w:pPr>
        <w:widowControl/>
        <w:tabs>
          <w:tab w:val="left" w:pos="851"/>
          <w:tab w:val="left" w:pos="1134"/>
          <w:tab w:val="left" w:pos="1187"/>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Загальна площа території Жмеринської міської територіальної громади становить  орієнтовно 531,034 км², (53103,40 га) в т.ч.:</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 xml:space="preserve">місто Жмеринка – </w:t>
      </w:r>
      <w:r w:rsidRPr="004B300E">
        <w:rPr>
          <w:rFonts w:ascii="Times New Roman" w:eastAsia="Times New Roman" w:hAnsi="Times New Roman" w:cs="Times New Roman"/>
          <w:noProof/>
          <w:color w:val="auto"/>
          <w:sz w:val="28"/>
          <w:szCs w:val="28"/>
          <w:lang w:eastAsia="ru-RU" w:bidi="ar-SA"/>
        </w:rPr>
        <w:lastRenderedPageBreak/>
        <w:t>18,834 км²</w:t>
      </w:r>
      <w:r w:rsidR="008E31B6" w:rsidRPr="004B300E">
        <w:rPr>
          <w:rFonts w:ascii="Times New Roman" w:eastAsia="Times New Roman" w:hAnsi="Times New Roman" w:cs="Times New Roman"/>
          <w:noProof/>
          <w:color w:val="auto"/>
          <w:sz w:val="28"/>
          <w:szCs w:val="28"/>
          <w:lang w:eastAsia="ru-RU" w:bidi="ar-SA"/>
        </w:rPr>
        <w:t xml:space="preserve"> та </w:t>
      </w:r>
      <w:r w:rsidRPr="004B300E">
        <w:rPr>
          <w:rFonts w:ascii="Times New Roman" w:eastAsia="Times New Roman" w:hAnsi="Times New Roman" w:cs="Times New Roman"/>
          <w:noProof/>
          <w:color w:val="auto"/>
          <w:sz w:val="28"/>
          <w:szCs w:val="28"/>
          <w:lang w:eastAsia="ru-RU" w:bidi="ar-SA"/>
        </w:rPr>
        <w:t xml:space="preserve"> </w:t>
      </w:r>
      <w:r w:rsidR="008E31B6" w:rsidRPr="004B300E">
        <w:rPr>
          <w:rFonts w:ascii="Times New Roman" w:eastAsia="Times New Roman" w:hAnsi="Times New Roman" w:cs="Times New Roman"/>
          <w:noProof/>
          <w:color w:val="auto"/>
          <w:sz w:val="28"/>
          <w:szCs w:val="28"/>
          <w:lang w:eastAsia="ru-RU" w:bidi="ar-SA"/>
        </w:rPr>
        <w:t xml:space="preserve">старостинські округи: </w:t>
      </w:r>
      <w:r w:rsidRPr="004B300E">
        <w:rPr>
          <w:rFonts w:ascii="Times New Roman" w:eastAsia="Times New Roman" w:hAnsi="Times New Roman" w:cs="Times New Roman"/>
          <w:noProof/>
          <w:color w:val="auto"/>
          <w:sz w:val="28"/>
          <w:szCs w:val="28"/>
          <w:lang w:eastAsia="ru-RU" w:bidi="ar-SA"/>
        </w:rPr>
        <w:t>Браїлівський</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 72,9  км²,</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Бі</w:t>
      </w:r>
      <w:r w:rsidR="008E31B6" w:rsidRPr="004B300E">
        <w:rPr>
          <w:rFonts w:ascii="Times New Roman" w:eastAsia="Times New Roman" w:hAnsi="Times New Roman" w:cs="Times New Roman"/>
          <w:noProof/>
          <w:color w:val="auto"/>
          <w:sz w:val="28"/>
          <w:szCs w:val="28"/>
          <w:lang w:eastAsia="ru-RU" w:bidi="ar-SA"/>
        </w:rPr>
        <w:t xml:space="preserve">ликовецький </w:t>
      </w:r>
      <w:r w:rsidRPr="004B300E">
        <w:rPr>
          <w:rFonts w:ascii="Times New Roman" w:eastAsia="Times New Roman" w:hAnsi="Times New Roman" w:cs="Times New Roman"/>
          <w:noProof/>
          <w:color w:val="auto"/>
          <w:sz w:val="28"/>
          <w:szCs w:val="28"/>
          <w:lang w:eastAsia="ru-RU" w:bidi="ar-SA"/>
        </w:rPr>
        <w:t xml:space="preserve"> -  43,1 км²,</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Коростівецький -  35,8 км²,</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Людавський -  33,8 км²,</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Жуковецький  – 69,2  км²,</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Рівський – 27,8  км²,</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Дубівський  – 23,5  км²,</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 xml:space="preserve">Лисогірський </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  23,1 км²,</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Куриловецький – 44,3  км²,</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Почапинецький  -  51,8 км²,</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Леляцький  – 50,6  км²,</w:t>
      </w:r>
      <w:r w:rsidR="008E31B6"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Кармалюківський  – 36,3  км².</w:t>
      </w:r>
    </w:p>
    <w:p w:rsidR="004745C2" w:rsidRPr="004B300E" w:rsidRDefault="004745C2" w:rsidP="00E73661">
      <w:pPr>
        <w:widowControl/>
        <w:tabs>
          <w:tab w:val="left" w:pos="851"/>
          <w:tab w:val="left" w:pos="1134"/>
          <w:tab w:val="left" w:pos="1187"/>
        </w:tabs>
        <w:spacing w:after="6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Землі Жмеринської міської територіальної громади складають орієнтовну площу під земельними ділянками:</w:t>
      </w:r>
    </w:p>
    <w:p w:rsidR="004745C2" w:rsidRPr="004B300E" w:rsidRDefault="004745C2" w:rsidP="00E73661">
      <w:pPr>
        <w:widowControl/>
        <w:tabs>
          <w:tab w:val="left" w:pos="851"/>
          <w:tab w:val="left" w:pos="1134"/>
          <w:tab w:val="left" w:pos="1187"/>
        </w:tabs>
        <w:spacing w:after="6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-сільськогосподарського призначення – 354,67 км² (35 466,83 га), у т.ч. в межах – 2 223,28 га, за межами – 33 243,55 га;</w:t>
      </w:r>
    </w:p>
    <w:p w:rsidR="004745C2" w:rsidRPr="004B300E" w:rsidRDefault="004745C2" w:rsidP="00E73661">
      <w:pPr>
        <w:widowControl/>
        <w:tabs>
          <w:tab w:val="left" w:pos="851"/>
          <w:tab w:val="left" w:pos="1134"/>
          <w:tab w:val="left" w:pos="1187"/>
        </w:tabs>
        <w:spacing w:after="6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-для будівництва – 27,16 км²;</w:t>
      </w:r>
    </w:p>
    <w:p w:rsidR="004745C2" w:rsidRPr="004B300E" w:rsidRDefault="004745C2" w:rsidP="00E73661">
      <w:pPr>
        <w:widowControl/>
        <w:tabs>
          <w:tab w:val="left" w:pos="851"/>
          <w:tab w:val="left" w:pos="1134"/>
          <w:tab w:val="left" w:pos="1187"/>
        </w:tabs>
        <w:spacing w:after="6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-під закладами, установами, комунальними та громадськими організаціями – 5,57км²</w:t>
      </w:r>
      <w:r w:rsidR="008E31B6" w:rsidRPr="004B300E">
        <w:rPr>
          <w:rFonts w:ascii="Times New Roman" w:eastAsia="Times New Roman" w:hAnsi="Times New Roman" w:cs="Times New Roman"/>
          <w:noProof/>
          <w:color w:val="auto"/>
          <w:sz w:val="28"/>
          <w:szCs w:val="28"/>
          <w:lang w:eastAsia="ru-RU" w:bidi="ar-SA"/>
        </w:rPr>
        <w:t>;</w:t>
      </w:r>
    </w:p>
    <w:p w:rsidR="004745C2" w:rsidRPr="004B300E" w:rsidRDefault="004745C2" w:rsidP="00E73661">
      <w:pPr>
        <w:widowControl/>
        <w:tabs>
          <w:tab w:val="left" w:pos="851"/>
          <w:tab w:val="left" w:pos="1134"/>
          <w:tab w:val="left" w:pos="1187"/>
        </w:tabs>
        <w:spacing w:after="6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-промисловості та інші підприємства та організації транспорту, зв'язку – 17,65 км²;</w:t>
      </w:r>
    </w:p>
    <w:p w:rsidR="004745C2" w:rsidRPr="004B300E" w:rsidRDefault="004745C2" w:rsidP="00E73661">
      <w:pPr>
        <w:widowControl/>
        <w:tabs>
          <w:tab w:val="left" w:pos="851"/>
          <w:tab w:val="left" w:pos="1134"/>
          <w:tab w:val="left" w:pos="1187"/>
        </w:tabs>
        <w:spacing w:after="6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-частини, підприємства, організації, установи, навчальні заклади оборони – 0,02 км²;</w:t>
      </w:r>
    </w:p>
    <w:p w:rsidR="004745C2" w:rsidRPr="004B300E" w:rsidRDefault="004745C2" w:rsidP="00E73661">
      <w:pPr>
        <w:widowControl/>
        <w:tabs>
          <w:tab w:val="left" w:pos="851"/>
          <w:tab w:val="left" w:pos="1134"/>
          <w:tab w:val="left" w:pos="1187"/>
        </w:tabs>
        <w:spacing w:after="6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-природно – охоронного призначення – 9,98 км²;</w:t>
      </w:r>
    </w:p>
    <w:p w:rsidR="004745C2" w:rsidRPr="004B300E" w:rsidRDefault="004745C2" w:rsidP="00E73661">
      <w:pPr>
        <w:widowControl/>
        <w:tabs>
          <w:tab w:val="left" w:pos="851"/>
          <w:tab w:val="left" w:pos="1134"/>
          <w:tab w:val="left" w:pos="1187"/>
        </w:tabs>
        <w:spacing w:after="6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-історико – культурного призначення – 3,48км²;</w:t>
      </w:r>
    </w:p>
    <w:p w:rsidR="004745C2" w:rsidRPr="004B300E" w:rsidRDefault="004745C2" w:rsidP="00E73661">
      <w:pPr>
        <w:widowControl/>
        <w:tabs>
          <w:tab w:val="left" w:pos="851"/>
          <w:tab w:val="left" w:pos="1134"/>
          <w:tab w:val="left" w:pos="1187"/>
        </w:tabs>
        <w:spacing w:after="6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-лісогосподарського фонду – 104,1 км²;</w:t>
      </w:r>
    </w:p>
    <w:p w:rsidR="004745C2" w:rsidRPr="004B300E" w:rsidRDefault="004745C2" w:rsidP="00E73661">
      <w:pPr>
        <w:widowControl/>
        <w:tabs>
          <w:tab w:val="left" w:pos="851"/>
          <w:tab w:val="left" w:pos="1134"/>
          <w:tab w:val="left" w:pos="1187"/>
        </w:tabs>
        <w:spacing w:after="6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-водного фонду -  7,86 км².</w:t>
      </w:r>
    </w:p>
    <w:p w:rsidR="00292D13" w:rsidRPr="004B300E" w:rsidRDefault="00292D13" w:rsidP="00F11F6F">
      <w:pPr>
        <w:pStyle w:val="22"/>
        <w:shd w:val="clear" w:color="auto" w:fill="auto"/>
        <w:tabs>
          <w:tab w:val="left" w:pos="851"/>
          <w:tab w:val="left" w:pos="1134"/>
        </w:tabs>
        <w:spacing w:before="0" w:after="120" w:line="240" w:lineRule="auto"/>
        <w:ind w:firstLine="709"/>
        <w:jc w:val="both"/>
        <w:rPr>
          <w:noProof/>
          <w:color w:val="auto"/>
          <w:sz w:val="28"/>
          <w:szCs w:val="28"/>
          <w:shd w:val="clear" w:color="auto" w:fill="FFFFFF"/>
          <w:lang w:eastAsia="ru-RU" w:bidi="ar-SA"/>
        </w:rPr>
      </w:pPr>
      <w:r w:rsidRPr="004B300E">
        <w:rPr>
          <w:rFonts w:eastAsia="Calibri"/>
          <w:iCs/>
          <w:noProof/>
          <w:color w:val="auto"/>
          <w:sz w:val="28"/>
          <w:szCs w:val="28"/>
          <w:lang w:eastAsia="ru-RU" w:bidi="ar-SA"/>
        </w:rPr>
        <w:t xml:space="preserve">Агропромисловий комплекс Жмеринщини продовжує виконання своїх функцій щодо забезпечення продовольчої безпеки громади. Його основу </w:t>
      </w:r>
      <w:r w:rsidR="00664046" w:rsidRPr="004B300E">
        <w:rPr>
          <w:noProof/>
          <w:color w:val="auto"/>
          <w:sz w:val="28"/>
          <w:szCs w:val="28"/>
          <w:lang w:eastAsia="ru-RU" w:bidi="ar-SA"/>
        </w:rPr>
        <w:t>складають 57</w:t>
      </w:r>
      <w:r w:rsidR="00664046" w:rsidRPr="004B300E">
        <w:rPr>
          <w:rFonts w:eastAsia="Calibri"/>
          <w:noProof/>
          <w:color w:val="auto"/>
          <w:sz w:val="28"/>
          <w:szCs w:val="28"/>
          <w:lang w:eastAsia="ru-RU" w:bidi="ar-SA"/>
        </w:rPr>
        <w:t xml:space="preserve"> сільськогосподарських підприємств</w:t>
      </w:r>
      <w:r w:rsidRPr="004B300E">
        <w:rPr>
          <w:rFonts w:eastAsia="Calibri"/>
          <w:noProof/>
          <w:color w:val="auto"/>
          <w:sz w:val="28"/>
          <w:szCs w:val="28"/>
          <w:lang w:eastAsia="ru-RU" w:bidi="ar-SA"/>
        </w:rPr>
        <w:t xml:space="preserve"> різних організаційно-правових форм господарювання та приватні господарства, </w:t>
      </w:r>
      <w:r w:rsidRPr="004B300E">
        <w:rPr>
          <w:noProof/>
          <w:color w:val="auto"/>
          <w:sz w:val="28"/>
          <w:szCs w:val="28"/>
          <w:lang w:eastAsia="ru-RU" w:bidi="ar-SA"/>
        </w:rPr>
        <w:t>з них: 6 приватних</w:t>
      </w:r>
      <w:r w:rsidR="006346C8" w:rsidRPr="004B300E">
        <w:rPr>
          <w:noProof/>
          <w:color w:val="auto"/>
          <w:sz w:val="28"/>
          <w:szCs w:val="28"/>
          <w:lang w:eastAsia="ru-RU" w:bidi="ar-SA"/>
        </w:rPr>
        <w:t xml:space="preserve"> підприємства, </w:t>
      </w:r>
      <w:r w:rsidR="00664046" w:rsidRPr="004B300E">
        <w:rPr>
          <w:noProof/>
          <w:color w:val="auto"/>
          <w:sz w:val="28"/>
          <w:szCs w:val="28"/>
          <w:lang w:eastAsia="ru-RU" w:bidi="ar-SA"/>
        </w:rPr>
        <w:t>18</w:t>
      </w:r>
      <w:r w:rsidRPr="004B300E">
        <w:rPr>
          <w:noProof/>
          <w:color w:val="auto"/>
          <w:sz w:val="28"/>
          <w:szCs w:val="28"/>
          <w:lang w:eastAsia="ru-RU" w:bidi="ar-SA"/>
        </w:rPr>
        <w:t xml:space="preserve"> товариств з обмеженою відповідальністю, 1 пр</w:t>
      </w:r>
      <w:r w:rsidR="00664046" w:rsidRPr="004B300E">
        <w:rPr>
          <w:noProof/>
          <w:color w:val="auto"/>
          <w:sz w:val="28"/>
          <w:szCs w:val="28"/>
          <w:lang w:eastAsia="ru-RU" w:bidi="ar-SA"/>
        </w:rPr>
        <w:t>иватне акціонерне товариство, 32</w:t>
      </w:r>
      <w:r w:rsidRPr="004B300E">
        <w:rPr>
          <w:noProof/>
          <w:color w:val="auto"/>
          <w:sz w:val="28"/>
          <w:szCs w:val="28"/>
          <w:lang w:eastAsia="ru-RU" w:bidi="ar-SA"/>
        </w:rPr>
        <w:t xml:space="preserve"> фермерських господарств</w:t>
      </w:r>
      <w:r w:rsidR="00664046" w:rsidRPr="004B300E">
        <w:rPr>
          <w:noProof/>
          <w:color w:val="auto"/>
          <w:sz w:val="28"/>
          <w:szCs w:val="28"/>
          <w:lang w:eastAsia="ru-RU" w:bidi="ar-SA"/>
        </w:rPr>
        <w:t>а</w:t>
      </w:r>
      <w:r w:rsidR="00097EB8" w:rsidRPr="004B300E">
        <w:rPr>
          <w:noProof/>
          <w:sz w:val="28"/>
          <w:szCs w:val="28"/>
        </w:rPr>
        <w:t xml:space="preserve"> </w:t>
      </w:r>
      <w:r w:rsidR="00097EB8" w:rsidRPr="004B300E">
        <w:rPr>
          <w:noProof/>
          <w:color w:val="auto"/>
          <w:sz w:val="28"/>
          <w:szCs w:val="28"/>
          <w:lang w:eastAsia="ru-RU" w:bidi="ar-SA"/>
        </w:rPr>
        <w:t>та особисті селянські господарства</w:t>
      </w:r>
      <w:r w:rsidRPr="004B300E">
        <w:rPr>
          <w:rFonts w:eastAsia="Calibri"/>
          <w:noProof/>
          <w:color w:val="auto"/>
          <w:sz w:val="28"/>
          <w:szCs w:val="28"/>
          <w:lang w:eastAsia="ru-RU" w:bidi="ar-SA"/>
        </w:rPr>
        <w:t xml:space="preserve">. </w:t>
      </w:r>
      <w:r w:rsidRPr="004B300E">
        <w:rPr>
          <w:noProof/>
          <w:color w:val="auto"/>
          <w:sz w:val="28"/>
          <w:szCs w:val="28"/>
          <w:shd w:val="clear" w:color="auto" w:fill="FFFFFF"/>
          <w:lang w:eastAsia="ru-RU" w:bidi="ar-SA"/>
        </w:rPr>
        <w:t>В структурі виокремлюються два типи виробників: корпоративний (агрохолдинги, господарські товариства тощо) та індивідуальний (реальні фермери і приватні господарства населення).</w:t>
      </w:r>
    </w:p>
    <w:p w:rsidR="00097EB8" w:rsidRPr="004B300E" w:rsidRDefault="00097EB8" w:rsidP="00F11F6F">
      <w:pPr>
        <w:widowControl/>
        <w:tabs>
          <w:tab w:val="left" w:pos="851"/>
          <w:tab w:val="left" w:pos="1134"/>
        </w:tabs>
        <w:spacing w:after="120"/>
        <w:ind w:firstLine="709"/>
        <w:jc w:val="both"/>
        <w:rPr>
          <w:rFonts w:ascii="Times New Roman" w:eastAsia="Times New Roman" w:hAnsi="Times New Roman" w:cs="Times New Roman"/>
          <w:noProof/>
          <w:color w:val="auto"/>
          <w:sz w:val="28"/>
          <w:szCs w:val="28"/>
          <w:shd w:val="clear" w:color="auto" w:fill="FFFFFF"/>
          <w:lang w:eastAsia="ru-RU" w:bidi="ar-SA"/>
        </w:rPr>
      </w:pPr>
      <w:r w:rsidRPr="004B300E">
        <w:rPr>
          <w:rFonts w:ascii="Times New Roman" w:eastAsia="Times New Roman" w:hAnsi="Times New Roman" w:cs="Times New Roman"/>
          <w:noProof/>
          <w:color w:val="auto"/>
          <w:sz w:val="28"/>
          <w:szCs w:val="28"/>
          <w:shd w:val="clear" w:color="auto" w:fill="FFFFFF"/>
          <w:lang w:eastAsia="ru-RU"/>
        </w:rPr>
        <w:t>Аграрії займаються вирощуванням зернових, технічних та олійних культур, овочівництвом, садівництвом, скотарством, свинарством, вівчарством, птахівництвом, рибництвом та бджолярством. Господарська діяльність здебільшого здійснюється на землях, наданих у власність та/або у користування, у тому числі в оренду, для ведення фермерського господарства, товарного сільськогосподарського виробництва або особистого селянського господарства.</w:t>
      </w:r>
    </w:p>
    <w:p w:rsidR="00292D13" w:rsidRPr="004B300E" w:rsidRDefault="00246157" w:rsidP="00F11F6F">
      <w:pPr>
        <w:widowControl/>
        <w:tabs>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Calibri" w:hAnsi="Times New Roman" w:cs="Times New Roman"/>
          <w:i/>
          <w:iCs/>
          <w:noProof/>
          <w:color w:val="auto"/>
          <w:sz w:val="28"/>
          <w:szCs w:val="28"/>
          <w:u w:val="single"/>
          <w:lang w:eastAsia="ru-RU" w:bidi="ar-SA"/>
        </w:rPr>
        <w:t>Рослинництво.</w:t>
      </w:r>
      <w:r w:rsidRPr="004B300E">
        <w:rPr>
          <w:rFonts w:ascii="Times New Roman" w:eastAsia="Calibri" w:hAnsi="Times New Roman" w:cs="Times New Roman"/>
          <w:iCs/>
          <w:noProof/>
          <w:color w:val="auto"/>
          <w:sz w:val="28"/>
          <w:szCs w:val="28"/>
          <w:lang w:eastAsia="ru-RU" w:bidi="ar-SA"/>
        </w:rPr>
        <w:t xml:space="preserve"> </w:t>
      </w:r>
      <w:r w:rsidR="00292D13" w:rsidRPr="004B300E">
        <w:rPr>
          <w:rFonts w:ascii="Times New Roman" w:eastAsia="Calibri" w:hAnsi="Times New Roman" w:cs="Times New Roman"/>
          <w:noProof/>
          <w:color w:val="auto"/>
          <w:sz w:val="28"/>
          <w:szCs w:val="28"/>
          <w:lang w:eastAsia="ru-RU" w:bidi="ar-SA"/>
        </w:rPr>
        <w:t>Агропідприємства мають в обро</w:t>
      </w:r>
      <w:r w:rsidR="00664046" w:rsidRPr="004B300E">
        <w:rPr>
          <w:rFonts w:ascii="Times New Roman" w:eastAsia="Calibri" w:hAnsi="Times New Roman" w:cs="Times New Roman"/>
          <w:noProof/>
          <w:color w:val="auto"/>
          <w:sz w:val="28"/>
          <w:szCs w:val="28"/>
          <w:lang w:eastAsia="ru-RU" w:bidi="ar-SA"/>
        </w:rPr>
        <w:t>бітку площу в розмірі більше  25</w:t>
      </w:r>
      <w:r w:rsidR="00292D13" w:rsidRPr="004B300E">
        <w:rPr>
          <w:rFonts w:ascii="Times New Roman" w:eastAsia="Calibri" w:hAnsi="Times New Roman" w:cs="Times New Roman"/>
          <w:noProof/>
          <w:color w:val="auto"/>
          <w:sz w:val="28"/>
          <w:szCs w:val="28"/>
          <w:lang w:eastAsia="ru-RU" w:bidi="ar-SA"/>
        </w:rPr>
        <w:t xml:space="preserve"> тис</w:t>
      </w:r>
      <w:r w:rsidR="00292D13" w:rsidRPr="004B300E">
        <w:rPr>
          <w:rFonts w:ascii="Times New Roman" w:eastAsia="Times New Roman" w:hAnsi="Times New Roman" w:cs="Times New Roman"/>
          <w:noProof/>
          <w:color w:val="auto"/>
          <w:sz w:val="28"/>
          <w:szCs w:val="28"/>
          <w:lang w:eastAsia="ru-RU" w:bidi="ar-SA"/>
        </w:rPr>
        <w:t>. га ріллі, з них близько 54</w:t>
      </w:r>
      <w:r w:rsidR="00292D13" w:rsidRPr="004B300E">
        <w:rPr>
          <w:rFonts w:ascii="Times New Roman" w:eastAsia="Calibri" w:hAnsi="Times New Roman" w:cs="Times New Roman"/>
          <w:noProof/>
          <w:color w:val="auto"/>
          <w:sz w:val="28"/>
          <w:szCs w:val="28"/>
          <w:lang w:eastAsia="ru-RU" w:bidi="ar-SA"/>
        </w:rPr>
        <w:t>% ріллі обробляється високо інтегрованими сільсько</w:t>
      </w:r>
      <w:r w:rsidR="00292D13" w:rsidRPr="004B300E">
        <w:rPr>
          <w:rFonts w:ascii="Times New Roman" w:eastAsia="Times New Roman" w:hAnsi="Times New Roman" w:cs="Times New Roman"/>
          <w:noProof/>
          <w:color w:val="auto"/>
          <w:sz w:val="28"/>
          <w:szCs w:val="28"/>
          <w:lang w:eastAsia="ru-RU" w:bidi="ar-SA"/>
        </w:rPr>
        <w:t>господарськими підприємствами, 46</w:t>
      </w:r>
      <w:r w:rsidR="00292D13" w:rsidRPr="004B300E">
        <w:rPr>
          <w:rFonts w:ascii="Times New Roman" w:eastAsia="Calibri" w:hAnsi="Times New Roman" w:cs="Times New Roman"/>
          <w:noProof/>
          <w:color w:val="auto"/>
          <w:sz w:val="28"/>
          <w:szCs w:val="28"/>
          <w:lang w:eastAsia="ru-RU" w:bidi="ar-SA"/>
        </w:rPr>
        <w:t>% - іншими підприємствами та фермерськими господарствами. Частка фермерських господарств в структурі використання ріллі становить</w:t>
      </w:r>
      <w:r w:rsidR="00292D13" w:rsidRPr="004B300E">
        <w:rPr>
          <w:rFonts w:ascii="Times New Roman" w:eastAsia="Times New Roman" w:hAnsi="Times New Roman" w:cs="Times New Roman"/>
          <w:noProof/>
          <w:color w:val="auto"/>
          <w:sz w:val="28"/>
          <w:szCs w:val="28"/>
          <w:lang w:eastAsia="ru-RU" w:bidi="ar-SA"/>
        </w:rPr>
        <w:t xml:space="preserve"> близько 19%.</w:t>
      </w:r>
    </w:p>
    <w:p w:rsidR="00292D13" w:rsidRPr="004B300E" w:rsidRDefault="00292D13"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 xml:space="preserve">У галузевій структурі </w:t>
      </w:r>
      <w:r w:rsidRPr="004B300E">
        <w:rPr>
          <w:rFonts w:ascii="Times New Roman" w:eastAsia="Times New Roman" w:hAnsi="Times New Roman" w:cs="Times New Roman"/>
          <w:noProof/>
          <w:color w:val="auto"/>
          <w:sz w:val="28"/>
          <w:szCs w:val="28"/>
          <w:lang w:eastAsia="ru-RU" w:bidi="ar-SA"/>
        </w:rPr>
        <w:t>сільського господарства</w:t>
      </w:r>
      <w:r w:rsidRPr="004B300E">
        <w:rPr>
          <w:rFonts w:ascii="Times New Roman" w:eastAsia="Calibri"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 xml:space="preserve">Жмеринської МТГ </w:t>
      </w:r>
      <w:r w:rsidRPr="004B300E">
        <w:rPr>
          <w:rFonts w:ascii="Times New Roman" w:eastAsia="Calibri" w:hAnsi="Times New Roman" w:cs="Times New Roman"/>
          <w:noProof/>
          <w:color w:val="auto"/>
          <w:sz w:val="28"/>
          <w:szCs w:val="28"/>
          <w:lang w:eastAsia="ru-RU" w:bidi="ar-SA"/>
        </w:rPr>
        <w:t xml:space="preserve">провідне місце належить рослинництву, валова продукція даної галузі в середньому займає </w:t>
      </w:r>
      <w:r w:rsidRPr="004B300E">
        <w:rPr>
          <w:rFonts w:ascii="Times New Roman" w:eastAsia="Times New Roman" w:hAnsi="Times New Roman" w:cs="Times New Roman"/>
          <w:noProof/>
          <w:color w:val="auto"/>
          <w:sz w:val="28"/>
          <w:szCs w:val="28"/>
          <w:lang w:eastAsia="ru-RU" w:bidi="ar-SA"/>
        </w:rPr>
        <w:t>близько 85</w:t>
      </w:r>
      <w:r w:rsidRPr="004B300E">
        <w:rPr>
          <w:rFonts w:ascii="Times New Roman" w:eastAsia="Calibri" w:hAnsi="Times New Roman" w:cs="Times New Roman"/>
          <w:noProof/>
          <w:color w:val="auto"/>
          <w:sz w:val="28"/>
          <w:szCs w:val="28"/>
          <w:lang w:eastAsia="ru-RU" w:bidi="ar-SA"/>
        </w:rPr>
        <w:t xml:space="preserve">%. Перевага надається вирощуванню зернових </w:t>
      </w:r>
      <w:r w:rsidRPr="004B300E">
        <w:rPr>
          <w:rFonts w:ascii="Times New Roman" w:eastAsia="Calibri" w:hAnsi="Times New Roman" w:cs="Times New Roman"/>
          <w:noProof/>
          <w:color w:val="auto"/>
          <w:sz w:val="28"/>
          <w:szCs w:val="28"/>
          <w:lang w:eastAsia="ru-RU" w:bidi="ar-SA"/>
        </w:rPr>
        <w:lastRenderedPageBreak/>
        <w:t>культур, а саме: озимої пшениці, ячменю озимого та ярого, кукурудзи, гороху та проса, з технічних культур вирощують озимий та ярий ріпак, сою, соняшник та цукровий буряк.</w:t>
      </w:r>
    </w:p>
    <w:p w:rsidR="00632D4B" w:rsidRPr="004B300E" w:rsidRDefault="00632D4B"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Війна вплинула і продовжує впливати на розвиток агропромислового комплексу. За ці два роки війни вже намітилися окремі тенденції розвитку цього сектора економіки, зокрема і в </w:t>
      </w:r>
      <w:r w:rsidR="005D7744" w:rsidRPr="004B300E">
        <w:rPr>
          <w:noProof/>
          <w:sz w:val="28"/>
          <w:szCs w:val="28"/>
        </w:rPr>
        <w:t>Жмеринській міській територіальній громаді</w:t>
      </w:r>
      <w:r w:rsidRPr="004B300E">
        <w:rPr>
          <w:noProof/>
          <w:sz w:val="28"/>
          <w:szCs w:val="28"/>
        </w:rPr>
        <w:t>. Бізнес підлаштовується під воєнні реалії та продовжує нести свій фронт на полях та фермах. Передусім йдеться про рослинництво, де відбулась оптимізація технологічних процесів і запроваджене застосування ощадливих технологій в вирощуванні сільськогосподарських рослин, з огляду на високу вартість пального та мінеральних добрив.</w:t>
      </w:r>
    </w:p>
    <w:p w:rsidR="008A2CC0" w:rsidRPr="004B300E" w:rsidRDefault="00632D4B"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Зважаючи на цінову ситуацію та логістичні труднощі, з якими стикаються експортери зерна, змінилася і продовжує змінюватись структура посівних площ.</w:t>
      </w:r>
      <w:r w:rsidRPr="004B300E">
        <w:rPr>
          <w:rFonts w:ascii="Times New Roman" w:hAnsi="Times New Roman" w:cs="Times New Roman"/>
          <w:noProof/>
          <w:sz w:val="28"/>
          <w:szCs w:val="28"/>
        </w:rPr>
        <w:t xml:space="preserve"> </w:t>
      </w:r>
      <w:r w:rsidR="009C3985" w:rsidRPr="004B300E">
        <w:rPr>
          <w:rFonts w:ascii="Times New Roman" w:hAnsi="Times New Roman" w:cs="Times New Roman"/>
          <w:noProof/>
          <w:sz w:val="28"/>
          <w:szCs w:val="28"/>
        </w:rPr>
        <w:t>Зокрема, намітилася тенденція щодо з</w:t>
      </w:r>
      <w:r w:rsidRPr="004B300E">
        <w:rPr>
          <w:rFonts w:ascii="Times New Roman" w:eastAsia="Calibri" w:hAnsi="Times New Roman" w:cs="Times New Roman"/>
          <w:noProof/>
          <w:color w:val="auto"/>
          <w:sz w:val="28"/>
          <w:szCs w:val="28"/>
          <w:lang w:eastAsia="ru-RU" w:bidi="ar-SA"/>
        </w:rPr>
        <w:t>менш</w:t>
      </w:r>
      <w:r w:rsidR="009C3985" w:rsidRPr="004B300E">
        <w:rPr>
          <w:rFonts w:ascii="Times New Roman" w:eastAsia="Calibri" w:hAnsi="Times New Roman" w:cs="Times New Roman"/>
          <w:noProof/>
          <w:color w:val="auto"/>
          <w:sz w:val="28"/>
          <w:szCs w:val="28"/>
          <w:lang w:eastAsia="ru-RU" w:bidi="ar-SA"/>
        </w:rPr>
        <w:t>ення</w:t>
      </w:r>
      <w:r w:rsidRPr="004B300E">
        <w:rPr>
          <w:rFonts w:ascii="Times New Roman" w:eastAsia="Calibri" w:hAnsi="Times New Roman" w:cs="Times New Roman"/>
          <w:noProof/>
          <w:color w:val="auto"/>
          <w:sz w:val="28"/>
          <w:szCs w:val="28"/>
          <w:lang w:eastAsia="ru-RU" w:bidi="ar-SA"/>
        </w:rPr>
        <w:t xml:space="preserve"> площі</w:t>
      </w:r>
      <w:r w:rsidR="00233DAC" w:rsidRPr="004B300E">
        <w:rPr>
          <w:rFonts w:ascii="Times New Roman" w:eastAsia="Calibri" w:hAnsi="Times New Roman" w:cs="Times New Roman"/>
          <w:noProof/>
          <w:color w:val="auto"/>
          <w:sz w:val="28"/>
          <w:szCs w:val="28"/>
          <w:lang w:eastAsia="ru-RU" w:bidi="ar-SA"/>
        </w:rPr>
        <w:t xml:space="preserve"> посів</w:t>
      </w:r>
      <w:r w:rsidR="009C3985" w:rsidRPr="004B300E">
        <w:rPr>
          <w:rFonts w:ascii="Times New Roman" w:eastAsia="Calibri" w:hAnsi="Times New Roman" w:cs="Times New Roman"/>
          <w:noProof/>
          <w:color w:val="auto"/>
          <w:sz w:val="28"/>
          <w:szCs w:val="28"/>
          <w:lang w:eastAsia="ru-RU" w:bidi="ar-SA"/>
        </w:rPr>
        <w:t>ів</w:t>
      </w:r>
      <w:r w:rsidR="00233DAC" w:rsidRPr="004B300E">
        <w:rPr>
          <w:rFonts w:ascii="Times New Roman" w:eastAsia="Calibri" w:hAnsi="Times New Roman" w:cs="Times New Roman"/>
          <w:noProof/>
          <w:color w:val="auto"/>
          <w:sz w:val="28"/>
          <w:szCs w:val="28"/>
          <w:lang w:eastAsia="ru-RU" w:bidi="ar-SA"/>
        </w:rPr>
        <w:t xml:space="preserve"> </w:t>
      </w:r>
      <w:r w:rsidR="009C3985" w:rsidRPr="004B300E">
        <w:rPr>
          <w:rFonts w:ascii="Times New Roman" w:eastAsia="Calibri" w:hAnsi="Times New Roman" w:cs="Times New Roman"/>
          <w:noProof/>
          <w:color w:val="auto"/>
          <w:sz w:val="28"/>
          <w:szCs w:val="28"/>
          <w:lang w:eastAsia="ru-RU" w:bidi="ar-SA"/>
        </w:rPr>
        <w:t>під сільськогосподарськими</w:t>
      </w:r>
      <w:r w:rsidRPr="004B300E">
        <w:rPr>
          <w:rFonts w:ascii="Times New Roman" w:eastAsia="Calibri" w:hAnsi="Times New Roman" w:cs="Times New Roman"/>
          <w:noProof/>
          <w:color w:val="auto"/>
          <w:sz w:val="28"/>
          <w:szCs w:val="28"/>
          <w:lang w:eastAsia="ru-RU" w:bidi="ar-SA"/>
        </w:rPr>
        <w:t xml:space="preserve"> культурами</w:t>
      </w:r>
      <w:r w:rsidR="00233DAC" w:rsidRPr="004B300E">
        <w:rPr>
          <w:rFonts w:ascii="Times New Roman" w:eastAsia="Calibri" w:hAnsi="Times New Roman" w:cs="Times New Roman"/>
          <w:noProof/>
          <w:color w:val="auto"/>
          <w:sz w:val="28"/>
          <w:szCs w:val="28"/>
          <w:lang w:eastAsia="ru-RU" w:bidi="ar-SA"/>
        </w:rPr>
        <w:t xml:space="preserve">, </w:t>
      </w:r>
      <w:r w:rsidR="009C3985" w:rsidRPr="004B300E">
        <w:rPr>
          <w:rFonts w:ascii="Times New Roman" w:eastAsia="Calibri" w:hAnsi="Times New Roman" w:cs="Times New Roman"/>
          <w:noProof/>
          <w:color w:val="auto"/>
          <w:sz w:val="28"/>
          <w:szCs w:val="28"/>
          <w:lang w:eastAsia="ru-RU" w:bidi="ar-SA"/>
        </w:rPr>
        <w:t>такими, як озима та яра пшениця, соняшник, соя, ріпак</w:t>
      </w:r>
      <w:r w:rsidRPr="004B300E">
        <w:rPr>
          <w:rFonts w:ascii="Times New Roman" w:eastAsia="Calibri" w:hAnsi="Times New Roman" w:cs="Times New Roman"/>
          <w:noProof/>
          <w:color w:val="auto"/>
          <w:sz w:val="28"/>
          <w:szCs w:val="28"/>
          <w:lang w:eastAsia="ru-RU" w:bidi="ar-SA"/>
        </w:rPr>
        <w:t xml:space="preserve"> та збільш</w:t>
      </w:r>
      <w:r w:rsidR="009C3985" w:rsidRPr="004B300E">
        <w:rPr>
          <w:rFonts w:ascii="Times New Roman" w:eastAsia="Calibri" w:hAnsi="Times New Roman" w:cs="Times New Roman"/>
          <w:noProof/>
          <w:color w:val="auto"/>
          <w:sz w:val="28"/>
          <w:szCs w:val="28"/>
          <w:lang w:eastAsia="ru-RU" w:bidi="ar-SA"/>
        </w:rPr>
        <w:t>ення площі посівів під кукурудзою,</w:t>
      </w:r>
      <w:r w:rsidRPr="004B300E">
        <w:rPr>
          <w:rFonts w:ascii="Times New Roman" w:eastAsia="Calibri" w:hAnsi="Times New Roman" w:cs="Times New Roman"/>
          <w:noProof/>
          <w:color w:val="auto"/>
          <w:sz w:val="28"/>
          <w:szCs w:val="28"/>
          <w:lang w:eastAsia="ru-RU" w:bidi="ar-SA"/>
        </w:rPr>
        <w:t xml:space="preserve"> </w:t>
      </w:r>
      <w:r w:rsidR="009C3985" w:rsidRPr="004B300E">
        <w:rPr>
          <w:rFonts w:ascii="Times New Roman" w:eastAsia="Calibri" w:hAnsi="Times New Roman" w:cs="Times New Roman"/>
          <w:noProof/>
          <w:color w:val="auto"/>
          <w:sz w:val="28"/>
          <w:szCs w:val="28"/>
          <w:lang w:eastAsia="ru-RU" w:bidi="ar-SA"/>
        </w:rPr>
        <w:t xml:space="preserve">гречкою та цукровим буряком. </w:t>
      </w:r>
      <w:r w:rsidR="008A2CC0" w:rsidRPr="004B300E">
        <w:rPr>
          <w:rFonts w:ascii="Times New Roman" w:eastAsia="Calibri" w:hAnsi="Times New Roman" w:cs="Times New Roman"/>
          <w:noProof/>
          <w:color w:val="auto"/>
          <w:sz w:val="28"/>
          <w:szCs w:val="28"/>
          <w:lang w:eastAsia="ru-RU" w:bidi="ar-SA"/>
        </w:rPr>
        <w:t xml:space="preserve">Так, </w:t>
      </w:r>
      <w:r w:rsidR="00097ECB" w:rsidRPr="004B300E">
        <w:rPr>
          <w:rFonts w:ascii="Times New Roman" w:eastAsia="Calibri" w:hAnsi="Times New Roman" w:cs="Times New Roman"/>
          <w:noProof/>
          <w:color w:val="auto"/>
          <w:sz w:val="28"/>
          <w:szCs w:val="28"/>
          <w:lang w:eastAsia="ru-RU"/>
        </w:rPr>
        <w:t xml:space="preserve">за </w:t>
      </w:r>
      <w:r w:rsidR="00383655" w:rsidRPr="004B300E">
        <w:rPr>
          <w:rFonts w:ascii="Times New Roman" w:eastAsia="Calibri" w:hAnsi="Times New Roman" w:cs="Times New Roman"/>
          <w:noProof/>
          <w:color w:val="auto"/>
          <w:sz w:val="28"/>
          <w:szCs w:val="28"/>
          <w:lang w:eastAsia="ru-RU"/>
        </w:rPr>
        <w:t xml:space="preserve">оперативними </w:t>
      </w:r>
      <w:r w:rsidR="00097ECB" w:rsidRPr="004B300E">
        <w:rPr>
          <w:rFonts w:ascii="Times New Roman" w:eastAsia="Calibri" w:hAnsi="Times New Roman" w:cs="Times New Roman"/>
          <w:noProof/>
          <w:color w:val="auto"/>
          <w:sz w:val="28"/>
          <w:szCs w:val="28"/>
          <w:lang w:eastAsia="ru-RU"/>
        </w:rPr>
        <w:t>даними моніторингу у</w:t>
      </w:r>
      <w:r w:rsidR="008A2CC0" w:rsidRPr="004B300E">
        <w:rPr>
          <w:rFonts w:ascii="Times New Roman" w:eastAsia="Calibri" w:hAnsi="Times New Roman" w:cs="Times New Roman"/>
          <w:noProof/>
          <w:color w:val="auto"/>
          <w:sz w:val="28"/>
          <w:szCs w:val="28"/>
          <w:lang w:eastAsia="ru-RU" w:bidi="ar-SA"/>
        </w:rPr>
        <w:t xml:space="preserve"> 2023 році</w:t>
      </w:r>
      <w:r w:rsidR="008A2CC0" w:rsidRPr="004B300E">
        <w:rPr>
          <w:rFonts w:ascii="Times New Roman" w:hAnsi="Times New Roman" w:cs="Times New Roman"/>
          <w:noProof/>
          <w:sz w:val="28"/>
          <w:szCs w:val="28"/>
        </w:rPr>
        <w:t xml:space="preserve"> </w:t>
      </w:r>
      <w:r w:rsidR="008A2CC0" w:rsidRPr="004B300E">
        <w:rPr>
          <w:rFonts w:ascii="Times New Roman" w:eastAsia="Calibri" w:hAnsi="Times New Roman" w:cs="Times New Roman"/>
          <w:noProof/>
          <w:color w:val="auto"/>
          <w:sz w:val="28"/>
          <w:szCs w:val="28"/>
          <w:lang w:eastAsia="ru-RU" w:bidi="ar-SA"/>
        </w:rPr>
        <w:t xml:space="preserve">структура посівних площ </w:t>
      </w:r>
      <w:r w:rsidR="00097ECB" w:rsidRPr="004B300E">
        <w:rPr>
          <w:rFonts w:ascii="Times New Roman" w:eastAsia="Calibri" w:hAnsi="Times New Roman" w:cs="Times New Roman"/>
          <w:noProof/>
          <w:color w:val="auto"/>
          <w:sz w:val="28"/>
          <w:szCs w:val="28"/>
          <w:lang w:eastAsia="ru-RU" w:bidi="ar-SA"/>
        </w:rPr>
        <w:t xml:space="preserve">по </w:t>
      </w:r>
      <w:r w:rsidR="009E6200" w:rsidRPr="004B300E">
        <w:rPr>
          <w:rFonts w:ascii="Times New Roman" w:eastAsia="Calibri" w:hAnsi="Times New Roman" w:cs="Times New Roman"/>
          <w:noProof/>
          <w:color w:val="auto"/>
          <w:sz w:val="28"/>
          <w:szCs w:val="28"/>
          <w:lang w:eastAsia="ru-RU" w:bidi="ar-SA"/>
        </w:rPr>
        <w:t xml:space="preserve">Жмеринській міській територіальній громаді </w:t>
      </w:r>
      <w:r w:rsidR="00C20162" w:rsidRPr="004B300E">
        <w:rPr>
          <w:rFonts w:ascii="Times New Roman" w:eastAsia="Calibri" w:hAnsi="Times New Roman" w:cs="Times New Roman"/>
          <w:noProof/>
          <w:color w:val="auto"/>
          <w:sz w:val="28"/>
          <w:szCs w:val="28"/>
          <w:lang w:eastAsia="ru-RU" w:bidi="ar-SA"/>
        </w:rPr>
        <w:t>виглядала наступним чином</w:t>
      </w:r>
      <w:r w:rsidR="008A2CC0" w:rsidRPr="004B300E">
        <w:rPr>
          <w:rFonts w:ascii="Times New Roman" w:eastAsia="Calibri" w:hAnsi="Times New Roman" w:cs="Times New Roman"/>
          <w:noProof/>
          <w:color w:val="auto"/>
          <w:sz w:val="28"/>
          <w:szCs w:val="28"/>
          <w:lang w:eastAsia="ru-RU" w:bidi="ar-SA"/>
        </w:rPr>
        <w:t>: 35,7%</w:t>
      </w:r>
      <w:r w:rsidR="009E6200" w:rsidRPr="004B300E">
        <w:rPr>
          <w:rFonts w:ascii="Times New Roman" w:eastAsia="Calibri" w:hAnsi="Times New Roman" w:cs="Times New Roman"/>
          <w:noProof/>
          <w:color w:val="auto"/>
          <w:sz w:val="28"/>
          <w:szCs w:val="28"/>
          <w:lang w:eastAsia="ru-RU" w:bidi="ar-SA"/>
        </w:rPr>
        <w:t xml:space="preserve"> посівних площ займала </w:t>
      </w:r>
      <w:r w:rsidR="008A2CC0" w:rsidRPr="004B300E">
        <w:rPr>
          <w:rFonts w:ascii="Times New Roman" w:eastAsia="Calibri" w:hAnsi="Times New Roman" w:cs="Times New Roman"/>
          <w:noProof/>
          <w:color w:val="auto"/>
          <w:sz w:val="28"/>
          <w:szCs w:val="28"/>
          <w:lang w:eastAsia="ru-RU" w:bidi="ar-SA"/>
        </w:rPr>
        <w:t>к</w:t>
      </w:r>
      <w:r w:rsidR="00C20162" w:rsidRPr="004B300E">
        <w:rPr>
          <w:rFonts w:ascii="Times New Roman" w:eastAsia="Calibri" w:hAnsi="Times New Roman" w:cs="Times New Roman"/>
          <w:noProof/>
          <w:color w:val="auto"/>
          <w:sz w:val="28"/>
          <w:szCs w:val="28"/>
          <w:lang w:eastAsia="ru-RU" w:bidi="ar-SA"/>
        </w:rPr>
        <w:t>укурудза</w:t>
      </w:r>
      <w:r w:rsidR="008A2CC0" w:rsidRPr="004B300E">
        <w:rPr>
          <w:rFonts w:ascii="Times New Roman" w:eastAsia="Calibri" w:hAnsi="Times New Roman" w:cs="Times New Roman"/>
          <w:noProof/>
          <w:color w:val="auto"/>
          <w:sz w:val="28"/>
          <w:szCs w:val="28"/>
          <w:lang w:eastAsia="ru-RU" w:bidi="ar-SA"/>
        </w:rPr>
        <w:t xml:space="preserve"> на зерно</w:t>
      </w:r>
      <w:r w:rsidR="00C20162" w:rsidRPr="004B300E">
        <w:rPr>
          <w:rFonts w:ascii="Times New Roman" w:eastAsia="Calibri" w:hAnsi="Times New Roman" w:cs="Times New Roman"/>
          <w:noProof/>
          <w:color w:val="auto"/>
          <w:sz w:val="28"/>
          <w:szCs w:val="28"/>
          <w:lang w:eastAsia="ru-RU" w:bidi="ar-SA"/>
        </w:rPr>
        <w:t>, 30% - соняшник; 12,3% - пшениц</w:t>
      </w:r>
      <w:r w:rsidR="009E6200" w:rsidRPr="004B300E">
        <w:rPr>
          <w:rFonts w:ascii="Times New Roman" w:eastAsia="Calibri" w:hAnsi="Times New Roman" w:cs="Times New Roman"/>
          <w:noProof/>
          <w:color w:val="auto"/>
          <w:sz w:val="28"/>
          <w:szCs w:val="28"/>
          <w:lang w:eastAsia="ru-RU" w:bidi="ar-SA"/>
        </w:rPr>
        <w:t>я</w:t>
      </w:r>
      <w:r w:rsidR="00C20162" w:rsidRPr="004B300E">
        <w:rPr>
          <w:rFonts w:ascii="Times New Roman" w:eastAsia="Calibri" w:hAnsi="Times New Roman" w:cs="Times New Roman"/>
          <w:noProof/>
          <w:color w:val="auto"/>
          <w:sz w:val="28"/>
          <w:szCs w:val="28"/>
          <w:lang w:eastAsia="ru-RU" w:bidi="ar-SA"/>
        </w:rPr>
        <w:t>; 9%</w:t>
      </w:r>
      <w:r w:rsidR="009E6200" w:rsidRPr="004B300E">
        <w:rPr>
          <w:rFonts w:ascii="Times New Roman" w:eastAsia="Calibri" w:hAnsi="Times New Roman" w:cs="Times New Roman"/>
          <w:noProof/>
          <w:color w:val="auto"/>
          <w:sz w:val="28"/>
          <w:szCs w:val="28"/>
          <w:lang w:eastAsia="ru-RU" w:bidi="ar-SA"/>
        </w:rPr>
        <w:t xml:space="preserve"> - соя</w:t>
      </w:r>
      <w:r w:rsidR="00C20162" w:rsidRPr="004B300E">
        <w:rPr>
          <w:rFonts w:ascii="Times New Roman" w:eastAsia="Calibri" w:hAnsi="Times New Roman" w:cs="Times New Roman"/>
          <w:noProof/>
          <w:color w:val="auto"/>
          <w:sz w:val="28"/>
          <w:szCs w:val="28"/>
          <w:lang w:eastAsia="ru-RU" w:bidi="ar-SA"/>
        </w:rPr>
        <w:t>;  8,5% -озими</w:t>
      </w:r>
      <w:r w:rsidR="009E6200" w:rsidRPr="004B300E">
        <w:rPr>
          <w:rFonts w:ascii="Times New Roman" w:eastAsia="Calibri" w:hAnsi="Times New Roman" w:cs="Times New Roman"/>
          <w:noProof/>
          <w:color w:val="auto"/>
          <w:sz w:val="28"/>
          <w:szCs w:val="28"/>
          <w:lang w:eastAsia="ru-RU" w:bidi="ar-SA"/>
        </w:rPr>
        <w:t>й</w:t>
      </w:r>
      <w:r w:rsidR="00C20162" w:rsidRPr="004B300E">
        <w:rPr>
          <w:rFonts w:ascii="Times New Roman" w:eastAsia="Calibri" w:hAnsi="Times New Roman" w:cs="Times New Roman"/>
          <w:noProof/>
          <w:color w:val="auto"/>
          <w:sz w:val="28"/>
          <w:szCs w:val="28"/>
          <w:lang w:eastAsia="ru-RU" w:bidi="ar-SA"/>
        </w:rPr>
        <w:t xml:space="preserve">  ріпак; 1,8%</w:t>
      </w:r>
      <w:r w:rsidR="009E6200" w:rsidRPr="004B300E">
        <w:rPr>
          <w:rFonts w:ascii="Times New Roman" w:eastAsia="Calibri" w:hAnsi="Times New Roman" w:cs="Times New Roman"/>
          <w:noProof/>
          <w:color w:val="auto"/>
          <w:sz w:val="28"/>
          <w:szCs w:val="28"/>
          <w:lang w:eastAsia="ru-RU" w:bidi="ar-SA"/>
        </w:rPr>
        <w:t xml:space="preserve"> -  ячмінь;</w:t>
      </w:r>
      <w:r w:rsidR="00C20162" w:rsidRPr="004B300E">
        <w:rPr>
          <w:rFonts w:ascii="Times New Roman" w:eastAsia="Calibri" w:hAnsi="Times New Roman" w:cs="Times New Roman"/>
          <w:noProof/>
          <w:color w:val="auto"/>
          <w:sz w:val="28"/>
          <w:szCs w:val="28"/>
          <w:lang w:eastAsia="ru-RU" w:bidi="ar-SA"/>
        </w:rPr>
        <w:t xml:space="preserve"> 1,0% -горох; 0,8% - цукрови</w:t>
      </w:r>
      <w:r w:rsidR="009E6200" w:rsidRPr="004B300E">
        <w:rPr>
          <w:rFonts w:ascii="Times New Roman" w:eastAsia="Calibri" w:hAnsi="Times New Roman" w:cs="Times New Roman"/>
          <w:noProof/>
          <w:color w:val="auto"/>
          <w:sz w:val="28"/>
          <w:szCs w:val="28"/>
          <w:lang w:eastAsia="ru-RU" w:bidi="ar-SA"/>
        </w:rPr>
        <w:t>й</w:t>
      </w:r>
      <w:r w:rsidR="00C20162" w:rsidRPr="004B300E">
        <w:rPr>
          <w:rFonts w:ascii="Times New Roman" w:eastAsia="Calibri" w:hAnsi="Times New Roman" w:cs="Times New Roman"/>
          <w:noProof/>
          <w:color w:val="auto"/>
          <w:sz w:val="28"/>
          <w:szCs w:val="28"/>
          <w:lang w:eastAsia="ru-RU" w:bidi="ar-SA"/>
        </w:rPr>
        <w:t xml:space="preserve"> буряк</w:t>
      </w:r>
      <w:r w:rsidR="009E6200" w:rsidRPr="004B300E">
        <w:rPr>
          <w:rFonts w:ascii="Times New Roman" w:eastAsia="Calibri" w:hAnsi="Times New Roman" w:cs="Times New Roman"/>
          <w:noProof/>
          <w:color w:val="auto"/>
          <w:sz w:val="28"/>
          <w:szCs w:val="28"/>
          <w:lang w:eastAsia="ru-RU" w:bidi="ar-SA"/>
        </w:rPr>
        <w:t>,</w:t>
      </w:r>
      <w:r w:rsidR="00C20162" w:rsidRPr="004B300E">
        <w:rPr>
          <w:rFonts w:ascii="Times New Roman" w:eastAsia="Calibri" w:hAnsi="Times New Roman" w:cs="Times New Roman"/>
          <w:noProof/>
          <w:color w:val="auto"/>
          <w:sz w:val="28"/>
          <w:szCs w:val="28"/>
          <w:lang w:eastAsia="ru-RU" w:bidi="ar-SA"/>
        </w:rPr>
        <w:t xml:space="preserve"> 0,4% -</w:t>
      </w:r>
      <w:r w:rsidR="009E6200" w:rsidRPr="004B300E">
        <w:rPr>
          <w:rFonts w:ascii="Times New Roman" w:eastAsia="Calibri" w:hAnsi="Times New Roman" w:cs="Times New Roman"/>
          <w:noProof/>
          <w:color w:val="auto"/>
          <w:sz w:val="28"/>
          <w:szCs w:val="28"/>
          <w:lang w:eastAsia="ru-RU" w:bidi="ar-SA"/>
        </w:rPr>
        <w:t xml:space="preserve"> </w:t>
      </w:r>
      <w:r w:rsidR="00C20162" w:rsidRPr="004B300E">
        <w:rPr>
          <w:rFonts w:ascii="Times New Roman" w:eastAsia="Calibri" w:hAnsi="Times New Roman" w:cs="Times New Roman"/>
          <w:noProof/>
          <w:color w:val="auto"/>
          <w:sz w:val="28"/>
          <w:szCs w:val="28"/>
          <w:lang w:eastAsia="ru-RU" w:bidi="ar-SA"/>
        </w:rPr>
        <w:t>гречк</w:t>
      </w:r>
      <w:r w:rsidR="009E6200" w:rsidRPr="004B300E">
        <w:rPr>
          <w:rFonts w:ascii="Times New Roman" w:eastAsia="Calibri" w:hAnsi="Times New Roman" w:cs="Times New Roman"/>
          <w:noProof/>
          <w:color w:val="auto"/>
          <w:sz w:val="28"/>
          <w:szCs w:val="28"/>
          <w:lang w:eastAsia="ru-RU" w:bidi="ar-SA"/>
        </w:rPr>
        <w:t>а та 0,5 – інші культури.</w:t>
      </w:r>
    </w:p>
    <w:p w:rsidR="00292D13" w:rsidRPr="004B300E" w:rsidRDefault="00383655"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В 2023 році с</w:t>
      </w:r>
      <w:r w:rsidR="00292D13" w:rsidRPr="004B300E">
        <w:rPr>
          <w:rFonts w:ascii="Times New Roman" w:eastAsia="Calibri" w:hAnsi="Times New Roman" w:cs="Times New Roman"/>
          <w:noProof/>
          <w:color w:val="auto"/>
          <w:sz w:val="28"/>
          <w:szCs w:val="28"/>
          <w:lang w:eastAsia="ru-RU" w:bidi="ar-SA"/>
        </w:rPr>
        <w:t>ільгоспвиробники громади у</w:t>
      </w:r>
      <w:r w:rsidR="003B7217" w:rsidRPr="004B300E">
        <w:rPr>
          <w:rFonts w:ascii="Times New Roman" w:eastAsia="Calibri" w:hAnsi="Times New Roman" w:cs="Times New Roman"/>
          <w:noProof/>
          <w:color w:val="auto"/>
          <w:sz w:val="28"/>
          <w:szCs w:val="28"/>
          <w:lang w:eastAsia="ru-RU" w:bidi="ar-SA"/>
        </w:rPr>
        <w:t>спішно провели комплекс осінньо-</w:t>
      </w:r>
      <w:r w:rsidR="00292D13" w:rsidRPr="004B300E">
        <w:rPr>
          <w:rFonts w:ascii="Times New Roman" w:eastAsia="Calibri" w:hAnsi="Times New Roman" w:cs="Times New Roman"/>
          <w:noProof/>
          <w:color w:val="auto"/>
          <w:sz w:val="28"/>
          <w:szCs w:val="28"/>
          <w:lang w:eastAsia="ru-RU" w:bidi="ar-SA"/>
        </w:rPr>
        <w:t>польових робіт</w:t>
      </w:r>
      <w:r w:rsidR="002801A7" w:rsidRPr="004B300E">
        <w:rPr>
          <w:rFonts w:ascii="Times New Roman" w:eastAsia="Calibri" w:hAnsi="Times New Roman" w:cs="Times New Roman"/>
          <w:noProof/>
          <w:color w:val="auto"/>
          <w:sz w:val="28"/>
          <w:szCs w:val="28"/>
          <w:lang w:eastAsia="ru-RU" w:bidi="ar-SA"/>
        </w:rPr>
        <w:t xml:space="preserve"> </w:t>
      </w:r>
      <w:r w:rsidR="00292D13" w:rsidRPr="004B300E">
        <w:rPr>
          <w:rFonts w:ascii="Times New Roman" w:eastAsia="Calibri" w:hAnsi="Times New Roman" w:cs="Times New Roman"/>
          <w:noProof/>
          <w:color w:val="auto"/>
          <w:sz w:val="28"/>
          <w:szCs w:val="28"/>
          <w:lang w:eastAsia="ru-RU" w:bidi="ar-SA"/>
        </w:rPr>
        <w:t>та зібрали всі посівні площі зернових, з</w:t>
      </w:r>
      <w:r w:rsidR="005D7744" w:rsidRPr="004B300E">
        <w:rPr>
          <w:rFonts w:ascii="Times New Roman" w:eastAsia="Calibri" w:hAnsi="Times New Roman" w:cs="Times New Roman"/>
          <w:noProof/>
          <w:color w:val="auto"/>
          <w:sz w:val="28"/>
          <w:szCs w:val="28"/>
          <w:lang w:eastAsia="ru-RU" w:bidi="ar-SA"/>
        </w:rPr>
        <w:t>ернобобових та технічних культур</w:t>
      </w:r>
      <w:r w:rsidR="00292D13" w:rsidRPr="004B300E">
        <w:rPr>
          <w:rFonts w:ascii="Times New Roman" w:eastAsia="Calibri" w:hAnsi="Times New Roman" w:cs="Times New Roman"/>
          <w:noProof/>
          <w:color w:val="auto"/>
          <w:sz w:val="28"/>
          <w:szCs w:val="28"/>
          <w:lang w:eastAsia="ru-RU" w:bidi="ar-SA"/>
        </w:rPr>
        <w:t xml:space="preserve">. </w:t>
      </w:r>
      <w:r w:rsidR="005D7744" w:rsidRPr="004B300E">
        <w:rPr>
          <w:rFonts w:ascii="Times New Roman" w:eastAsia="Calibri" w:hAnsi="Times New Roman" w:cs="Times New Roman"/>
          <w:noProof/>
          <w:color w:val="auto"/>
          <w:sz w:val="28"/>
          <w:szCs w:val="28"/>
          <w:lang w:eastAsia="ru-RU" w:bidi="ar-SA"/>
        </w:rPr>
        <w:t>З</w:t>
      </w:r>
      <w:r w:rsidR="00292D13" w:rsidRPr="004B300E">
        <w:rPr>
          <w:rFonts w:ascii="Times New Roman" w:eastAsia="Calibri" w:hAnsi="Times New Roman" w:cs="Times New Roman"/>
          <w:noProof/>
          <w:color w:val="auto"/>
          <w:sz w:val="28"/>
          <w:szCs w:val="28"/>
          <w:lang w:eastAsia="ru-RU" w:bidi="ar-SA"/>
        </w:rPr>
        <w:t>авершен</w:t>
      </w:r>
      <w:r w:rsidR="005D7744" w:rsidRPr="004B300E">
        <w:rPr>
          <w:rFonts w:ascii="Times New Roman" w:eastAsia="Calibri" w:hAnsi="Times New Roman" w:cs="Times New Roman"/>
          <w:noProof/>
          <w:color w:val="auto"/>
          <w:sz w:val="28"/>
          <w:szCs w:val="28"/>
          <w:lang w:eastAsia="ru-RU" w:bidi="ar-SA"/>
        </w:rPr>
        <w:t>о</w:t>
      </w:r>
      <w:r w:rsidR="00292D13" w:rsidRPr="004B300E">
        <w:rPr>
          <w:rFonts w:ascii="Times New Roman" w:eastAsia="Calibri" w:hAnsi="Times New Roman" w:cs="Times New Roman"/>
          <w:noProof/>
          <w:color w:val="auto"/>
          <w:sz w:val="28"/>
          <w:szCs w:val="28"/>
          <w:lang w:eastAsia="ru-RU" w:bidi="ar-SA"/>
        </w:rPr>
        <w:t xml:space="preserve"> роботи по посіву озимих культур під урожай 2024 року.</w:t>
      </w:r>
    </w:p>
    <w:p w:rsidR="00740C20" w:rsidRPr="004B300E" w:rsidRDefault="00740C20"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Середня урожайність зернових та зернобобових культур в 2023 році, за опе</w:t>
      </w:r>
      <w:r w:rsidR="00D76801" w:rsidRPr="004B300E">
        <w:rPr>
          <w:rFonts w:ascii="Times New Roman" w:eastAsia="Calibri" w:hAnsi="Times New Roman" w:cs="Times New Roman"/>
          <w:noProof/>
          <w:color w:val="auto"/>
          <w:sz w:val="28"/>
          <w:szCs w:val="28"/>
          <w:lang w:eastAsia="ru-RU" w:bidi="ar-SA"/>
        </w:rPr>
        <w:t>ративними даними, становить 72</w:t>
      </w:r>
      <w:r w:rsidRPr="004B300E">
        <w:rPr>
          <w:rFonts w:ascii="Times New Roman" w:eastAsia="Calibri" w:hAnsi="Times New Roman" w:cs="Times New Roman"/>
          <w:noProof/>
          <w:color w:val="auto"/>
          <w:sz w:val="28"/>
          <w:szCs w:val="28"/>
          <w:lang w:eastAsia="ru-RU" w:bidi="ar-SA"/>
        </w:rPr>
        <w:t xml:space="preserve"> ц/га, що на</w:t>
      </w:r>
      <w:r w:rsidR="00D76801" w:rsidRPr="004B300E">
        <w:rPr>
          <w:rFonts w:ascii="Times New Roman" w:eastAsia="Calibri" w:hAnsi="Times New Roman" w:cs="Times New Roman"/>
          <w:noProof/>
          <w:color w:val="auto"/>
          <w:sz w:val="28"/>
          <w:szCs w:val="28"/>
          <w:lang w:eastAsia="ru-RU" w:bidi="ar-SA"/>
        </w:rPr>
        <w:t xml:space="preserve"> </w:t>
      </w:r>
      <w:r w:rsidR="00340FEC" w:rsidRPr="004B300E">
        <w:rPr>
          <w:rFonts w:ascii="Times New Roman" w:eastAsia="Calibri" w:hAnsi="Times New Roman" w:cs="Times New Roman"/>
          <w:noProof/>
          <w:color w:val="auto"/>
          <w:sz w:val="28"/>
          <w:szCs w:val="28"/>
          <w:lang w:eastAsia="ru-RU" w:bidi="ar-SA"/>
        </w:rPr>
        <w:t>17</w:t>
      </w:r>
      <w:r w:rsidRPr="004B300E">
        <w:rPr>
          <w:rFonts w:ascii="Times New Roman" w:eastAsia="Calibri" w:hAnsi="Times New Roman" w:cs="Times New Roman"/>
          <w:noProof/>
          <w:color w:val="auto"/>
          <w:sz w:val="28"/>
          <w:szCs w:val="28"/>
          <w:lang w:eastAsia="ru-RU" w:bidi="ar-SA"/>
        </w:rPr>
        <w:t xml:space="preserve"> ц/га більше, ніж за попередній рік</w:t>
      </w:r>
      <w:r w:rsidR="00D76801" w:rsidRPr="004B300E">
        <w:rPr>
          <w:rFonts w:ascii="Times New Roman" w:eastAsia="Calibri" w:hAnsi="Times New Roman" w:cs="Times New Roman"/>
          <w:noProof/>
          <w:color w:val="auto"/>
          <w:sz w:val="28"/>
          <w:szCs w:val="28"/>
          <w:lang w:eastAsia="ru-RU" w:bidi="ar-SA"/>
        </w:rPr>
        <w:t xml:space="preserve"> та на </w:t>
      </w:r>
      <w:r w:rsidR="00340FEC" w:rsidRPr="004B300E">
        <w:rPr>
          <w:rFonts w:ascii="Times New Roman" w:eastAsia="Calibri" w:hAnsi="Times New Roman" w:cs="Times New Roman"/>
          <w:noProof/>
          <w:color w:val="auto"/>
          <w:sz w:val="28"/>
          <w:szCs w:val="28"/>
          <w:lang w:eastAsia="ru-RU" w:bidi="ar-SA"/>
        </w:rPr>
        <w:t>6</w:t>
      </w:r>
      <w:r w:rsidR="00D76801" w:rsidRPr="004B300E">
        <w:rPr>
          <w:rFonts w:ascii="Times New Roman" w:eastAsia="Calibri" w:hAnsi="Times New Roman" w:cs="Times New Roman"/>
          <w:noProof/>
          <w:color w:val="auto"/>
          <w:sz w:val="28"/>
          <w:szCs w:val="28"/>
          <w:lang w:eastAsia="ru-RU" w:bidi="ar-SA"/>
        </w:rPr>
        <w:t xml:space="preserve"> ц/га більше середньообласного показника</w:t>
      </w:r>
      <w:r w:rsidRPr="004B300E">
        <w:rPr>
          <w:rFonts w:ascii="Times New Roman" w:eastAsia="Calibri" w:hAnsi="Times New Roman" w:cs="Times New Roman"/>
          <w:noProof/>
          <w:color w:val="auto"/>
          <w:sz w:val="28"/>
          <w:szCs w:val="28"/>
          <w:lang w:eastAsia="ru-RU" w:bidi="ar-SA"/>
        </w:rPr>
        <w:t>. Причому</w:t>
      </w:r>
      <w:r w:rsidR="00340FEC" w:rsidRPr="004B300E">
        <w:rPr>
          <w:rFonts w:ascii="Times New Roman" w:eastAsia="Calibri" w:hAnsi="Times New Roman" w:cs="Times New Roman"/>
          <w:noProof/>
          <w:color w:val="auto"/>
          <w:sz w:val="28"/>
          <w:szCs w:val="28"/>
          <w:lang w:eastAsia="ru-RU" w:bidi="ar-SA"/>
        </w:rPr>
        <w:t>,</w:t>
      </w:r>
      <w:r w:rsidRPr="004B300E">
        <w:rPr>
          <w:rFonts w:ascii="Times New Roman" w:eastAsia="Calibri" w:hAnsi="Times New Roman" w:cs="Times New Roman"/>
          <w:noProof/>
          <w:color w:val="auto"/>
          <w:sz w:val="28"/>
          <w:szCs w:val="28"/>
          <w:lang w:eastAsia="ru-RU" w:bidi="ar-SA"/>
        </w:rPr>
        <w:t xml:space="preserve"> урожайність вищу за минулорічну отримано практично по всіх видах зернових культур. Так, урожайність озимої пшениці</w:t>
      </w:r>
      <w:r w:rsidR="00213199" w:rsidRPr="004B300E">
        <w:rPr>
          <w:rFonts w:ascii="Times New Roman" w:eastAsia="Calibri" w:hAnsi="Times New Roman" w:cs="Times New Roman"/>
          <w:noProof/>
          <w:color w:val="auto"/>
          <w:sz w:val="28"/>
          <w:szCs w:val="28"/>
          <w:lang w:eastAsia="ru-RU" w:bidi="ar-SA"/>
        </w:rPr>
        <w:t xml:space="preserve"> становила</w:t>
      </w:r>
      <w:r w:rsidRPr="004B300E">
        <w:rPr>
          <w:rFonts w:ascii="Times New Roman" w:eastAsia="Calibri" w:hAnsi="Times New Roman" w:cs="Times New Roman"/>
          <w:noProof/>
          <w:color w:val="auto"/>
          <w:sz w:val="28"/>
          <w:szCs w:val="28"/>
          <w:lang w:eastAsia="ru-RU" w:bidi="ar-SA"/>
        </w:rPr>
        <w:t xml:space="preserve"> 53 ц/га, озимого ячменю - 40 ц/га, </w:t>
      </w:r>
      <w:r w:rsidR="00340FEC" w:rsidRPr="004B300E">
        <w:rPr>
          <w:rFonts w:ascii="Times New Roman" w:eastAsia="Calibri" w:hAnsi="Times New Roman" w:cs="Times New Roman"/>
          <w:noProof/>
          <w:color w:val="auto"/>
          <w:sz w:val="28"/>
          <w:szCs w:val="28"/>
          <w:lang w:eastAsia="ru-RU" w:bidi="ar-SA"/>
        </w:rPr>
        <w:t xml:space="preserve"> ярого ячменю - </w:t>
      </w:r>
      <w:r w:rsidR="00213199" w:rsidRPr="004B300E">
        <w:rPr>
          <w:rFonts w:ascii="Times New Roman" w:eastAsia="Calibri" w:hAnsi="Times New Roman" w:cs="Times New Roman"/>
          <w:noProof/>
          <w:color w:val="auto"/>
          <w:sz w:val="28"/>
          <w:szCs w:val="28"/>
          <w:lang w:eastAsia="ru-RU" w:bidi="ar-SA"/>
        </w:rPr>
        <w:t>46 ц/га, кукурудзи на зерно - 83</w:t>
      </w:r>
      <w:r w:rsidRPr="004B300E">
        <w:rPr>
          <w:rFonts w:ascii="Times New Roman" w:eastAsia="Calibri" w:hAnsi="Times New Roman" w:cs="Times New Roman"/>
          <w:noProof/>
          <w:color w:val="auto"/>
          <w:sz w:val="28"/>
          <w:szCs w:val="28"/>
          <w:lang w:eastAsia="ru-RU" w:bidi="ar-SA"/>
        </w:rPr>
        <w:t xml:space="preserve"> ц/га.</w:t>
      </w:r>
    </w:p>
    <w:p w:rsidR="00EB15C7" w:rsidRPr="004B300E" w:rsidRDefault="00EB15C7"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 xml:space="preserve">Хоч і провідне місце по посівних площах у місцевих сільгоспвиробників займає кукурудза, проте, основною зерновою культурою, що використовується у виробництві борошна, є пшениця, питома вага якої у структурі посівних площ складає </w:t>
      </w:r>
      <w:r w:rsidR="002801A7" w:rsidRPr="004B300E">
        <w:rPr>
          <w:rFonts w:ascii="Times New Roman" w:eastAsia="Calibri" w:hAnsi="Times New Roman" w:cs="Times New Roman"/>
          <w:noProof/>
          <w:color w:val="auto"/>
          <w:sz w:val="28"/>
          <w:szCs w:val="28"/>
          <w:lang w:eastAsia="ru-RU" w:bidi="ar-SA"/>
        </w:rPr>
        <w:t>12,3</w:t>
      </w:r>
      <w:r w:rsidRPr="004B300E">
        <w:rPr>
          <w:rFonts w:ascii="Times New Roman" w:eastAsia="Calibri" w:hAnsi="Times New Roman" w:cs="Times New Roman"/>
          <w:noProof/>
          <w:color w:val="auto"/>
          <w:sz w:val="28"/>
          <w:szCs w:val="28"/>
          <w:lang w:eastAsia="ru-RU" w:bidi="ar-SA"/>
        </w:rPr>
        <w:t>%.</w:t>
      </w:r>
    </w:p>
    <w:p w:rsidR="00EB15C7" w:rsidRPr="004B300E" w:rsidRDefault="00EB15C7"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Не менш затребуваною зерновою культурою для виробництва борошна є жито, посівні площі якого на території громади взагалі відсутні</w:t>
      </w:r>
      <w:r w:rsidR="002353EB" w:rsidRPr="004B300E">
        <w:rPr>
          <w:rFonts w:ascii="Times New Roman" w:eastAsia="Calibri" w:hAnsi="Times New Roman" w:cs="Times New Roman"/>
          <w:noProof/>
          <w:color w:val="auto"/>
          <w:sz w:val="28"/>
          <w:szCs w:val="28"/>
          <w:lang w:eastAsia="ru-RU" w:bidi="ar-SA"/>
        </w:rPr>
        <w:t>, і</w:t>
      </w:r>
      <w:r w:rsidRPr="004B300E">
        <w:rPr>
          <w:rFonts w:ascii="Times New Roman" w:eastAsia="Calibri" w:hAnsi="Times New Roman" w:cs="Times New Roman"/>
          <w:noProof/>
          <w:color w:val="auto"/>
          <w:sz w:val="28"/>
          <w:szCs w:val="28"/>
          <w:lang w:eastAsia="ru-RU" w:bidi="ar-SA"/>
        </w:rPr>
        <w:t xml:space="preserve"> з метою повного забезпечення потреб борошномельної промисловості ця культура завозиться з інших регіонів.</w:t>
      </w:r>
    </w:p>
    <w:p w:rsidR="00EB15C7" w:rsidRPr="004B300E" w:rsidRDefault="00EB15C7"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Вирішення питання забезпеченості необхідними обсягами жита можливе за умови виділення коштів для виплати бюджетних субсидій суб'єктам господарювання, які займаються вирощуванням цієї культури, що передбачено постановою Кабінету Мін</w:t>
      </w:r>
      <w:r w:rsidR="00F8769F" w:rsidRPr="004B300E">
        <w:rPr>
          <w:rFonts w:ascii="Times New Roman" w:eastAsia="Calibri" w:hAnsi="Times New Roman" w:cs="Times New Roman"/>
          <w:noProof/>
          <w:color w:val="auto"/>
          <w:sz w:val="28"/>
          <w:szCs w:val="28"/>
          <w:lang w:eastAsia="ru-RU" w:bidi="ar-SA"/>
        </w:rPr>
        <w:t>істрів України від 11.08.2021 №</w:t>
      </w:r>
      <w:r w:rsidRPr="004B300E">
        <w:rPr>
          <w:rFonts w:ascii="Times New Roman" w:eastAsia="Calibri" w:hAnsi="Times New Roman" w:cs="Times New Roman"/>
          <w:noProof/>
          <w:color w:val="auto"/>
          <w:sz w:val="28"/>
          <w:szCs w:val="28"/>
          <w:lang w:eastAsia="ru-RU" w:bidi="ar-SA"/>
        </w:rPr>
        <w:t xml:space="preserve">886 «Про затвердження Порядку використання коштів, передбачених у </w:t>
      </w:r>
      <w:r w:rsidRPr="004B300E">
        <w:rPr>
          <w:rFonts w:ascii="Times New Roman" w:eastAsia="Calibri" w:hAnsi="Times New Roman" w:cs="Times New Roman"/>
          <w:noProof/>
          <w:color w:val="auto"/>
          <w:sz w:val="28"/>
          <w:szCs w:val="28"/>
          <w:lang w:eastAsia="ru-RU" w:bidi="ar-SA"/>
        </w:rPr>
        <w:lastRenderedPageBreak/>
        <w:t>державному бюджеті для державної підтримки сільськогосподарських товаровиробників шляхом виділення бюджетних субсидій з розрахунку</w:t>
      </w:r>
      <w:r w:rsidR="00F8769F" w:rsidRPr="004B300E">
        <w:rPr>
          <w:rFonts w:ascii="Times New Roman" w:eastAsia="Calibri" w:hAnsi="Times New Roman" w:cs="Times New Roman"/>
          <w:noProof/>
          <w:color w:val="auto"/>
          <w:sz w:val="28"/>
          <w:szCs w:val="28"/>
          <w:lang w:eastAsia="ru-RU" w:bidi="ar-SA"/>
        </w:rPr>
        <w:t xml:space="preserve"> на одиницю оброблюваних угідь».</w:t>
      </w:r>
    </w:p>
    <w:p w:rsidR="00EB15C7" w:rsidRPr="004B300E" w:rsidRDefault="00EB15C7"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Зазначеним Порядком передбачено виплату субсидій у розмірі 5,0 тисяч гривень з розрахунку на один гектар для суб'єктів господарювання, які займаються вирощуванням жита, гречки, вівса та проса.</w:t>
      </w:r>
    </w:p>
    <w:p w:rsidR="00EB15C7" w:rsidRPr="004B300E" w:rsidRDefault="00EB15C7"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 xml:space="preserve">Аналогічна ситуація складається з вирощуванням гречки, яка користується попитом на споживчому ринку, проте її валове виробництво є нестабільним. </w:t>
      </w:r>
      <w:r w:rsidR="00A1230E" w:rsidRPr="004B300E">
        <w:rPr>
          <w:rFonts w:ascii="Times New Roman" w:eastAsia="Calibri" w:hAnsi="Times New Roman" w:cs="Times New Roman"/>
          <w:noProof/>
          <w:color w:val="auto"/>
          <w:sz w:val="28"/>
          <w:szCs w:val="28"/>
          <w:lang w:eastAsia="ru-RU" w:bidi="ar-SA"/>
        </w:rPr>
        <w:t>Більш</w:t>
      </w:r>
      <w:r w:rsidRPr="004B300E">
        <w:rPr>
          <w:rFonts w:ascii="Times New Roman" w:eastAsia="Calibri" w:hAnsi="Times New Roman" w:cs="Times New Roman"/>
          <w:noProof/>
          <w:color w:val="auto"/>
          <w:sz w:val="28"/>
          <w:szCs w:val="28"/>
          <w:lang w:eastAsia="ru-RU" w:bidi="ar-SA"/>
        </w:rPr>
        <w:t xml:space="preserve"> того, на території громади </w:t>
      </w:r>
      <w:r w:rsidR="00097ECB" w:rsidRPr="004B300E">
        <w:rPr>
          <w:rFonts w:ascii="Times New Roman" w:eastAsia="Calibri" w:hAnsi="Times New Roman" w:cs="Times New Roman"/>
          <w:noProof/>
          <w:color w:val="auto"/>
          <w:sz w:val="28"/>
          <w:szCs w:val="28"/>
          <w:lang w:eastAsia="ru-RU" w:bidi="ar-SA"/>
        </w:rPr>
        <w:t>лише один суб’єкт господарювання, який</w:t>
      </w:r>
      <w:r w:rsidRPr="004B300E">
        <w:rPr>
          <w:rFonts w:ascii="Times New Roman" w:eastAsia="Calibri" w:hAnsi="Times New Roman" w:cs="Times New Roman"/>
          <w:noProof/>
          <w:color w:val="auto"/>
          <w:sz w:val="28"/>
          <w:szCs w:val="28"/>
          <w:lang w:eastAsia="ru-RU" w:bidi="ar-SA"/>
        </w:rPr>
        <w:t xml:space="preserve"> ма</w:t>
      </w:r>
      <w:r w:rsidR="00097ECB" w:rsidRPr="004B300E">
        <w:rPr>
          <w:rFonts w:ascii="Times New Roman" w:eastAsia="Calibri" w:hAnsi="Times New Roman" w:cs="Times New Roman"/>
          <w:noProof/>
          <w:color w:val="auto"/>
          <w:sz w:val="28"/>
          <w:szCs w:val="28"/>
          <w:lang w:eastAsia="ru-RU" w:bidi="ar-SA"/>
        </w:rPr>
        <w:t>є</w:t>
      </w:r>
      <w:r w:rsidR="00A1230E" w:rsidRPr="004B300E">
        <w:rPr>
          <w:rFonts w:ascii="Times New Roman" w:eastAsia="Calibri" w:hAnsi="Times New Roman" w:cs="Times New Roman"/>
          <w:noProof/>
          <w:color w:val="auto"/>
          <w:sz w:val="28"/>
          <w:szCs w:val="28"/>
          <w:lang w:eastAsia="ru-RU" w:bidi="ar-SA"/>
        </w:rPr>
        <w:t xml:space="preserve"> посіви цієї культури, а також</w:t>
      </w:r>
      <w:r w:rsidRPr="004B300E">
        <w:rPr>
          <w:rFonts w:ascii="Times New Roman" w:eastAsia="Calibri" w:hAnsi="Times New Roman" w:cs="Times New Roman"/>
          <w:noProof/>
          <w:color w:val="auto"/>
          <w:sz w:val="28"/>
          <w:szCs w:val="28"/>
          <w:lang w:eastAsia="ru-RU" w:bidi="ar-SA"/>
        </w:rPr>
        <w:t xml:space="preserve"> відсутні підприємства з переробки насіння гречки.</w:t>
      </w:r>
    </w:p>
    <w:p w:rsidR="005D3313" w:rsidRPr="004B300E" w:rsidRDefault="005D3313"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Садівництво є окремою галуззю сільського господарства і має свої особливості</w:t>
      </w:r>
      <w:r w:rsidR="002353EB" w:rsidRPr="004B300E">
        <w:rPr>
          <w:rFonts w:ascii="Times New Roman" w:eastAsia="Calibri" w:hAnsi="Times New Roman" w:cs="Times New Roman"/>
          <w:noProof/>
          <w:color w:val="auto"/>
          <w:sz w:val="28"/>
          <w:szCs w:val="28"/>
          <w:lang w:eastAsia="ru-RU" w:bidi="ar-SA"/>
        </w:rPr>
        <w:t>,</w:t>
      </w:r>
      <w:r w:rsidRPr="004B300E">
        <w:rPr>
          <w:rFonts w:ascii="Times New Roman" w:eastAsia="Calibri" w:hAnsi="Times New Roman" w:cs="Times New Roman"/>
          <w:noProof/>
          <w:color w:val="auto"/>
          <w:sz w:val="28"/>
          <w:szCs w:val="28"/>
          <w:lang w:eastAsia="ru-RU" w:bidi="ar-SA"/>
        </w:rPr>
        <w:t xml:space="preserve"> до якої належить вирощування плодових, ягідних і горіхоплідних культур для одержання плодів, ягід і горіхів.</w:t>
      </w:r>
    </w:p>
    <w:p w:rsidR="005D3313" w:rsidRPr="004B300E" w:rsidRDefault="00A1230E"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 xml:space="preserve">В основному під садами зайнято площі </w:t>
      </w:r>
      <w:r w:rsidR="005D3313" w:rsidRPr="004B300E">
        <w:rPr>
          <w:rFonts w:ascii="Times New Roman" w:eastAsia="Calibri" w:hAnsi="Times New Roman" w:cs="Times New Roman"/>
          <w:noProof/>
          <w:color w:val="auto"/>
          <w:sz w:val="28"/>
          <w:szCs w:val="28"/>
          <w:lang w:eastAsia="ru-RU" w:bidi="ar-SA"/>
        </w:rPr>
        <w:t>земельних ділян</w:t>
      </w:r>
      <w:r w:rsidRPr="004B300E">
        <w:rPr>
          <w:rFonts w:ascii="Times New Roman" w:eastAsia="Calibri" w:hAnsi="Times New Roman" w:cs="Times New Roman"/>
          <w:noProof/>
          <w:color w:val="auto"/>
          <w:sz w:val="28"/>
          <w:szCs w:val="28"/>
          <w:lang w:eastAsia="ru-RU" w:bidi="ar-SA"/>
        </w:rPr>
        <w:t xml:space="preserve">ок </w:t>
      </w:r>
      <w:r w:rsidR="005D3313" w:rsidRPr="004B300E">
        <w:rPr>
          <w:rFonts w:ascii="Times New Roman" w:eastAsia="Calibri" w:hAnsi="Times New Roman" w:cs="Times New Roman"/>
          <w:noProof/>
          <w:color w:val="auto"/>
          <w:sz w:val="28"/>
          <w:szCs w:val="28"/>
          <w:lang w:eastAsia="ru-RU" w:bidi="ar-SA"/>
        </w:rPr>
        <w:t xml:space="preserve"> Коростівецького та Рівського старостинських округів</w:t>
      </w:r>
      <w:r w:rsidRPr="004B300E">
        <w:rPr>
          <w:rFonts w:ascii="Times New Roman" w:eastAsia="Calibri" w:hAnsi="Times New Roman" w:cs="Times New Roman"/>
          <w:noProof/>
          <w:color w:val="auto"/>
          <w:sz w:val="28"/>
          <w:szCs w:val="28"/>
          <w:lang w:eastAsia="ru-RU" w:bidi="ar-SA"/>
        </w:rPr>
        <w:t xml:space="preserve">, де </w:t>
      </w:r>
      <w:r w:rsidR="005D3313" w:rsidRPr="004B300E">
        <w:rPr>
          <w:rFonts w:ascii="Times New Roman" w:eastAsia="Calibri" w:hAnsi="Times New Roman" w:cs="Times New Roman"/>
          <w:noProof/>
          <w:color w:val="auto"/>
          <w:sz w:val="28"/>
          <w:szCs w:val="28"/>
          <w:lang w:eastAsia="ru-RU" w:bidi="ar-SA"/>
        </w:rPr>
        <w:t xml:space="preserve">здійснюють </w:t>
      </w:r>
      <w:r w:rsidR="00CD40BD" w:rsidRPr="004B300E">
        <w:rPr>
          <w:rFonts w:ascii="Times New Roman" w:eastAsia="Calibri" w:hAnsi="Times New Roman" w:cs="Times New Roman"/>
          <w:noProof/>
          <w:color w:val="auto"/>
          <w:sz w:val="28"/>
          <w:szCs w:val="28"/>
          <w:lang w:eastAsia="ru-RU" w:bidi="ar-SA"/>
        </w:rPr>
        <w:t xml:space="preserve">свою </w:t>
      </w:r>
      <w:r w:rsidR="00DB11D6" w:rsidRPr="004B300E">
        <w:rPr>
          <w:rFonts w:ascii="Times New Roman" w:eastAsia="Calibri" w:hAnsi="Times New Roman" w:cs="Times New Roman"/>
          <w:noProof/>
          <w:color w:val="auto"/>
          <w:sz w:val="28"/>
          <w:szCs w:val="28"/>
          <w:lang w:eastAsia="ru-RU" w:bidi="ar-SA"/>
        </w:rPr>
        <w:t xml:space="preserve">основну </w:t>
      </w:r>
      <w:r w:rsidR="00CD40BD" w:rsidRPr="004B300E">
        <w:rPr>
          <w:rFonts w:ascii="Times New Roman" w:eastAsia="Calibri" w:hAnsi="Times New Roman" w:cs="Times New Roman"/>
          <w:noProof/>
          <w:color w:val="auto"/>
          <w:sz w:val="28"/>
          <w:szCs w:val="28"/>
          <w:lang w:eastAsia="ru-RU" w:bidi="ar-SA"/>
        </w:rPr>
        <w:t xml:space="preserve">діяльність із вирощування </w:t>
      </w:r>
      <w:r w:rsidR="00DB11D6" w:rsidRPr="004B300E">
        <w:rPr>
          <w:rFonts w:ascii="Times New Roman" w:eastAsia="Calibri" w:hAnsi="Times New Roman" w:cs="Times New Roman"/>
          <w:noProof/>
          <w:color w:val="auto"/>
          <w:sz w:val="28"/>
          <w:szCs w:val="28"/>
          <w:lang w:eastAsia="ru-RU" w:bidi="ar-SA"/>
        </w:rPr>
        <w:t>зерняткових і кісточкових фруктів</w:t>
      </w:r>
      <w:r w:rsidR="001E3018" w:rsidRPr="004B300E">
        <w:rPr>
          <w:rFonts w:ascii="Times New Roman" w:eastAsia="Calibri" w:hAnsi="Times New Roman" w:cs="Times New Roman"/>
          <w:noProof/>
          <w:color w:val="auto"/>
          <w:sz w:val="28"/>
          <w:szCs w:val="28"/>
          <w:lang w:eastAsia="ru-RU" w:bidi="ar-SA"/>
        </w:rPr>
        <w:t xml:space="preserve">, </w:t>
      </w:r>
      <w:r w:rsidR="00CD40BD" w:rsidRPr="004B300E">
        <w:rPr>
          <w:rFonts w:ascii="Times New Roman" w:eastAsia="Calibri" w:hAnsi="Times New Roman" w:cs="Times New Roman"/>
          <w:noProof/>
          <w:color w:val="auto"/>
          <w:sz w:val="28"/>
          <w:szCs w:val="28"/>
          <w:lang w:eastAsia="ru-RU" w:bidi="ar-SA"/>
        </w:rPr>
        <w:t>такі підприємства</w:t>
      </w:r>
      <w:r w:rsidR="001E3018" w:rsidRPr="004B300E">
        <w:rPr>
          <w:rFonts w:ascii="Times New Roman" w:eastAsia="Calibri" w:hAnsi="Times New Roman" w:cs="Times New Roman"/>
          <w:noProof/>
          <w:color w:val="auto"/>
          <w:sz w:val="28"/>
          <w:szCs w:val="28"/>
          <w:lang w:eastAsia="ru-RU" w:bidi="ar-SA"/>
        </w:rPr>
        <w:t>: ФГ «ВІН-САД», ФГ «ФРУТ-САД», ТОВ «Поділля-Сад», ФГ «ТРІ-ОЛ», ФГ «ЄВРО-ЛЕНД-ПЛЮС», ФГ «Хребетець»</w:t>
      </w:r>
      <w:r w:rsidRPr="004B300E">
        <w:rPr>
          <w:rFonts w:ascii="Times New Roman" w:eastAsia="Calibri" w:hAnsi="Times New Roman" w:cs="Times New Roman"/>
          <w:noProof/>
          <w:color w:val="auto"/>
          <w:sz w:val="28"/>
          <w:szCs w:val="28"/>
          <w:lang w:eastAsia="ru-RU" w:bidi="ar-SA"/>
        </w:rPr>
        <w:t xml:space="preserve"> та ін.</w:t>
      </w:r>
      <w:r w:rsidR="005D3313" w:rsidRPr="004B300E">
        <w:rPr>
          <w:rFonts w:ascii="Times New Roman" w:eastAsia="Calibri" w:hAnsi="Times New Roman" w:cs="Times New Roman"/>
          <w:noProof/>
          <w:color w:val="auto"/>
          <w:sz w:val="28"/>
          <w:szCs w:val="28"/>
          <w:lang w:eastAsia="ru-RU" w:bidi="ar-SA"/>
        </w:rPr>
        <w:t>.</w:t>
      </w:r>
      <w:r w:rsidR="00DB11D6" w:rsidRPr="004B300E">
        <w:rPr>
          <w:rFonts w:ascii="Times New Roman" w:hAnsi="Times New Roman" w:cs="Times New Roman"/>
          <w:noProof/>
          <w:sz w:val="28"/>
          <w:szCs w:val="28"/>
        </w:rPr>
        <w:t xml:space="preserve"> Загальна </w:t>
      </w:r>
      <w:r w:rsidR="00DB11D6" w:rsidRPr="004B300E">
        <w:rPr>
          <w:rFonts w:ascii="Times New Roman" w:eastAsia="Calibri" w:hAnsi="Times New Roman" w:cs="Times New Roman"/>
          <w:noProof/>
          <w:color w:val="auto"/>
          <w:sz w:val="28"/>
          <w:szCs w:val="28"/>
          <w:lang w:eastAsia="ru-RU" w:bidi="ar-SA"/>
        </w:rPr>
        <w:t xml:space="preserve">площа </w:t>
      </w:r>
      <w:r w:rsidR="00F10CFE" w:rsidRPr="004B300E">
        <w:rPr>
          <w:rFonts w:ascii="Times New Roman" w:eastAsia="Calibri" w:hAnsi="Times New Roman" w:cs="Times New Roman"/>
          <w:noProof/>
          <w:color w:val="auto"/>
          <w:sz w:val="28"/>
          <w:szCs w:val="28"/>
          <w:lang w:eastAsia="ru-RU" w:bidi="ar-SA"/>
        </w:rPr>
        <w:t>п</w:t>
      </w:r>
      <w:r w:rsidR="002353EB" w:rsidRPr="004B300E">
        <w:rPr>
          <w:rFonts w:ascii="Times New Roman" w:eastAsia="Calibri" w:hAnsi="Times New Roman" w:cs="Times New Roman"/>
          <w:noProof/>
          <w:color w:val="auto"/>
          <w:sz w:val="28"/>
          <w:szCs w:val="28"/>
          <w:lang w:eastAsia="ru-RU" w:bidi="ar-SA"/>
        </w:rPr>
        <w:t>л</w:t>
      </w:r>
      <w:r w:rsidR="00F10CFE" w:rsidRPr="004B300E">
        <w:rPr>
          <w:rFonts w:ascii="Times New Roman" w:eastAsia="Calibri" w:hAnsi="Times New Roman" w:cs="Times New Roman"/>
          <w:noProof/>
          <w:color w:val="auto"/>
          <w:sz w:val="28"/>
          <w:szCs w:val="28"/>
          <w:lang w:eastAsia="ru-RU" w:bidi="ar-SA"/>
        </w:rPr>
        <w:t xml:space="preserve">одових насаджень </w:t>
      </w:r>
      <w:r w:rsidR="002353EB" w:rsidRPr="004B300E">
        <w:rPr>
          <w:rFonts w:ascii="Times New Roman" w:eastAsia="Calibri" w:hAnsi="Times New Roman" w:cs="Times New Roman"/>
          <w:noProof/>
          <w:color w:val="auto"/>
          <w:sz w:val="28"/>
          <w:szCs w:val="28"/>
          <w:lang w:eastAsia="ru-RU" w:bidi="ar-SA"/>
        </w:rPr>
        <w:t xml:space="preserve">по </w:t>
      </w:r>
      <w:r w:rsidR="0001402A" w:rsidRPr="004B300E">
        <w:rPr>
          <w:rFonts w:ascii="Times New Roman" w:eastAsia="Calibri" w:hAnsi="Times New Roman" w:cs="Times New Roman"/>
          <w:noProof/>
          <w:color w:val="auto"/>
          <w:sz w:val="28"/>
          <w:szCs w:val="28"/>
          <w:lang w:eastAsia="ru-RU" w:bidi="ar-SA"/>
        </w:rPr>
        <w:t>підприємствах громади</w:t>
      </w:r>
      <w:r w:rsidR="002353EB" w:rsidRPr="004B300E">
        <w:rPr>
          <w:rFonts w:ascii="Times New Roman" w:eastAsia="Calibri" w:hAnsi="Times New Roman" w:cs="Times New Roman"/>
          <w:noProof/>
          <w:color w:val="auto"/>
          <w:sz w:val="28"/>
          <w:szCs w:val="28"/>
          <w:lang w:eastAsia="ru-RU" w:bidi="ar-SA"/>
        </w:rPr>
        <w:t xml:space="preserve"> </w:t>
      </w:r>
      <w:r w:rsidR="00F10CFE" w:rsidRPr="004B300E">
        <w:rPr>
          <w:rFonts w:ascii="Times New Roman" w:eastAsia="Calibri" w:hAnsi="Times New Roman" w:cs="Times New Roman"/>
          <w:noProof/>
          <w:color w:val="auto"/>
          <w:sz w:val="28"/>
          <w:szCs w:val="28"/>
          <w:lang w:eastAsia="ru-RU" w:bidi="ar-SA"/>
        </w:rPr>
        <w:t>становить</w:t>
      </w:r>
      <w:r w:rsidR="00DB11D6" w:rsidRPr="004B300E">
        <w:rPr>
          <w:rFonts w:ascii="Times New Roman" w:eastAsia="Calibri" w:hAnsi="Times New Roman" w:cs="Times New Roman"/>
          <w:noProof/>
          <w:color w:val="auto"/>
          <w:sz w:val="28"/>
          <w:szCs w:val="28"/>
          <w:lang w:eastAsia="ru-RU" w:bidi="ar-SA"/>
        </w:rPr>
        <w:t xml:space="preserve"> більше 250 га</w:t>
      </w:r>
      <w:r w:rsidR="00F10CFE" w:rsidRPr="004B300E">
        <w:rPr>
          <w:rFonts w:ascii="Times New Roman" w:eastAsia="Calibri" w:hAnsi="Times New Roman" w:cs="Times New Roman"/>
          <w:noProof/>
          <w:color w:val="auto"/>
          <w:sz w:val="28"/>
          <w:szCs w:val="28"/>
          <w:lang w:eastAsia="ru-RU" w:bidi="ar-SA"/>
        </w:rPr>
        <w:t>.</w:t>
      </w:r>
    </w:p>
    <w:p w:rsidR="00106B8B" w:rsidRPr="004B300E" w:rsidRDefault="00106B8B"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П</w:t>
      </w:r>
      <w:r w:rsidR="0001402A" w:rsidRPr="004B300E">
        <w:rPr>
          <w:rFonts w:ascii="Times New Roman" w:eastAsia="Calibri" w:hAnsi="Times New Roman" w:cs="Times New Roman"/>
          <w:noProof/>
          <w:color w:val="auto"/>
          <w:sz w:val="28"/>
          <w:szCs w:val="28"/>
          <w:lang w:eastAsia="ru-RU" w:bidi="ar-SA"/>
        </w:rPr>
        <w:t>лощі</w:t>
      </w:r>
      <w:r w:rsidRPr="004B300E">
        <w:rPr>
          <w:rFonts w:ascii="Times New Roman" w:eastAsia="Calibri" w:hAnsi="Times New Roman" w:cs="Times New Roman"/>
          <w:noProof/>
          <w:color w:val="auto"/>
          <w:sz w:val="28"/>
          <w:szCs w:val="28"/>
          <w:lang w:eastAsia="ru-RU" w:bidi="ar-SA"/>
        </w:rPr>
        <w:t xml:space="preserve"> плодово-ягідних насаджень за останні</w:t>
      </w:r>
      <w:r w:rsidR="0001402A" w:rsidRPr="004B300E">
        <w:rPr>
          <w:rFonts w:ascii="Times New Roman" w:eastAsia="Calibri" w:hAnsi="Times New Roman" w:cs="Times New Roman"/>
          <w:noProof/>
          <w:color w:val="auto"/>
          <w:sz w:val="28"/>
          <w:szCs w:val="28"/>
          <w:lang w:eastAsia="ru-RU" w:bidi="ar-SA"/>
        </w:rPr>
        <w:t xml:space="preserve"> 20 років відзначилися значними</w:t>
      </w:r>
      <w:r w:rsidRPr="004B300E">
        <w:rPr>
          <w:rFonts w:ascii="Times New Roman" w:eastAsia="Calibri" w:hAnsi="Times New Roman" w:cs="Times New Roman"/>
          <w:noProof/>
          <w:color w:val="auto"/>
          <w:sz w:val="28"/>
          <w:szCs w:val="28"/>
          <w:lang w:eastAsia="ru-RU" w:bidi="ar-SA"/>
        </w:rPr>
        <w:t xml:space="preserve"> змін</w:t>
      </w:r>
      <w:r w:rsidR="0001402A" w:rsidRPr="004B300E">
        <w:rPr>
          <w:rFonts w:ascii="Times New Roman" w:eastAsia="Calibri" w:hAnsi="Times New Roman" w:cs="Times New Roman"/>
          <w:noProof/>
          <w:color w:val="auto"/>
          <w:sz w:val="28"/>
          <w:szCs w:val="28"/>
          <w:lang w:eastAsia="ru-RU" w:bidi="ar-SA"/>
        </w:rPr>
        <w:t>ами</w:t>
      </w:r>
      <w:r w:rsidRPr="004B300E">
        <w:rPr>
          <w:rFonts w:ascii="Times New Roman" w:eastAsia="Calibri" w:hAnsi="Times New Roman" w:cs="Times New Roman"/>
          <w:noProof/>
          <w:color w:val="auto"/>
          <w:sz w:val="28"/>
          <w:szCs w:val="28"/>
          <w:lang w:eastAsia="ru-RU" w:bidi="ar-SA"/>
        </w:rPr>
        <w:t xml:space="preserve"> в сортовому складі, площах насаджень, урожайності та обсягах виробництва плодово-ягідних культур. Відбулися позитивні зрушення в розвитку галузі. Розвиваються дослідні господарства, які забезпечують виробників плодово-ягідної продукції якісним садивним матеріалом. Нарощувалися темпи інтенсифікації галузі, внаслідок яких відбувалася заміна старих неефективних насаджень новими інтенсивними.</w:t>
      </w:r>
    </w:p>
    <w:p w:rsidR="00FF6F23" w:rsidRPr="004B300E" w:rsidRDefault="00106B8B"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Природно-кліматичні умови України є сприятливими для розвитку ягідництва як важливої галуззі сільськогосподарського виробництва та перспективного напрямку агробізнесу. Ягоди мають високу харчову цінність та багатий вітамінний склад, відрізняються добрим смаком та високою продуктивністю і здатні забезпечувати споживачів свіжою продукцією з ранньої весни і до осені за рахунок вирощування ремонтантних сортів. Ягідні культури скороплідні і при якісному догляді можуть давати високі врожаї.</w:t>
      </w:r>
      <w:r w:rsidRPr="004B300E">
        <w:rPr>
          <w:rFonts w:ascii="Times New Roman" w:eastAsia="Calibri" w:hAnsi="Times New Roman" w:cs="Times New Roman"/>
          <w:noProof/>
          <w:color w:val="FF0000"/>
          <w:sz w:val="28"/>
          <w:szCs w:val="28"/>
          <w:lang w:eastAsia="ru-RU"/>
        </w:rPr>
        <w:t xml:space="preserve"> </w:t>
      </w:r>
      <w:r w:rsidRPr="004B300E">
        <w:rPr>
          <w:rFonts w:ascii="Times New Roman" w:eastAsia="Calibri" w:hAnsi="Times New Roman" w:cs="Times New Roman"/>
          <w:noProof/>
          <w:color w:val="auto"/>
          <w:sz w:val="28"/>
          <w:szCs w:val="28"/>
          <w:lang w:eastAsia="ru-RU"/>
        </w:rPr>
        <w:t xml:space="preserve">В структурі площ насаджень ягідних культур </w:t>
      </w:r>
      <w:r w:rsidR="00BE0D11" w:rsidRPr="004B300E">
        <w:rPr>
          <w:rFonts w:ascii="Times New Roman" w:eastAsia="Calibri" w:hAnsi="Times New Roman" w:cs="Times New Roman"/>
          <w:noProof/>
          <w:color w:val="auto"/>
          <w:sz w:val="28"/>
          <w:szCs w:val="28"/>
          <w:lang w:eastAsia="ru-RU"/>
        </w:rPr>
        <w:t>в  громаді</w:t>
      </w:r>
      <w:r w:rsidR="00417920" w:rsidRPr="004B300E">
        <w:rPr>
          <w:rFonts w:ascii="Times New Roman" w:eastAsia="Calibri" w:hAnsi="Times New Roman" w:cs="Times New Roman"/>
          <w:noProof/>
          <w:color w:val="auto"/>
          <w:sz w:val="28"/>
          <w:szCs w:val="28"/>
          <w:lang w:eastAsia="ru-RU"/>
        </w:rPr>
        <w:t xml:space="preserve"> переважають суниці, полуниці, малина, ожина та</w:t>
      </w:r>
      <w:r w:rsidRPr="004B300E">
        <w:rPr>
          <w:rFonts w:ascii="Times New Roman" w:eastAsia="Calibri" w:hAnsi="Times New Roman" w:cs="Times New Roman"/>
          <w:noProof/>
          <w:color w:val="auto"/>
          <w:sz w:val="28"/>
          <w:szCs w:val="28"/>
          <w:lang w:eastAsia="ru-RU"/>
        </w:rPr>
        <w:t xml:space="preserve"> смородина.</w:t>
      </w:r>
      <w:r w:rsidR="00BE0D11" w:rsidRPr="004B300E">
        <w:rPr>
          <w:rFonts w:ascii="Times New Roman" w:hAnsi="Times New Roman" w:cs="Times New Roman"/>
          <w:noProof/>
          <w:sz w:val="28"/>
          <w:szCs w:val="28"/>
        </w:rPr>
        <w:t xml:space="preserve"> </w:t>
      </w:r>
      <w:r w:rsidR="00BE0D11" w:rsidRPr="004B300E">
        <w:rPr>
          <w:rFonts w:ascii="Times New Roman" w:eastAsia="Calibri" w:hAnsi="Times New Roman" w:cs="Times New Roman"/>
          <w:noProof/>
          <w:color w:val="auto"/>
          <w:sz w:val="28"/>
          <w:szCs w:val="28"/>
          <w:lang w:eastAsia="ru-RU"/>
        </w:rPr>
        <w:t>Протягом двох десятиліть площа насаджень суниці, полуниці, малини й ожини значно зросли.</w:t>
      </w:r>
      <w:r w:rsidR="00FF6F23" w:rsidRPr="004B300E">
        <w:rPr>
          <w:rFonts w:ascii="Times New Roman" w:hAnsi="Times New Roman" w:cs="Times New Roman"/>
          <w:noProof/>
          <w:sz w:val="28"/>
          <w:szCs w:val="28"/>
        </w:rPr>
        <w:t xml:space="preserve"> </w:t>
      </w:r>
      <w:r w:rsidR="00FF6F23" w:rsidRPr="004B300E">
        <w:rPr>
          <w:rFonts w:ascii="Times New Roman" w:eastAsia="Calibri" w:hAnsi="Times New Roman" w:cs="Times New Roman"/>
          <w:noProof/>
          <w:color w:val="auto"/>
          <w:sz w:val="28"/>
          <w:szCs w:val="28"/>
          <w:lang w:eastAsia="ru-RU"/>
        </w:rPr>
        <w:t xml:space="preserve">Більшість площ ягідних насаджень зосереджені в </w:t>
      </w:r>
      <w:r w:rsidR="00417920" w:rsidRPr="004B300E">
        <w:rPr>
          <w:rFonts w:ascii="Times New Roman" w:eastAsia="Calibri" w:hAnsi="Times New Roman" w:cs="Times New Roman"/>
          <w:noProof/>
          <w:color w:val="auto"/>
          <w:sz w:val="28"/>
          <w:szCs w:val="28"/>
          <w:lang w:eastAsia="ru-RU" w:bidi="ar-SA"/>
        </w:rPr>
        <w:t>особистих селянських господарствах  та</w:t>
      </w:r>
      <w:r w:rsidR="00417920" w:rsidRPr="004B300E">
        <w:rPr>
          <w:rFonts w:ascii="Times New Roman" w:hAnsi="Times New Roman" w:cs="Times New Roman"/>
          <w:noProof/>
          <w:sz w:val="28"/>
          <w:szCs w:val="28"/>
        </w:rPr>
        <w:t xml:space="preserve"> </w:t>
      </w:r>
      <w:r w:rsidR="00417920" w:rsidRPr="004B300E">
        <w:rPr>
          <w:rFonts w:ascii="Times New Roman" w:eastAsia="Calibri" w:hAnsi="Times New Roman" w:cs="Times New Roman"/>
          <w:noProof/>
          <w:color w:val="auto"/>
          <w:sz w:val="28"/>
          <w:szCs w:val="28"/>
          <w:lang w:eastAsia="ru-RU" w:bidi="ar-SA"/>
        </w:rPr>
        <w:t>приватних домогосподарствах населення</w:t>
      </w:r>
      <w:r w:rsidR="00417920" w:rsidRPr="004B300E">
        <w:rPr>
          <w:rFonts w:ascii="Times New Roman" w:eastAsia="Calibri" w:hAnsi="Times New Roman" w:cs="Times New Roman"/>
          <w:noProof/>
          <w:color w:val="auto"/>
          <w:sz w:val="28"/>
          <w:szCs w:val="28"/>
          <w:lang w:eastAsia="ru-RU"/>
        </w:rPr>
        <w:t xml:space="preserve"> громади</w:t>
      </w:r>
      <w:r w:rsidR="00FF6F23" w:rsidRPr="004B300E">
        <w:rPr>
          <w:rFonts w:ascii="Times New Roman" w:eastAsia="Calibri" w:hAnsi="Times New Roman" w:cs="Times New Roman"/>
          <w:noProof/>
          <w:color w:val="auto"/>
          <w:sz w:val="28"/>
          <w:szCs w:val="28"/>
          <w:lang w:eastAsia="ru-RU"/>
        </w:rPr>
        <w:t>.</w:t>
      </w:r>
      <w:r w:rsidR="00417920" w:rsidRPr="004B300E">
        <w:rPr>
          <w:rFonts w:ascii="Times New Roman" w:eastAsia="Calibri" w:hAnsi="Times New Roman" w:cs="Times New Roman"/>
          <w:noProof/>
          <w:color w:val="auto"/>
          <w:sz w:val="28"/>
          <w:szCs w:val="28"/>
          <w:lang w:eastAsia="ru-RU"/>
        </w:rPr>
        <w:t xml:space="preserve"> </w:t>
      </w:r>
      <w:r w:rsidR="00FF6F23" w:rsidRPr="004B300E">
        <w:rPr>
          <w:rFonts w:ascii="Times New Roman" w:eastAsia="Calibri" w:hAnsi="Times New Roman" w:cs="Times New Roman"/>
          <w:noProof/>
          <w:color w:val="auto"/>
          <w:sz w:val="28"/>
          <w:szCs w:val="28"/>
          <w:lang w:eastAsia="ru-RU" w:bidi="ar-SA"/>
        </w:rPr>
        <w:t>Останніми роками набуває популярності лохина. Ягоди лохини користуються стабільним попитом на внутрішньому ринку і мають високий експортний потенціал.</w:t>
      </w:r>
    </w:p>
    <w:p w:rsidR="002829BA" w:rsidRPr="004B300E" w:rsidRDefault="00417920"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rPr>
        <w:t>У</w:t>
      </w:r>
      <w:r w:rsidR="002829BA" w:rsidRPr="004B300E">
        <w:rPr>
          <w:rFonts w:ascii="Times New Roman" w:eastAsia="Calibri" w:hAnsi="Times New Roman" w:cs="Times New Roman"/>
          <w:noProof/>
          <w:color w:val="auto"/>
          <w:sz w:val="28"/>
          <w:szCs w:val="28"/>
          <w:lang w:eastAsia="ru-RU"/>
        </w:rPr>
        <w:t>продовж останніх п'яти років Україна стала одним із провідних постачальників заморожених ягід, зокрема малини, на європейському ринку. Це свідчить про високий потенціал українського агросектору та здатність виробництва конкурентоспроможних продуктів світового класу. </w:t>
      </w:r>
    </w:p>
    <w:p w:rsidR="005621CE" w:rsidRPr="004B300E" w:rsidRDefault="005621CE"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lastRenderedPageBreak/>
        <w:t>У харчуванні людини овочам і баштанним культурам належить особлива імуномоделююча роль, оскільки при низькій калорійності вони містять багато вітамінів, солей, кислот та інших речовин, що сприяють правильній роботі органів травлення, підвищують стійкість організму до інфекційних хвороб.</w:t>
      </w:r>
    </w:p>
    <w:p w:rsidR="005621CE" w:rsidRPr="004B300E" w:rsidRDefault="005621CE"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ru-RU" w:bidi="ar-SA"/>
        </w:rPr>
        <w:t>Овочівництвом в Жмеринській МТГ займаються о</w:t>
      </w:r>
      <w:r w:rsidR="00E31D4B" w:rsidRPr="004B300E">
        <w:rPr>
          <w:rFonts w:ascii="Times New Roman" w:eastAsia="Calibri" w:hAnsi="Times New Roman" w:cs="Times New Roman"/>
          <w:noProof/>
          <w:color w:val="auto"/>
          <w:sz w:val="28"/>
          <w:szCs w:val="28"/>
          <w:lang w:eastAsia="ru-RU" w:bidi="ar-SA"/>
        </w:rPr>
        <w:t xml:space="preserve">собисті селянські господарства </w:t>
      </w:r>
      <w:r w:rsidRPr="004B300E">
        <w:rPr>
          <w:rFonts w:ascii="Times New Roman" w:eastAsia="Calibri" w:hAnsi="Times New Roman" w:cs="Times New Roman"/>
          <w:noProof/>
          <w:color w:val="auto"/>
          <w:sz w:val="28"/>
          <w:szCs w:val="28"/>
          <w:lang w:eastAsia="ru-RU" w:bidi="ar-SA"/>
        </w:rPr>
        <w:t>та</w:t>
      </w:r>
      <w:r w:rsidRPr="004B300E">
        <w:rPr>
          <w:rFonts w:ascii="Times New Roman" w:hAnsi="Times New Roman" w:cs="Times New Roman"/>
          <w:noProof/>
          <w:sz w:val="28"/>
          <w:szCs w:val="28"/>
        </w:rPr>
        <w:t xml:space="preserve"> </w:t>
      </w:r>
      <w:r w:rsidRPr="004B300E">
        <w:rPr>
          <w:rFonts w:ascii="Times New Roman" w:eastAsia="Calibri" w:hAnsi="Times New Roman" w:cs="Times New Roman"/>
          <w:noProof/>
          <w:color w:val="auto"/>
          <w:sz w:val="28"/>
          <w:szCs w:val="28"/>
          <w:lang w:eastAsia="ru-RU" w:bidi="ar-SA"/>
        </w:rPr>
        <w:t>приватні домогосподарства населення, які вирощують близько 20 видів різних овочевих культур в основному для власних потреб та роздрібного продажу на ринку. Найбільше значення мають: капуста, томати, огірки, морква, буряк, цибуля, часник</w:t>
      </w:r>
      <w:r w:rsidR="00F3536E" w:rsidRPr="004B300E">
        <w:rPr>
          <w:rFonts w:ascii="Times New Roman" w:eastAsia="Calibri" w:hAnsi="Times New Roman" w:cs="Times New Roman"/>
          <w:noProof/>
          <w:color w:val="auto"/>
          <w:sz w:val="28"/>
          <w:szCs w:val="28"/>
          <w:lang w:eastAsia="ru-RU" w:bidi="ar-SA"/>
        </w:rPr>
        <w:t>,</w:t>
      </w:r>
      <w:r w:rsidRPr="004B300E">
        <w:rPr>
          <w:rFonts w:ascii="Times New Roman" w:eastAsia="Calibri" w:hAnsi="Times New Roman" w:cs="Times New Roman"/>
          <w:noProof/>
          <w:color w:val="auto"/>
          <w:sz w:val="28"/>
          <w:szCs w:val="28"/>
          <w:lang w:eastAsia="ru-RU" w:bidi="ar-SA"/>
        </w:rPr>
        <w:t xml:space="preserve"> тощо.</w:t>
      </w:r>
    </w:p>
    <w:p w:rsidR="0070157D" w:rsidRPr="004B300E" w:rsidRDefault="0070157D"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rPr>
      </w:pPr>
      <w:r w:rsidRPr="004B300E">
        <w:rPr>
          <w:rFonts w:ascii="Times New Roman" w:eastAsia="Calibri" w:hAnsi="Times New Roman" w:cs="Times New Roman"/>
          <w:noProof/>
          <w:color w:val="auto"/>
          <w:sz w:val="28"/>
          <w:szCs w:val="28"/>
          <w:lang w:eastAsia="ru-RU"/>
        </w:rPr>
        <w:t>Враховуючи відсутність власного виробництва овочево</w:t>
      </w:r>
      <w:r w:rsidR="00E31D4B" w:rsidRPr="004B300E">
        <w:rPr>
          <w:rFonts w:ascii="Times New Roman" w:eastAsia="Calibri" w:hAnsi="Times New Roman" w:cs="Times New Roman"/>
          <w:noProof/>
          <w:color w:val="auto"/>
          <w:sz w:val="28"/>
          <w:szCs w:val="28"/>
          <w:lang w:eastAsia="ru-RU"/>
        </w:rPr>
        <w:t xml:space="preserve">ї продукції фермерами громади, </w:t>
      </w:r>
      <w:r w:rsidRPr="004B300E">
        <w:rPr>
          <w:rFonts w:ascii="Times New Roman" w:eastAsia="Calibri" w:hAnsi="Times New Roman" w:cs="Times New Roman"/>
          <w:noProof/>
          <w:color w:val="auto"/>
          <w:sz w:val="28"/>
          <w:szCs w:val="28"/>
          <w:lang w:eastAsia="ru-RU"/>
        </w:rPr>
        <w:t xml:space="preserve">та виробництво одноосібниками лише </w:t>
      </w:r>
      <w:r w:rsidR="00A56F56" w:rsidRPr="004B300E">
        <w:rPr>
          <w:rFonts w:ascii="Times New Roman" w:eastAsia="Calibri" w:hAnsi="Times New Roman" w:cs="Times New Roman"/>
          <w:noProof/>
          <w:color w:val="auto"/>
          <w:sz w:val="28"/>
          <w:szCs w:val="28"/>
          <w:lang w:eastAsia="ru-RU"/>
        </w:rPr>
        <w:t xml:space="preserve">близько </w:t>
      </w:r>
      <w:r w:rsidR="008E0F5E" w:rsidRPr="004B300E">
        <w:rPr>
          <w:rFonts w:ascii="Times New Roman" w:eastAsia="Calibri" w:hAnsi="Times New Roman" w:cs="Times New Roman"/>
          <w:noProof/>
          <w:color w:val="auto"/>
          <w:sz w:val="28"/>
          <w:szCs w:val="28"/>
          <w:lang w:eastAsia="ru-RU"/>
        </w:rPr>
        <w:t>4</w:t>
      </w:r>
      <w:r w:rsidRPr="004B300E">
        <w:rPr>
          <w:rFonts w:ascii="Times New Roman" w:eastAsia="Calibri" w:hAnsi="Times New Roman" w:cs="Times New Roman"/>
          <w:noProof/>
          <w:color w:val="auto"/>
          <w:sz w:val="28"/>
          <w:szCs w:val="28"/>
          <w:lang w:eastAsia="ru-RU"/>
        </w:rPr>
        <w:t>0% до потреби, виникає необхідність завезення цієї продукції з інших регіонів та імпорту з інших країн, що у результаті впливає на збільшення цінової політики та незадоволення споживачів.</w:t>
      </w:r>
    </w:p>
    <w:p w:rsidR="0070157D" w:rsidRPr="004B300E" w:rsidRDefault="0070157D"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ru-RU"/>
        </w:rPr>
      </w:pPr>
      <w:r w:rsidRPr="004B300E">
        <w:rPr>
          <w:rFonts w:ascii="Times New Roman" w:eastAsia="Calibri" w:hAnsi="Times New Roman" w:cs="Times New Roman"/>
          <w:noProof/>
          <w:color w:val="auto"/>
          <w:sz w:val="28"/>
          <w:szCs w:val="28"/>
          <w:lang w:eastAsia="ru-RU"/>
        </w:rPr>
        <w:t xml:space="preserve">Збільшити обсяги </w:t>
      </w:r>
      <w:r w:rsidR="00F3536E" w:rsidRPr="004B300E">
        <w:rPr>
          <w:rFonts w:ascii="Times New Roman" w:eastAsia="Calibri" w:hAnsi="Times New Roman" w:cs="Times New Roman"/>
          <w:noProof/>
          <w:color w:val="auto"/>
          <w:sz w:val="28"/>
          <w:szCs w:val="28"/>
          <w:lang w:eastAsia="ru-RU"/>
        </w:rPr>
        <w:t>виробництва овочів можливо</w:t>
      </w:r>
      <w:r w:rsidRPr="004B300E">
        <w:rPr>
          <w:rFonts w:ascii="Times New Roman" w:eastAsia="Calibri" w:hAnsi="Times New Roman" w:cs="Times New Roman"/>
          <w:noProof/>
          <w:color w:val="auto"/>
          <w:sz w:val="28"/>
          <w:szCs w:val="28"/>
          <w:lang w:eastAsia="ru-RU"/>
        </w:rPr>
        <w:t xml:space="preserve"> шляхом </w:t>
      </w:r>
      <w:r w:rsidR="00F3536E" w:rsidRPr="004B300E">
        <w:rPr>
          <w:rFonts w:ascii="Times New Roman" w:eastAsia="Calibri" w:hAnsi="Times New Roman" w:cs="Times New Roman"/>
          <w:noProof/>
          <w:color w:val="auto"/>
          <w:sz w:val="28"/>
          <w:szCs w:val="28"/>
          <w:lang w:eastAsia="ru-RU"/>
        </w:rPr>
        <w:t xml:space="preserve">залучення </w:t>
      </w:r>
      <w:r w:rsidRPr="004B300E">
        <w:rPr>
          <w:rFonts w:ascii="Times New Roman" w:eastAsia="Calibri" w:hAnsi="Times New Roman" w:cs="Times New Roman"/>
          <w:noProof/>
          <w:color w:val="auto"/>
          <w:sz w:val="28"/>
          <w:szCs w:val="28"/>
          <w:lang w:eastAsia="ru-RU"/>
        </w:rPr>
        <w:t>малих фермерів, які займатимуться вирощуванням різних видів овочів з впровадження нових сортів, нових інтенсивних технологій, що в свою чергу стовідсотково забезпечить споживачів високоякісною овочевою продукцією за доступними цінами.</w:t>
      </w:r>
    </w:p>
    <w:p w:rsidR="00EB15C7" w:rsidRPr="004B300E" w:rsidRDefault="00EB15C7"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З</w:t>
      </w:r>
      <w:r w:rsidR="00A56F56" w:rsidRPr="004B300E">
        <w:rPr>
          <w:noProof/>
          <w:sz w:val="28"/>
          <w:szCs w:val="28"/>
        </w:rPr>
        <w:t>агалом з</w:t>
      </w:r>
      <w:r w:rsidRPr="004B300E">
        <w:rPr>
          <w:noProof/>
          <w:sz w:val="28"/>
          <w:szCs w:val="28"/>
        </w:rPr>
        <w:t>авданням землеробства як галузі виробництва є підвищення родючості ґрунту, забезпечення неухильного зростання виробництва зерна, овочів, кормів та іншої продукції рослинництва на базі удосконалення структури посівних площ, впровадження науково обґрунтованих сівозмін, високопродуктивних сортів і гібридів сільськогосподарських культур, а також ефективного використання сучасної техніки, добрив, меліоративних та інших агротехнічних заходів.</w:t>
      </w:r>
    </w:p>
    <w:p w:rsidR="000A24D3" w:rsidRPr="004B300E" w:rsidRDefault="000A24D3" w:rsidP="003B7217">
      <w:pPr>
        <w:pStyle w:val="22"/>
        <w:shd w:val="clear" w:color="auto" w:fill="auto"/>
        <w:tabs>
          <w:tab w:val="left" w:pos="851"/>
          <w:tab w:val="left" w:pos="1134"/>
        </w:tabs>
        <w:spacing w:before="0" w:line="240" w:lineRule="auto"/>
        <w:ind w:firstLine="709"/>
        <w:jc w:val="both"/>
        <w:rPr>
          <w:noProof/>
          <w:sz w:val="28"/>
          <w:szCs w:val="28"/>
        </w:rPr>
      </w:pPr>
      <w:r w:rsidRPr="004B300E">
        <w:rPr>
          <w:rStyle w:val="2a"/>
          <w:b w:val="0"/>
          <w:i/>
          <w:noProof/>
          <w:sz w:val="28"/>
          <w:szCs w:val="28"/>
          <w:u w:val="single"/>
        </w:rPr>
        <w:t>Тваринництво</w:t>
      </w:r>
      <w:r w:rsidR="007D1B35" w:rsidRPr="004B300E">
        <w:rPr>
          <w:rStyle w:val="2a"/>
          <w:b w:val="0"/>
          <w:noProof/>
          <w:sz w:val="28"/>
          <w:szCs w:val="28"/>
          <w:u w:val="single"/>
        </w:rPr>
        <w:t>.</w:t>
      </w:r>
      <w:r w:rsidR="007D1B35" w:rsidRPr="004B300E">
        <w:rPr>
          <w:rStyle w:val="2a"/>
          <w:b w:val="0"/>
          <w:noProof/>
          <w:sz w:val="28"/>
          <w:szCs w:val="28"/>
        </w:rPr>
        <w:t xml:space="preserve"> В</w:t>
      </w:r>
      <w:r w:rsidRPr="004B300E">
        <w:rPr>
          <w:noProof/>
          <w:sz w:val="28"/>
          <w:szCs w:val="28"/>
        </w:rPr>
        <w:t xml:space="preserve">ажлива галузь сільського господарства, яка забезпечує населення якісними </w:t>
      </w:r>
      <w:r w:rsidRPr="004B300E">
        <w:rPr>
          <w:noProof/>
          <w:sz w:val="28"/>
          <w:szCs w:val="28"/>
          <w:lang w:eastAsia="ru-RU" w:bidi="ru-RU"/>
        </w:rPr>
        <w:t xml:space="preserve">продуктами </w:t>
      </w:r>
      <w:r w:rsidRPr="004B300E">
        <w:rPr>
          <w:noProof/>
          <w:sz w:val="28"/>
          <w:szCs w:val="28"/>
        </w:rPr>
        <w:t>харчування, а для промислових виробників є постачальником сировини. Головними галузями тваринництва є скотарство, свинарство, вівчарство, птахівництво, конярство. Допоміжне значення мають рибництво та бджільництво. Слід відмітити, що тваринництво на даний час характеризується цілою низкою проблемних питань, пов’язаних із зменшенням</w:t>
      </w:r>
      <w:r w:rsidR="006B1FE5" w:rsidRPr="004B300E">
        <w:rPr>
          <w:noProof/>
          <w:sz w:val="28"/>
          <w:szCs w:val="28"/>
        </w:rPr>
        <w:t xml:space="preserve"> </w:t>
      </w:r>
      <w:r w:rsidRPr="004B300E">
        <w:rPr>
          <w:noProof/>
          <w:sz w:val="28"/>
          <w:szCs w:val="28"/>
        </w:rPr>
        <w:t>поголів’я худоби та птиці, зменшенням виробництва сільськогосподарської продукції, складним ціноутворенням на ринку сільськогосподарської продукції. Даний напрямок визначений як пріоритетний і потребує підтримки та розвитку, у тому числі, як основна складова органічного виробництва.</w:t>
      </w:r>
    </w:p>
    <w:p w:rsidR="00292D13" w:rsidRPr="004B300E" w:rsidRDefault="00292D13" w:rsidP="003B7217">
      <w:pPr>
        <w:widowControl/>
        <w:tabs>
          <w:tab w:val="left" w:pos="709"/>
          <w:tab w:val="left" w:pos="851"/>
          <w:tab w:val="left" w:pos="1134"/>
        </w:tabs>
        <w:spacing w:after="60"/>
        <w:ind w:firstLine="709"/>
        <w:jc w:val="both"/>
        <w:rPr>
          <w:rFonts w:ascii="Times New Roman" w:eastAsia="Times New Roman" w:hAnsi="Times New Roman" w:cs="Times New Roman"/>
          <w:noProof/>
          <w:sz w:val="28"/>
          <w:szCs w:val="28"/>
          <w:lang w:eastAsia="ru-RU" w:bidi="ar-SA"/>
        </w:rPr>
      </w:pPr>
      <w:r w:rsidRPr="004B300E">
        <w:rPr>
          <w:rFonts w:ascii="Times New Roman" w:eastAsia="Times New Roman" w:hAnsi="Times New Roman" w:cs="Times New Roman"/>
          <w:noProof/>
          <w:color w:val="auto"/>
          <w:sz w:val="28"/>
          <w:szCs w:val="28"/>
          <w:lang w:eastAsia="ru-RU" w:bidi="ar-SA"/>
        </w:rPr>
        <w:t>Галузь тваринництва</w:t>
      </w:r>
      <w:r w:rsidRPr="004B300E">
        <w:rPr>
          <w:rFonts w:ascii="Times New Roman" w:eastAsia="Times New Roman" w:hAnsi="Times New Roman" w:cs="Times New Roman"/>
          <w:b/>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в</w:t>
      </w:r>
      <w:r w:rsidR="000A24D3" w:rsidRPr="004B300E">
        <w:rPr>
          <w:rFonts w:ascii="Times New Roman" w:eastAsia="Times New Roman" w:hAnsi="Times New Roman" w:cs="Times New Roman"/>
          <w:noProof/>
          <w:color w:val="auto"/>
          <w:sz w:val="28"/>
          <w:szCs w:val="28"/>
          <w:lang w:eastAsia="ru-RU" w:bidi="ar-SA"/>
        </w:rPr>
        <w:t xml:space="preserve"> Жмеринській міській територіальній</w:t>
      </w:r>
      <w:r w:rsidRPr="004B300E">
        <w:rPr>
          <w:rFonts w:ascii="Times New Roman" w:eastAsia="Times New Roman" w:hAnsi="Times New Roman" w:cs="Times New Roman"/>
          <w:noProof/>
          <w:color w:val="auto"/>
          <w:sz w:val="28"/>
          <w:szCs w:val="28"/>
          <w:lang w:eastAsia="ru-RU" w:bidi="ar-SA"/>
        </w:rPr>
        <w:t xml:space="preserve"> громаді</w:t>
      </w:r>
      <w:r w:rsidRPr="004B300E">
        <w:rPr>
          <w:rFonts w:ascii="Times New Roman" w:eastAsia="Times New Roman" w:hAnsi="Times New Roman" w:cs="Times New Roman"/>
          <w:b/>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 xml:space="preserve">представлена </w:t>
      </w:r>
      <w:r w:rsidRPr="004B300E">
        <w:rPr>
          <w:rFonts w:ascii="Times New Roman" w:eastAsia="Times New Roman" w:hAnsi="Times New Roman" w:cs="Times New Roman"/>
          <w:noProof/>
          <w:sz w:val="28"/>
          <w:szCs w:val="28"/>
          <w:lang w:eastAsia="ru-RU" w:bidi="ar-SA"/>
        </w:rPr>
        <w:t>свинарство</w:t>
      </w:r>
      <w:r w:rsidR="00370BE5" w:rsidRPr="004B300E">
        <w:rPr>
          <w:rFonts w:ascii="Times New Roman" w:eastAsia="Times New Roman" w:hAnsi="Times New Roman" w:cs="Times New Roman"/>
          <w:noProof/>
          <w:sz w:val="28"/>
          <w:szCs w:val="28"/>
          <w:lang w:eastAsia="ru-RU" w:bidi="ar-SA"/>
        </w:rPr>
        <w:t>м, скотарством, вівчарством,</w:t>
      </w:r>
      <w:r w:rsidRPr="004B300E">
        <w:rPr>
          <w:rFonts w:ascii="Times New Roman" w:eastAsia="Times New Roman" w:hAnsi="Times New Roman" w:cs="Times New Roman"/>
          <w:noProof/>
          <w:sz w:val="28"/>
          <w:szCs w:val="28"/>
          <w:lang w:eastAsia="ru-RU" w:bidi="ar-SA"/>
        </w:rPr>
        <w:t xml:space="preserve"> бджільництвом</w:t>
      </w:r>
      <w:r w:rsidR="00370BE5" w:rsidRPr="004B300E">
        <w:rPr>
          <w:rFonts w:ascii="Times New Roman" w:eastAsia="Times New Roman" w:hAnsi="Times New Roman" w:cs="Times New Roman"/>
          <w:noProof/>
          <w:sz w:val="28"/>
          <w:szCs w:val="28"/>
          <w:lang w:eastAsia="ru-RU" w:bidi="ar-SA"/>
        </w:rPr>
        <w:t xml:space="preserve"> та рибництвом</w:t>
      </w:r>
      <w:r w:rsidRPr="004B300E">
        <w:rPr>
          <w:rFonts w:ascii="Times New Roman" w:eastAsia="Times New Roman" w:hAnsi="Times New Roman" w:cs="Times New Roman"/>
          <w:noProof/>
          <w:sz w:val="28"/>
          <w:szCs w:val="28"/>
          <w:lang w:eastAsia="ru-RU" w:bidi="ar-SA"/>
        </w:rPr>
        <w:t>. Один з найбільших свинокомплексів в області розташований в с. Сідава, в якому</w:t>
      </w:r>
      <w:r w:rsidRPr="004B300E">
        <w:rPr>
          <w:rFonts w:ascii="Times New Roman" w:eastAsia="Times New Roman" w:hAnsi="Times New Roman" w:cs="Times New Roman"/>
          <w:noProof/>
          <w:color w:val="auto"/>
          <w:sz w:val="28"/>
          <w:szCs w:val="28"/>
          <w:lang w:eastAsia="ru-RU" w:bidi="ar-SA"/>
        </w:rPr>
        <w:t xml:space="preserve"> </w:t>
      </w:r>
      <w:r w:rsidR="00F3536E" w:rsidRPr="004B300E">
        <w:rPr>
          <w:rFonts w:ascii="Times New Roman" w:eastAsia="Times New Roman" w:hAnsi="Times New Roman" w:cs="Times New Roman"/>
          <w:noProof/>
          <w:sz w:val="28"/>
          <w:szCs w:val="28"/>
          <w:lang w:eastAsia="ru-RU" w:bidi="ar-SA"/>
        </w:rPr>
        <w:t>утримується біля 5</w:t>
      </w:r>
      <w:r w:rsidR="00E31D4B" w:rsidRPr="004B300E">
        <w:rPr>
          <w:rFonts w:ascii="Times New Roman" w:eastAsia="Times New Roman" w:hAnsi="Times New Roman" w:cs="Times New Roman"/>
          <w:noProof/>
          <w:sz w:val="28"/>
          <w:szCs w:val="28"/>
          <w:lang w:eastAsia="ru-RU" w:bidi="ar-SA"/>
        </w:rPr>
        <w:t xml:space="preserve"> тис. голів свиней, де</w:t>
      </w:r>
      <w:r w:rsidRPr="004B300E">
        <w:rPr>
          <w:rFonts w:ascii="Times New Roman" w:eastAsia="Times New Roman" w:hAnsi="Times New Roman" w:cs="Times New Roman"/>
          <w:noProof/>
          <w:sz w:val="28"/>
          <w:szCs w:val="28"/>
          <w:lang w:eastAsia="ru-RU" w:bidi="ar-SA"/>
        </w:rPr>
        <w:t xml:space="preserve"> вирощування та реалізацію свинини здійснює ФГ «Фірмовий смак</w:t>
      </w:r>
      <w:r w:rsidR="0024018C" w:rsidRPr="004B300E">
        <w:rPr>
          <w:rFonts w:ascii="Times New Roman" w:eastAsia="Times New Roman" w:hAnsi="Times New Roman" w:cs="Times New Roman"/>
          <w:noProof/>
          <w:sz w:val="28"/>
          <w:szCs w:val="28"/>
          <w:lang w:eastAsia="ru-RU" w:bidi="ar-SA"/>
        </w:rPr>
        <w:t>»</w:t>
      </w:r>
      <w:r w:rsidRPr="004B300E">
        <w:rPr>
          <w:rFonts w:ascii="Times New Roman" w:eastAsia="Times New Roman" w:hAnsi="Times New Roman" w:cs="Times New Roman"/>
          <w:noProof/>
          <w:sz w:val="28"/>
          <w:szCs w:val="28"/>
          <w:lang w:eastAsia="ru-RU" w:bidi="ar-SA"/>
        </w:rPr>
        <w:t>.</w:t>
      </w:r>
      <w:r w:rsidR="00F3536E" w:rsidRPr="004B300E">
        <w:rPr>
          <w:rFonts w:ascii="Times New Roman" w:eastAsia="Times New Roman" w:hAnsi="Times New Roman" w:cs="Times New Roman"/>
          <w:noProof/>
          <w:sz w:val="28"/>
          <w:szCs w:val="28"/>
          <w:lang w:eastAsia="ru-RU" w:bidi="ar-SA"/>
        </w:rPr>
        <w:t xml:space="preserve"> Крім того</w:t>
      </w:r>
      <w:r w:rsidR="008C0D3B" w:rsidRPr="004B300E">
        <w:rPr>
          <w:rFonts w:ascii="Times New Roman" w:eastAsia="Times New Roman" w:hAnsi="Times New Roman" w:cs="Times New Roman"/>
          <w:noProof/>
          <w:sz w:val="28"/>
          <w:szCs w:val="28"/>
          <w:lang w:eastAsia="ru-RU" w:bidi="ar-SA"/>
        </w:rPr>
        <w:t>,</w:t>
      </w:r>
      <w:r w:rsidR="00F3536E" w:rsidRPr="004B300E">
        <w:rPr>
          <w:rFonts w:ascii="Times New Roman" w:eastAsia="Times New Roman" w:hAnsi="Times New Roman" w:cs="Times New Roman"/>
          <w:noProof/>
          <w:sz w:val="28"/>
          <w:szCs w:val="28"/>
          <w:lang w:eastAsia="ru-RU" w:bidi="ar-SA"/>
        </w:rPr>
        <w:t xml:space="preserve"> свинарством</w:t>
      </w:r>
      <w:r w:rsidR="008C0D3B" w:rsidRPr="004B300E">
        <w:rPr>
          <w:rFonts w:ascii="Times New Roman" w:eastAsia="Times New Roman" w:hAnsi="Times New Roman" w:cs="Times New Roman"/>
          <w:noProof/>
          <w:sz w:val="28"/>
          <w:szCs w:val="28"/>
          <w:lang w:eastAsia="ru-RU" w:bidi="ar-SA"/>
        </w:rPr>
        <w:t xml:space="preserve"> займається ФГ «Кравчука В.С.». </w:t>
      </w:r>
      <w:r w:rsidRPr="004B300E">
        <w:rPr>
          <w:rFonts w:ascii="Times New Roman" w:eastAsia="Times New Roman" w:hAnsi="Times New Roman" w:cs="Times New Roman"/>
          <w:noProof/>
          <w:sz w:val="28"/>
          <w:szCs w:val="28"/>
          <w:lang w:eastAsia="ru-RU" w:bidi="ar-SA"/>
        </w:rPr>
        <w:t xml:space="preserve"> Одночасно розвивається галузь переробки свинини та виробництва різноманітних м’ясних виробів в м.Жмеринка</w:t>
      </w:r>
      <w:r w:rsidR="009353D4" w:rsidRPr="004B300E">
        <w:rPr>
          <w:rFonts w:ascii="Times New Roman" w:eastAsia="Times New Roman" w:hAnsi="Times New Roman" w:cs="Times New Roman"/>
          <w:noProof/>
          <w:sz w:val="28"/>
          <w:szCs w:val="28"/>
          <w:lang w:eastAsia="ru-RU" w:bidi="ar-SA"/>
        </w:rPr>
        <w:t xml:space="preserve"> та </w:t>
      </w:r>
      <w:r w:rsidR="009353D4" w:rsidRPr="004B300E">
        <w:rPr>
          <w:rFonts w:ascii="Times New Roman" w:eastAsia="Times New Roman" w:hAnsi="Times New Roman" w:cs="Times New Roman"/>
          <w:noProof/>
          <w:sz w:val="28"/>
          <w:szCs w:val="28"/>
          <w:lang w:eastAsia="ru-RU" w:bidi="ar-SA"/>
        </w:rPr>
        <w:lastRenderedPageBreak/>
        <w:t>працює розгалужена мережа фірмової торгівлі місцевого товаровиробника ТОВ «М’ясний майстер»</w:t>
      </w:r>
      <w:r w:rsidRPr="004B300E">
        <w:rPr>
          <w:rFonts w:ascii="Times New Roman" w:eastAsia="Times New Roman" w:hAnsi="Times New Roman" w:cs="Times New Roman"/>
          <w:noProof/>
          <w:sz w:val="28"/>
          <w:szCs w:val="28"/>
          <w:lang w:eastAsia="ru-RU" w:bidi="ar-SA"/>
        </w:rPr>
        <w:t>.</w:t>
      </w:r>
    </w:p>
    <w:p w:rsidR="00B537DB" w:rsidRPr="004B300E" w:rsidRDefault="00292D13" w:rsidP="00F11F6F">
      <w:pPr>
        <w:widowControl/>
        <w:tabs>
          <w:tab w:val="left" w:pos="709"/>
          <w:tab w:val="left" w:pos="851"/>
          <w:tab w:val="left" w:pos="1134"/>
        </w:tabs>
        <w:spacing w:after="120"/>
        <w:ind w:firstLine="709"/>
        <w:jc w:val="both"/>
        <w:rPr>
          <w:rFonts w:ascii="Times New Roman" w:hAnsi="Times New Roman" w:cs="Times New Roman"/>
          <w:noProof/>
          <w:sz w:val="28"/>
          <w:szCs w:val="28"/>
        </w:rPr>
      </w:pPr>
      <w:r w:rsidRPr="004B300E">
        <w:rPr>
          <w:rFonts w:ascii="Times New Roman" w:eastAsia="Times New Roman" w:hAnsi="Times New Roman" w:cs="Times New Roman"/>
          <w:noProof/>
          <w:color w:val="auto"/>
          <w:sz w:val="28"/>
          <w:szCs w:val="28"/>
          <w:lang w:eastAsia="ru-RU" w:bidi="ar-SA"/>
        </w:rPr>
        <w:t xml:space="preserve">Основними виробниками молока в громаді залишаються господарства фізичних осіб, які забезпечують понад 90 % обсягів виробництва молока. </w:t>
      </w:r>
      <w:r w:rsidR="00076CFF" w:rsidRPr="004B300E">
        <w:rPr>
          <w:rFonts w:ascii="Times New Roman" w:eastAsia="Times New Roman" w:hAnsi="Times New Roman" w:cs="Times New Roman"/>
          <w:noProof/>
          <w:color w:val="auto"/>
          <w:sz w:val="28"/>
          <w:szCs w:val="28"/>
          <w:lang w:eastAsia="ru-RU" w:bidi="ar-SA"/>
        </w:rPr>
        <w:t>За даними статистичної звітності кількість корів, які утримуються приватними домоволодіннями</w:t>
      </w:r>
      <w:r w:rsidR="00E215DA" w:rsidRPr="004B300E">
        <w:rPr>
          <w:rFonts w:ascii="Times New Roman" w:eastAsia="Times New Roman" w:hAnsi="Times New Roman" w:cs="Times New Roman"/>
          <w:noProof/>
          <w:color w:val="auto"/>
          <w:sz w:val="28"/>
          <w:szCs w:val="28"/>
          <w:lang w:eastAsia="ru-RU" w:bidi="ar-SA"/>
        </w:rPr>
        <w:t xml:space="preserve"> та СФГ</w:t>
      </w:r>
      <w:r w:rsidR="00076CFF" w:rsidRPr="004B300E">
        <w:rPr>
          <w:rFonts w:ascii="Times New Roman" w:eastAsia="Times New Roman" w:hAnsi="Times New Roman" w:cs="Times New Roman"/>
          <w:noProof/>
          <w:color w:val="auto"/>
          <w:sz w:val="28"/>
          <w:szCs w:val="28"/>
          <w:lang w:eastAsia="ru-RU" w:bidi="ar-SA"/>
        </w:rPr>
        <w:t xml:space="preserve"> станом на 01.01.</w:t>
      </w:r>
      <w:r w:rsidR="003156DB" w:rsidRPr="004B300E">
        <w:rPr>
          <w:rFonts w:ascii="Times New Roman" w:eastAsia="Times New Roman" w:hAnsi="Times New Roman" w:cs="Times New Roman"/>
          <w:noProof/>
          <w:color w:val="auto"/>
          <w:sz w:val="28"/>
          <w:szCs w:val="28"/>
          <w:lang w:eastAsia="ru-RU" w:bidi="ar-SA"/>
        </w:rPr>
        <w:t>2024  року становить 841 корова</w:t>
      </w:r>
      <w:r w:rsidR="002D34E8" w:rsidRPr="004B300E">
        <w:rPr>
          <w:rFonts w:ascii="Times New Roman" w:eastAsia="Times New Roman" w:hAnsi="Times New Roman" w:cs="Times New Roman"/>
          <w:noProof/>
          <w:color w:val="auto"/>
          <w:sz w:val="28"/>
          <w:szCs w:val="28"/>
          <w:lang w:eastAsia="ru-RU" w:bidi="ar-SA"/>
        </w:rPr>
        <w:t>.</w:t>
      </w:r>
      <w:r w:rsidR="00076CFF" w:rsidRPr="004B300E">
        <w:rPr>
          <w:rFonts w:ascii="Times New Roman" w:eastAsia="Times New Roman" w:hAnsi="Times New Roman" w:cs="Times New Roman"/>
          <w:noProof/>
          <w:color w:val="auto"/>
          <w:sz w:val="28"/>
          <w:szCs w:val="28"/>
          <w:lang w:eastAsia="ru-RU" w:bidi="ar-SA"/>
        </w:rPr>
        <w:t xml:space="preserve"> </w:t>
      </w:r>
      <w:r w:rsidR="00F42EC8" w:rsidRPr="004B300E">
        <w:rPr>
          <w:rFonts w:ascii="Times New Roman" w:eastAsia="Times New Roman" w:hAnsi="Times New Roman" w:cs="Times New Roman"/>
          <w:noProof/>
          <w:color w:val="auto"/>
          <w:sz w:val="28"/>
          <w:szCs w:val="28"/>
          <w:lang w:eastAsia="ru-RU" w:bidi="ar-SA"/>
        </w:rPr>
        <w:t>В тому числі в</w:t>
      </w:r>
      <w:r w:rsidRPr="004B300E">
        <w:rPr>
          <w:rFonts w:ascii="Times New Roman" w:eastAsia="Times New Roman" w:hAnsi="Times New Roman" w:cs="Times New Roman"/>
          <w:noProof/>
          <w:color w:val="auto"/>
          <w:sz w:val="28"/>
          <w:szCs w:val="28"/>
          <w:lang w:eastAsia="ru-RU" w:bidi="ar-SA"/>
        </w:rPr>
        <w:t xml:space="preserve"> с. Курилівці  здійснює свою діяльність, у сфері виробництва молока та виробів з нього, сімейна молочна ферма  СФГ «Господар», на базі якої утримується  більше  </w:t>
      </w:r>
      <w:r w:rsidR="002D34E8" w:rsidRPr="004B300E">
        <w:rPr>
          <w:rFonts w:ascii="Times New Roman" w:eastAsia="Times New Roman" w:hAnsi="Times New Roman" w:cs="Times New Roman"/>
          <w:noProof/>
          <w:color w:val="auto"/>
          <w:sz w:val="28"/>
          <w:szCs w:val="28"/>
          <w:lang w:eastAsia="ru-RU" w:bidi="ar-SA"/>
        </w:rPr>
        <w:t xml:space="preserve">65 </w:t>
      </w:r>
      <w:r w:rsidRPr="004B300E">
        <w:rPr>
          <w:rFonts w:ascii="Times New Roman" w:eastAsia="Times New Roman" w:hAnsi="Times New Roman" w:cs="Times New Roman"/>
          <w:noProof/>
          <w:color w:val="auto"/>
          <w:sz w:val="28"/>
          <w:szCs w:val="28"/>
          <w:lang w:eastAsia="ru-RU" w:bidi="ar-SA"/>
        </w:rPr>
        <w:t xml:space="preserve">голів ВРХ, в т.ч.  </w:t>
      </w:r>
      <w:r w:rsidR="002D34E8" w:rsidRPr="004B300E">
        <w:rPr>
          <w:rFonts w:ascii="Times New Roman" w:eastAsia="Times New Roman" w:hAnsi="Times New Roman" w:cs="Times New Roman"/>
          <w:noProof/>
          <w:color w:val="auto"/>
          <w:sz w:val="28"/>
          <w:szCs w:val="28"/>
          <w:lang w:eastAsia="ru-RU" w:bidi="ar-SA"/>
        </w:rPr>
        <w:t>35</w:t>
      </w:r>
      <w:r w:rsidRPr="004B300E">
        <w:rPr>
          <w:rFonts w:ascii="Times New Roman" w:eastAsia="Times New Roman" w:hAnsi="Times New Roman" w:cs="Times New Roman"/>
          <w:noProof/>
          <w:color w:val="auto"/>
          <w:sz w:val="28"/>
          <w:szCs w:val="28"/>
          <w:lang w:eastAsia="ru-RU" w:bidi="ar-SA"/>
        </w:rPr>
        <w:t xml:space="preserve"> корів. Це перша у Вінницькій області сімейна молочна ферма, яка відкрита була ще в грудні 2021 року.</w:t>
      </w:r>
      <w:r w:rsidR="00060E6F" w:rsidRPr="004B300E">
        <w:rPr>
          <w:rFonts w:ascii="Times New Roman" w:hAnsi="Times New Roman" w:cs="Times New Roman"/>
          <w:noProof/>
          <w:sz w:val="28"/>
          <w:szCs w:val="28"/>
        </w:rPr>
        <w:t xml:space="preserve"> </w:t>
      </w:r>
    </w:p>
    <w:p w:rsidR="00B537DB" w:rsidRPr="004B300E" w:rsidRDefault="00B537DB" w:rsidP="00F11F6F">
      <w:pPr>
        <w:widowControl/>
        <w:tabs>
          <w:tab w:val="left" w:pos="709"/>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 xml:space="preserve">Нажаль, низькою є середня закупівельна ціна молока  від приватних домоволодінь. Так, протягом 2023 року ціна реалізації  власного молока (або ціна закупівлі молока) в середньому по громаді складала 8,50-9,00 грн./кг. Для приватних домоволодінь, а для СФГ вона становила </w:t>
      </w:r>
      <w:r w:rsidR="006D2114" w:rsidRPr="004B300E">
        <w:rPr>
          <w:rFonts w:ascii="Times New Roman" w:eastAsia="Times New Roman" w:hAnsi="Times New Roman" w:cs="Times New Roman"/>
          <w:noProof/>
          <w:color w:val="auto"/>
          <w:sz w:val="28"/>
          <w:szCs w:val="28"/>
          <w:lang w:eastAsia="ru-RU" w:bidi="ar-SA"/>
        </w:rPr>
        <w:t xml:space="preserve"> в межах </w:t>
      </w:r>
      <w:r w:rsidRPr="004B300E">
        <w:rPr>
          <w:rFonts w:ascii="Times New Roman" w:eastAsia="Times New Roman" w:hAnsi="Times New Roman" w:cs="Times New Roman"/>
          <w:noProof/>
          <w:color w:val="auto"/>
          <w:sz w:val="28"/>
          <w:szCs w:val="28"/>
          <w:lang w:eastAsia="ru-RU" w:bidi="ar-SA"/>
        </w:rPr>
        <w:t>12,0 грн./кг.</w:t>
      </w:r>
    </w:p>
    <w:p w:rsidR="00292D13" w:rsidRPr="004B300E" w:rsidRDefault="00186859" w:rsidP="00F11F6F">
      <w:pPr>
        <w:widowControl/>
        <w:tabs>
          <w:tab w:val="left" w:pos="709"/>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С</w:t>
      </w:r>
      <w:r w:rsidR="006D2114" w:rsidRPr="004B300E">
        <w:rPr>
          <w:rFonts w:ascii="Times New Roman" w:eastAsia="Times New Roman" w:hAnsi="Times New Roman" w:cs="Times New Roman"/>
          <w:noProof/>
          <w:color w:val="auto"/>
          <w:sz w:val="28"/>
          <w:szCs w:val="28"/>
          <w:lang w:eastAsia="ru-RU" w:bidi="ar-SA"/>
        </w:rPr>
        <w:t>таном на 01.01.2024 року</w:t>
      </w:r>
      <w:r w:rsidRPr="004B300E">
        <w:rPr>
          <w:rFonts w:ascii="Times New Roman" w:eastAsia="Times New Roman" w:hAnsi="Times New Roman" w:cs="Times New Roman"/>
          <w:noProof/>
          <w:color w:val="auto"/>
          <w:sz w:val="28"/>
          <w:szCs w:val="28"/>
          <w:lang w:eastAsia="ru-RU" w:bidi="ar-SA"/>
        </w:rPr>
        <w:t xml:space="preserve"> в громаді </w:t>
      </w:r>
      <w:r w:rsidR="00060E6F" w:rsidRPr="004B300E">
        <w:rPr>
          <w:rFonts w:ascii="Times New Roman" w:eastAsia="Times New Roman" w:hAnsi="Times New Roman" w:cs="Times New Roman"/>
          <w:noProof/>
          <w:color w:val="auto"/>
          <w:sz w:val="28"/>
          <w:szCs w:val="28"/>
          <w:lang w:eastAsia="ru-RU" w:bidi="ar-SA"/>
        </w:rPr>
        <w:t>скоро</w:t>
      </w:r>
      <w:r w:rsidRPr="004B300E">
        <w:rPr>
          <w:rFonts w:ascii="Times New Roman" w:eastAsia="Times New Roman" w:hAnsi="Times New Roman" w:cs="Times New Roman"/>
          <w:noProof/>
          <w:color w:val="auto"/>
          <w:sz w:val="28"/>
          <w:szCs w:val="28"/>
          <w:lang w:eastAsia="ru-RU" w:bidi="ar-SA"/>
        </w:rPr>
        <w:t>тилося поголів’я корів</w:t>
      </w:r>
      <w:r w:rsidR="00060E6F" w:rsidRPr="004B300E">
        <w:rPr>
          <w:rFonts w:ascii="Times New Roman" w:eastAsia="Times New Roman" w:hAnsi="Times New Roman" w:cs="Times New Roman"/>
          <w:noProof/>
          <w:color w:val="auto"/>
          <w:sz w:val="28"/>
          <w:szCs w:val="28"/>
          <w:lang w:eastAsia="ru-RU" w:bidi="ar-SA"/>
        </w:rPr>
        <w:t xml:space="preserve"> на </w:t>
      </w:r>
      <w:r w:rsidR="00B537DB" w:rsidRPr="004B300E">
        <w:rPr>
          <w:rFonts w:ascii="Times New Roman" w:eastAsia="Times New Roman" w:hAnsi="Times New Roman" w:cs="Times New Roman"/>
          <w:noProof/>
          <w:color w:val="auto"/>
          <w:sz w:val="28"/>
          <w:szCs w:val="28"/>
          <w:lang w:eastAsia="ru-RU" w:bidi="ar-SA"/>
        </w:rPr>
        <w:t xml:space="preserve">50 голів у порівнянні з </w:t>
      </w:r>
      <w:r w:rsidR="00E215DA" w:rsidRPr="004B300E">
        <w:rPr>
          <w:rFonts w:ascii="Times New Roman" w:eastAsia="Times New Roman" w:hAnsi="Times New Roman" w:cs="Times New Roman"/>
          <w:noProof/>
          <w:color w:val="auto"/>
          <w:sz w:val="28"/>
          <w:szCs w:val="28"/>
          <w:lang w:eastAsia="ru-RU" w:bidi="ar-SA"/>
        </w:rPr>
        <w:t xml:space="preserve">січнем </w:t>
      </w:r>
      <w:r w:rsidR="00B537DB" w:rsidRPr="004B300E">
        <w:rPr>
          <w:rFonts w:ascii="Times New Roman" w:eastAsia="Times New Roman" w:hAnsi="Times New Roman" w:cs="Times New Roman"/>
          <w:noProof/>
          <w:color w:val="auto"/>
          <w:sz w:val="28"/>
          <w:szCs w:val="28"/>
          <w:lang w:eastAsia="ru-RU" w:bidi="ar-SA"/>
        </w:rPr>
        <w:t>2023 року.</w:t>
      </w:r>
      <w:r w:rsidRPr="004B300E">
        <w:rPr>
          <w:noProof/>
        </w:rPr>
        <w:t xml:space="preserve"> </w:t>
      </w:r>
      <w:r w:rsidRPr="004B300E">
        <w:rPr>
          <w:rFonts w:ascii="Times New Roman" w:eastAsia="Times New Roman" w:hAnsi="Times New Roman" w:cs="Times New Roman"/>
          <w:noProof/>
          <w:color w:val="auto"/>
          <w:sz w:val="28"/>
          <w:szCs w:val="28"/>
          <w:lang w:eastAsia="ru-RU" w:bidi="ar-SA"/>
        </w:rPr>
        <w:t xml:space="preserve">Основною  причиною зменшення поголів’я ВРХ і скорочення обсягів виробництва молока є його висока трудомісткість та низька рентабельність протягом багатьох років, </w:t>
      </w:r>
      <w:r w:rsidR="000A17E7" w:rsidRPr="004B300E">
        <w:rPr>
          <w:rFonts w:ascii="Times New Roman" w:eastAsia="Times New Roman" w:hAnsi="Times New Roman" w:cs="Times New Roman"/>
          <w:noProof/>
          <w:color w:val="auto"/>
          <w:sz w:val="28"/>
          <w:szCs w:val="28"/>
          <w:lang w:eastAsia="ru-RU" w:bidi="ar-SA"/>
        </w:rPr>
        <w:t xml:space="preserve">низькі закупівельні ціни на молоко, </w:t>
      </w:r>
      <w:r w:rsidRPr="004B300E">
        <w:rPr>
          <w:rFonts w:ascii="Times New Roman" w:eastAsia="Times New Roman" w:hAnsi="Times New Roman" w:cs="Times New Roman"/>
          <w:noProof/>
          <w:color w:val="auto"/>
          <w:sz w:val="28"/>
          <w:szCs w:val="28"/>
          <w:lang w:eastAsia="ru-RU" w:bidi="ar-SA"/>
        </w:rPr>
        <w:t>а також введення військового стану в Україні.</w:t>
      </w:r>
    </w:p>
    <w:p w:rsidR="00350FD6" w:rsidRPr="004B300E" w:rsidRDefault="00350FD6" w:rsidP="00F11F6F">
      <w:pPr>
        <w:widowControl/>
        <w:tabs>
          <w:tab w:val="left" w:pos="709"/>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Загалом приватними домогосподарствами населення</w:t>
      </w:r>
      <w:r w:rsidR="005D3313" w:rsidRPr="004B300E">
        <w:rPr>
          <w:rFonts w:ascii="Times New Roman" w:eastAsia="Times New Roman" w:hAnsi="Times New Roman" w:cs="Times New Roman"/>
          <w:noProof/>
          <w:color w:val="auto"/>
          <w:sz w:val="28"/>
          <w:szCs w:val="28"/>
          <w:lang w:eastAsia="ru-RU" w:bidi="ar-SA"/>
        </w:rPr>
        <w:t xml:space="preserve"> Жмеринської міської територіальної громади</w:t>
      </w:r>
      <w:r w:rsidR="003156DB" w:rsidRPr="004B300E">
        <w:rPr>
          <w:rFonts w:ascii="Times New Roman" w:hAnsi="Times New Roman" w:cs="Times New Roman"/>
          <w:noProof/>
          <w:sz w:val="28"/>
          <w:szCs w:val="28"/>
        </w:rPr>
        <w:t xml:space="preserve">  та </w:t>
      </w:r>
      <w:r w:rsidR="003156DB" w:rsidRPr="004B300E">
        <w:rPr>
          <w:rFonts w:ascii="Times New Roman" w:eastAsia="Times New Roman" w:hAnsi="Times New Roman" w:cs="Times New Roman"/>
          <w:noProof/>
          <w:color w:val="auto"/>
          <w:sz w:val="28"/>
          <w:szCs w:val="28"/>
          <w:lang w:eastAsia="ru-RU" w:bidi="ar-SA"/>
        </w:rPr>
        <w:t>СФГ «Господар»</w:t>
      </w:r>
      <w:r w:rsidRPr="004B300E">
        <w:rPr>
          <w:rFonts w:ascii="Times New Roman" w:eastAsia="Times New Roman" w:hAnsi="Times New Roman" w:cs="Times New Roman"/>
          <w:noProof/>
          <w:color w:val="auto"/>
          <w:sz w:val="28"/>
          <w:szCs w:val="28"/>
          <w:lang w:eastAsia="ru-RU" w:bidi="ar-SA"/>
        </w:rPr>
        <w:t xml:space="preserve"> утримується</w:t>
      </w:r>
      <w:r w:rsidR="003156DB" w:rsidRPr="004B300E">
        <w:rPr>
          <w:rFonts w:ascii="Times New Roman" w:eastAsia="Times New Roman" w:hAnsi="Times New Roman" w:cs="Times New Roman"/>
          <w:noProof/>
          <w:color w:val="auto"/>
          <w:sz w:val="28"/>
          <w:szCs w:val="28"/>
          <w:lang w:eastAsia="ru-RU" w:bidi="ar-SA"/>
        </w:rPr>
        <w:t>: великої рогатої худоби -  1044</w:t>
      </w:r>
      <w:r w:rsidRPr="004B300E">
        <w:rPr>
          <w:rFonts w:ascii="Times New Roman" w:eastAsia="Times New Roman" w:hAnsi="Times New Roman" w:cs="Times New Roman"/>
          <w:noProof/>
          <w:color w:val="auto"/>
          <w:sz w:val="28"/>
          <w:szCs w:val="28"/>
          <w:lang w:eastAsia="ru-RU" w:bidi="ar-SA"/>
        </w:rPr>
        <w:t xml:space="preserve"> голів, свиней – 1</w:t>
      </w:r>
      <w:r w:rsidR="003156DB" w:rsidRPr="004B300E">
        <w:rPr>
          <w:rFonts w:ascii="Times New Roman" w:eastAsia="Times New Roman" w:hAnsi="Times New Roman" w:cs="Times New Roman"/>
          <w:noProof/>
          <w:color w:val="auto"/>
          <w:sz w:val="28"/>
          <w:szCs w:val="28"/>
          <w:lang w:eastAsia="ru-RU" w:bidi="ar-SA"/>
        </w:rPr>
        <w:t>291 голів, овець та кіз  – 305</w:t>
      </w:r>
      <w:r w:rsidRPr="004B300E">
        <w:rPr>
          <w:rFonts w:ascii="Times New Roman" w:eastAsia="Times New Roman" w:hAnsi="Times New Roman" w:cs="Times New Roman"/>
          <w:noProof/>
          <w:color w:val="auto"/>
          <w:sz w:val="28"/>
          <w:szCs w:val="28"/>
          <w:lang w:eastAsia="ru-RU" w:bidi="ar-SA"/>
        </w:rPr>
        <w:t xml:space="preserve"> голів та коней – </w:t>
      </w:r>
      <w:r w:rsidR="00F42EC8" w:rsidRPr="004B300E">
        <w:rPr>
          <w:rFonts w:ascii="Times New Roman" w:eastAsia="Times New Roman" w:hAnsi="Times New Roman" w:cs="Times New Roman"/>
          <w:noProof/>
          <w:color w:val="auto"/>
          <w:sz w:val="28"/>
          <w:szCs w:val="28"/>
          <w:lang w:eastAsia="ru-RU" w:bidi="ar-SA"/>
        </w:rPr>
        <w:t>47</w:t>
      </w:r>
      <w:r w:rsidRPr="004B300E">
        <w:rPr>
          <w:rFonts w:ascii="Times New Roman" w:eastAsia="Times New Roman" w:hAnsi="Times New Roman" w:cs="Times New Roman"/>
          <w:noProof/>
          <w:color w:val="auto"/>
          <w:sz w:val="28"/>
          <w:szCs w:val="28"/>
          <w:lang w:eastAsia="ru-RU" w:bidi="ar-SA"/>
        </w:rPr>
        <w:t xml:space="preserve"> голів.</w:t>
      </w:r>
    </w:p>
    <w:p w:rsidR="00CD3504" w:rsidRPr="004B300E" w:rsidRDefault="00C546BB" w:rsidP="00F11F6F">
      <w:pPr>
        <w:widowControl/>
        <w:tabs>
          <w:tab w:val="left" w:pos="709"/>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i/>
          <w:noProof/>
          <w:color w:val="auto"/>
          <w:sz w:val="28"/>
          <w:szCs w:val="28"/>
          <w:u w:val="single"/>
          <w:lang w:eastAsia="ru-RU" w:bidi="ar-SA"/>
        </w:rPr>
        <w:t>Бджільництво.</w:t>
      </w:r>
      <w:r w:rsidRPr="004B300E">
        <w:rPr>
          <w:rFonts w:ascii="Times New Roman" w:eastAsia="Times New Roman" w:hAnsi="Times New Roman" w:cs="Times New Roman"/>
          <w:noProof/>
          <w:color w:val="auto"/>
          <w:sz w:val="28"/>
          <w:szCs w:val="28"/>
          <w:lang w:eastAsia="ru-RU" w:bidi="ar-SA"/>
        </w:rPr>
        <w:t xml:space="preserve"> </w:t>
      </w:r>
      <w:r w:rsidR="00CD3504" w:rsidRPr="004B300E">
        <w:rPr>
          <w:rFonts w:ascii="Times New Roman" w:eastAsia="Times New Roman" w:hAnsi="Times New Roman" w:cs="Times New Roman"/>
          <w:noProof/>
          <w:color w:val="auto"/>
          <w:sz w:val="28"/>
          <w:szCs w:val="28"/>
          <w:lang w:eastAsia="ru-RU" w:bidi="ar-SA"/>
        </w:rPr>
        <w:t>Розповсюдженим видом діяльності на території громади є бджільництво, продуктом якого є не лише мед, а також віск, прополіс, квітковий пилок, маточне молочко, бджолина отрута, воскова міль, трутневий гомогенат, які є основою для виготовлення цінних лікувальних препаратів та продуктів харчування. Бджолозапилення сприяє підвищенню врожайності сільськогосподарських культур до 60% залежно від виду рослин та умов запилення. Крім того, підвищується якість плодів та насіння, збільшується їхня натуральна вага.</w:t>
      </w:r>
    </w:p>
    <w:p w:rsidR="00CD3504" w:rsidRPr="004B300E" w:rsidRDefault="00CD3504" w:rsidP="00F11F6F">
      <w:pPr>
        <w:widowControl/>
        <w:tabs>
          <w:tab w:val="left" w:pos="709"/>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Сьогодні на території громади бджільництвом займаються лише особисті селянські господарства</w:t>
      </w:r>
      <w:r w:rsidR="00D31B05" w:rsidRPr="004B300E">
        <w:rPr>
          <w:rFonts w:ascii="Times New Roman" w:eastAsia="Times New Roman" w:hAnsi="Times New Roman" w:cs="Times New Roman"/>
          <w:noProof/>
          <w:color w:val="auto"/>
          <w:sz w:val="28"/>
          <w:szCs w:val="28"/>
          <w:lang w:eastAsia="ru-RU" w:bidi="ar-SA"/>
        </w:rPr>
        <w:t xml:space="preserve"> та</w:t>
      </w:r>
      <w:r w:rsidR="00D31B05" w:rsidRPr="004B300E">
        <w:rPr>
          <w:rFonts w:ascii="Times New Roman" w:hAnsi="Times New Roman" w:cs="Times New Roman"/>
          <w:noProof/>
          <w:sz w:val="28"/>
          <w:szCs w:val="28"/>
        </w:rPr>
        <w:t xml:space="preserve"> </w:t>
      </w:r>
      <w:r w:rsidR="00D31B05" w:rsidRPr="004B300E">
        <w:rPr>
          <w:rFonts w:ascii="Times New Roman" w:eastAsia="Times New Roman" w:hAnsi="Times New Roman" w:cs="Times New Roman"/>
          <w:noProof/>
          <w:color w:val="auto"/>
          <w:sz w:val="28"/>
          <w:szCs w:val="28"/>
          <w:lang w:eastAsia="ru-RU" w:bidi="ar-SA"/>
        </w:rPr>
        <w:t>приватні домогосподарства населення, на земельних ділянках яких  розташовано  59 стаціонарних пасік з 4,4 тисячі бджолиних сімей</w:t>
      </w:r>
      <w:r w:rsidRPr="004B300E">
        <w:rPr>
          <w:rFonts w:ascii="Times New Roman" w:eastAsia="Times New Roman" w:hAnsi="Times New Roman" w:cs="Times New Roman"/>
          <w:noProof/>
          <w:color w:val="auto"/>
          <w:sz w:val="28"/>
          <w:szCs w:val="28"/>
          <w:lang w:eastAsia="ru-RU" w:bidi="ar-SA"/>
        </w:rPr>
        <w:t>, Всі ці потужності пасік зареєст</w:t>
      </w:r>
      <w:r w:rsidR="008E31B6" w:rsidRPr="004B300E">
        <w:rPr>
          <w:rFonts w:ascii="Times New Roman" w:eastAsia="Times New Roman" w:hAnsi="Times New Roman" w:cs="Times New Roman"/>
          <w:noProof/>
          <w:color w:val="auto"/>
          <w:sz w:val="28"/>
          <w:szCs w:val="28"/>
          <w:lang w:eastAsia="ru-RU" w:bidi="ar-SA"/>
        </w:rPr>
        <w:t>ровані в ГУ Держпродспоживслужба</w:t>
      </w:r>
      <w:r w:rsidRPr="004B300E">
        <w:rPr>
          <w:rFonts w:ascii="Times New Roman" w:eastAsia="Times New Roman" w:hAnsi="Times New Roman" w:cs="Times New Roman"/>
          <w:noProof/>
          <w:color w:val="auto"/>
          <w:sz w:val="28"/>
          <w:szCs w:val="28"/>
          <w:lang w:eastAsia="ru-RU" w:bidi="ar-SA"/>
        </w:rPr>
        <w:t xml:space="preserve"> у Вінницькій області та мають ветеринарно-санітарні паспорти. У свою чергу пасічники громади зареєс</w:t>
      </w:r>
      <w:r w:rsidR="00D31B05" w:rsidRPr="004B300E">
        <w:rPr>
          <w:rFonts w:ascii="Times New Roman" w:eastAsia="Times New Roman" w:hAnsi="Times New Roman" w:cs="Times New Roman"/>
          <w:noProof/>
          <w:color w:val="auto"/>
          <w:sz w:val="28"/>
          <w:szCs w:val="28"/>
          <w:lang w:eastAsia="ru-RU" w:bidi="ar-SA"/>
        </w:rPr>
        <w:t>тровані в журналі обліку пасік Жмеринс</w:t>
      </w:r>
      <w:r w:rsidRPr="004B300E">
        <w:rPr>
          <w:rFonts w:ascii="Times New Roman" w:eastAsia="Times New Roman" w:hAnsi="Times New Roman" w:cs="Times New Roman"/>
          <w:noProof/>
          <w:color w:val="auto"/>
          <w:sz w:val="28"/>
          <w:szCs w:val="28"/>
          <w:lang w:eastAsia="ru-RU" w:bidi="ar-SA"/>
        </w:rPr>
        <w:t>ької міської територіальної громади</w:t>
      </w:r>
      <w:r w:rsidR="00D31B05" w:rsidRPr="004B300E">
        <w:rPr>
          <w:rFonts w:ascii="Times New Roman" w:eastAsia="Times New Roman" w:hAnsi="Times New Roman" w:cs="Times New Roman"/>
          <w:noProof/>
          <w:color w:val="auto"/>
          <w:sz w:val="28"/>
          <w:szCs w:val="28"/>
          <w:lang w:eastAsia="ru-RU" w:bidi="ar-SA"/>
        </w:rPr>
        <w:t>.</w:t>
      </w:r>
    </w:p>
    <w:p w:rsidR="00E643B7" w:rsidRPr="004B300E" w:rsidRDefault="00E643B7" w:rsidP="00F11F6F">
      <w:pPr>
        <w:widowControl/>
        <w:tabs>
          <w:tab w:val="left" w:pos="709"/>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Згідно з Порядком використання коштів, передбачених у державному бюджеті для державної підтримки розвитку тваринництва та переробки сільськогосподарської продукції, затвердженого постановою Кабінету Міністрів України від 07.02.2018 №107 (зі змінами), документи на отримання дотації за наявні бджолосім’ї в 2021</w:t>
      </w:r>
      <w:r w:rsidR="00E215DA" w:rsidRPr="004B300E">
        <w:rPr>
          <w:rFonts w:ascii="Times New Roman" w:eastAsia="Times New Roman" w:hAnsi="Times New Roman" w:cs="Times New Roman"/>
          <w:noProof/>
          <w:color w:val="auto"/>
          <w:sz w:val="28"/>
          <w:szCs w:val="28"/>
          <w:lang w:eastAsia="ru-RU" w:bidi="ar-SA"/>
        </w:rPr>
        <w:t xml:space="preserve"> році </w:t>
      </w:r>
      <w:r w:rsidRPr="004B300E">
        <w:rPr>
          <w:rFonts w:ascii="Times New Roman" w:eastAsia="Times New Roman" w:hAnsi="Times New Roman" w:cs="Times New Roman"/>
          <w:noProof/>
          <w:color w:val="auto"/>
          <w:sz w:val="28"/>
          <w:szCs w:val="28"/>
          <w:lang w:eastAsia="ru-RU" w:bidi="ar-SA"/>
        </w:rPr>
        <w:t>подали 57 фізичних осіб, які займаються бджільництвом</w:t>
      </w:r>
      <w:r w:rsidR="005F638E" w:rsidRPr="004B300E">
        <w:rPr>
          <w:rFonts w:ascii="Times New Roman" w:eastAsia="Times New Roman" w:hAnsi="Times New Roman" w:cs="Times New Roman"/>
          <w:noProof/>
          <w:color w:val="auto"/>
          <w:sz w:val="28"/>
          <w:szCs w:val="28"/>
          <w:lang w:eastAsia="ru-RU" w:bidi="ar-SA"/>
        </w:rPr>
        <w:t xml:space="preserve"> на території громади</w:t>
      </w:r>
      <w:r w:rsidRPr="004B300E">
        <w:rPr>
          <w:rFonts w:ascii="Times New Roman" w:eastAsia="Times New Roman" w:hAnsi="Times New Roman" w:cs="Times New Roman"/>
          <w:noProof/>
          <w:color w:val="auto"/>
          <w:sz w:val="28"/>
          <w:szCs w:val="28"/>
          <w:lang w:eastAsia="ru-RU" w:bidi="ar-SA"/>
        </w:rPr>
        <w:t xml:space="preserve"> та мають в наявності  4603 </w:t>
      </w:r>
      <w:r w:rsidRPr="004B300E">
        <w:rPr>
          <w:rFonts w:ascii="Times New Roman" w:eastAsia="Times New Roman" w:hAnsi="Times New Roman" w:cs="Times New Roman"/>
          <w:noProof/>
          <w:color w:val="auto"/>
          <w:sz w:val="28"/>
          <w:szCs w:val="28"/>
          <w:lang w:eastAsia="ru-RU" w:bidi="ar-SA"/>
        </w:rPr>
        <w:lastRenderedPageBreak/>
        <w:t>бджолиних сімей. Сума дотації за наявні бджолосім’ї у 2021 році склала 920,6 тис. грн.</w:t>
      </w:r>
    </w:p>
    <w:p w:rsidR="00E643B7" w:rsidRPr="004B300E" w:rsidRDefault="00E643B7" w:rsidP="00F11F6F">
      <w:pPr>
        <w:widowControl/>
        <w:tabs>
          <w:tab w:val="left" w:pos="709"/>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У 2022 та 2023 році у зв’язку з воєнним станом фінансування з державного бюджету не здійснювалось.</w:t>
      </w:r>
    </w:p>
    <w:p w:rsidR="005F638E" w:rsidRPr="004B300E" w:rsidRDefault="00292D13" w:rsidP="00F11F6F">
      <w:pPr>
        <w:widowControl/>
        <w:tabs>
          <w:tab w:val="left" w:pos="709"/>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В умовах воєнного стану підтримка сільгоспвиробників здійснювалася  за державними грантовими програмами на розвиток садівництва, тепличного господарства, здійснення переробки виробленої продукції та кредитної де</w:t>
      </w:r>
      <w:r w:rsidR="003B7217" w:rsidRPr="004B300E">
        <w:rPr>
          <w:rFonts w:ascii="Times New Roman" w:eastAsia="Times New Roman" w:hAnsi="Times New Roman" w:cs="Times New Roman"/>
          <w:noProof/>
          <w:color w:val="auto"/>
          <w:sz w:val="28"/>
          <w:szCs w:val="28"/>
          <w:lang w:eastAsia="ru-RU" w:bidi="ar-SA"/>
        </w:rPr>
        <w:t xml:space="preserve">ржавної програми. Разом з тим, </w:t>
      </w:r>
      <w:r w:rsidRPr="004B300E">
        <w:rPr>
          <w:rFonts w:ascii="Times New Roman" w:eastAsia="Times New Roman" w:hAnsi="Times New Roman" w:cs="Times New Roman"/>
          <w:noProof/>
          <w:color w:val="auto"/>
          <w:sz w:val="28"/>
          <w:szCs w:val="28"/>
          <w:lang w:eastAsia="ru-RU" w:bidi="ar-SA"/>
        </w:rPr>
        <w:t xml:space="preserve">сільгоспвиробники мали можливість подавати заявку через державний аграрний реєстр на отримання насіннєвого матеріалу та мінеральних добрив. </w:t>
      </w:r>
      <w:r w:rsidR="005F638E" w:rsidRPr="004B300E">
        <w:rPr>
          <w:rFonts w:ascii="Times New Roman" w:eastAsia="Times New Roman" w:hAnsi="Times New Roman" w:cs="Times New Roman"/>
          <w:noProof/>
          <w:color w:val="auto"/>
          <w:sz w:val="28"/>
          <w:szCs w:val="28"/>
          <w:lang w:eastAsia="ru-RU" w:bidi="ar-SA"/>
        </w:rPr>
        <w:t xml:space="preserve"> </w:t>
      </w:r>
    </w:p>
    <w:p w:rsidR="0070157D" w:rsidRPr="004B300E" w:rsidRDefault="00E215DA" w:rsidP="00F11F6F">
      <w:pPr>
        <w:widowControl/>
        <w:tabs>
          <w:tab w:val="left" w:pos="709"/>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На території ЖМТГ була проведена інформаційно-роз’яснювальна робота щодо отримання грантів від держави.</w:t>
      </w:r>
      <w:r w:rsidR="006C464F" w:rsidRPr="004B300E">
        <w:rPr>
          <w:noProof/>
        </w:rPr>
        <w:t xml:space="preserve"> </w:t>
      </w:r>
      <w:r w:rsidR="006C464F" w:rsidRPr="004B300E">
        <w:rPr>
          <w:rFonts w:ascii="Times New Roman" w:eastAsia="Times New Roman" w:hAnsi="Times New Roman" w:cs="Times New Roman"/>
          <w:noProof/>
          <w:color w:val="auto"/>
          <w:sz w:val="28"/>
          <w:szCs w:val="28"/>
          <w:lang w:eastAsia="ru-RU" w:bidi="ar-SA"/>
        </w:rPr>
        <w:t>Як результат, в вересні 2023 року ФОП «Роман В.С.» отримав грант у розмірі 3,5 млн. грн. на встановлення теплиці площею 0,81 га в с. Тартак Жмеринської МТГ по вирощуванню суниці садової та зобов’язаний оформити 14 постійн</w:t>
      </w:r>
      <w:r w:rsidR="00F6728C" w:rsidRPr="004B300E">
        <w:rPr>
          <w:rFonts w:ascii="Times New Roman" w:eastAsia="Times New Roman" w:hAnsi="Times New Roman" w:cs="Times New Roman"/>
          <w:noProof/>
          <w:color w:val="auto"/>
          <w:sz w:val="28"/>
          <w:szCs w:val="28"/>
          <w:lang w:eastAsia="ru-RU" w:bidi="ar-SA"/>
        </w:rPr>
        <w:t xml:space="preserve">их працівників. </w:t>
      </w:r>
      <w:r w:rsidR="005F638E" w:rsidRPr="004B300E">
        <w:rPr>
          <w:rFonts w:ascii="Times New Roman" w:eastAsia="Times New Roman" w:hAnsi="Times New Roman" w:cs="Times New Roman"/>
          <w:noProof/>
          <w:color w:val="auto"/>
          <w:sz w:val="28"/>
          <w:szCs w:val="28"/>
          <w:lang w:eastAsia="ru-RU" w:bidi="ar-SA"/>
        </w:rPr>
        <w:t xml:space="preserve"> </w:t>
      </w:r>
    </w:p>
    <w:p w:rsidR="0092202F" w:rsidRPr="004B300E" w:rsidRDefault="006D63EF"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i/>
          <w:noProof/>
          <w:sz w:val="28"/>
          <w:szCs w:val="28"/>
          <w:u w:val="single"/>
        </w:rPr>
        <w:t xml:space="preserve">Охорона </w:t>
      </w:r>
      <w:r w:rsidR="00E73661" w:rsidRPr="004B300E">
        <w:rPr>
          <w:i/>
          <w:noProof/>
          <w:sz w:val="28"/>
          <w:szCs w:val="28"/>
          <w:u w:val="single"/>
        </w:rPr>
        <w:t>ґрунтів</w:t>
      </w:r>
      <w:r w:rsidR="00C546BB" w:rsidRPr="004B300E">
        <w:rPr>
          <w:i/>
          <w:noProof/>
          <w:sz w:val="28"/>
          <w:szCs w:val="28"/>
          <w:u w:val="single"/>
        </w:rPr>
        <w:t>.</w:t>
      </w:r>
      <w:r w:rsidR="00C546BB" w:rsidRPr="004B300E">
        <w:rPr>
          <w:noProof/>
          <w:sz w:val="28"/>
          <w:szCs w:val="28"/>
        </w:rPr>
        <w:t xml:space="preserve"> </w:t>
      </w:r>
      <w:r w:rsidR="003B6082" w:rsidRPr="004B300E">
        <w:rPr>
          <w:rStyle w:val="2a"/>
          <w:b w:val="0"/>
          <w:noProof/>
          <w:sz w:val="28"/>
          <w:szCs w:val="28"/>
        </w:rPr>
        <w:t>Охорона родючості ґрунтів</w:t>
      </w:r>
      <w:r w:rsidR="003B6082" w:rsidRPr="004B300E">
        <w:rPr>
          <w:rStyle w:val="2a"/>
          <w:noProof/>
          <w:sz w:val="28"/>
          <w:szCs w:val="28"/>
        </w:rPr>
        <w:t xml:space="preserve"> </w:t>
      </w:r>
      <w:r w:rsidR="003B6082" w:rsidRPr="004B300E">
        <w:rPr>
          <w:noProof/>
          <w:sz w:val="28"/>
          <w:szCs w:val="28"/>
        </w:rPr>
        <w:t>- це найгостріша глобальна проблема, з якою безпосередньо пов’язане відтворення біорізноманіття та забезпечення продукт</w:t>
      </w:r>
      <w:r w:rsidR="00370BE5" w:rsidRPr="004B300E">
        <w:rPr>
          <w:noProof/>
          <w:sz w:val="28"/>
          <w:szCs w:val="28"/>
        </w:rPr>
        <w:t>ами харчування населення</w:t>
      </w:r>
      <w:r w:rsidR="003B6082" w:rsidRPr="004B300E">
        <w:rPr>
          <w:noProof/>
          <w:sz w:val="28"/>
          <w:szCs w:val="28"/>
        </w:rPr>
        <w:t>. Родючість ґрунтів здатна швидко змінюватися під впливом природних факторів і культури землеробства.</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З метою забезпечення сталого розвитку у галузі землекористування, створення екологічно безпечних умов проживання населення і провадження господарської діяльності, захисту земель від виснаження, деградації та забруднення, відтворення та підвищення родючості ґрунтів, збереження функцій ґрунтового покриву, збереження ландшафтного і біологічного різноманіття в умовах ринкового середовища та з урахуванням зміни клімату необхідно спрямовувати ресурси на боротьбу з причинами ерозії, деградації і виснаження ґрунтів, еколого-економічної кризи в сучасному аграрному землекористуванні.</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Однією з найскладніших проблем, яка с</w:t>
      </w:r>
      <w:r w:rsidR="00370BE5" w:rsidRPr="004B300E">
        <w:rPr>
          <w:noProof/>
          <w:sz w:val="28"/>
          <w:szCs w:val="28"/>
        </w:rPr>
        <w:t>піткала людство за останні роки також</w:t>
      </w:r>
      <w:r w:rsidRPr="004B300E">
        <w:rPr>
          <w:noProof/>
          <w:sz w:val="28"/>
          <w:szCs w:val="28"/>
        </w:rPr>
        <w:t xml:space="preserve"> є зміна клімату. Проте, найбільш помітним </w:t>
      </w:r>
      <w:r w:rsidRPr="004B300E">
        <w:rPr>
          <w:rStyle w:val="2a"/>
          <w:b w:val="0"/>
          <w:noProof/>
          <w:sz w:val="28"/>
          <w:szCs w:val="28"/>
        </w:rPr>
        <w:t>наслідком зміни клімату</w:t>
      </w:r>
      <w:r w:rsidRPr="004B300E">
        <w:rPr>
          <w:rStyle w:val="2a"/>
          <w:noProof/>
          <w:sz w:val="28"/>
          <w:szCs w:val="28"/>
        </w:rPr>
        <w:t xml:space="preserve"> </w:t>
      </w:r>
      <w:r w:rsidRPr="004B300E">
        <w:rPr>
          <w:noProof/>
          <w:sz w:val="28"/>
          <w:szCs w:val="28"/>
        </w:rPr>
        <w:t>буде не поступове потепління, а «надзвичайні ситуації», такі як сильні засухи, повені, шторми, урагани, надзвичайно спекотні дні</w:t>
      </w:r>
      <w:r w:rsidR="00370BE5" w:rsidRPr="004B300E">
        <w:rPr>
          <w:noProof/>
          <w:sz w:val="28"/>
          <w:szCs w:val="28"/>
        </w:rPr>
        <w:t>, які відбуватимуться частіше, що</w:t>
      </w:r>
      <w:r w:rsidRPr="004B300E">
        <w:rPr>
          <w:noProof/>
          <w:sz w:val="28"/>
          <w:szCs w:val="28"/>
        </w:rPr>
        <w:t xml:space="preserve"> вже спостерігає</w:t>
      </w:r>
      <w:r w:rsidR="00370BE5" w:rsidRPr="004B300E">
        <w:rPr>
          <w:noProof/>
          <w:sz w:val="28"/>
          <w:szCs w:val="28"/>
        </w:rPr>
        <w:t>ться</w:t>
      </w:r>
      <w:r w:rsidRPr="004B300E">
        <w:rPr>
          <w:noProof/>
          <w:sz w:val="28"/>
          <w:szCs w:val="28"/>
        </w:rPr>
        <w:t xml:space="preserve"> останні 5 років.</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Зазначені наслідки зміни клімату відчутно вплинуть на агровиробництво, а особливо посуха. Внаслідок тривалого дефіциту опадів впродовж всього вегетаційного періоду, коли формується ресурс вологи для сівби озимих культур, створюються несприятливі умови для підготовки ґрунту для сівби озимих під урожай наступного року. Недостатні запаси продуктивної вологи в метровому шарі ґрунту вкрай негативно впливають на врожайність. Зважаючи на це, необхідно вжити заходи для забезпечення утримання вологи шляхом акумулювання води на внутрішньогосподарській меліоративній мережі для регулювання водно-повітряного режиму осушених сільськогосподарських угідь, розташованих на території громади, попередньо вивчити це питання та провести відповідний аналіз.</w:t>
      </w:r>
    </w:p>
    <w:p w:rsidR="0092202F" w:rsidRPr="004B300E" w:rsidRDefault="000A17E7"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lastRenderedPageBreak/>
        <w:t>Сьогодні стає зрозуміло те</w:t>
      </w:r>
      <w:r w:rsidR="003B6082" w:rsidRPr="004B300E">
        <w:rPr>
          <w:noProof/>
          <w:sz w:val="28"/>
          <w:szCs w:val="28"/>
        </w:rPr>
        <w:t>, що інвестиції в аграрний сектор напряму залежать від рівня забезпечення вологості полів. Тобто, аграріям немає сенсу вкладати кошти в засоби захисту, в добрива, коли існує непрогнозована залежність ефективності агровиробництва від рівня вологозабезпечення ланів. Адже сподіватися на достатню кількість опадів - необачно. І все це говорить про те, що прийшов час подумати про будівництво ефективної системи зрошення.</w:t>
      </w:r>
      <w:r w:rsidR="00916B65" w:rsidRPr="004B300E">
        <w:rPr>
          <w:noProof/>
          <w:sz w:val="28"/>
          <w:szCs w:val="28"/>
        </w:rPr>
        <w:t xml:space="preserve"> </w:t>
      </w:r>
      <w:r w:rsidR="003B6082" w:rsidRPr="004B300E">
        <w:rPr>
          <w:noProof/>
          <w:sz w:val="28"/>
          <w:szCs w:val="28"/>
        </w:rPr>
        <w:t>Питання зрошення є відкритим і потребує державної підтримки та особливої уваги аграріїв</w:t>
      </w:r>
      <w:r w:rsidR="00916B65" w:rsidRPr="004B300E">
        <w:rPr>
          <w:noProof/>
          <w:sz w:val="28"/>
          <w:szCs w:val="28"/>
        </w:rPr>
        <w:t>.</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rStyle w:val="2a"/>
          <w:b w:val="0"/>
          <w:i/>
          <w:noProof/>
          <w:sz w:val="28"/>
          <w:szCs w:val="28"/>
          <w:u w:val="single"/>
        </w:rPr>
        <w:t>Органічне виробництво</w:t>
      </w:r>
      <w:r w:rsidR="00C546BB" w:rsidRPr="004B300E">
        <w:rPr>
          <w:noProof/>
          <w:sz w:val="28"/>
          <w:szCs w:val="28"/>
          <w:u w:val="single"/>
        </w:rPr>
        <w:t>.</w:t>
      </w:r>
      <w:r w:rsidRPr="004B300E">
        <w:rPr>
          <w:noProof/>
          <w:sz w:val="28"/>
          <w:szCs w:val="28"/>
        </w:rPr>
        <w:t xml:space="preserve"> </w:t>
      </w:r>
      <w:r w:rsidR="00C546BB" w:rsidRPr="004B300E">
        <w:rPr>
          <w:noProof/>
          <w:sz w:val="28"/>
          <w:szCs w:val="28"/>
        </w:rPr>
        <w:t>Ц</w:t>
      </w:r>
      <w:r w:rsidRPr="004B300E">
        <w:rPr>
          <w:noProof/>
          <w:sz w:val="28"/>
          <w:szCs w:val="28"/>
        </w:rPr>
        <w:t>е сертифікована діяльність, пов’язана з виробництвом сільськогосподарської продукції, що провадиться із дотриманням вимог законодавства у сфері органічного виробництва, обігу та маркування органічної продукції</w:t>
      </w:r>
      <w:r w:rsidR="00916B65" w:rsidRPr="004B300E">
        <w:rPr>
          <w:noProof/>
          <w:sz w:val="28"/>
          <w:szCs w:val="28"/>
        </w:rPr>
        <w:t>.</w:t>
      </w:r>
    </w:p>
    <w:p w:rsidR="00B12DA3" w:rsidRPr="004B300E" w:rsidRDefault="00B12DA3"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Ідея органічного виробництва (землеробства) полягає у повній відмові від використання гербіцидів, пестицидів, отрутохімікатів та мінеральних добрив. А також у застосуванні біологічних засобів захисту рослин, сівозміни для відновлення ґрунту, організації замкнутого циклу: відходи рослинництва використовувати як корм та добриво, відходи тваринництва (скотарства) - як добриво. У тваринництві - обов'язковий випас худоби, відмова від використання синтетичних кормових добавок, гормонів, антибіотиків.</w:t>
      </w:r>
    </w:p>
    <w:p w:rsidR="00B12DA3"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Однак, перехід на органічне господарювання є тривалим та не гарантує швидкої віддачі. Відсутність державної підтримки сільськогосподарських виробників при переході на виготовлення екологічно чистої продукції також значно стримує розвиток цієї галузі. Такий перехід потребує значних вкладень, </w:t>
      </w:r>
      <w:r w:rsidR="005B7FD1" w:rsidRPr="004B300E">
        <w:rPr>
          <w:noProof/>
          <w:sz w:val="28"/>
          <w:szCs w:val="28"/>
        </w:rPr>
        <w:t>окупається</w:t>
      </w:r>
      <w:r w:rsidRPr="004B300E">
        <w:rPr>
          <w:noProof/>
          <w:sz w:val="28"/>
          <w:szCs w:val="28"/>
        </w:rPr>
        <w:t xml:space="preserve"> досить повільно і має високий відсоток ризику, тому виробники не поспішають замінювати традиційне виробництво на органічне.</w:t>
      </w:r>
    </w:p>
    <w:p w:rsidR="002359B4" w:rsidRPr="004B300E" w:rsidRDefault="00C546BB"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rStyle w:val="2a"/>
          <w:b w:val="0"/>
          <w:i/>
          <w:noProof/>
          <w:sz w:val="28"/>
          <w:szCs w:val="28"/>
          <w:u w:val="single"/>
        </w:rPr>
        <w:t>Рибне господарство.</w:t>
      </w:r>
      <w:r w:rsidRPr="004B300E">
        <w:rPr>
          <w:noProof/>
          <w:sz w:val="28"/>
          <w:szCs w:val="28"/>
        </w:rPr>
        <w:t xml:space="preserve"> </w:t>
      </w:r>
      <w:r w:rsidR="003B6082" w:rsidRPr="004B300E">
        <w:rPr>
          <w:noProof/>
          <w:sz w:val="28"/>
          <w:szCs w:val="28"/>
        </w:rPr>
        <w:t xml:space="preserve">Складовою частиною аграрного сектору економіки </w:t>
      </w:r>
      <w:r w:rsidR="00B12DA3" w:rsidRPr="004B300E">
        <w:rPr>
          <w:noProof/>
          <w:sz w:val="28"/>
          <w:szCs w:val="28"/>
        </w:rPr>
        <w:t>Жмеринської</w:t>
      </w:r>
      <w:r w:rsidR="003B6082" w:rsidRPr="004B300E">
        <w:rPr>
          <w:noProof/>
          <w:sz w:val="28"/>
          <w:szCs w:val="28"/>
        </w:rPr>
        <w:t xml:space="preserve"> міської територіальної громади є галузь </w:t>
      </w:r>
      <w:r w:rsidR="003B6082" w:rsidRPr="004B300E">
        <w:rPr>
          <w:rStyle w:val="2a"/>
          <w:b w:val="0"/>
          <w:noProof/>
          <w:sz w:val="28"/>
          <w:szCs w:val="28"/>
        </w:rPr>
        <w:t>рибного господарства</w:t>
      </w:r>
      <w:r w:rsidR="003B6082" w:rsidRPr="004B300E">
        <w:rPr>
          <w:noProof/>
          <w:sz w:val="28"/>
          <w:szCs w:val="28"/>
        </w:rPr>
        <w:t>. Зазначений вид господарської діяльності передбачає спеціальне використання водних об’єктів, придатних для рибогосподарських потреб. Розвиток цього виду аграрного напрямку досягається шляхом ефективного та раціонального використання наявних на територі</w:t>
      </w:r>
      <w:r w:rsidR="00B12DA3" w:rsidRPr="004B300E">
        <w:rPr>
          <w:noProof/>
          <w:sz w:val="28"/>
          <w:szCs w:val="28"/>
        </w:rPr>
        <w:t>ї Ж</w:t>
      </w:r>
      <w:r w:rsidR="003B6082" w:rsidRPr="004B300E">
        <w:rPr>
          <w:noProof/>
          <w:sz w:val="28"/>
          <w:szCs w:val="28"/>
        </w:rPr>
        <w:t>МТГ земель водного фонду в комплексі з розташованими на них водни</w:t>
      </w:r>
      <w:r w:rsidR="00B12DA3" w:rsidRPr="004B300E">
        <w:rPr>
          <w:noProof/>
          <w:sz w:val="28"/>
          <w:szCs w:val="28"/>
        </w:rPr>
        <w:t>ми об’єктами (ставками)</w:t>
      </w:r>
      <w:r w:rsidR="003B6082" w:rsidRPr="004B300E">
        <w:rPr>
          <w:noProof/>
          <w:sz w:val="28"/>
          <w:szCs w:val="28"/>
        </w:rPr>
        <w:t>.</w:t>
      </w:r>
    </w:p>
    <w:p w:rsidR="002359B4" w:rsidRPr="004B300E" w:rsidRDefault="002359B4"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На території Жмеринської міської територіальної громади рахується 142 водних об'єкти, загальною площею 786,16 га, з них 15 об'єктів перебувають в оренді, а 127 не перебувають в оренді.  Загальна площа земельних ділянок в комплексі з розташованим на ній водним об'єктом, яка перебуває в оренд</w:t>
      </w:r>
      <w:r w:rsidR="003B7217" w:rsidRPr="004B300E">
        <w:rPr>
          <w:noProof/>
          <w:sz w:val="28"/>
          <w:szCs w:val="28"/>
        </w:rPr>
        <w:t>і складає</w:t>
      </w:r>
      <w:r w:rsidRPr="004B300E">
        <w:rPr>
          <w:noProof/>
          <w:sz w:val="28"/>
          <w:szCs w:val="28"/>
        </w:rPr>
        <w:t xml:space="preserve"> 331,5682 га. Протягом року надходження коштів до бюджету Жмеринської міської територіальної громади за орендовані земельні ділянки  становить суму  502,3 тис.грн., за водні об'єкти річна сума складає  71,1 тис.грн.</w:t>
      </w:r>
    </w:p>
    <w:p w:rsidR="002359B4" w:rsidRPr="004B300E" w:rsidRDefault="002359B4"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За результатами відомостей про оренду водних об’єктів, договори оренди яких узгоджені з БУВР Південного Бугу станом на 01.10.2023 року по Жмеринській МТГ знаходилося в оренді 14 одиниць водних об’єктів (ставків), загальною площею водного дзеркала 265,695 га.</w:t>
      </w:r>
    </w:p>
    <w:p w:rsidR="002359B4" w:rsidRPr="004B300E" w:rsidRDefault="002359B4"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Управлінням земельних ресурсів планується підготовка відповідних </w:t>
      </w:r>
      <w:r w:rsidRPr="004B300E">
        <w:rPr>
          <w:noProof/>
          <w:sz w:val="28"/>
          <w:szCs w:val="28"/>
        </w:rPr>
        <w:lastRenderedPageBreak/>
        <w:t>документів на проведення аукціону по наступних водних об</w:t>
      </w:r>
      <w:r w:rsidR="003D1144" w:rsidRPr="004B300E">
        <w:rPr>
          <w:noProof/>
          <w:sz w:val="28"/>
          <w:szCs w:val="28"/>
        </w:rPr>
        <w:t>’</w:t>
      </w:r>
      <w:r w:rsidRPr="004B300E">
        <w:rPr>
          <w:noProof/>
          <w:sz w:val="28"/>
          <w:szCs w:val="28"/>
        </w:rPr>
        <w:t>єктах: на території Рівського старостинського округу, за межа</w:t>
      </w:r>
      <w:r w:rsidR="003B7217" w:rsidRPr="004B300E">
        <w:rPr>
          <w:noProof/>
          <w:sz w:val="28"/>
          <w:szCs w:val="28"/>
        </w:rPr>
        <w:t>ми населеного пункту с.Межирів та с.</w:t>
      </w:r>
      <w:r w:rsidRPr="004B300E">
        <w:rPr>
          <w:noProof/>
          <w:sz w:val="28"/>
          <w:szCs w:val="28"/>
        </w:rPr>
        <w:t>Мартинівка, площею 53 га;  на території Дубі</w:t>
      </w:r>
      <w:r w:rsidR="004C0B57" w:rsidRPr="004B300E">
        <w:rPr>
          <w:noProof/>
          <w:sz w:val="28"/>
          <w:szCs w:val="28"/>
        </w:rPr>
        <w:t xml:space="preserve">вського старостинського округу </w:t>
      </w:r>
      <w:r w:rsidRPr="004B300E">
        <w:rPr>
          <w:noProof/>
          <w:sz w:val="28"/>
          <w:szCs w:val="28"/>
        </w:rPr>
        <w:t>площею 1,25 га; на території Почапинецького старостинського округу площею  2,5 га.</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Виробництво рибної продукції при щорічному зарибленні о</w:t>
      </w:r>
      <w:r w:rsidR="00CD3504" w:rsidRPr="004B300E">
        <w:rPr>
          <w:noProof/>
          <w:sz w:val="28"/>
          <w:szCs w:val="28"/>
        </w:rPr>
        <w:t>рендованих ставків (мальком</w:t>
      </w:r>
      <w:r w:rsidRPr="004B300E">
        <w:rPr>
          <w:noProof/>
          <w:sz w:val="28"/>
          <w:szCs w:val="28"/>
        </w:rPr>
        <w:t xml:space="preserve"> коропу, товстолоба, амура, карася) та дотримання усіх нормативів ведення рибного </w:t>
      </w:r>
      <w:r w:rsidR="00CD3504" w:rsidRPr="004B300E">
        <w:rPr>
          <w:noProof/>
          <w:sz w:val="28"/>
          <w:szCs w:val="28"/>
        </w:rPr>
        <w:t xml:space="preserve">господарства становить близько </w:t>
      </w:r>
      <w:r w:rsidR="00CD3504" w:rsidRPr="004B300E">
        <w:rPr>
          <w:noProof/>
          <w:color w:val="auto"/>
          <w:sz w:val="28"/>
          <w:szCs w:val="28"/>
        </w:rPr>
        <w:t>1</w:t>
      </w:r>
      <w:r w:rsidRPr="004B300E">
        <w:rPr>
          <w:noProof/>
          <w:color w:val="auto"/>
          <w:sz w:val="28"/>
          <w:szCs w:val="28"/>
        </w:rPr>
        <w:t>5</w:t>
      </w:r>
      <w:r w:rsidR="002901FD" w:rsidRPr="004B300E">
        <w:rPr>
          <w:noProof/>
          <w:color w:val="auto"/>
          <w:sz w:val="28"/>
          <w:szCs w:val="28"/>
        </w:rPr>
        <w:t xml:space="preserve"> </w:t>
      </w:r>
      <w:r w:rsidRPr="004B300E">
        <w:rPr>
          <w:noProof/>
          <w:color w:val="auto"/>
          <w:sz w:val="28"/>
          <w:szCs w:val="28"/>
        </w:rPr>
        <w:t>т</w:t>
      </w:r>
      <w:r w:rsidRPr="004B300E">
        <w:rPr>
          <w:noProof/>
          <w:color w:val="FF0000"/>
          <w:sz w:val="28"/>
          <w:szCs w:val="28"/>
        </w:rPr>
        <w:t xml:space="preserve"> </w:t>
      </w:r>
      <w:r w:rsidRPr="004B300E">
        <w:rPr>
          <w:noProof/>
          <w:sz w:val="28"/>
          <w:szCs w:val="28"/>
        </w:rPr>
        <w:t xml:space="preserve">товарної риби, яку рибалки реалізовують відразу ж біля орендованих ставків чи на ринках міста та разом з тим задовольняють незмінну потребу жителів громади </w:t>
      </w:r>
      <w:r w:rsidR="00CD3504" w:rsidRPr="004B300E">
        <w:rPr>
          <w:noProof/>
          <w:sz w:val="28"/>
          <w:szCs w:val="28"/>
        </w:rPr>
        <w:t>в такому відпочинку, як рибалка</w:t>
      </w:r>
      <w:r w:rsidRPr="004B300E">
        <w:rPr>
          <w:noProof/>
          <w:sz w:val="28"/>
          <w:szCs w:val="28"/>
        </w:rPr>
        <w:t>.</w:t>
      </w:r>
    </w:p>
    <w:p w:rsidR="0092202F" w:rsidRPr="004B300E" w:rsidRDefault="006D63EF"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rStyle w:val="2a"/>
          <w:b w:val="0"/>
          <w:i/>
          <w:noProof/>
          <w:sz w:val="28"/>
          <w:szCs w:val="28"/>
          <w:u w:val="single"/>
        </w:rPr>
        <w:t>ОСГ.</w:t>
      </w:r>
      <w:r w:rsidRPr="004B300E">
        <w:rPr>
          <w:rStyle w:val="2a"/>
          <w:b w:val="0"/>
          <w:i/>
          <w:noProof/>
          <w:sz w:val="28"/>
          <w:szCs w:val="28"/>
        </w:rPr>
        <w:t xml:space="preserve">  </w:t>
      </w:r>
      <w:r w:rsidR="003B6082" w:rsidRPr="004B300E">
        <w:rPr>
          <w:rStyle w:val="2a"/>
          <w:b w:val="0"/>
          <w:noProof/>
          <w:sz w:val="28"/>
          <w:szCs w:val="28"/>
        </w:rPr>
        <w:t>Особисте селянське господарство</w:t>
      </w:r>
      <w:r w:rsidR="00C546BB" w:rsidRPr="004B300E">
        <w:rPr>
          <w:rStyle w:val="2a"/>
          <w:b w:val="0"/>
          <w:i/>
          <w:noProof/>
          <w:sz w:val="28"/>
          <w:szCs w:val="28"/>
        </w:rPr>
        <w:t xml:space="preserve"> - </w:t>
      </w:r>
      <w:r w:rsidR="00C546BB" w:rsidRPr="004B300E">
        <w:rPr>
          <w:rStyle w:val="2a"/>
          <w:b w:val="0"/>
          <w:noProof/>
          <w:sz w:val="28"/>
          <w:szCs w:val="28"/>
        </w:rPr>
        <w:t>г</w:t>
      </w:r>
      <w:r w:rsidR="003B6082" w:rsidRPr="004B300E">
        <w:rPr>
          <w:noProof/>
          <w:sz w:val="28"/>
          <w:szCs w:val="28"/>
        </w:rPr>
        <w:t>осподарська діяльність, яка проводиться без створення юридичної особи фізичною особою індивідуально або особами, які перебувають у сімейних чи родинних відносинах і спільно проживають, з метою задоволення особистих потреб шляхом виробництва, переробки і споживання сільськогосподарської продукції, реалізації її надлишків та надання послуг з використанням майна особистого селянського господарства, у тому числі й у сф</w:t>
      </w:r>
      <w:r w:rsidR="00EA263D" w:rsidRPr="004B300E">
        <w:rPr>
          <w:noProof/>
          <w:sz w:val="28"/>
          <w:szCs w:val="28"/>
        </w:rPr>
        <w:t>ері сільського зеленого туризму.</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На даний час у</w:t>
      </w:r>
      <w:r w:rsidR="007102B4" w:rsidRPr="004B300E">
        <w:rPr>
          <w:noProof/>
          <w:sz w:val="28"/>
          <w:szCs w:val="28"/>
        </w:rPr>
        <w:t xml:space="preserve"> </w:t>
      </w:r>
      <w:r w:rsidR="006D2114" w:rsidRPr="004B300E">
        <w:rPr>
          <w:noProof/>
          <w:sz w:val="28"/>
          <w:szCs w:val="28"/>
        </w:rPr>
        <w:t>Жмеринській міській територіальній громаді</w:t>
      </w:r>
      <w:r w:rsidR="003A428F" w:rsidRPr="004B300E">
        <w:rPr>
          <w:noProof/>
          <w:sz w:val="28"/>
          <w:szCs w:val="28"/>
        </w:rPr>
        <w:t xml:space="preserve"> зареєстровано понад</w:t>
      </w:r>
      <w:r w:rsidR="007102B4" w:rsidRPr="004B300E">
        <w:rPr>
          <w:noProof/>
          <w:sz w:val="28"/>
          <w:szCs w:val="28"/>
        </w:rPr>
        <w:t xml:space="preserve"> </w:t>
      </w:r>
      <w:r w:rsidR="006D2114" w:rsidRPr="004B300E">
        <w:rPr>
          <w:noProof/>
          <w:sz w:val="28"/>
          <w:szCs w:val="28"/>
        </w:rPr>
        <w:t>2,8</w:t>
      </w:r>
      <w:r w:rsidRPr="004B300E">
        <w:rPr>
          <w:noProof/>
          <w:sz w:val="28"/>
          <w:szCs w:val="28"/>
        </w:rPr>
        <w:t xml:space="preserve"> тис. о</w:t>
      </w:r>
      <w:r w:rsidR="003A428F" w:rsidRPr="004B300E">
        <w:rPr>
          <w:noProof/>
          <w:sz w:val="28"/>
          <w:szCs w:val="28"/>
        </w:rPr>
        <w:t>собистих селянських господарств</w:t>
      </w:r>
      <w:r w:rsidRPr="004B300E">
        <w:rPr>
          <w:noProof/>
          <w:sz w:val="28"/>
          <w:szCs w:val="28"/>
        </w:rPr>
        <w:t>. Особисті селянські господарства громади</w:t>
      </w:r>
      <w:r w:rsidR="002901FD" w:rsidRPr="004B300E">
        <w:rPr>
          <w:noProof/>
          <w:sz w:val="28"/>
          <w:szCs w:val="28"/>
        </w:rPr>
        <w:t xml:space="preserve"> </w:t>
      </w:r>
      <w:r w:rsidRPr="004B300E">
        <w:rPr>
          <w:noProof/>
          <w:sz w:val="28"/>
          <w:szCs w:val="28"/>
        </w:rPr>
        <w:t xml:space="preserve">використовують більше </w:t>
      </w:r>
      <w:r w:rsidRPr="004B300E">
        <w:rPr>
          <w:noProof/>
          <w:color w:val="auto"/>
          <w:sz w:val="28"/>
          <w:szCs w:val="28"/>
        </w:rPr>
        <w:t xml:space="preserve">як </w:t>
      </w:r>
      <w:r w:rsidR="003A428F" w:rsidRPr="004B300E">
        <w:rPr>
          <w:noProof/>
          <w:color w:val="auto"/>
          <w:sz w:val="28"/>
          <w:szCs w:val="28"/>
        </w:rPr>
        <w:t>6343,4566  га землі с/г призначення</w:t>
      </w:r>
      <w:r w:rsidRPr="004B300E">
        <w:rPr>
          <w:noProof/>
          <w:color w:val="auto"/>
          <w:sz w:val="28"/>
          <w:szCs w:val="28"/>
        </w:rPr>
        <w:t xml:space="preserve">, або </w:t>
      </w:r>
      <w:r w:rsidR="003A428F" w:rsidRPr="004B300E">
        <w:rPr>
          <w:noProof/>
          <w:color w:val="auto"/>
          <w:sz w:val="28"/>
          <w:szCs w:val="28"/>
        </w:rPr>
        <w:t>17,9</w:t>
      </w:r>
      <w:r w:rsidRPr="004B300E">
        <w:rPr>
          <w:noProof/>
          <w:color w:val="auto"/>
          <w:sz w:val="28"/>
          <w:szCs w:val="28"/>
        </w:rPr>
        <w:t xml:space="preserve">% від усієї площі </w:t>
      </w:r>
      <w:r w:rsidR="003A428F" w:rsidRPr="004B300E">
        <w:rPr>
          <w:noProof/>
          <w:color w:val="auto"/>
          <w:sz w:val="28"/>
          <w:szCs w:val="28"/>
        </w:rPr>
        <w:t xml:space="preserve">землі с/г призначення </w:t>
      </w:r>
      <w:r w:rsidRPr="004B300E">
        <w:rPr>
          <w:noProof/>
          <w:color w:val="auto"/>
          <w:sz w:val="28"/>
          <w:szCs w:val="28"/>
        </w:rPr>
        <w:t>громади.</w:t>
      </w:r>
      <w:r w:rsidRPr="004B300E">
        <w:rPr>
          <w:noProof/>
          <w:sz w:val="28"/>
          <w:szCs w:val="28"/>
        </w:rPr>
        <w:t xml:space="preserve"> Вони відіграють важливу роль у забезпеченні населення громади сільськогосподарською продукцією та зали</w:t>
      </w:r>
      <w:r w:rsidRPr="004B300E">
        <w:rPr>
          <w:rStyle w:val="2f3"/>
          <w:noProof/>
          <w:sz w:val="28"/>
          <w:szCs w:val="28"/>
        </w:rPr>
        <w:t>ш</w:t>
      </w:r>
      <w:r w:rsidRPr="004B300E">
        <w:rPr>
          <w:noProof/>
          <w:sz w:val="28"/>
          <w:szCs w:val="28"/>
        </w:rPr>
        <w:t>аються основним джерелом доходів сільського населення.</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Особисте селянське господарство є відносно стабільною формою організації аграрного виробництва.</w:t>
      </w:r>
    </w:p>
    <w:p w:rsidR="0092202F" w:rsidRPr="004B300E" w:rsidRDefault="006D63EF"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i/>
          <w:noProof/>
          <w:sz w:val="28"/>
          <w:szCs w:val="28"/>
          <w:u w:val="single"/>
        </w:rPr>
        <w:t>Кооперативи.</w:t>
      </w:r>
      <w:r w:rsidRPr="004B300E">
        <w:rPr>
          <w:noProof/>
          <w:sz w:val="28"/>
          <w:szCs w:val="28"/>
        </w:rPr>
        <w:t xml:space="preserve"> </w:t>
      </w:r>
      <w:r w:rsidR="003B6082" w:rsidRPr="004B300E">
        <w:rPr>
          <w:noProof/>
          <w:sz w:val="28"/>
          <w:szCs w:val="28"/>
        </w:rPr>
        <w:t>Проте, враховуючи те, що особисті селянські господарства не мають постійно діючих маркетингових каналів збуту своєї продукції, виникає необхідність формування сільськогосподарських кооперативів.</w:t>
      </w:r>
      <w:r w:rsidR="007102B4" w:rsidRPr="004B300E">
        <w:rPr>
          <w:noProof/>
          <w:sz w:val="28"/>
          <w:szCs w:val="28"/>
        </w:rPr>
        <w:t xml:space="preserve"> </w:t>
      </w:r>
      <w:r w:rsidR="003B6082" w:rsidRPr="004B300E">
        <w:rPr>
          <w:noProof/>
          <w:sz w:val="28"/>
          <w:szCs w:val="28"/>
        </w:rPr>
        <w:t>Наявність аграрних кооперативів є основою стабільного розвитку сільської місцевості. Завдяки їм виробники можуть вийти на більший ринок, щоб продавати свої товари та купувати сировину за нижчими цінами. Це підвищує конкурентоспроможність малих та середніх господарств, а відповідно й сприяє економічному розвитку регіону та зростанню добробуту сільського населення.</w:t>
      </w:r>
    </w:p>
    <w:p w:rsidR="00DB55D7" w:rsidRPr="004B300E" w:rsidRDefault="00E87733"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На території</w:t>
      </w:r>
      <w:r w:rsidR="00EE14BA" w:rsidRPr="004B300E">
        <w:rPr>
          <w:noProof/>
          <w:sz w:val="28"/>
          <w:szCs w:val="28"/>
        </w:rPr>
        <w:t xml:space="preserve"> Жмеринської міської територіальної громади ще в 2007-2008 роках  було зареєстровано 5 сільськогосподарських обслуговуючих кооперативи молочного напрямку діяльності</w:t>
      </w:r>
      <w:r w:rsidRPr="004B300E">
        <w:rPr>
          <w:noProof/>
          <w:sz w:val="28"/>
          <w:szCs w:val="28"/>
        </w:rPr>
        <w:t>, а саме</w:t>
      </w:r>
      <w:r w:rsidR="003E2A7C" w:rsidRPr="004B300E">
        <w:rPr>
          <w:noProof/>
          <w:sz w:val="28"/>
          <w:szCs w:val="28"/>
        </w:rPr>
        <w:t>:</w:t>
      </w:r>
      <w:r w:rsidRPr="004B300E">
        <w:rPr>
          <w:noProof/>
          <w:sz w:val="28"/>
          <w:szCs w:val="28"/>
        </w:rPr>
        <w:t xml:space="preserve"> в смт. Браїлів - СОК «Браїлівське молоко», в с. Сьомаки – СОК «Сьоматчанка», в с.Біликівці - СОК «Біликовецькі роси», в с. Курилівці – СОК «Куриловецька ласуня», в с. Почапинці – СОК «Зорепад». В</w:t>
      </w:r>
      <w:r w:rsidR="007D16D5" w:rsidRPr="004B300E">
        <w:rPr>
          <w:noProof/>
          <w:sz w:val="28"/>
          <w:szCs w:val="28"/>
        </w:rPr>
        <w:t>сі</w:t>
      </w:r>
      <w:r w:rsidRPr="004B300E">
        <w:rPr>
          <w:noProof/>
          <w:sz w:val="28"/>
          <w:szCs w:val="28"/>
        </w:rPr>
        <w:t xml:space="preserve"> </w:t>
      </w:r>
      <w:r w:rsidR="007D16D5" w:rsidRPr="004B300E">
        <w:rPr>
          <w:noProof/>
          <w:sz w:val="28"/>
          <w:szCs w:val="28"/>
        </w:rPr>
        <w:t>сільськогосподарські обслуговуючі кооперативи мали заготівельно-збутовий вид діяльності та були забезпе</w:t>
      </w:r>
      <w:r w:rsidR="004C0B57" w:rsidRPr="004B300E">
        <w:rPr>
          <w:noProof/>
          <w:sz w:val="28"/>
          <w:szCs w:val="28"/>
        </w:rPr>
        <w:t xml:space="preserve">чені холодильним обладнанням. </w:t>
      </w:r>
      <w:r w:rsidRPr="004B300E">
        <w:rPr>
          <w:noProof/>
          <w:sz w:val="28"/>
          <w:szCs w:val="28"/>
        </w:rPr>
        <w:t xml:space="preserve">На сьогодні свою діяльність зі збору та охолодження молока </w:t>
      </w:r>
      <w:r w:rsidR="00800E0B" w:rsidRPr="004B300E">
        <w:rPr>
          <w:noProof/>
          <w:sz w:val="28"/>
          <w:szCs w:val="28"/>
        </w:rPr>
        <w:t xml:space="preserve">від приватних домоволодінь </w:t>
      </w:r>
      <w:r w:rsidRPr="004B300E">
        <w:rPr>
          <w:noProof/>
          <w:sz w:val="28"/>
          <w:szCs w:val="28"/>
        </w:rPr>
        <w:t xml:space="preserve">здійснює лише СОК </w:t>
      </w:r>
      <w:r w:rsidRPr="004B300E">
        <w:rPr>
          <w:noProof/>
          <w:sz w:val="28"/>
          <w:szCs w:val="28"/>
        </w:rPr>
        <w:lastRenderedPageBreak/>
        <w:t>«Зорепад» в с.Почапинці.</w:t>
      </w:r>
    </w:p>
    <w:p w:rsidR="007E1E52" w:rsidRPr="004B300E" w:rsidRDefault="00C546BB"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bCs/>
          <w:i/>
          <w:noProof/>
          <w:sz w:val="28"/>
          <w:szCs w:val="28"/>
          <w:u w:val="single"/>
        </w:rPr>
        <w:t>Інфраструктура аграрного ринку.</w:t>
      </w:r>
      <w:r w:rsidRPr="004B300E">
        <w:rPr>
          <w:b/>
          <w:bCs/>
          <w:noProof/>
          <w:sz w:val="28"/>
          <w:szCs w:val="28"/>
        </w:rPr>
        <w:t xml:space="preserve"> </w:t>
      </w:r>
      <w:r w:rsidR="003B6082" w:rsidRPr="004B300E">
        <w:rPr>
          <w:noProof/>
          <w:sz w:val="28"/>
          <w:szCs w:val="28"/>
        </w:rPr>
        <w:t xml:space="preserve">На території </w:t>
      </w:r>
      <w:r w:rsidR="007E1E52" w:rsidRPr="004B300E">
        <w:rPr>
          <w:noProof/>
          <w:sz w:val="28"/>
          <w:szCs w:val="28"/>
        </w:rPr>
        <w:t>Жмеринсь</w:t>
      </w:r>
      <w:r w:rsidR="003B6082" w:rsidRPr="004B300E">
        <w:rPr>
          <w:noProof/>
          <w:sz w:val="28"/>
          <w:szCs w:val="28"/>
        </w:rPr>
        <w:t xml:space="preserve">кої міської територіальної громади частково сформована </w:t>
      </w:r>
      <w:r w:rsidR="003B6082" w:rsidRPr="004B300E">
        <w:rPr>
          <w:rStyle w:val="2a"/>
          <w:b w:val="0"/>
          <w:noProof/>
          <w:sz w:val="28"/>
          <w:szCs w:val="28"/>
        </w:rPr>
        <w:t>інфраструктура аграрного ринку.</w:t>
      </w:r>
      <w:r w:rsidR="007E1E52" w:rsidRPr="004B300E">
        <w:rPr>
          <w:rStyle w:val="2a"/>
          <w:b w:val="0"/>
          <w:noProof/>
          <w:sz w:val="28"/>
          <w:szCs w:val="28"/>
        </w:rPr>
        <w:t xml:space="preserve"> </w:t>
      </w:r>
      <w:r w:rsidR="007E1E52" w:rsidRPr="004B300E">
        <w:rPr>
          <w:noProof/>
          <w:sz w:val="28"/>
          <w:szCs w:val="28"/>
        </w:rPr>
        <w:t>На даний час на території Ж</w:t>
      </w:r>
      <w:r w:rsidR="003B6082" w:rsidRPr="004B300E">
        <w:rPr>
          <w:noProof/>
          <w:sz w:val="28"/>
          <w:szCs w:val="28"/>
        </w:rPr>
        <w:t>МТГ розташовано 1</w:t>
      </w:r>
      <w:r w:rsidR="007E1E52" w:rsidRPr="004B300E">
        <w:rPr>
          <w:noProof/>
          <w:sz w:val="28"/>
          <w:szCs w:val="28"/>
        </w:rPr>
        <w:t xml:space="preserve"> ринок</w:t>
      </w:r>
      <w:r w:rsidR="003B6082" w:rsidRPr="004B300E">
        <w:rPr>
          <w:noProof/>
          <w:sz w:val="28"/>
          <w:szCs w:val="28"/>
        </w:rPr>
        <w:t xml:space="preserve"> </w:t>
      </w:r>
      <w:r w:rsidR="007C5381" w:rsidRPr="004B300E">
        <w:rPr>
          <w:noProof/>
          <w:sz w:val="28"/>
          <w:szCs w:val="28"/>
        </w:rPr>
        <w:t xml:space="preserve">комунальної власності </w:t>
      </w:r>
      <w:r w:rsidR="003B6082" w:rsidRPr="004B300E">
        <w:rPr>
          <w:noProof/>
          <w:sz w:val="28"/>
          <w:szCs w:val="28"/>
        </w:rPr>
        <w:t xml:space="preserve">та </w:t>
      </w:r>
      <w:r w:rsidR="007C5381" w:rsidRPr="004B300E">
        <w:rPr>
          <w:noProof/>
          <w:sz w:val="28"/>
          <w:szCs w:val="28"/>
        </w:rPr>
        <w:t>2 торговельних майданчики</w:t>
      </w:r>
      <w:r w:rsidR="003B6082" w:rsidRPr="004B300E">
        <w:rPr>
          <w:noProof/>
          <w:sz w:val="28"/>
          <w:szCs w:val="28"/>
        </w:rPr>
        <w:t xml:space="preserve">. </w:t>
      </w:r>
    </w:p>
    <w:p w:rsidR="007E1E52" w:rsidRPr="004B300E" w:rsidRDefault="007E1E52" w:rsidP="00F11F6F">
      <w:pPr>
        <w:widowControl/>
        <w:tabs>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Комунальне підприємство Жмеринської міської ради «Міський прив</w:t>
      </w:r>
      <w:r w:rsidR="003D1144" w:rsidRPr="004B300E">
        <w:rPr>
          <w:rFonts w:ascii="Times New Roman" w:eastAsia="Times New Roman" w:hAnsi="Times New Roman" w:cs="Times New Roman"/>
          <w:noProof/>
          <w:color w:val="auto"/>
          <w:sz w:val="28"/>
          <w:szCs w:val="28"/>
          <w:lang w:eastAsia="ru-RU" w:bidi="ar-SA"/>
        </w:rPr>
        <w:t xml:space="preserve">окзальний ринок» розміщено по </w:t>
      </w:r>
      <w:r w:rsidRPr="004B300E">
        <w:rPr>
          <w:rFonts w:ascii="Times New Roman" w:eastAsia="Times New Roman" w:hAnsi="Times New Roman" w:cs="Times New Roman"/>
          <w:noProof/>
          <w:color w:val="auto"/>
          <w:sz w:val="28"/>
          <w:szCs w:val="28"/>
          <w:lang w:eastAsia="ru-RU" w:bidi="ar-SA"/>
        </w:rPr>
        <w:t>вул.Шевченко,6, м.Жмеринка. Спеціалізація ринку змішаної форми.</w:t>
      </w:r>
      <w:r w:rsidR="007C5381" w:rsidRPr="004B300E">
        <w:rPr>
          <w:rFonts w:ascii="Times New Roman" w:eastAsia="Times New Roman" w:hAnsi="Times New Roman" w:cs="Times New Roman"/>
          <w:noProof/>
          <w:color w:val="auto"/>
          <w:sz w:val="28"/>
          <w:szCs w:val="28"/>
          <w:lang w:eastAsia="ru-RU" w:bidi="ar-SA"/>
        </w:rPr>
        <w:t xml:space="preserve"> </w:t>
      </w:r>
      <w:r w:rsidR="003D1144" w:rsidRPr="004B300E">
        <w:rPr>
          <w:rFonts w:ascii="Times New Roman" w:eastAsia="Times New Roman" w:hAnsi="Times New Roman" w:cs="Times New Roman"/>
          <w:noProof/>
          <w:color w:val="auto"/>
          <w:sz w:val="28"/>
          <w:szCs w:val="28"/>
          <w:lang w:eastAsia="ru-RU" w:bidi="ar-SA"/>
        </w:rPr>
        <w:t>Відповідно до державного акту</w:t>
      </w:r>
      <w:r w:rsidRPr="004B300E">
        <w:rPr>
          <w:rFonts w:ascii="Times New Roman" w:eastAsia="Times New Roman" w:hAnsi="Times New Roman" w:cs="Times New Roman"/>
          <w:noProof/>
          <w:color w:val="auto"/>
          <w:sz w:val="28"/>
          <w:szCs w:val="28"/>
          <w:lang w:eastAsia="ru-RU" w:bidi="ar-SA"/>
        </w:rPr>
        <w:t xml:space="preserve"> на право постійного користування земельної ділянки загальна площа ринку складає 676 кв.м., з неї під торгову площу виділено 644 к</w:t>
      </w:r>
      <w:r w:rsidR="003D1144" w:rsidRPr="004B300E">
        <w:rPr>
          <w:rFonts w:ascii="Times New Roman" w:eastAsia="Times New Roman" w:hAnsi="Times New Roman" w:cs="Times New Roman"/>
          <w:noProof/>
          <w:color w:val="auto"/>
          <w:sz w:val="28"/>
          <w:szCs w:val="28"/>
          <w:lang w:eastAsia="ru-RU" w:bidi="ar-SA"/>
        </w:rPr>
        <w:t>в</w:t>
      </w:r>
      <w:r w:rsidRPr="004B300E">
        <w:rPr>
          <w:rFonts w:ascii="Times New Roman" w:eastAsia="Times New Roman" w:hAnsi="Times New Roman" w:cs="Times New Roman"/>
          <w:noProof/>
          <w:color w:val="auto"/>
          <w:sz w:val="28"/>
          <w:szCs w:val="28"/>
          <w:lang w:eastAsia="ru-RU" w:bidi="ar-SA"/>
        </w:rPr>
        <w:t>.м.</w:t>
      </w:r>
    </w:p>
    <w:p w:rsidR="007E1E52" w:rsidRPr="004B300E" w:rsidRDefault="007E1E52" w:rsidP="00F11F6F">
      <w:pPr>
        <w:widowControl/>
        <w:tabs>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На території ринку розміщено 109 павільйонів.</w:t>
      </w:r>
    </w:p>
    <w:p w:rsidR="007E1E52" w:rsidRPr="004B300E" w:rsidRDefault="007E1E52" w:rsidP="00F11F6F">
      <w:pPr>
        <w:widowControl/>
        <w:tabs>
          <w:tab w:val="left" w:pos="851"/>
          <w:tab w:val="left" w:pos="1134"/>
        </w:tabs>
        <w:spacing w:after="120"/>
        <w:ind w:firstLine="709"/>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У м’ясному павільйоні розміщено 42 робочих місця, з них укладено 42 догово</w:t>
      </w:r>
      <w:r w:rsidR="003E2A7C" w:rsidRPr="004B300E">
        <w:rPr>
          <w:rFonts w:ascii="Times New Roman" w:eastAsia="Times New Roman" w:hAnsi="Times New Roman" w:cs="Times New Roman"/>
          <w:noProof/>
          <w:color w:val="auto"/>
          <w:sz w:val="28"/>
          <w:szCs w:val="28"/>
          <w:lang w:eastAsia="ru-RU" w:bidi="ar-SA"/>
        </w:rPr>
        <w:t>ри на бронювання робочого місця,</w:t>
      </w:r>
      <w:r w:rsidRPr="004B300E">
        <w:rPr>
          <w:rFonts w:ascii="Times New Roman" w:eastAsia="Times New Roman" w:hAnsi="Times New Roman" w:cs="Times New Roman"/>
          <w:noProof/>
          <w:color w:val="auto"/>
          <w:sz w:val="28"/>
          <w:szCs w:val="28"/>
          <w:lang w:eastAsia="ru-RU" w:bidi="ar-SA"/>
        </w:rPr>
        <w:t xml:space="preserve"> 5 місць надано для реалізації сільгоспвиробникам  продукції власного виробництва.</w:t>
      </w:r>
    </w:p>
    <w:p w:rsidR="0092202F" w:rsidRPr="004B300E" w:rsidRDefault="00457298"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На території ринку постійно реалізується п</w:t>
      </w:r>
      <w:r w:rsidR="003B6082" w:rsidRPr="004B300E">
        <w:rPr>
          <w:noProof/>
          <w:sz w:val="28"/>
          <w:szCs w:val="28"/>
        </w:rPr>
        <w:t>родовольча та сільськогосподарська груп</w:t>
      </w:r>
      <w:r w:rsidRPr="004B300E">
        <w:rPr>
          <w:noProof/>
          <w:sz w:val="28"/>
          <w:szCs w:val="28"/>
        </w:rPr>
        <w:t>а товарів.</w:t>
      </w:r>
    </w:p>
    <w:p w:rsidR="0092202F" w:rsidRPr="004B300E" w:rsidRDefault="00E33C74" w:rsidP="00F11F6F">
      <w:pPr>
        <w:pStyle w:val="22"/>
        <w:shd w:val="clear" w:color="auto" w:fill="auto"/>
        <w:tabs>
          <w:tab w:val="left" w:pos="851"/>
          <w:tab w:val="left" w:pos="1134"/>
        </w:tabs>
        <w:spacing w:before="0" w:after="120" w:line="240" w:lineRule="auto"/>
        <w:ind w:firstLine="709"/>
        <w:jc w:val="both"/>
        <w:rPr>
          <w:b/>
          <w:noProof/>
          <w:sz w:val="28"/>
          <w:szCs w:val="28"/>
        </w:rPr>
      </w:pPr>
      <w:r w:rsidRPr="004B300E">
        <w:rPr>
          <w:i/>
          <w:noProof/>
          <w:sz w:val="28"/>
          <w:szCs w:val="28"/>
          <w:u w:val="single"/>
        </w:rPr>
        <w:t>Дорадництво.</w:t>
      </w:r>
      <w:r w:rsidRPr="004B300E">
        <w:rPr>
          <w:noProof/>
          <w:sz w:val="28"/>
          <w:szCs w:val="28"/>
        </w:rPr>
        <w:t xml:space="preserve"> </w:t>
      </w:r>
      <w:r w:rsidR="003B6082" w:rsidRPr="004B300E">
        <w:rPr>
          <w:noProof/>
          <w:sz w:val="28"/>
          <w:szCs w:val="28"/>
        </w:rPr>
        <w:t xml:space="preserve">З метою підвищення рівня знань та навичок малих та середніх сільгоспвиробників на території громади потрібно налагоджувати процес </w:t>
      </w:r>
      <w:r w:rsidR="003B6082" w:rsidRPr="004B300E">
        <w:rPr>
          <w:rStyle w:val="2a"/>
          <w:b w:val="0"/>
          <w:noProof/>
          <w:sz w:val="28"/>
          <w:szCs w:val="28"/>
        </w:rPr>
        <w:t>сільськогосподарського дорадництва.</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Сільськогосподарським дорадником визнається фізична особа, яка на професійній основі проводить дорадчу діяльність, склала кваліфікаційний іспит та одержала кваліфікаційне свідоцтво і внесена до Реєстру сільськогосподарських дорадників та сільськогосподарських експертів- дорадників.</w:t>
      </w:r>
      <w:r w:rsidR="00457298" w:rsidRPr="004B300E">
        <w:rPr>
          <w:noProof/>
          <w:sz w:val="28"/>
          <w:szCs w:val="28"/>
        </w:rPr>
        <w:t xml:space="preserve"> </w:t>
      </w:r>
      <w:r w:rsidRPr="004B300E">
        <w:rPr>
          <w:noProof/>
          <w:sz w:val="28"/>
          <w:szCs w:val="28"/>
        </w:rPr>
        <w:t>Право на отримання дорадчих послуг мають фізичні та юридичні особи, які здійснюють господарську діяльність у сільській місцевості, сільське населення, а також органи місцевого самоврядування та органи виконавчої влади.</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На території Вінницької </w:t>
      </w:r>
      <w:r w:rsidR="00CA431B" w:rsidRPr="004B300E">
        <w:rPr>
          <w:noProof/>
          <w:sz w:val="28"/>
          <w:szCs w:val="28"/>
        </w:rPr>
        <w:t>області</w:t>
      </w:r>
      <w:r w:rsidRPr="004B300E">
        <w:rPr>
          <w:noProof/>
          <w:sz w:val="28"/>
          <w:szCs w:val="28"/>
        </w:rPr>
        <w:t xml:space="preserve"> професійне навчання сільськогосподарських дорадників та експертів-дорадників проводиться у Вінницькому національному аграрному університеті в Центрі підвищення кваліфікації, післядипломної освіти та дорадництва.</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В </w:t>
      </w:r>
      <w:r w:rsidR="00CA431B" w:rsidRPr="004B300E">
        <w:rPr>
          <w:noProof/>
          <w:sz w:val="28"/>
          <w:szCs w:val="28"/>
        </w:rPr>
        <w:t>Жмеринській МТГ</w:t>
      </w:r>
      <w:r w:rsidRPr="004B300E">
        <w:rPr>
          <w:noProof/>
          <w:sz w:val="28"/>
          <w:szCs w:val="28"/>
        </w:rPr>
        <w:t xml:space="preserve"> </w:t>
      </w:r>
      <w:r w:rsidR="00CA431B" w:rsidRPr="004B300E">
        <w:rPr>
          <w:noProof/>
          <w:sz w:val="28"/>
          <w:szCs w:val="28"/>
        </w:rPr>
        <w:t xml:space="preserve">немає дорадчих служб, які б надавали дорадчі послуги аграріям громади та були </w:t>
      </w:r>
      <w:r w:rsidRPr="004B300E">
        <w:rPr>
          <w:noProof/>
          <w:sz w:val="28"/>
          <w:szCs w:val="28"/>
        </w:rPr>
        <w:t>зареєстровані в Реєстрі сільс</w:t>
      </w:r>
      <w:r w:rsidR="00CA431B" w:rsidRPr="004B300E">
        <w:rPr>
          <w:noProof/>
          <w:sz w:val="28"/>
          <w:szCs w:val="28"/>
        </w:rPr>
        <w:t xml:space="preserve">ькогосподарських дорадчих служб. </w:t>
      </w:r>
    </w:p>
    <w:p w:rsidR="0092202F" w:rsidRPr="004B300E" w:rsidRDefault="00E33C74"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i/>
          <w:noProof/>
          <w:sz w:val="28"/>
          <w:szCs w:val="28"/>
          <w:u w:val="single"/>
        </w:rPr>
        <w:t>Інвестиції.</w:t>
      </w:r>
      <w:r w:rsidRPr="004B300E">
        <w:rPr>
          <w:noProof/>
          <w:sz w:val="28"/>
          <w:szCs w:val="28"/>
        </w:rPr>
        <w:t xml:space="preserve"> </w:t>
      </w:r>
      <w:r w:rsidR="003B6082" w:rsidRPr="004B300E">
        <w:rPr>
          <w:noProof/>
          <w:sz w:val="28"/>
          <w:szCs w:val="28"/>
        </w:rPr>
        <w:t>Не дивлячись на вигідне географічне розташування, наявність земельних та водних ресурсів, широкі можливості транспортної інфраструктури, обсяги прямих іноземних інвестицій в аграрний сектор територіальної громади є низькими.</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Основними причинами низької інвестиційної активності є недостатній рівень державної підтримки інвестиційної діяльності, не розвинута належна система підготовки інвестиційних програм і проєктів для надання державних інвестицій та відсутність дієвих механізмів державно-приватного партнерства.</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Для інвестиційного забезпечення розвитку сільського господарства на </w:t>
      </w:r>
      <w:r w:rsidRPr="004B300E">
        <w:rPr>
          <w:noProof/>
          <w:sz w:val="28"/>
          <w:szCs w:val="28"/>
        </w:rPr>
        <w:lastRenderedPageBreak/>
        <w:t>території міської громади необхідним є формування умов для створення та підтримки комерційного інтересу інвесторів, що сприятиме залученню коштів в аграрний сектор економіки в обсягах, достатніх для повного задоволення потреб та використання можливостей галузі.</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Економічний розвиток агропромислового комплексу потребує проведення ефективної державної політики залучення іноземних інвестицій. А для цього слід активізувати дію усіх важелів економічного регулювання інвестиційної діяльності і в першу чергу визначити пріоритети у розвитку АПК, поліпшити інфраструктуру інвестиційного ринку, послабити податкове навантаження, забезпечити захист прав власності іноземного інвестора та можливість його участі у процесі приватизації. Разом з тим, створити на державному рівні своєрідний банк інвестиційних пропозицій, який володів би переліком можливих інвестиційних вкладень, а регіон на конкурентних засадах пропонував би свої проєкти і реалізовував їх на конкретних територіях.</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 xml:space="preserve">Активізація усіх зазначених важелів забезпечить вирішення проблеми створення сприятливого інвестиційного клімату як у </w:t>
      </w:r>
      <w:r w:rsidR="00632572" w:rsidRPr="004B300E">
        <w:rPr>
          <w:noProof/>
          <w:sz w:val="28"/>
          <w:szCs w:val="28"/>
        </w:rPr>
        <w:t>громаді</w:t>
      </w:r>
      <w:r w:rsidRPr="004B300E">
        <w:rPr>
          <w:noProof/>
          <w:sz w:val="28"/>
          <w:szCs w:val="28"/>
        </w:rPr>
        <w:t>, так і в області та країні зокрема.</w:t>
      </w:r>
    </w:p>
    <w:p w:rsidR="005A38BC" w:rsidRPr="004B300E" w:rsidRDefault="003B6082" w:rsidP="00F11F6F">
      <w:pPr>
        <w:pStyle w:val="22"/>
        <w:numPr>
          <w:ilvl w:val="1"/>
          <w:numId w:val="31"/>
        </w:numPr>
        <w:tabs>
          <w:tab w:val="left" w:pos="851"/>
          <w:tab w:val="left" w:pos="1134"/>
        </w:tabs>
        <w:spacing w:before="0" w:after="120" w:line="240" w:lineRule="auto"/>
        <w:ind w:left="0" w:firstLine="709"/>
        <w:jc w:val="both"/>
        <w:rPr>
          <w:b/>
          <w:i/>
          <w:noProof/>
          <w:sz w:val="28"/>
          <w:szCs w:val="28"/>
        </w:rPr>
      </w:pPr>
      <w:bookmarkStart w:id="6" w:name="bookmark25"/>
      <w:r w:rsidRPr="004B300E">
        <w:rPr>
          <w:b/>
          <w:i/>
          <w:noProof/>
          <w:sz w:val="28"/>
          <w:szCs w:val="28"/>
        </w:rPr>
        <w:t>Основн</w:t>
      </w:r>
      <w:r w:rsidR="00610BB3" w:rsidRPr="004B300E">
        <w:rPr>
          <w:b/>
          <w:i/>
          <w:noProof/>
          <w:sz w:val="28"/>
          <w:szCs w:val="28"/>
        </w:rPr>
        <w:t>і проблеми</w:t>
      </w:r>
      <w:r w:rsidRPr="004B300E">
        <w:rPr>
          <w:b/>
          <w:i/>
          <w:noProof/>
          <w:sz w:val="28"/>
          <w:szCs w:val="28"/>
        </w:rPr>
        <w:t xml:space="preserve">, що стримують розвиток </w:t>
      </w:r>
      <w:r w:rsidR="00632572" w:rsidRPr="004B300E">
        <w:rPr>
          <w:b/>
          <w:i/>
          <w:noProof/>
          <w:sz w:val="28"/>
          <w:szCs w:val="28"/>
        </w:rPr>
        <w:t xml:space="preserve">у сфері аграрної </w:t>
      </w:r>
      <w:r w:rsidR="006D63EF" w:rsidRPr="004B300E">
        <w:rPr>
          <w:b/>
          <w:i/>
          <w:noProof/>
          <w:sz w:val="28"/>
          <w:szCs w:val="28"/>
        </w:rPr>
        <w:t>п</w:t>
      </w:r>
      <w:r w:rsidR="00632572" w:rsidRPr="004B300E">
        <w:rPr>
          <w:b/>
          <w:i/>
          <w:noProof/>
          <w:sz w:val="28"/>
          <w:szCs w:val="28"/>
        </w:rPr>
        <w:t>олітики Жмеринської</w:t>
      </w:r>
      <w:r w:rsidRPr="004B300E">
        <w:rPr>
          <w:b/>
          <w:i/>
          <w:noProof/>
          <w:sz w:val="28"/>
          <w:szCs w:val="28"/>
        </w:rPr>
        <w:t xml:space="preserve"> </w:t>
      </w:r>
      <w:r w:rsidR="00610BB3" w:rsidRPr="004B300E">
        <w:rPr>
          <w:b/>
          <w:i/>
          <w:noProof/>
          <w:sz w:val="28"/>
          <w:szCs w:val="28"/>
        </w:rPr>
        <w:t>міської територіальної громади</w:t>
      </w:r>
    </w:p>
    <w:p w:rsidR="0092202F" w:rsidRPr="004B300E" w:rsidRDefault="005A38BC" w:rsidP="00E73661">
      <w:pPr>
        <w:pStyle w:val="22"/>
        <w:tabs>
          <w:tab w:val="left" w:pos="851"/>
          <w:tab w:val="left" w:pos="1134"/>
        </w:tabs>
        <w:spacing w:before="0" w:line="240" w:lineRule="auto"/>
        <w:ind w:firstLine="709"/>
        <w:jc w:val="both"/>
        <w:rPr>
          <w:noProof/>
          <w:sz w:val="28"/>
          <w:szCs w:val="28"/>
        </w:rPr>
      </w:pPr>
      <w:r w:rsidRPr="004B300E">
        <w:rPr>
          <w:noProof/>
          <w:sz w:val="28"/>
          <w:szCs w:val="28"/>
        </w:rPr>
        <w:t>Основні проблеми, що стримують розвиток аграрної сфери:</w:t>
      </w:r>
      <w:r w:rsidR="00610BB3" w:rsidRPr="004B300E">
        <w:rPr>
          <w:noProof/>
          <w:sz w:val="28"/>
          <w:szCs w:val="28"/>
        </w:rPr>
        <w:t xml:space="preserve"> </w:t>
      </w:r>
      <w:bookmarkEnd w:id="6"/>
    </w:p>
    <w:p w:rsidR="0092202F" w:rsidRPr="004B300E" w:rsidRDefault="003B6082" w:rsidP="00E73661">
      <w:pPr>
        <w:pStyle w:val="22"/>
        <w:numPr>
          <w:ilvl w:val="0"/>
          <w:numId w:val="4"/>
        </w:numPr>
        <w:shd w:val="clear" w:color="auto" w:fill="auto"/>
        <w:tabs>
          <w:tab w:val="left" w:pos="708"/>
          <w:tab w:val="left" w:pos="851"/>
          <w:tab w:val="left" w:pos="1134"/>
        </w:tabs>
        <w:spacing w:before="0" w:line="240" w:lineRule="auto"/>
        <w:ind w:firstLine="709"/>
        <w:jc w:val="both"/>
        <w:rPr>
          <w:noProof/>
          <w:sz w:val="28"/>
          <w:szCs w:val="28"/>
        </w:rPr>
      </w:pPr>
      <w:r w:rsidRPr="004B300E">
        <w:rPr>
          <w:noProof/>
          <w:sz w:val="28"/>
          <w:szCs w:val="28"/>
        </w:rPr>
        <w:t>відсутність постійних каналів збуту сільськогосподарської продукції, що негативно відбивається на формуванні цінової політики та прибутковості ведення агробізнесу;</w:t>
      </w:r>
    </w:p>
    <w:p w:rsidR="0092202F" w:rsidRPr="004B300E" w:rsidRDefault="003B6082" w:rsidP="00E73661">
      <w:pPr>
        <w:pStyle w:val="22"/>
        <w:numPr>
          <w:ilvl w:val="0"/>
          <w:numId w:val="4"/>
        </w:numPr>
        <w:shd w:val="clear" w:color="auto" w:fill="auto"/>
        <w:tabs>
          <w:tab w:val="left" w:pos="708"/>
          <w:tab w:val="left" w:pos="851"/>
          <w:tab w:val="left" w:pos="1134"/>
        </w:tabs>
        <w:spacing w:before="0" w:line="240" w:lineRule="auto"/>
        <w:ind w:firstLine="709"/>
        <w:jc w:val="both"/>
        <w:rPr>
          <w:noProof/>
          <w:sz w:val="28"/>
          <w:szCs w:val="28"/>
        </w:rPr>
      </w:pPr>
      <w:r w:rsidRPr="004B300E">
        <w:rPr>
          <w:noProof/>
          <w:sz w:val="28"/>
          <w:szCs w:val="28"/>
        </w:rPr>
        <w:t>низький рівень забезпечення сільськогосподарською технікою окремих сільськогосподарських виробників;</w:t>
      </w:r>
    </w:p>
    <w:p w:rsidR="0092202F" w:rsidRPr="004B300E" w:rsidRDefault="003B6082" w:rsidP="00E73661">
      <w:pPr>
        <w:pStyle w:val="22"/>
        <w:numPr>
          <w:ilvl w:val="0"/>
          <w:numId w:val="4"/>
        </w:numPr>
        <w:shd w:val="clear" w:color="auto" w:fill="auto"/>
        <w:tabs>
          <w:tab w:val="left" w:pos="708"/>
          <w:tab w:val="left" w:pos="851"/>
          <w:tab w:val="left" w:pos="1134"/>
        </w:tabs>
        <w:spacing w:before="0" w:line="240" w:lineRule="auto"/>
        <w:ind w:firstLine="709"/>
        <w:jc w:val="both"/>
        <w:rPr>
          <w:noProof/>
          <w:sz w:val="28"/>
          <w:szCs w:val="28"/>
        </w:rPr>
      </w:pPr>
      <w:r w:rsidRPr="004B300E">
        <w:rPr>
          <w:noProof/>
          <w:sz w:val="28"/>
          <w:szCs w:val="28"/>
        </w:rPr>
        <w:t>обмеженість фінансових ресурсів та обігових коштів у суб’єктів аграрного бізнесу;</w:t>
      </w:r>
    </w:p>
    <w:p w:rsidR="0092202F" w:rsidRPr="004B300E" w:rsidRDefault="003B6082" w:rsidP="00E73661">
      <w:pPr>
        <w:pStyle w:val="22"/>
        <w:numPr>
          <w:ilvl w:val="0"/>
          <w:numId w:val="4"/>
        </w:numPr>
        <w:shd w:val="clear" w:color="auto" w:fill="auto"/>
        <w:tabs>
          <w:tab w:val="left" w:pos="708"/>
          <w:tab w:val="left" w:pos="851"/>
          <w:tab w:val="left" w:pos="1134"/>
        </w:tabs>
        <w:spacing w:before="0" w:line="240" w:lineRule="auto"/>
        <w:ind w:firstLine="709"/>
        <w:jc w:val="both"/>
        <w:rPr>
          <w:noProof/>
          <w:sz w:val="28"/>
          <w:szCs w:val="28"/>
        </w:rPr>
      </w:pPr>
      <w:r w:rsidRPr="004B300E">
        <w:rPr>
          <w:noProof/>
          <w:sz w:val="28"/>
          <w:szCs w:val="28"/>
        </w:rPr>
        <w:t>відсутність спеціалізованої фінансово-кредитної інфраструктури (біржі, комерційні фонди, інституційні інвестори), орієнтованої на обслуговування сільськогосподарського виробництва;</w:t>
      </w:r>
    </w:p>
    <w:p w:rsidR="0092202F" w:rsidRPr="004B300E" w:rsidRDefault="003B6082" w:rsidP="00E73661">
      <w:pPr>
        <w:pStyle w:val="22"/>
        <w:numPr>
          <w:ilvl w:val="0"/>
          <w:numId w:val="4"/>
        </w:numPr>
        <w:shd w:val="clear" w:color="auto" w:fill="auto"/>
        <w:tabs>
          <w:tab w:val="left" w:pos="708"/>
          <w:tab w:val="left" w:pos="851"/>
          <w:tab w:val="left" w:pos="1134"/>
        </w:tabs>
        <w:spacing w:before="0" w:line="240" w:lineRule="auto"/>
        <w:ind w:firstLine="709"/>
        <w:jc w:val="both"/>
        <w:rPr>
          <w:noProof/>
          <w:sz w:val="28"/>
          <w:szCs w:val="28"/>
        </w:rPr>
      </w:pPr>
      <w:r w:rsidRPr="004B300E">
        <w:rPr>
          <w:noProof/>
          <w:sz w:val="28"/>
          <w:szCs w:val="28"/>
        </w:rPr>
        <w:t>відсутність реальних обсягів державної підтримки системи страхування сільськогосподарських ризиків, що зменшує мотивацію виробників сільськогосподарської продукції до страхового захисту;</w:t>
      </w:r>
    </w:p>
    <w:p w:rsidR="0092202F" w:rsidRPr="004B300E" w:rsidRDefault="003B6082" w:rsidP="00A37116">
      <w:pPr>
        <w:pStyle w:val="22"/>
        <w:numPr>
          <w:ilvl w:val="0"/>
          <w:numId w:val="4"/>
        </w:numPr>
        <w:shd w:val="clear" w:color="auto" w:fill="auto"/>
        <w:tabs>
          <w:tab w:val="left" w:pos="708"/>
          <w:tab w:val="left" w:pos="851"/>
          <w:tab w:val="left" w:pos="1134"/>
        </w:tabs>
        <w:spacing w:before="0" w:line="240" w:lineRule="auto"/>
        <w:ind w:firstLine="709"/>
        <w:jc w:val="both"/>
        <w:rPr>
          <w:noProof/>
          <w:sz w:val="28"/>
          <w:szCs w:val="28"/>
        </w:rPr>
      </w:pPr>
      <w:r w:rsidRPr="004B300E">
        <w:rPr>
          <w:noProof/>
          <w:sz w:val="28"/>
          <w:szCs w:val="28"/>
        </w:rPr>
        <w:t xml:space="preserve">низький рівень мотивації у сільськогосподарських товаровиробників до </w:t>
      </w:r>
      <w:r w:rsidR="00A37116" w:rsidRPr="004B300E">
        <w:rPr>
          <w:noProof/>
          <w:sz w:val="28"/>
          <w:szCs w:val="28"/>
        </w:rPr>
        <w:t xml:space="preserve">розвитку трудомістких галузей – </w:t>
      </w:r>
      <w:r w:rsidRPr="004B300E">
        <w:rPr>
          <w:noProof/>
          <w:sz w:val="28"/>
          <w:szCs w:val="28"/>
        </w:rPr>
        <w:t>скотарства</w:t>
      </w:r>
      <w:r w:rsidR="00A37116" w:rsidRPr="004B300E">
        <w:rPr>
          <w:noProof/>
          <w:sz w:val="28"/>
          <w:szCs w:val="28"/>
        </w:rPr>
        <w:t xml:space="preserve"> та</w:t>
      </w:r>
      <w:r w:rsidR="00A37116" w:rsidRPr="004B300E">
        <w:rPr>
          <w:noProof/>
        </w:rPr>
        <w:t xml:space="preserve"> </w:t>
      </w:r>
      <w:r w:rsidR="00A37116" w:rsidRPr="004B300E">
        <w:rPr>
          <w:noProof/>
          <w:sz w:val="28"/>
          <w:szCs w:val="28"/>
        </w:rPr>
        <w:t>овочівництва</w:t>
      </w:r>
      <w:r w:rsidRPr="004B300E">
        <w:rPr>
          <w:noProof/>
          <w:sz w:val="28"/>
          <w:szCs w:val="28"/>
        </w:rPr>
        <w:t>, які потребують значних трудових затрат і тривалого обороту вкладених ресурсів;</w:t>
      </w:r>
    </w:p>
    <w:p w:rsidR="00885D06" w:rsidRPr="004B300E" w:rsidRDefault="00885D06" w:rsidP="00A37116">
      <w:pPr>
        <w:pStyle w:val="22"/>
        <w:numPr>
          <w:ilvl w:val="0"/>
          <w:numId w:val="4"/>
        </w:numPr>
        <w:shd w:val="clear" w:color="auto" w:fill="auto"/>
        <w:tabs>
          <w:tab w:val="left" w:pos="708"/>
          <w:tab w:val="left" w:pos="851"/>
          <w:tab w:val="left" w:pos="1134"/>
        </w:tabs>
        <w:spacing w:before="0" w:line="240" w:lineRule="auto"/>
        <w:ind w:firstLine="709"/>
        <w:jc w:val="both"/>
        <w:rPr>
          <w:noProof/>
          <w:sz w:val="28"/>
          <w:szCs w:val="28"/>
        </w:rPr>
      </w:pPr>
      <w:r w:rsidRPr="004B300E">
        <w:rPr>
          <w:rFonts w:eastAsia="Calibri"/>
          <w:noProof/>
          <w:color w:val="auto"/>
          <w:sz w:val="28"/>
          <w:szCs w:val="28"/>
          <w:lang w:eastAsia="en-US" w:bidi="ar-SA"/>
        </w:rPr>
        <w:t>щорічне зменшення поголів’я ВРХ негативно впливає на продовольче забезпечення громади молоком та м’ясом яловичини;</w:t>
      </w:r>
    </w:p>
    <w:p w:rsidR="0092202F" w:rsidRPr="004B300E" w:rsidRDefault="003B6082" w:rsidP="00E73661">
      <w:pPr>
        <w:pStyle w:val="22"/>
        <w:numPr>
          <w:ilvl w:val="0"/>
          <w:numId w:val="4"/>
        </w:numPr>
        <w:shd w:val="clear" w:color="auto" w:fill="auto"/>
        <w:tabs>
          <w:tab w:val="left" w:pos="708"/>
          <w:tab w:val="left" w:pos="851"/>
          <w:tab w:val="left" w:pos="1134"/>
        </w:tabs>
        <w:spacing w:before="0" w:line="240" w:lineRule="auto"/>
        <w:ind w:firstLine="709"/>
        <w:jc w:val="both"/>
        <w:rPr>
          <w:noProof/>
          <w:sz w:val="28"/>
          <w:szCs w:val="28"/>
        </w:rPr>
      </w:pPr>
      <w:r w:rsidRPr="004B300E">
        <w:rPr>
          <w:noProof/>
          <w:sz w:val="28"/>
          <w:szCs w:val="28"/>
        </w:rPr>
        <w:t>відсутність державної фінансової підтримки на овочівництво;</w:t>
      </w:r>
    </w:p>
    <w:p w:rsidR="0092202F" w:rsidRPr="004B300E" w:rsidRDefault="003B6082" w:rsidP="00E73661">
      <w:pPr>
        <w:pStyle w:val="22"/>
        <w:numPr>
          <w:ilvl w:val="0"/>
          <w:numId w:val="4"/>
        </w:numPr>
        <w:shd w:val="clear" w:color="auto" w:fill="auto"/>
        <w:tabs>
          <w:tab w:val="left" w:pos="708"/>
          <w:tab w:val="left" w:pos="851"/>
          <w:tab w:val="left" w:pos="1134"/>
        </w:tabs>
        <w:spacing w:before="0" w:line="240" w:lineRule="auto"/>
        <w:ind w:firstLine="709"/>
        <w:jc w:val="both"/>
        <w:rPr>
          <w:noProof/>
          <w:sz w:val="28"/>
          <w:szCs w:val="28"/>
        </w:rPr>
      </w:pPr>
      <w:r w:rsidRPr="004B300E">
        <w:rPr>
          <w:noProof/>
          <w:sz w:val="28"/>
          <w:szCs w:val="28"/>
        </w:rPr>
        <w:t>відсутність овочесховищ, які відповідають сучасним вимогам з метою правильного зберігання овочів, незадовільне інвестування у їх будівництво та інших об’єктів інфраструктури;</w:t>
      </w:r>
    </w:p>
    <w:p w:rsidR="0092202F" w:rsidRPr="004B300E" w:rsidRDefault="003B6082" w:rsidP="00E73661">
      <w:pPr>
        <w:pStyle w:val="22"/>
        <w:numPr>
          <w:ilvl w:val="0"/>
          <w:numId w:val="4"/>
        </w:numPr>
        <w:shd w:val="clear" w:color="auto" w:fill="auto"/>
        <w:tabs>
          <w:tab w:val="left" w:pos="708"/>
          <w:tab w:val="left" w:pos="851"/>
          <w:tab w:val="left" w:pos="1134"/>
        </w:tabs>
        <w:spacing w:before="0" w:line="240" w:lineRule="auto"/>
        <w:ind w:firstLine="709"/>
        <w:jc w:val="both"/>
        <w:rPr>
          <w:noProof/>
          <w:sz w:val="28"/>
          <w:szCs w:val="28"/>
        </w:rPr>
      </w:pPr>
      <w:r w:rsidRPr="004B300E">
        <w:rPr>
          <w:noProof/>
          <w:sz w:val="28"/>
          <w:szCs w:val="28"/>
        </w:rPr>
        <w:t xml:space="preserve">недостатній рівень державної підтримки інвестиційної діяльності, </w:t>
      </w:r>
      <w:r w:rsidRPr="004B300E">
        <w:rPr>
          <w:noProof/>
          <w:sz w:val="28"/>
          <w:szCs w:val="28"/>
        </w:rPr>
        <w:lastRenderedPageBreak/>
        <w:t>неналежним чином розвинута система підготовки інвестиційних програм і проєктів для надання державних інвестицій;</w:t>
      </w:r>
    </w:p>
    <w:p w:rsidR="0092202F" w:rsidRPr="004B300E" w:rsidRDefault="003B6082" w:rsidP="00E73661">
      <w:pPr>
        <w:pStyle w:val="22"/>
        <w:numPr>
          <w:ilvl w:val="0"/>
          <w:numId w:val="4"/>
        </w:numPr>
        <w:shd w:val="clear" w:color="auto" w:fill="auto"/>
        <w:tabs>
          <w:tab w:val="left" w:pos="708"/>
          <w:tab w:val="left" w:pos="851"/>
          <w:tab w:val="left" w:pos="1134"/>
        </w:tabs>
        <w:spacing w:before="0" w:line="240" w:lineRule="auto"/>
        <w:ind w:firstLine="709"/>
        <w:jc w:val="both"/>
        <w:rPr>
          <w:noProof/>
          <w:sz w:val="28"/>
          <w:szCs w:val="28"/>
        </w:rPr>
      </w:pPr>
      <w:r w:rsidRPr="004B300E">
        <w:rPr>
          <w:noProof/>
          <w:sz w:val="28"/>
          <w:szCs w:val="28"/>
        </w:rPr>
        <w:t>відсутність дієвих механізмів державно-приватного партнерства в аграрному секторі громади;</w:t>
      </w:r>
    </w:p>
    <w:p w:rsidR="0092202F" w:rsidRPr="004B300E" w:rsidRDefault="003B6082" w:rsidP="00E73661">
      <w:pPr>
        <w:pStyle w:val="22"/>
        <w:numPr>
          <w:ilvl w:val="0"/>
          <w:numId w:val="4"/>
        </w:numPr>
        <w:shd w:val="clear" w:color="auto" w:fill="auto"/>
        <w:tabs>
          <w:tab w:val="left" w:pos="851"/>
          <w:tab w:val="left" w:pos="883"/>
          <w:tab w:val="left" w:pos="1134"/>
        </w:tabs>
        <w:spacing w:before="0" w:line="240" w:lineRule="auto"/>
        <w:ind w:firstLine="709"/>
        <w:jc w:val="both"/>
        <w:rPr>
          <w:noProof/>
          <w:sz w:val="28"/>
          <w:szCs w:val="28"/>
        </w:rPr>
      </w:pPr>
      <w:r w:rsidRPr="004B300E">
        <w:rPr>
          <w:noProof/>
          <w:sz w:val="28"/>
          <w:szCs w:val="28"/>
        </w:rPr>
        <w:t>непоінформованість значної частини сільськогосподарських товаровиробників про кон’юнктуру ринку, умови ведення бізнесу, прогресивні технології ведення аграрного виробництва;</w:t>
      </w:r>
    </w:p>
    <w:p w:rsidR="0092202F" w:rsidRPr="004B300E" w:rsidRDefault="003B6082" w:rsidP="00E73661">
      <w:pPr>
        <w:pStyle w:val="22"/>
        <w:numPr>
          <w:ilvl w:val="0"/>
          <w:numId w:val="4"/>
        </w:numPr>
        <w:shd w:val="clear" w:color="auto" w:fill="auto"/>
        <w:tabs>
          <w:tab w:val="left" w:pos="851"/>
          <w:tab w:val="left" w:pos="883"/>
          <w:tab w:val="left" w:pos="1134"/>
        </w:tabs>
        <w:spacing w:before="0" w:line="240" w:lineRule="auto"/>
        <w:ind w:firstLine="709"/>
        <w:jc w:val="both"/>
        <w:rPr>
          <w:noProof/>
          <w:sz w:val="28"/>
          <w:szCs w:val="28"/>
        </w:rPr>
      </w:pPr>
      <w:r w:rsidRPr="004B300E">
        <w:rPr>
          <w:noProof/>
          <w:sz w:val="28"/>
          <w:szCs w:val="28"/>
        </w:rPr>
        <w:t>нестабільність нормативно-правової бази, що регулює аграрний сектор;</w:t>
      </w:r>
    </w:p>
    <w:p w:rsidR="0092202F" w:rsidRPr="004B300E" w:rsidRDefault="003B6082" w:rsidP="00E73661">
      <w:pPr>
        <w:pStyle w:val="22"/>
        <w:numPr>
          <w:ilvl w:val="0"/>
          <w:numId w:val="4"/>
        </w:numPr>
        <w:shd w:val="clear" w:color="auto" w:fill="auto"/>
        <w:tabs>
          <w:tab w:val="left" w:pos="851"/>
          <w:tab w:val="left" w:pos="883"/>
          <w:tab w:val="left" w:pos="1134"/>
        </w:tabs>
        <w:spacing w:before="0" w:line="240" w:lineRule="auto"/>
        <w:ind w:firstLine="709"/>
        <w:jc w:val="both"/>
        <w:rPr>
          <w:noProof/>
          <w:sz w:val="28"/>
          <w:szCs w:val="28"/>
        </w:rPr>
      </w:pPr>
      <w:r w:rsidRPr="004B300E">
        <w:rPr>
          <w:noProof/>
          <w:sz w:val="28"/>
          <w:szCs w:val="28"/>
        </w:rPr>
        <w:t>недосконале законодавство щодо розвитку органічного сектору сільськогосподарського виробництва;</w:t>
      </w:r>
    </w:p>
    <w:p w:rsidR="0092202F" w:rsidRPr="004B300E" w:rsidRDefault="003B6082" w:rsidP="00E73661">
      <w:pPr>
        <w:pStyle w:val="22"/>
        <w:numPr>
          <w:ilvl w:val="0"/>
          <w:numId w:val="4"/>
        </w:numPr>
        <w:shd w:val="clear" w:color="auto" w:fill="auto"/>
        <w:tabs>
          <w:tab w:val="left" w:pos="851"/>
          <w:tab w:val="left" w:pos="883"/>
          <w:tab w:val="left" w:pos="1134"/>
        </w:tabs>
        <w:spacing w:before="0" w:line="240" w:lineRule="auto"/>
        <w:ind w:firstLine="709"/>
        <w:jc w:val="both"/>
        <w:rPr>
          <w:noProof/>
          <w:sz w:val="28"/>
          <w:szCs w:val="28"/>
        </w:rPr>
      </w:pPr>
      <w:r w:rsidRPr="004B300E">
        <w:rPr>
          <w:noProof/>
          <w:sz w:val="28"/>
          <w:szCs w:val="28"/>
        </w:rPr>
        <w:t>відсутність дієвих заходів щодо імплементації особистих селянських господарств у ринкові механізми функціонування аграрного сектору;</w:t>
      </w:r>
    </w:p>
    <w:p w:rsidR="0092202F" w:rsidRPr="004B300E" w:rsidRDefault="003B6082" w:rsidP="00E73661">
      <w:pPr>
        <w:pStyle w:val="22"/>
        <w:numPr>
          <w:ilvl w:val="0"/>
          <w:numId w:val="4"/>
        </w:numPr>
        <w:shd w:val="clear" w:color="auto" w:fill="auto"/>
        <w:tabs>
          <w:tab w:val="left" w:pos="851"/>
          <w:tab w:val="left" w:pos="883"/>
          <w:tab w:val="left" w:pos="1134"/>
        </w:tabs>
        <w:spacing w:before="0" w:line="240" w:lineRule="auto"/>
        <w:ind w:firstLine="709"/>
        <w:jc w:val="both"/>
        <w:rPr>
          <w:noProof/>
          <w:sz w:val="28"/>
          <w:szCs w:val="28"/>
        </w:rPr>
      </w:pPr>
      <w:r w:rsidRPr="004B300E">
        <w:rPr>
          <w:noProof/>
          <w:sz w:val="28"/>
          <w:szCs w:val="28"/>
        </w:rPr>
        <w:t>відсутність сільськогосподарських кооперативів та інших об’єднань сільськогосподарських товаровиробників, відсутність мотивації до їх створення;</w:t>
      </w:r>
    </w:p>
    <w:p w:rsidR="0092202F" w:rsidRPr="004B300E" w:rsidRDefault="003B6082" w:rsidP="00E73661">
      <w:pPr>
        <w:pStyle w:val="22"/>
        <w:numPr>
          <w:ilvl w:val="0"/>
          <w:numId w:val="4"/>
        </w:numPr>
        <w:shd w:val="clear" w:color="auto" w:fill="auto"/>
        <w:tabs>
          <w:tab w:val="left" w:pos="851"/>
          <w:tab w:val="left" w:pos="883"/>
          <w:tab w:val="left" w:pos="1134"/>
        </w:tabs>
        <w:spacing w:before="0" w:line="240" w:lineRule="auto"/>
        <w:ind w:firstLine="709"/>
        <w:jc w:val="both"/>
        <w:rPr>
          <w:noProof/>
          <w:sz w:val="28"/>
          <w:szCs w:val="28"/>
        </w:rPr>
      </w:pPr>
      <w:r w:rsidRPr="004B300E">
        <w:rPr>
          <w:noProof/>
          <w:sz w:val="28"/>
          <w:szCs w:val="28"/>
        </w:rPr>
        <w:t>значний рівень екологічного навантаження на довкілля;</w:t>
      </w:r>
    </w:p>
    <w:p w:rsidR="0092202F" w:rsidRPr="004B300E" w:rsidRDefault="003B6082" w:rsidP="00E73661">
      <w:pPr>
        <w:pStyle w:val="22"/>
        <w:numPr>
          <w:ilvl w:val="0"/>
          <w:numId w:val="4"/>
        </w:numPr>
        <w:shd w:val="clear" w:color="auto" w:fill="auto"/>
        <w:tabs>
          <w:tab w:val="left" w:pos="851"/>
          <w:tab w:val="left" w:pos="883"/>
          <w:tab w:val="left" w:pos="1134"/>
        </w:tabs>
        <w:spacing w:before="0" w:line="240" w:lineRule="auto"/>
        <w:ind w:firstLine="709"/>
        <w:jc w:val="both"/>
        <w:rPr>
          <w:noProof/>
          <w:sz w:val="28"/>
          <w:szCs w:val="28"/>
        </w:rPr>
      </w:pPr>
      <w:r w:rsidRPr="004B300E">
        <w:rPr>
          <w:noProof/>
          <w:sz w:val="28"/>
          <w:szCs w:val="28"/>
        </w:rPr>
        <w:t>недостатній сучасний рівень агротехнологій (сівозмін, добрив, обробітку ґрунту, систем захисту рослин та багаторічних насаджень), який не забезпечує отримання екологічно безпечних та економічно ефективних результатів сільськогосподарської діяльності;</w:t>
      </w:r>
    </w:p>
    <w:p w:rsidR="0092202F" w:rsidRPr="004B300E" w:rsidRDefault="003B6082" w:rsidP="00E73661">
      <w:pPr>
        <w:pStyle w:val="22"/>
        <w:numPr>
          <w:ilvl w:val="0"/>
          <w:numId w:val="4"/>
        </w:numPr>
        <w:shd w:val="clear" w:color="auto" w:fill="auto"/>
        <w:tabs>
          <w:tab w:val="left" w:pos="851"/>
          <w:tab w:val="left" w:pos="883"/>
          <w:tab w:val="left" w:pos="1134"/>
        </w:tabs>
        <w:spacing w:before="0" w:line="240" w:lineRule="auto"/>
        <w:ind w:firstLine="709"/>
        <w:jc w:val="both"/>
        <w:rPr>
          <w:noProof/>
          <w:sz w:val="28"/>
          <w:szCs w:val="28"/>
        </w:rPr>
      </w:pPr>
      <w:r w:rsidRPr="004B300E">
        <w:rPr>
          <w:noProof/>
          <w:sz w:val="28"/>
          <w:szCs w:val="28"/>
        </w:rPr>
        <w:t>низький рівень зайнятості сільського населення, забезпеченості кадрів та їх швидкоплинність через непривабливість сільської місцевості для потенційних працівників, що обумовлене відсутністю належної інфраструктури, умов проживання та праці тощо.</w:t>
      </w:r>
    </w:p>
    <w:p w:rsidR="0092202F" w:rsidRPr="004B300E" w:rsidRDefault="003B6082"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Вирішення цих проблем пов’язане із визначенням основних напрямків фінансової підтримки та забезпеченням ефективного функціонування ринкових механізмів, що забезпечать інтеграцію аграрного сектору громади в економічну систему області і держави.</w:t>
      </w:r>
    </w:p>
    <w:p w:rsidR="00FB62E0" w:rsidRPr="004B300E" w:rsidRDefault="00FB62E0"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Цільовою групою Програми є населення сільських населених пунктів  ЖМТГ</w:t>
      </w:r>
      <w:r w:rsidR="00131AB8" w:rsidRPr="004B300E">
        <w:rPr>
          <w:noProof/>
          <w:sz w:val="28"/>
          <w:szCs w:val="28"/>
        </w:rPr>
        <w:t xml:space="preserve">, а це </w:t>
      </w:r>
      <w:r w:rsidRPr="004B300E">
        <w:rPr>
          <w:noProof/>
          <w:sz w:val="28"/>
          <w:szCs w:val="28"/>
        </w:rPr>
        <w:t xml:space="preserve">10135 осіб, аграрний сектор громади, </w:t>
      </w:r>
      <w:r w:rsidR="00131AB8" w:rsidRPr="004B300E">
        <w:rPr>
          <w:noProof/>
          <w:sz w:val="28"/>
          <w:szCs w:val="28"/>
        </w:rPr>
        <w:t>загалом</w:t>
      </w:r>
      <w:r w:rsidRPr="004B300E">
        <w:rPr>
          <w:noProof/>
          <w:sz w:val="28"/>
          <w:szCs w:val="28"/>
        </w:rPr>
        <w:t xml:space="preserve"> все </w:t>
      </w:r>
      <w:r w:rsidR="00131AB8" w:rsidRPr="004B300E">
        <w:rPr>
          <w:noProof/>
          <w:sz w:val="28"/>
          <w:szCs w:val="28"/>
        </w:rPr>
        <w:t xml:space="preserve">наявне </w:t>
      </w:r>
      <w:r w:rsidRPr="004B300E">
        <w:rPr>
          <w:noProof/>
          <w:sz w:val="28"/>
          <w:szCs w:val="28"/>
        </w:rPr>
        <w:t xml:space="preserve">населення </w:t>
      </w:r>
      <w:r w:rsidR="00131AB8" w:rsidRPr="004B300E">
        <w:rPr>
          <w:noProof/>
          <w:sz w:val="28"/>
          <w:szCs w:val="28"/>
        </w:rPr>
        <w:t>ЖМТГ – 48271 особи.</w:t>
      </w:r>
    </w:p>
    <w:p w:rsidR="002E11C3" w:rsidRPr="004B300E" w:rsidRDefault="002E11C3"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Кінцевими бенефіціарами Програми є населення громади, а це 48271 особи.</w:t>
      </w:r>
    </w:p>
    <w:p w:rsidR="00DE103F" w:rsidRPr="004B300E" w:rsidRDefault="00FB62E0" w:rsidP="00F11F6F">
      <w:pPr>
        <w:pStyle w:val="22"/>
        <w:tabs>
          <w:tab w:val="left" w:pos="851"/>
          <w:tab w:val="left" w:pos="1134"/>
        </w:tabs>
        <w:spacing w:before="0" w:after="120" w:line="240" w:lineRule="auto"/>
        <w:ind w:firstLine="709"/>
        <w:jc w:val="both"/>
        <w:rPr>
          <w:noProof/>
          <w:color w:val="auto"/>
          <w:sz w:val="28"/>
          <w:szCs w:val="28"/>
        </w:rPr>
      </w:pPr>
      <w:r w:rsidRPr="004B300E">
        <w:rPr>
          <w:noProof/>
          <w:color w:val="auto"/>
          <w:sz w:val="28"/>
          <w:szCs w:val="28"/>
        </w:rPr>
        <w:t>Програма розвитку аграрного сектору та забезпечення продовольчої безпеки Жмеринської міської тер</w:t>
      </w:r>
      <w:r w:rsidR="00184025" w:rsidRPr="004B300E">
        <w:rPr>
          <w:noProof/>
          <w:color w:val="auto"/>
          <w:sz w:val="28"/>
          <w:szCs w:val="28"/>
        </w:rPr>
        <w:t>иторіальної громади на 2024-2027</w:t>
      </w:r>
      <w:r w:rsidRPr="004B300E">
        <w:rPr>
          <w:noProof/>
          <w:color w:val="auto"/>
          <w:sz w:val="28"/>
          <w:szCs w:val="28"/>
        </w:rPr>
        <w:t xml:space="preserve"> роки відповідає заходам, передбачених </w:t>
      </w:r>
      <w:r w:rsidR="00F83DB5" w:rsidRPr="004B300E">
        <w:rPr>
          <w:noProof/>
          <w:color w:val="auto"/>
          <w:sz w:val="28"/>
          <w:szCs w:val="28"/>
        </w:rPr>
        <w:t>стратегічною ціллю А</w:t>
      </w:r>
      <w:r w:rsidR="002E11C3" w:rsidRPr="004B300E">
        <w:rPr>
          <w:noProof/>
          <w:color w:val="auto"/>
          <w:sz w:val="28"/>
          <w:szCs w:val="28"/>
        </w:rPr>
        <w:t xml:space="preserve">.2. </w:t>
      </w:r>
      <w:r w:rsidR="00F83DB5" w:rsidRPr="004B300E">
        <w:rPr>
          <w:noProof/>
          <w:color w:val="auto"/>
          <w:sz w:val="28"/>
          <w:szCs w:val="28"/>
        </w:rPr>
        <w:t>«Розвиток агропромислового виробництва</w:t>
      </w:r>
      <w:r w:rsidRPr="004B300E">
        <w:rPr>
          <w:noProof/>
          <w:color w:val="auto"/>
          <w:sz w:val="28"/>
          <w:szCs w:val="28"/>
        </w:rPr>
        <w:t>» та ціллю 4.3</w:t>
      </w:r>
      <w:r w:rsidR="002E11C3" w:rsidRPr="004B300E">
        <w:rPr>
          <w:noProof/>
          <w:color w:val="auto"/>
          <w:sz w:val="28"/>
          <w:szCs w:val="28"/>
        </w:rPr>
        <w:t>.</w:t>
      </w:r>
      <w:r w:rsidRPr="004B300E">
        <w:rPr>
          <w:noProof/>
          <w:color w:val="auto"/>
          <w:sz w:val="28"/>
          <w:szCs w:val="28"/>
        </w:rPr>
        <w:t xml:space="preserve"> «Перехід до зеленої економіки» стратегічного </w:t>
      </w:r>
      <w:r w:rsidR="00F83DB5" w:rsidRPr="004B300E">
        <w:rPr>
          <w:noProof/>
          <w:color w:val="auto"/>
          <w:sz w:val="28"/>
          <w:szCs w:val="28"/>
        </w:rPr>
        <w:t>напрямку розвитку А</w:t>
      </w:r>
      <w:r w:rsidRPr="004B300E">
        <w:rPr>
          <w:noProof/>
          <w:color w:val="auto"/>
          <w:sz w:val="28"/>
          <w:szCs w:val="28"/>
        </w:rPr>
        <w:t xml:space="preserve"> «</w:t>
      </w:r>
      <w:r w:rsidR="00F83DB5" w:rsidRPr="004B300E">
        <w:rPr>
          <w:noProof/>
          <w:color w:val="auto"/>
          <w:sz w:val="28"/>
          <w:szCs w:val="28"/>
        </w:rPr>
        <w:t>Інвестиційно приваблива громада із розвиненим експортно-орієнтованим бізнесом</w:t>
      </w:r>
      <w:r w:rsidRPr="004B300E">
        <w:rPr>
          <w:noProof/>
          <w:color w:val="auto"/>
          <w:sz w:val="28"/>
          <w:szCs w:val="28"/>
        </w:rPr>
        <w:t xml:space="preserve">» Стратегії розвитку </w:t>
      </w:r>
      <w:r w:rsidR="00F83DB5" w:rsidRPr="004B300E">
        <w:rPr>
          <w:noProof/>
          <w:color w:val="auto"/>
          <w:sz w:val="28"/>
          <w:szCs w:val="28"/>
        </w:rPr>
        <w:t>Жмеринс</w:t>
      </w:r>
      <w:r w:rsidRPr="004B300E">
        <w:rPr>
          <w:noProof/>
          <w:color w:val="auto"/>
          <w:sz w:val="28"/>
          <w:szCs w:val="28"/>
        </w:rPr>
        <w:t>ької міської територіальної громади до 2030 року</w:t>
      </w:r>
      <w:r w:rsidR="00F83DB5" w:rsidRPr="004B300E">
        <w:rPr>
          <w:noProof/>
          <w:color w:val="auto"/>
          <w:sz w:val="28"/>
          <w:szCs w:val="28"/>
        </w:rPr>
        <w:t xml:space="preserve"> затвердженої  рішенням 12 сесії 8 скликання від 27 липня 2021 року №315</w:t>
      </w:r>
      <w:r w:rsidR="00DE103F" w:rsidRPr="004B300E">
        <w:rPr>
          <w:noProof/>
          <w:color w:val="auto"/>
          <w:sz w:val="28"/>
          <w:szCs w:val="28"/>
        </w:rPr>
        <w:t xml:space="preserve">. </w:t>
      </w:r>
      <w:r w:rsidR="000A17E7" w:rsidRPr="004B300E">
        <w:rPr>
          <w:noProof/>
          <w:color w:val="auto"/>
          <w:sz w:val="28"/>
          <w:szCs w:val="28"/>
        </w:rPr>
        <w:t xml:space="preserve"> </w:t>
      </w:r>
      <w:r w:rsidR="00DE103F" w:rsidRPr="004B300E">
        <w:rPr>
          <w:noProof/>
          <w:color w:val="auto"/>
          <w:sz w:val="28"/>
          <w:szCs w:val="28"/>
        </w:rPr>
        <w:t xml:space="preserve">А також Програма </w:t>
      </w:r>
      <w:r w:rsidR="00F83DB5" w:rsidRPr="004B300E">
        <w:rPr>
          <w:noProof/>
          <w:color w:val="auto"/>
          <w:sz w:val="28"/>
          <w:szCs w:val="28"/>
        </w:rPr>
        <w:t xml:space="preserve">відповідає  пріоритету 2: «Сталий розвиток аграрного виробництва, розширення сфери органічного виробництва. Підтримка розвитку малих, </w:t>
      </w:r>
      <w:r w:rsidR="00F83DB5" w:rsidRPr="004B300E">
        <w:rPr>
          <w:noProof/>
          <w:color w:val="auto"/>
          <w:sz w:val="28"/>
          <w:szCs w:val="28"/>
        </w:rPr>
        <w:lastRenderedPageBreak/>
        <w:t>середніх форм господарювання на селі та їх об’єднань»  та пріоритету 3. «Здійснення заходів з ефективного використання водних ресурсів громади»</w:t>
      </w:r>
      <w:r w:rsidR="002E11C3" w:rsidRPr="004B300E">
        <w:rPr>
          <w:noProof/>
          <w:color w:val="auto"/>
          <w:sz w:val="28"/>
          <w:szCs w:val="28"/>
        </w:rPr>
        <w:t>,</w:t>
      </w:r>
      <w:r w:rsidR="00DE103F" w:rsidRPr="004B300E">
        <w:rPr>
          <w:noProof/>
          <w:color w:val="auto"/>
          <w:sz w:val="28"/>
          <w:szCs w:val="28"/>
        </w:rPr>
        <w:t xml:space="preserve"> розділу 3.2.</w:t>
      </w:r>
      <w:r w:rsidR="00DE103F" w:rsidRPr="004B300E">
        <w:rPr>
          <w:bCs/>
          <w:noProof/>
          <w:color w:val="auto"/>
          <w:sz w:val="28"/>
          <w:szCs w:val="28"/>
          <w:lang w:eastAsia="ru-RU" w:bidi="ar-SA"/>
        </w:rPr>
        <w:t xml:space="preserve"> «</w:t>
      </w:r>
      <w:r w:rsidR="00DE103F" w:rsidRPr="004B300E">
        <w:rPr>
          <w:bCs/>
          <w:noProof/>
          <w:color w:val="auto"/>
          <w:sz w:val="28"/>
          <w:szCs w:val="28"/>
        </w:rPr>
        <w:t>Забезпечення умов сталого економічного розвитку. Зростання конкурентоспроможності економіки Жмер</w:t>
      </w:r>
      <w:r w:rsidR="004C0B57" w:rsidRPr="004B300E">
        <w:rPr>
          <w:bCs/>
          <w:noProof/>
          <w:color w:val="auto"/>
          <w:sz w:val="28"/>
          <w:szCs w:val="28"/>
        </w:rPr>
        <w:t>инської міської</w:t>
      </w:r>
      <w:r w:rsidR="00DE103F" w:rsidRPr="004B300E">
        <w:rPr>
          <w:bCs/>
          <w:noProof/>
          <w:color w:val="auto"/>
          <w:sz w:val="28"/>
          <w:szCs w:val="28"/>
        </w:rPr>
        <w:t xml:space="preserve"> територіальної  громади»</w:t>
      </w:r>
      <w:r w:rsidR="00DE103F" w:rsidRPr="004B300E">
        <w:rPr>
          <w:noProof/>
          <w:color w:val="auto"/>
          <w:sz w:val="28"/>
          <w:szCs w:val="28"/>
        </w:rPr>
        <w:t xml:space="preserve"> </w:t>
      </w:r>
      <w:r w:rsidR="00DE103F" w:rsidRPr="004B300E">
        <w:rPr>
          <w:bCs/>
          <w:noProof/>
          <w:color w:val="auto"/>
          <w:sz w:val="28"/>
          <w:szCs w:val="28"/>
        </w:rPr>
        <w:t>Програми економічного і соціального розвитку Жмеринської міської  територіальної громади на 2022-2024 роки</w:t>
      </w:r>
      <w:r w:rsidR="00DE103F" w:rsidRPr="004B300E">
        <w:rPr>
          <w:noProof/>
          <w:color w:val="auto"/>
          <w:sz w:val="28"/>
          <w:szCs w:val="28"/>
        </w:rPr>
        <w:t xml:space="preserve"> затвердженої  рішенням 12 сесії 8 скликання від 27 липня 2021 року №316.</w:t>
      </w:r>
    </w:p>
    <w:p w:rsidR="00EE3895" w:rsidRPr="004B300E" w:rsidRDefault="00EE3895" w:rsidP="00F11F6F">
      <w:pPr>
        <w:pStyle w:val="22"/>
        <w:tabs>
          <w:tab w:val="left" w:pos="851"/>
          <w:tab w:val="left" w:pos="1134"/>
        </w:tabs>
        <w:spacing w:before="0" w:after="120" w:line="240" w:lineRule="auto"/>
        <w:ind w:firstLine="709"/>
        <w:jc w:val="both"/>
        <w:rPr>
          <w:noProof/>
          <w:color w:val="auto"/>
          <w:sz w:val="28"/>
          <w:szCs w:val="28"/>
        </w:rPr>
      </w:pPr>
      <w:r w:rsidRPr="004B300E">
        <w:rPr>
          <w:noProof/>
          <w:color w:val="auto"/>
          <w:sz w:val="28"/>
          <w:szCs w:val="28"/>
        </w:rPr>
        <w:t>Програму розроблено вперше, вона не є продовженням попередніх Програм.</w:t>
      </w:r>
    </w:p>
    <w:p w:rsidR="00BF58D3" w:rsidRPr="004B300E" w:rsidRDefault="00BF58D3" w:rsidP="00F11F6F">
      <w:pPr>
        <w:pStyle w:val="24"/>
        <w:keepNext/>
        <w:keepLines/>
        <w:numPr>
          <w:ilvl w:val="0"/>
          <w:numId w:val="31"/>
        </w:numPr>
        <w:shd w:val="clear" w:color="auto" w:fill="auto"/>
        <w:tabs>
          <w:tab w:val="left" w:pos="851"/>
          <w:tab w:val="left" w:pos="1134"/>
          <w:tab w:val="left" w:pos="4107"/>
        </w:tabs>
        <w:spacing w:before="0" w:after="120" w:line="240" w:lineRule="auto"/>
        <w:ind w:left="0" w:firstLine="709"/>
        <w:jc w:val="both"/>
        <w:rPr>
          <w:noProof/>
          <w:sz w:val="28"/>
          <w:szCs w:val="28"/>
        </w:rPr>
      </w:pPr>
      <w:bookmarkStart w:id="7" w:name="bookmark27"/>
      <w:r w:rsidRPr="004B300E">
        <w:rPr>
          <w:noProof/>
          <w:sz w:val="28"/>
          <w:szCs w:val="28"/>
        </w:rPr>
        <w:t>МЕТА ТА ЗАВДАННЯ  ПРОГРАМИ</w:t>
      </w:r>
      <w:bookmarkEnd w:id="7"/>
    </w:p>
    <w:p w:rsidR="00BF58D3" w:rsidRPr="004B300E" w:rsidRDefault="00BF58D3" w:rsidP="00F11F6F">
      <w:pPr>
        <w:pStyle w:val="22"/>
        <w:shd w:val="clear" w:color="auto" w:fill="auto"/>
        <w:tabs>
          <w:tab w:val="left" w:pos="851"/>
          <w:tab w:val="left" w:pos="1134"/>
        </w:tabs>
        <w:spacing w:before="0" w:after="120" w:line="240" w:lineRule="auto"/>
        <w:ind w:firstLine="709"/>
        <w:jc w:val="both"/>
        <w:rPr>
          <w:noProof/>
          <w:sz w:val="28"/>
          <w:szCs w:val="28"/>
        </w:rPr>
      </w:pPr>
      <w:r w:rsidRPr="004B300E">
        <w:rPr>
          <w:noProof/>
          <w:sz w:val="28"/>
          <w:szCs w:val="28"/>
        </w:rPr>
        <w:t>Метою Програми є створення організаційно-економічних умов для розвитку аграрного сектору, стабільного забезпечення населення якісною та безпечною сільськогосподарською продукцією від власного виробника,</w:t>
      </w:r>
      <w:r w:rsidR="002D6B41" w:rsidRPr="004B300E">
        <w:rPr>
          <w:noProof/>
          <w:sz w:val="28"/>
          <w:szCs w:val="28"/>
        </w:rPr>
        <w:t xml:space="preserve"> вжиття заходів задля забезпечення продовольчої безпеки,</w:t>
      </w:r>
      <w:r w:rsidRPr="004B300E">
        <w:rPr>
          <w:noProof/>
          <w:sz w:val="28"/>
          <w:szCs w:val="28"/>
        </w:rPr>
        <w:t xml:space="preserve"> збільшення обсягів виробництва у тому числі частки органічної продукції та розширення ринків збуту сільськогосподарської продукції, формування сприятливого інвестиційного клімату для залучення інвестицій, найкращих умов для створення нових робочих місць та підвищення рівня зайнятості сільського населення.</w:t>
      </w:r>
    </w:p>
    <w:p w:rsidR="00BF58D3" w:rsidRPr="004B300E" w:rsidRDefault="006B71F4" w:rsidP="00E73661">
      <w:pPr>
        <w:pStyle w:val="22"/>
        <w:shd w:val="clear" w:color="auto" w:fill="auto"/>
        <w:tabs>
          <w:tab w:val="left" w:pos="851"/>
          <w:tab w:val="left" w:pos="1134"/>
        </w:tabs>
        <w:spacing w:before="0" w:line="240" w:lineRule="auto"/>
        <w:ind w:firstLine="709"/>
        <w:jc w:val="both"/>
        <w:rPr>
          <w:noProof/>
          <w:sz w:val="28"/>
          <w:szCs w:val="28"/>
        </w:rPr>
      </w:pPr>
      <w:r w:rsidRPr="004B300E">
        <w:rPr>
          <w:noProof/>
          <w:sz w:val="28"/>
          <w:szCs w:val="28"/>
        </w:rPr>
        <w:t>З</w:t>
      </w:r>
      <w:r w:rsidR="00BF58D3" w:rsidRPr="004B300E">
        <w:rPr>
          <w:noProof/>
          <w:sz w:val="28"/>
          <w:szCs w:val="28"/>
        </w:rPr>
        <w:t>авданнями Програми є:</w:t>
      </w:r>
    </w:p>
    <w:p w:rsidR="00BF58D3" w:rsidRPr="004B300E" w:rsidRDefault="00BE175C" w:rsidP="00E73661">
      <w:pPr>
        <w:pStyle w:val="22"/>
        <w:numPr>
          <w:ilvl w:val="0"/>
          <w:numId w:val="6"/>
        </w:numPr>
        <w:shd w:val="clear" w:color="auto" w:fill="auto"/>
        <w:tabs>
          <w:tab w:val="left" w:pos="851"/>
          <w:tab w:val="left" w:pos="1134"/>
          <w:tab w:val="left" w:pos="1196"/>
        </w:tabs>
        <w:spacing w:before="0" w:line="240" w:lineRule="auto"/>
        <w:ind w:firstLine="709"/>
        <w:jc w:val="both"/>
        <w:rPr>
          <w:noProof/>
          <w:sz w:val="28"/>
          <w:szCs w:val="28"/>
        </w:rPr>
      </w:pPr>
      <w:r w:rsidRPr="004B300E">
        <w:rPr>
          <w:noProof/>
          <w:sz w:val="28"/>
          <w:szCs w:val="28"/>
        </w:rPr>
        <w:t>сприя</w:t>
      </w:r>
      <w:r w:rsidR="00BF58D3" w:rsidRPr="004B300E">
        <w:rPr>
          <w:noProof/>
          <w:sz w:val="28"/>
          <w:szCs w:val="28"/>
        </w:rPr>
        <w:t>ння розвитк</w:t>
      </w:r>
      <w:r w:rsidRPr="004B300E">
        <w:rPr>
          <w:noProof/>
          <w:sz w:val="28"/>
          <w:szCs w:val="28"/>
        </w:rPr>
        <w:t>у галузі землеробства та розвитку</w:t>
      </w:r>
      <w:r w:rsidR="00BF58D3" w:rsidRPr="004B300E">
        <w:rPr>
          <w:noProof/>
          <w:sz w:val="28"/>
          <w:szCs w:val="28"/>
        </w:rPr>
        <w:t xml:space="preserve"> переробки сільськогосподарської продукції;</w:t>
      </w:r>
    </w:p>
    <w:p w:rsidR="00A37116" w:rsidRPr="004B300E" w:rsidRDefault="00BE175C" w:rsidP="00A37116">
      <w:pPr>
        <w:pStyle w:val="22"/>
        <w:numPr>
          <w:ilvl w:val="0"/>
          <w:numId w:val="6"/>
        </w:numPr>
        <w:shd w:val="clear" w:color="auto" w:fill="auto"/>
        <w:tabs>
          <w:tab w:val="left" w:pos="851"/>
          <w:tab w:val="left" w:pos="1134"/>
          <w:tab w:val="left" w:pos="1201"/>
        </w:tabs>
        <w:spacing w:before="0" w:line="240" w:lineRule="auto"/>
        <w:ind w:firstLine="709"/>
        <w:jc w:val="both"/>
        <w:rPr>
          <w:noProof/>
          <w:sz w:val="28"/>
          <w:szCs w:val="28"/>
        </w:rPr>
      </w:pPr>
      <w:r w:rsidRPr="004B300E">
        <w:rPr>
          <w:noProof/>
          <w:sz w:val="28"/>
          <w:szCs w:val="28"/>
        </w:rPr>
        <w:t>сприя</w:t>
      </w:r>
      <w:r w:rsidR="00BF58D3" w:rsidRPr="004B300E">
        <w:rPr>
          <w:noProof/>
          <w:sz w:val="28"/>
          <w:szCs w:val="28"/>
        </w:rPr>
        <w:t>ння розвитку тваринництва на території громади;</w:t>
      </w:r>
    </w:p>
    <w:p w:rsidR="00A37116" w:rsidRPr="004B300E" w:rsidRDefault="00A37116" w:rsidP="00A37116">
      <w:pPr>
        <w:pStyle w:val="22"/>
        <w:numPr>
          <w:ilvl w:val="0"/>
          <w:numId w:val="6"/>
        </w:numPr>
        <w:shd w:val="clear" w:color="auto" w:fill="auto"/>
        <w:tabs>
          <w:tab w:val="left" w:pos="851"/>
          <w:tab w:val="left" w:pos="1134"/>
          <w:tab w:val="left" w:pos="1201"/>
        </w:tabs>
        <w:spacing w:before="0" w:line="240" w:lineRule="auto"/>
        <w:ind w:firstLine="709"/>
        <w:jc w:val="both"/>
        <w:rPr>
          <w:noProof/>
          <w:sz w:val="28"/>
          <w:szCs w:val="28"/>
        </w:rPr>
      </w:pPr>
      <w:r w:rsidRPr="004B300E">
        <w:rPr>
          <w:noProof/>
          <w:sz w:val="28"/>
          <w:szCs w:val="28"/>
        </w:rPr>
        <w:t>сприяння розвитку органічного виробництва;</w:t>
      </w:r>
    </w:p>
    <w:p w:rsidR="00BF58D3" w:rsidRPr="004B300E" w:rsidRDefault="000A17E7" w:rsidP="00E73661">
      <w:pPr>
        <w:pStyle w:val="22"/>
        <w:numPr>
          <w:ilvl w:val="0"/>
          <w:numId w:val="6"/>
        </w:numPr>
        <w:shd w:val="clear" w:color="auto" w:fill="auto"/>
        <w:tabs>
          <w:tab w:val="left" w:pos="851"/>
          <w:tab w:val="left" w:pos="1134"/>
          <w:tab w:val="left" w:pos="1201"/>
        </w:tabs>
        <w:spacing w:before="0" w:line="240" w:lineRule="auto"/>
        <w:ind w:firstLine="709"/>
        <w:jc w:val="both"/>
        <w:rPr>
          <w:noProof/>
          <w:sz w:val="28"/>
          <w:szCs w:val="28"/>
        </w:rPr>
      </w:pPr>
      <w:r w:rsidRPr="004B300E">
        <w:rPr>
          <w:noProof/>
          <w:sz w:val="28"/>
          <w:szCs w:val="28"/>
        </w:rPr>
        <w:t>сприяння</w:t>
      </w:r>
      <w:r w:rsidR="00BF58D3" w:rsidRPr="004B300E">
        <w:rPr>
          <w:noProof/>
          <w:sz w:val="28"/>
          <w:szCs w:val="28"/>
        </w:rPr>
        <w:t xml:space="preserve"> розвитку галузі бджільництва;</w:t>
      </w:r>
    </w:p>
    <w:p w:rsidR="00BF58D3" w:rsidRPr="004B300E" w:rsidRDefault="00BF58D3" w:rsidP="00E73661">
      <w:pPr>
        <w:pStyle w:val="22"/>
        <w:numPr>
          <w:ilvl w:val="0"/>
          <w:numId w:val="6"/>
        </w:numPr>
        <w:shd w:val="clear" w:color="auto" w:fill="auto"/>
        <w:tabs>
          <w:tab w:val="left" w:pos="851"/>
          <w:tab w:val="left" w:pos="1134"/>
          <w:tab w:val="left" w:pos="1201"/>
        </w:tabs>
        <w:spacing w:before="0" w:line="240" w:lineRule="auto"/>
        <w:ind w:firstLine="709"/>
        <w:jc w:val="both"/>
        <w:rPr>
          <w:noProof/>
          <w:sz w:val="28"/>
          <w:szCs w:val="28"/>
        </w:rPr>
      </w:pPr>
      <w:r w:rsidRPr="004B300E">
        <w:rPr>
          <w:noProof/>
          <w:sz w:val="28"/>
          <w:szCs w:val="28"/>
        </w:rPr>
        <w:t>сприяння розвитку особистих селянських господарств;</w:t>
      </w:r>
    </w:p>
    <w:p w:rsidR="00DB10E4" w:rsidRPr="004B300E" w:rsidRDefault="00DB10E4" w:rsidP="00E73661">
      <w:pPr>
        <w:pStyle w:val="22"/>
        <w:numPr>
          <w:ilvl w:val="0"/>
          <w:numId w:val="6"/>
        </w:numPr>
        <w:shd w:val="clear" w:color="auto" w:fill="auto"/>
        <w:tabs>
          <w:tab w:val="left" w:pos="851"/>
          <w:tab w:val="left" w:pos="1134"/>
          <w:tab w:val="left" w:pos="1201"/>
        </w:tabs>
        <w:spacing w:before="0" w:line="240" w:lineRule="auto"/>
        <w:ind w:firstLine="709"/>
        <w:jc w:val="both"/>
        <w:rPr>
          <w:noProof/>
          <w:sz w:val="28"/>
          <w:szCs w:val="28"/>
        </w:rPr>
      </w:pPr>
      <w:r w:rsidRPr="004B300E">
        <w:rPr>
          <w:noProof/>
          <w:sz w:val="28"/>
          <w:szCs w:val="28"/>
        </w:rPr>
        <w:t>з</w:t>
      </w:r>
      <w:r w:rsidR="00BE175C" w:rsidRPr="004B300E">
        <w:rPr>
          <w:noProof/>
          <w:sz w:val="28"/>
          <w:szCs w:val="28"/>
        </w:rPr>
        <w:t>абезпечення</w:t>
      </w:r>
      <w:r w:rsidRPr="004B300E">
        <w:rPr>
          <w:noProof/>
          <w:sz w:val="28"/>
          <w:szCs w:val="28"/>
        </w:rPr>
        <w:t xml:space="preserve"> населення продуктами харчування</w:t>
      </w:r>
      <w:r w:rsidR="00BE175C" w:rsidRPr="004B300E">
        <w:rPr>
          <w:noProof/>
          <w:sz w:val="28"/>
          <w:szCs w:val="28"/>
        </w:rPr>
        <w:t>;</w:t>
      </w:r>
    </w:p>
    <w:p w:rsidR="00BF58D3" w:rsidRPr="004B300E" w:rsidRDefault="00BE175C" w:rsidP="00E73661">
      <w:pPr>
        <w:pStyle w:val="22"/>
        <w:numPr>
          <w:ilvl w:val="0"/>
          <w:numId w:val="6"/>
        </w:numPr>
        <w:shd w:val="clear" w:color="auto" w:fill="auto"/>
        <w:tabs>
          <w:tab w:val="left" w:pos="851"/>
          <w:tab w:val="left" w:pos="1134"/>
          <w:tab w:val="left" w:pos="1201"/>
        </w:tabs>
        <w:spacing w:before="0" w:line="240" w:lineRule="auto"/>
        <w:ind w:firstLine="709"/>
        <w:jc w:val="both"/>
        <w:rPr>
          <w:noProof/>
          <w:sz w:val="28"/>
          <w:szCs w:val="28"/>
        </w:rPr>
      </w:pPr>
      <w:r w:rsidRPr="004B300E">
        <w:rPr>
          <w:noProof/>
          <w:sz w:val="28"/>
          <w:szCs w:val="28"/>
        </w:rPr>
        <w:t>сприяння впровадженню</w:t>
      </w:r>
      <w:r w:rsidR="00BF58D3" w:rsidRPr="004B300E">
        <w:rPr>
          <w:noProof/>
          <w:sz w:val="28"/>
          <w:szCs w:val="28"/>
        </w:rPr>
        <w:t xml:space="preserve"> дорадчих послуг на території громади;</w:t>
      </w:r>
    </w:p>
    <w:p w:rsidR="00BF58D3" w:rsidRPr="004B300E" w:rsidRDefault="00BF58D3" w:rsidP="00E73661">
      <w:pPr>
        <w:pStyle w:val="22"/>
        <w:numPr>
          <w:ilvl w:val="0"/>
          <w:numId w:val="6"/>
        </w:numPr>
        <w:shd w:val="clear" w:color="auto" w:fill="auto"/>
        <w:tabs>
          <w:tab w:val="left" w:pos="851"/>
          <w:tab w:val="left" w:pos="1134"/>
          <w:tab w:val="left" w:pos="1201"/>
        </w:tabs>
        <w:spacing w:before="0" w:line="240" w:lineRule="auto"/>
        <w:ind w:firstLine="709"/>
        <w:jc w:val="both"/>
        <w:rPr>
          <w:noProof/>
          <w:sz w:val="28"/>
          <w:szCs w:val="28"/>
        </w:rPr>
      </w:pPr>
      <w:r w:rsidRPr="004B300E">
        <w:rPr>
          <w:noProof/>
          <w:sz w:val="28"/>
          <w:szCs w:val="28"/>
        </w:rPr>
        <w:t>удосконалення інфраструктури агарного ринку громади;</w:t>
      </w:r>
    </w:p>
    <w:p w:rsidR="00BF58D3" w:rsidRPr="004B300E" w:rsidRDefault="00BF58D3" w:rsidP="00E73661">
      <w:pPr>
        <w:pStyle w:val="22"/>
        <w:numPr>
          <w:ilvl w:val="0"/>
          <w:numId w:val="6"/>
        </w:numPr>
        <w:shd w:val="clear" w:color="auto" w:fill="auto"/>
        <w:tabs>
          <w:tab w:val="left" w:pos="851"/>
          <w:tab w:val="left" w:pos="1134"/>
          <w:tab w:val="left" w:pos="1191"/>
        </w:tabs>
        <w:spacing w:before="0" w:line="240" w:lineRule="auto"/>
        <w:ind w:firstLine="709"/>
        <w:jc w:val="both"/>
        <w:rPr>
          <w:noProof/>
          <w:sz w:val="28"/>
          <w:szCs w:val="28"/>
        </w:rPr>
      </w:pPr>
      <w:r w:rsidRPr="004B300E">
        <w:rPr>
          <w:noProof/>
          <w:sz w:val="28"/>
          <w:szCs w:val="28"/>
        </w:rPr>
        <w:t>інвестиційне забезпечення розвитку аграрного сектору громади та створення нових робочих місць;</w:t>
      </w:r>
    </w:p>
    <w:p w:rsidR="00BF58D3" w:rsidRPr="004B300E" w:rsidRDefault="00BF58D3" w:rsidP="00E73661">
      <w:pPr>
        <w:pStyle w:val="22"/>
        <w:numPr>
          <w:ilvl w:val="0"/>
          <w:numId w:val="6"/>
        </w:numPr>
        <w:shd w:val="clear" w:color="auto" w:fill="auto"/>
        <w:tabs>
          <w:tab w:val="left" w:pos="851"/>
          <w:tab w:val="left" w:pos="1134"/>
          <w:tab w:val="left" w:pos="1191"/>
        </w:tabs>
        <w:spacing w:before="0" w:line="240" w:lineRule="auto"/>
        <w:ind w:firstLine="709"/>
        <w:jc w:val="both"/>
        <w:rPr>
          <w:noProof/>
          <w:sz w:val="28"/>
          <w:szCs w:val="28"/>
        </w:rPr>
      </w:pPr>
      <w:r w:rsidRPr="004B300E">
        <w:rPr>
          <w:noProof/>
          <w:sz w:val="28"/>
          <w:szCs w:val="28"/>
        </w:rPr>
        <w:t>забезпечення інформаційної діяльності та організаційна підтримка суб’єктів господарювання аграрного сектору громади.</w:t>
      </w:r>
    </w:p>
    <w:p w:rsidR="0088483C" w:rsidRPr="004B300E" w:rsidRDefault="00BF58D3" w:rsidP="00E73661">
      <w:pPr>
        <w:tabs>
          <w:tab w:val="left" w:pos="851"/>
          <w:tab w:val="left" w:pos="1134"/>
        </w:tabs>
        <w:spacing w:after="60"/>
        <w:ind w:firstLine="709"/>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 xml:space="preserve">Основними шляхами та засобами розв’язання проблем аграрного сектору, розкриття ширших можливостей та системного розвитку </w:t>
      </w:r>
      <w:r w:rsidRPr="004B300E">
        <w:rPr>
          <w:rFonts w:ascii="Times New Roman" w:eastAsia="Times New Roman" w:hAnsi="Times New Roman" w:cs="Times New Roman"/>
          <w:noProof/>
          <w:color w:val="auto"/>
          <w:sz w:val="28"/>
          <w:szCs w:val="28"/>
          <w:lang w:eastAsia="ru-RU" w:bidi="ru-RU"/>
        </w:rPr>
        <w:t xml:space="preserve">аграрного </w:t>
      </w:r>
      <w:r w:rsidRPr="004B300E">
        <w:rPr>
          <w:rFonts w:ascii="Times New Roman" w:eastAsia="Times New Roman" w:hAnsi="Times New Roman" w:cs="Times New Roman"/>
          <w:noProof/>
          <w:color w:val="auto"/>
          <w:sz w:val="28"/>
          <w:szCs w:val="28"/>
        </w:rPr>
        <w:t xml:space="preserve">сектору на території ЖМТГ є </w:t>
      </w:r>
      <w:r w:rsidR="0088483C" w:rsidRPr="004B300E">
        <w:rPr>
          <w:rFonts w:ascii="Times New Roman" w:eastAsia="Times New Roman" w:hAnsi="Times New Roman" w:cs="Times New Roman"/>
          <w:noProof/>
          <w:color w:val="auto"/>
          <w:sz w:val="28"/>
          <w:szCs w:val="28"/>
        </w:rPr>
        <w:t>здійснення цілого ряду заходів:</w:t>
      </w:r>
    </w:p>
    <w:p w:rsidR="00885D06" w:rsidRPr="004B300E" w:rsidRDefault="00885D06" w:rsidP="00F92CB7">
      <w:pPr>
        <w:pStyle w:val="ae"/>
        <w:numPr>
          <w:ilvl w:val="0"/>
          <w:numId w:val="26"/>
        </w:numPr>
        <w:tabs>
          <w:tab w:val="left" w:pos="851"/>
          <w:tab w:val="left" w:pos="1134"/>
        </w:tabs>
        <w:spacing w:after="60"/>
        <w:ind w:left="0" w:firstLine="709"/>
        <w:contextualSpacing w:val="0"/>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bCs/>
          <w:iCs/>
          <w:noProof/>
          <w:color w:val="auto"/>
          <w:sz w:val="28"/>
          <w:szCs w:val="22"/>
          <w:lang w:eastAsia="ru-RU" w:bidi="ar-SA"/>
        </w:rPr>
        <w:t>сприяння ефективному виробництву сільськогосподарської продукції та продукції з доданою вартістю</w:t>
      </w:r>
    </w:p>
    <w:p w:rsidR="00F92CB7" w:rsidRPr="004B300E" w:rsidRDefault="00F92CB7" w:rsidP="00F92CB7">
      <w:pPr>
        <w:pStyle w:val="ae"/>
        <w:numPr>
          <w:ilvl w:val="0"/>
          <w:numId w:val="26"/>
        </w:numPr>
        <w:tabs>
          <w:tab w:val="left" w:pos="851"/>
          <w:tab w:val="left" w:pos="1134"/>
        </w:tabs>
        <w:spacing w:after="60"/>
        <w:ind w:left="0" w:firstLine="709"/>
        <w:contextualSpacing w:val="0"/>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 xml:space="preserve">створення платформи для підтримки малого та середнього фермера. Надання практичної допомоги в залучені коштів державного, обласного бюджетів, бюджету ЖМТГ, грантових коштів за умови їх власного співфінансування по пріоритетним напрямках: скотарства, свинарства, вівчарства, птахівництва, рибництва, бджільництва, розвиток овочівництва (у </w:t>
      </w:r>
      <w:r w:rsidRPr="004B300E">
        <w:rPr>
          <w:rFonts w:ascii="Times New Roman" w:eastAsia="Times New Roman" w:hAnsi="Times New Roman" w:cs="Times New Roman"/>
          <w:noProof/>
          <w:color w:val="auto"/>
          <w:sz w:val="28"/>
          <w:szCs w:val="28"/>
        </w:rPr>
        <w:lastRenderedPageBreak/>
        <w:t>т. ч. у закритому ґрунті), картоплярства, а також переробки сільськогосподарської продукції;</w:t>
      </w:r>
    </w:p>
    <w:p w:rsidR="0088483C" w:rsidRPr="004B300E" w:rsidRDefault="00BF58D3" w:rsidP="00E73661">
      <w:pPr>
        <w:pStyle w:val="ae"/>
        <w:numPr>
          <w:ilvl w:val="0"/>
          <w:numId w:val="26"/>
        </w:numPr>
        <w:tabs>
          <w:tab w:val="left" w:pos="851"/>
          <w:tab w:val="left" w:pos="1134"/>
        </w:tabs>
        <w:spacing w:after="60"/>
        <w:ind w:left="0" w:firstLine="709"/>
        <w:contextualSpacing w:val="0"/>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розробка відп</w:t>
      </w:r>
      <w:r w:rsidR="0088483C" w:rsidRPr="004B300E">
        <w:rPr>
          <w:rFonts w:ascii="Times New Roman" w:eastAsia="Times New Roman" w:hAnsi="Times New Roman" w:cs="Times New Roman"/>
          <w:noProof/>
          <w:color w:val="auto"/>
          <w:sz w:val="28"/>
          <w:szCs w:val="28"/>
        </w:rPr>
        <w:t>овідних Порядків, Положень, тощо;</w:t>
      </w:r>
    </w:p>
    <w:p w:rsidR="0088483C" w:rsidRPr="004B300E" w:rsidRDefault="0088483C" w:rsidP="00E73661">
      <w:pPr>
        <w:pStyle w:val="ae"/>
        <w:numPr>
          <w:ilvl w:val="0"/>
          <w:numId w:val="26"/>
        </w:numPr>
        <w:tabs>
          <w:tab w:val="left" w:pos="851"/>
          <w:tab w:val="left" w:pos="1134"/>
        </w:tabs>
        <w:spacing w:after="60"/>
        <w:ind w:left="0" w:firstLine="709"/>
        <w:contextualSpacing w:val="0"/>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відновлення діяльності та</w:t>
      </w:r>
      <w:r w:rsidR="00137B21" w:rsidRPr="004B300E">
        <w:rPr>
          <w:rFonts w:ascii="Times New Roman" w:eastAsia="Times New Roman" w:hAnsi="Times New Roman" w:cs="Times New Roman"/>
          <w:noProof/>
          <w:color w:val="auto"/>
          <w:sz w:val="28"/>
          <w:szCs w:val="28"/>
        </w:rPr>
        <w:t xml:space="preserve"> сприяння</w:t>
      </w:r>
      <w:r w:rsidRPr="004B300E">
        <w:rPr>
          <w:rFonts w:ascii="Times New Roman" w:eastAsia="Times New Roman" w:hAnsi="Times New Roman" w:cs="Times New Roman"/>
          <w:noProof/>
          <w:color w:val="auto"/>
          <w:sz w:val="28"/>
          <w:szCs w:val="28"/>
        </w:rPr>
        <w:t xml:space="preserve"> </w:t>
      </w:r>
      <w:r w:rsidR="00BF58D3" w:rsidRPr="004B300E">
        <w:rPr>
          <w:rFonts w:ascii="Times New Roman" w:eastAsia="Times New Roman" w:hAnsi="Times New Roman" w:cs="Times New Roman"/>
          <w:noProof/>
          <w:color w:val="auto"/>
          <w:sz w:val="28"/>
          <w:szCs w:val="28"/>
        </w:rPr>
        <w:t>створенн</w:t>
      </w:r>
      <w:r w:rsidR="00137B21" w:rsidRPr="004B300E">
        <w:rPr>
          <w:rFonts w:ascii="Times New Roman" w:eastAsia="Times New Roman" w:hAnsi="Times New Roman" w:cs="Times New Roman"/>
          <w:noProof/>
          <w:color w:val="auto"/>
          <w:sz w:val="28"/>
          <w:szCs w:val="28"/>
        </w:rPr>
        <w:t>ю</w:t>
      </w:r>
      <w:r w:rsidR="00BF58D3" w:rsidRPr="004B300E">
        <w:rPr>
          <w:rFonts w:ascii="Times New Roman" w:eastAsia="Times New Roman" w:hAnsi="Times New Roman" w:cs="Times New Roman"/>
          <w:noProof/>
          <w:color w:val="auto"/>
          <w:sz w:val="28"/>
          <w:szCs w:val="28"/>
        </w:rPr>
        <w:t xml:space="preserve"> сільськогосподарської кооперації;</w:t>
      </w:r>
    </w:p>
    <w:p w:rsidR="00885D06" w:rsidRPr="004B300E" w:rsidRDefault="00885D06" w:rsidP="00885D06">
      <w:pPr>
        <w:pStyle w:val="ae"/>
        <w:numPr>
          <w:ilvl w:val="0"/>
          <w:numId w:val="26"/>
        </w:numPr>
        <w:tabs>
          <w:tab w:val="left" w:pos="851"/>
          <w:tab w:val="left" w:pos="1134"/>
        </w:tabs>
        <w:spacing w:after="60"/>
        <w:ind w:left="0" w:firstLine="709"/>
        <w:contextualSpacing w:val="0"/>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сприяння створенню Асоціації сільськогосподарських виробників ЖМТГ;</w:t>
      </w:r>
    </w:p>
    <w:p w:rsidR="00421D37" w:rsidRPr="004B300E" w:rsidRDefault="0088483C" w:rsidP="00E73661">
      <w:pPr>
        <w:pStyle w:val="ae"/>
        <w:numPr>
          <w:ilvl w:val="0"/>
          <w:numId w:val="26"/>
        </w:numPr>
        <w:tabs>
          <w:tab w:val="left" w:pos="851"/>
          <w:tab w:val="left" w:pos="1134"/>
        </w:tabs>
        <w:spacing w:after="60"/>
        <w:ind w:left="0" w:firstLine="709"/>
        <w:contextualSpacing w:val="0"/>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сприяння запровадженню</w:t>
      </w:r>
      <w:r w:rsidR="00BF58D3" w:rsidRPr="004B300E">
        <w:rPr>
          <w:rFonts w:ascii="Times New Roman" w:eastAsia="Times New Roman" w:hAnsi="Times New Roman" w:cs="Times New Roman"/>
          <w:noProof/>
          <w:color w:val="auto"/>
          <w:sz w:val="28"/>
          <w:szCs w:val="28"/>
        </w:rPr>
        <w:t xml:space="preserve"> дорадчих послуг: співпраця з ВНАУ; своєчасне реагування на потреби сільського населення через консультації в кожному населеному пункті старостатів;</w:t>
      </w:r>
    </w:p>
    <w:p w:rsidR="00F92CB7" w:rsidRPr="004B300E" w:rsidRDefault="00F92CB7" w:rsidP="00F92CB7">
      <w:pPr>
        <w:pStyle w:val="ae"/>
        <w:numPr>
          <w:ilvl w:val="0"/>
          <w:numId w:val="26"/>
        </w:numPr>
        <w:tabs>
          <w:tab w:val="left" w:pos="851"/>
          <w:tab w:val="left" w:pos="1134"/>
        </w:tabs>
        <w:spacing w:after="60"/>
        <w:ind w:left="0" w:firstLine="709"/>
        <w:contextualSpacing w:val="0"/>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створення реєстрів перспективних земель та об’єктів водного фонду (ставків), земель, будівель та споруд сільськогосподарського призначення для інвестування;</w:t>
      </w:r>
    </w:p>
    <w:p w:rsidR="00F92CB7" w:rsidRPr="004B300E" w:rsidRDefault="00F92CB7" w:rsidP="00F92CB7">
      <w:pPr>
        <w:pStyle w:val="ae"/>
        <w:numPr>
          <w:ilvl w:val="0"/>
          <w:numId w:val="26"/>
        </w:numPr>
        <w:tabs>
          <w:tab w:val="left" w:pos="851"/>
          <w:tab w:val="left" w:pos="1134"/>
        </w:tabs>
        <w:spacing w:after="60"/>
        <w:ind w:left="0" w:firstLine="709"/>
        <w:contextualSpacing w:val="0"/>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виготовлення документації на землі та об’єкти водного фонду (ставки), гідротехнічні споруди, землі, будівлі та споруди сільськогосподарського призначення та інші об’єкти, які будуть визначені інвестиційно привабливими.</w:t>
      </w:r>
    </w:p>
    <w:p w:rsidR="00F92CB7" w:rsidRPr="004B300E" w:rsidRDefault="00F92CB7" w:rsidP="00F92CB7">
      <w:pPr>
        <w:pStyle w:val="ae"/>
        <w:tabs>
          <w:tab w:val="left" w:pos="851"/>
          <w:tab w:val="left" w:pos="1134"/>
        </w:tabs>
        <w:spacing w:after="60"/>
        <w:ind w:left="709"/>
        <w:contextualSpacing w:val="0"/>
        <w:jc w:val="both"/>
        <w:rPr>
          <w:rFonts w:ascii="Times New Roman" w:eastAsia="Times New Roman" w:hAnsi="Times New Roman" w:cs="Times New Roman"/>
          <w:noProof/>
          <w:color w:val="auto"/>
          <w:sz w:val="28"/>
          <w:szCs w:val="28"/>
        </w:rPr>
      </w:pPr>
    </w:p>
    <w:p w:rsidR="00673741" w:rsidRPr="004B300E" w:rsidRDefault="00673741" w:rsidP="00F11F6F">
      <w:pPr>
        <w:tabs>
          <w:tab w:val="left" w:pos="851"/>
          <w:tab w:val="left" w:pos="1134"/>
        </w:tabs>
        <w:spacing w:after="120"/>
        <w:ind w:firstLine="709"/>
        <w:jc w:val="both"/>
        <w:rPr>
          <w:rFonts w:ascii="Times New Roman" w:hAnsi="Times New Roman" w:cs="Times New Roman"/>
          <w:noProof/>
          <w:sz w:val="28"/>
          <w:szCs w:val="28"/>
        </w:rPr>
      </w:pPr>
      <w:r w:rsidRPr="004B300E">
        <w:rPr>
          <w:rFonts w:ascii="Times New Roman" w:hAnsi="Times New Roman" w:cs="Times New Roman"/>
          <w:noProof/>
          <w:sz w:val="28"/>
          <w:szCs w:val="28"/>
        </w:rPr>
        <w:t xml:space="preserve">Програма розроблена з врахуванням рекомендацій Європейського Союзу щодо гендерної рівності,  відповідно до Закону України </w:t>
      </w:r>
      <w:r w:rsidRPr="004B300E">
        <w:rPr>
          <w:rFonts w:ascii="Times New Roman" w:hAnsi="Times New Roman" w:cs="Times New Roman"/>
          <w:bCs/>
          <w:noProof/>
          <w:sz w:val="28"/>
          <w:szCs w:val="28"/>
        </w:rPr>
        <w:t>№ 5207-VI</w:t>
      </w:r>
      <w:r w:rsidRPr="004B300E">
        <w:rPr>
          <w:rFonts w:ascii="Times New Roman" w:hAnsi="Times New Roman" w:cs="Times New Roman"/>
          <w:noProof/>
          <w:sz w:val="28"/>
          <w:szCs w:val="28"/>
        </w:rPr>
        <w:t xml:space="preserve"> «Про засади запобігання та протидії дискримінації в Україні» (зі змінами), Закону України № 2866-ІV «Про забезпечення рівних прав та можливостей жінок і чоловіків» (зі змінами), та відповідно до рішення сесії міської ради від 10 жовтня 2019 року № 856 «Про приєднання до Європейської Хартії рівності жінок і чоловіків у житті Жмеринської міської територіальної громади». Перелік заходів програми в рівній частині будуть поширюватися як на жінок, так і на чоловіків.</w:t>
      </w:r>
    </w:p>
    <w:p w:rsidR="00673741" w:rsidRPr="004B300E" w:rsidRDefault="00673741" w:rsidP="00F11F6F">
      <w:pPr>
        <w:tabs>
          <w:tab w:val="left" w:pos="851"/>
          <w:tab w:val="left" w:pos="1134"/>
        </w:tabs>
        <w:spacing w:after="120"/>
        <w:ind w:firstLine="709"/>
        <w:jc w:val="both"/>
        <w:rPr>
          <w:rFonts w:ascii="Times New Roman" w:hAnsi="Times New Roman" w:cs="Times New Roman"/>
          <w:noProof/>
          <w:sz w:val="28"/>
          <w:szCs w:val="28"/>
        </w:rPr>
      </w:pPr>
      <w:r w:rsidRPr="004B300E">
        <w:rPr>
          <w:rFonts w:ascii="Times New Roman" w:hAnsi="Times New Roman" w:cs="Times New Roman"/>
          <w:noProof/>
          <w:sz w:val="28"/>
          <w:szCs w:val="28"/>
        </w:rPr>
        <w:t xml:space="preserve">Програма не потребує стратегічної екологічної оцінки, так як не містить заходів, які б </w:t>
      </w:r>
      <w:r w:rsidR="00C77A36" w:rsidRPr="004B300E">
        <w:rPr>
          <w:rFonts w:ascii="Times New Roman" w:hAnsi="Times New Roman" w:cs="Times New Roman"/>
          <w:noProof/>
          <w:sz w:val="28"/>
          <w:szCs w:val="28"/>
        </w:rPr>
        <w:t xml:space="preserve">негативно </w:t>
      </w:r>
      <w:r w:rsidRPr="004B300E">
        <w:rPr>
          <w:rFonts w:ascii="Times New Roman" w:hAnsi="Times New Roman" w:cs="Times New Roman"/>
          <w:noProof/>
          <w:sz w:val="28"/>
          <w:szCs w:val="28"/>
        </w:rPr>
        <w:t xml:space="preserve">впливали на навколишнє </w:t>
      </w:r>
      <w:r w:rsidR="00C77A36" w:rsidRPr="004B300E">
        <w:rPr>
          <w:rFonts w:ascii="Times New Roman" w:hAnsi="Times New Roman" w:cs="Times New Roman"/>
          <w:noProof/>
          <w:sz w:val="28"/>
          <w:szCs w:val="28"/>
        </w:rPr>
        <w:t xml:space="preserve">природне </w:t>
      </w:r>
      <w:r w:rsidRPr="004B300E">
        <w:rPr>
          <w:rFonts w:ascii="Times New Roman" w:hAnsi="Times New Roman" w:cs="Times New Roman"/>
          <w:noProof/>
          <w:sz w:val="28"/>
          <w:szCs w:val="28"/>
        </w:rPr>
        <w:t xml:space="preserve">середовище чи </w:t>
      </w:r>
      <w:r w:rsidR="00B12FC0" w:rsidRPr="004B300E">
        <w:rPr>
          <w:rFonts w:ascii="Times New Roman" w:hAnsi="Times New Roman" w:cs="Times New Roman"/>
          <w:noProof/>
          <w:sz w:val="28"/>
          <w:szCs w:val="28"/>
        </w:rPr>
        <w:t xml:space="preserve">погіршували </w:t>
      </w:r>
      <w:r w:rsidRPr="004B300E">
        <w:rPr>
          <w:rFonts w:ascii="Times New Roman" w:hAnsi="Times New Roman" w:cs="Times New Roman"/>
          <w:noProof/>
          <w:sz w:val="28"/>
          <w:szCs w:val="28"/>
        </w:rPr>
        <w:t>здоров’я людей.</w:t>
      </w:r>
    </w:p>
    <w:p w:rsidR="00B12FC0" w:rsidRPr="004B300E" w:rsidRDefault="00B12FC0" w:rsidP="00F11F6F">
      <w:pPr>
        <w:tabs>
          <w:tab w:val="left" w:pos="851"/>
          <w:tab w:val="left" w:pos="1134"/>
        </w:tabs>
        <w:spacing w:after="120"/>
        <w:ind w:firstLine="709"/>
        <w:jc w:val="both"/>
        <w:rPr>
          <w:rFonts w:ascii="Times New Roman" w:hAnsi="Times New Roman" w:cs="Times New Roman"/>
          <w:noProof/>
          <w:sz w:val="28"/>
          <w:szCs w:val="28"/>
        </w:rPr>
      </w:pPr>
      <w:r w:rsidRPr="004B300E">
        <w:rPr>
          <w:rFonts w:ascii="Times New Roman" w:hAnsi="Times New Roman" w:cs="Times New Roman"/>
          <w:noProof/>
          <w:sz w:val="28"/>
          <w:szCs w:val="28"/>
        </w:rPr>
        <w:t>Ресурсне забезпечення Програми наведено у Додатку 1 до Програми, фінансування заходів Програми відбувається за рахунок державного, обласного бюджетів та бюджету Жмеринської міської територіальної громади</w:t>
      </w:r>
      <w:r w:rsidR="00450C1D" w:rsidRPr="004B300E">
        <w:rPr>
          <w:rFonts w:ascii="Times New Roman" w:hAnsi="Times New Roman" w:cs="Times New Roman"/>
          <w:noProof/>
          <w:sz w:val="28"/>
          <w:szCs w:val="28"/>
        </w:rPr>
        <w:t>.</w:t>
      </w:r>
    </w:p>
    <w:p w:rsidR="005E6AF3" w:rsidRPr="004B300E" w:rsidRDefault="00BF58D3" w:rsidP="00F11F6F">
      <w:pPr>
        <w:tabs>
          <w:tab w:val="left" w:pos="851"/>
          <w:tab w:val="left" w:pos="1134"/>
        </w:tabs>
        <w:spacing w:after="120"/>
        <w:ind w:firstLine="709"/>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 xml:space="preserve">Шляхи реалізації зазначених заходів Програми викладені в </w:t>
      </w:r>
      <w:r w:rsidR="00421D37" w:rsidRPr="004B300E">
        <w:rPr>
          <w:rFonts w:ascii="Times New Roman" w:eastAsia="Times New Roman" w:hAnsi="Times New Roman" w:cs="Times New Roman"/>
          <w:noProof/>
          <w:color w:val="auto"/>
          <w:sz w:val="28"/>
          <w:szCs w:val="28"/>
        </w:rPr>
        <w:t xml:space="preserve">додатку </w:t>
      </w:r>
      <w:r w:rsidR="00B12FC0" w:rsidRPr="004B300E">
        <w:rPr>
          <w:rFonts w:ascii="Times New Roman" w:eastAsia="Times New Roman" w:hAnsi="Times New Roman" w:cs="Times New Roman"/>
          <w:noProof/>
          <w:color w:val="auto"/>
          <w:sz w:val="28"/>
          <w:szCs w:val="28"/>
        </w:rPr>
        <w:t>2</w:t>
      </w:r>
      <w:r w:rsidR="00B12FC0" w:rsidRPr="004B300E">
        <w:rPr>
          <w:rFonts w:ascii="Times New Roman" w:hAnsi="Times New Roman" w:cs="Times New Roman"/>
          <w:noProof/>
          <w:sz w:val="28"/>
          <w:szCs w:val="28"/>
        </w:rPr>
        <w:t xml:space="preserve"> до Програми</w:t>
      </w:r>
      <w:r w:rsidRPr="004B300E">
        <w:rPr>
          <w:rFonts w:ascii="Times New Roman" w:eastAsia="Times New Roman" w:hAnsi="Times New Roman" w:cs="Times New Roman"/>
          <w:noProof/>
          <w:color w:val="auto"/>
          <w:sz w:val="28"/>
          <w:szCs w:val="28"/>
        </w:rPr>
        <w:t>. «Напрями діяльності і заходи розвитку аграрного сектору та забезпечення пр</w:t>
      </w:r>
      <w:r w:rsidR="00421D37" w:rsidRPr="004B300E">
        <w:rPr>
          <w:rFonts w:ascii="Times New Roman" w:eastAsia="Times New Roman" w:hAnsi="Times New Roman" w:cs="Times New Roman"/>
          <w:noProof/>
          <w:color w:val="auto"/>
          <w:sz w:val="28"/>
          <w:szCs w:val="28"/>
        </w:rPr>
        <w:t xml:space="preserve">одовольчої безпеки Жмеринської </w:t>
      </w:r>
      <w:r w:rsidRPr="004B300E">
        <w:rPr>
          <w:rFonts w:ascii="Times New Roman" w:eastAsia="Times New Roman" w:hAnsi="Times New Roman" w:cs="Times New Roman"/>
          <w:noProof/>
          <w:color w:val="auto"/>
          <w:sz w:val="28"/>
          <w:szCs w:val="28"/>
        </w:rPr>
        <w:t>місько</w:t>
      </w:r>
      <w:r w:rsidR="00421D37" w:rsidRPr="004B300E">
        <w:rPr>
          <w:rFonts w:ascii="Times New Roman" w:eastAsia="Times New Roman" w:hAnsi="Times New Roman" w:cs="Times New Roman"/>
          <w:noProof/>
          <w:color w:val="auto"/>
          <w:sz w:val="28"/>
          <w:szCs w:val="28"/>
        </w:rPr>
        <w:t>ї тер</w:t>
      </w:r>
      <w:r w:rsidR="00EC0075" w:rsidRPr="004B300E">
        <w:rPr>
          <w:rFonts w:ascii="Times New Roman" w:eastAsia="Times New Roman" w:hAnsi="Times New Roman" w:cs="Times New Roman"/>
          <w:noProof/>
          <w:color w:val="auto"/>
          <w:sz w:val="28"/>
          <w:szCs w:val="28"/>
        </w:rPr>
        <w:t>иторіальної громади на 2024-2027</w:t>
      </w:r>
      <w:r w:rsidRPr="004B300E">
        <w:rPr>
          <w:rFonts w:ascii="Times New Roman" w:eastAsia="Times New Roman" w:hAnsi="Times New Roman" w:cs="Times New Roman"/>
          <w:noProof/>
          <w:color w:val="auto"/>
          <w:sz w:val="28"/>
          <w:szCs w:val="28"/>
        </w:rPr>
        <w:t xml:space="preserve"> роки».</w:t>
      </w:r>
    </w:p>
    <w:p w:rsidR="00450C1D" w:rsidRPr="004B300E" w:rsidRDefault="00450C1D" w:rsidP="00F11F6F">
      <w:pPr>
        <w:tabs>
          <w:tab w:val="left" w:pos="851"/>
          <w:tab w:val="left" w:pos="1134"/>
        </w:tabs>
        <w:spacing w:after="120"/>
        <w:ind w:firstLine="709"/>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Порядок</w:t>
      </w:r>
      <w:r w:rsidR="00F92CB7" w:rsidRPr="004B300E">
        <w:rPr>
          <w:noProof/>
        </w:rPr>
        <w:t xml:space="preserve"> </w:t>
      </w:r>
      <w:r w:rsidR="00F92CB7" w:rsidRPr="004B300E">
        <w:rPr>
          <w:rFonts w:ascii="Times New Roman" w:eastAsia="Times New Roman" w:hAnsi="Times New Roman" w:cs="Times New Roman"/>
          <w:noProof/>
          <w:color w:val="auto"/>
          <w:sz w:val="28"/>
          <w:szCs w:val="28"/>
        </w:rPr>
        <w:t>надання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w:t>
      </w:r>
      <w:r w:rsidRPr="004B300E">
        <w:rPr>
          <w:rFonts w:ascii="Times New Roman" w:eastAsia="Times New Roman" w:hAnsi="Times New Roman" w:cs="Times New Roman"/>
          <w:noProof/>
          <w:color w:val="auto"/>
          <w:sz w:val="28"/>
          <w:szCs w:val="28"/>
        </w:rPr>
        <w:t xml:space="preserve"> (далі - Порядок), згідно з додатком 3 до цієї Програми.</w:t>
      </w:r>
    </w:p>
    <w:p w:rsidR="00BF58D3" w:rsidRPr="004B300E" w:rsidRDefault="00421D37" w:rsidP="00F11F6F">
      <w:pPr>
        <w:tabs>
          <w:tab w:val="left" w:pos="851"/>
          <w:tab w:val="left" w:pos="1134"/>
        </w:tabs>
        <w:spacing w:after="120"/>
        <w:ind w:firstLine="709"/>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Стр</w:t>
      </w:r>
      <w:r w:rsidR="00292E23" w:rsidRPr="004B300E">
        <w:rPr>
          <w:rFonts w:ascii="Times New Roman" w:eastAsia="Times New Roman" w:hAnsi="Times New Roman" w:cs="Times New Roman"/>
          <w:noProof/>
          <w:color w:val="auto"/>
          <w:sz w:val="28"/>
          <w:szCs w:val="28"/>
        </w:rPr>
        <w:t>оки виконання Програми 2024-2027</w:t>
      </w:r>
      <w:r w:rsidR="00BF58D3" w:rsidRPr="004B300E">
        <w:rPr>
          <w:rFonts w:ascii="Times New Roman" w:eastAsia="Times New Roman" w:hAnsi="Times New Roman" w:cs="Times New Roman"/>
          <w:noProof/>
          <w:color w:val="auto"/>
          <w:sz w:val="28"/>
          <w:szCs w:val="28"/>
        </w:rPr>
        <w:t xml:space="preserve"> роки.</w:t>
      </w:r>
    </w:p>
    <w:p w:rsidR="00BF58D3" w:rsidRPr="004B300E" w:rsidRDefault="00BF58D3" w:rsidP="00F11F6F">
      <w:pPr>
        <w:tabs>
          <w:tab w:val="left" w:pos="851"/>
          <w:tab w:val="left" w:pos="1134"/>
        </w:tabs>
        <w:spacing w:after="120"/>
        <w:ind w:firstLine="709"/>
        <w:jc w:val="both"/>
        <w:rPr>
          <w:rFonts w:ascii="Times New Roman" w:eastAsia="Times New Roman" w:hAnsi="Times New Roman" w:cs="Times New Roman"/>
          <w:noProof/>
          <w:color w:val="auto"/>
          <w:sz w:val="28"/>
          <w:szCs w:val="28"/>
        </w:rPr>
      </w:pPr>
      <w:r w:rsidRPr="004B300E">
        <w:rPr>
          <w:rFonts w:ascii="Times New Roman" w:eastAsia="Times New Roman" w:hAnsi="Times New Roman" w:cs="Times New Roman"/>
          <w:noProof/>
          <w:color w:val="auto"/>
          <w:sz w:val="28"/>
          <w:szCs w:val="28"/>
        </w:rPr>
        <w:t>Програма реалізовується в один етап.</w:t>
      </w:r>
    </w:p>
    <w:p w:rsidR="00EC0075" w:rsidRPr="004B300E" w:rsidRDefault="00EC0075" w:rsidP="00F11F6F">
      <w:pPr>
        <w:tabs>
          <w:tab w:val="left" w:pos="851"/>
          <w:tab w:val="left" w:pos="1134"/>
        </w:tabs>
        <w:spacing w:after="120"/>
        <w:ind w:firstLine="709"/>
        <w:jc w:val="both"/>
        <w:rPr>
          <w:rFonts w:ascii="Times New Roman" w:eastAsia="Times New Roman" w:hAnsi="Times New Roman" w:cs="Times New Roman"/>
          <w:noProof/>
          <w:color w:val="auto"/>
          <w:sz w:val="28"/>
          <w:szCs w:val="28"/>
        </w:rPr>
      </w:pPr>
    </w:p>
    <w:p w:rsidR="00F65AF8" w:rsidRPr="004B300E" w:rsidRDefault="00E73661" w:rsidP="00F11F6F">
      <w:pPr>
        <w:pStyle w:val="ae"/>
        <w:widowControl/>
        <w:numPr>
          <w:ilvl w:val="0"/>
          <w:numId w:val="31"/>
        </w:numPr>
        <w:tabs>
          <w:tab w:val="left" w:pos="851"/>
          <w:tab w:val="left" w:pos="1134"/>
        </w:tabs>
        <w:spacing w:after="120"/>
        <w:ind w:left="0" w:firstLine="709"/>
        <w:contextualSpacing w:val="0"/>
        <w:jc w:val="both"/>
        <w:rPr>
          <w:rFonts w:ascii="Times New Roman" w:eastAsia="Calibri" w:hAnsi="Times New Roman" w:cs="Times New Roman"/>
          <w:b/>
          <w:noProof/>
          <w:color w:val="auto"/>
          <w:sz w:val="28"/>
          <w:szCs w:val="28"/>
          <w:lang w:eastAsia="en-US" w:bidi="ar-SA"/>
        </w:rPr>
      </w:pPr>
      <w:r w:rsidRPr="004B300E">
        <w:rPr>
          <w:rFonts w:ascii="Times New Roman" w:eastAsia="Calibri" w:hAnsi="Times New Roman" w:cs="Times New Roman"/>
          <w:b/>
          <w:noProof/>
          <w:color w:val="auto"/>
          <w:sz w:val="28"/>
          <w:szCs w:val="28"/>
          <w:lang w:eastAsia="en-US" w:bidi="ar-SA"/>
        </w:rPr>
        <w:lastRenderedPageBreak/>
        <w:t>СИСТЕМА УПРАВЛІННЯ ТА КОНТРОЛЮ</w:t>
      </w:r>
      <w:r w:rsidR="005A38BC" w:rsidRPr="004B300E">
        <w:rPr>
          <w:rFonts w:ascii="Times New Roman" w:eastAsia="Calibri" w:hAnsi="Times New Roman" w:cs="Times New Roman"/>
          <w:b/>
          <w:noProof/>
          <w:color w:val="auto"/>
          <w:sz w:val="28"/>
          <w:szCs w:val="28"/>
          <w:lang w:eastAsia="en-US" w:bidi="ar-SA"/>
        </w:rPr>
        <w:t xml:space="preserve"> ЗА ХОДОМ ВИКОНАННЯ  ПРОГРАМИ</w:t>
      </w:r>
      <w:bookmarkStart w:id="8" w:name="n369"/>
      <w:bookmarkEnd w:id="8"/>
    </w:p>
    <w:p w:rsidR="00F65AF8" w:rsidRPr="004B300E" w:rsidRDefault="00F65AF8" w:rsidP="00F11F6F">
      <w:pPr>
        <w:widowControl/>
        <w:tabs>
          <w:tab w:val="left" w:pos="851"/>
          <w:tab w:val="left" w:pos="1134"/>
        </w:tabs>
        <w:spacing w:after="120"/>
        <w:ind w:firstLine="709"/>
        <w:jc w:val="both"/>
        <w:rPr>
          <w:rFonts w:ascii="Times New Roman" w:eastAsia="Calibri" w:hAnsi="Times New Roman" w:cs="Times New Roman"/>
          <w:b/>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 xml:space="preserve">Моніторинг реалізації </w:t>
      </w:r>
      <w:r w:rsidR="006D63EF" w:rsidRPr="004B300E">
        <w:rPr>
          <w:rFonts w:ascii="Times New Roman" w:eastAsia="Calibri" w:hAnsi="Times New Roman" w:cs="Times New Roman"/>
          <w:noProof/>
          <w:color w:val="auto"/>
          <w:sz w:val="28"/>
          <w:szCs w:val="28"/>
          <w:lang w:eastAsia="en-US" w:bidi="ar-SA"/>
        </w:rPr>
        <w:t>П</w:t>
      </w:r>
      <w:r w:rsidRPr="004B300E">
        <w:rPr>
          <w:rFonts w:ascii="Times New Roman" w:eastAsia="Calibri" w:hAnsi="Times New Roman" w:cs="Times New Roman"/>
          <w:noProof/>
          <w:color w:val="auto"/>
          <w:sz w:val="28"/>
          <w:szCs w:val="28"/>
          <w:lang w:eastAsia="en-US" w:bidi="ar-SA"/>
        </w:rPr>
        <w:t xml:space="preserve">рограми забезпечує </w:t>
      </w:r>
      <w:r w:rsidR="0048116D" w:rsidRPr="004B300E">
        <w:rPr>
          <w:rFonts w:ascii="Times New Roman" w:eastAsia="Calibri" w:hAnsi="Times New Roman" w:cs="Times New Roman"/>
          <w:noProof/>
          <w:color w:val="auto"/>
          <w:sz w:val="28"/>
          <w:szCs w:val="28"/>
          <w:lang w:eastAsia="en-US" w:bidi="ar-SA"/>
        </w:rPr>
        <w:t xml:space="preserve">управління економіки та розвитку інфраструктури виконавчого комітету Жмеринської міської ради (далі – Управління) </w:t>
      </w:r>
      <w:r w:rsidRPr="004B300E">
        <w:rPr>
          <w:rFonts w:ascii="Times New Roman" w:eastAsia="Calibri" w:hAnsi="Times New Roman" w:cs="Times New Roman"/>
          <w:noProof/>
          <w:color w:val="auto"/>
          <w:sz w:val="28"/>
          <w:szCs w:val="28"/>
          <w:lang w:eastAsia="en-US" w:bidi="ar-SA"/>
        </w:rPr>
        <w:t>шляхом систематичного збору, узагальнення та аналізу інформації щодо виконання заходів</w:t>
      </w:r>
      <w:r w:rsidR="0048116D" w:rsidRPr="004B300E">
        <w:rPr>
          <w:rFonts w:ascii="Times New Roman" w:eastAsia="Calibri" w:hAnsi="Times New Roman" w:cs="Times New Roman"/>
          <w:noProof/>
          <w:color w:val="auto"/>
          <w:sz w:val="28"/>
          <w:szCs w:val="28"/>
          <w:lang w:eastAsia="en-US" w:bidi="ar-SA"/>
        </w:rPr>
        <w:t>, передбачених П</w:t>
      </w:r>
      <w:r w:rsidRPr="004B300E">
        <w:rPr>
          <w:rFonts w:ascii="Times New Roman" w:eastAsia="Calibri" w:hAnsi="Times New Roman" w:cs="Times New Roman"/>
          <w:noProof/>
          <w:color w:val="auto"/>
          <w:sz w:val="28"/>
          <w:szCs w:val="28"/>
          <w:lang w:eastAsia="en-US" w:bidi="ar-SA"/>
        </w:rPr>
        <w:t>рограмою.</w:t>
      </w:r>
    </w:p>
    <w:p w:rsidR="00F65AF8" w:rsidRPr="004B300E" w:rsidRDefault="00EE5C92"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r>
        <w:rPr>
          <w:rFonts w:ascii="Times New Roman" w:eastAsia="Calibri" w:hAnsi="Times New Roman" w:cs="Times New Roman"/>
          <w:noProof/>
          <w:color w:val="auto"/>
          <w:sz w:val="28"/>
          <w:szCs w:val="28"/>
          <w:lang w:eastAsia="en-US" w:bidi="ar-SA"/>
        </w:rPr>
        <w:t xml:space="preserve">Керівники </w:t>
      </w:r>
      <w:r w:rsidR="00F65AF8" w:rsidRPr="004B300E">
        <w:rPr>
          <w:rFonts w:ascii="Times New Roman" w:eastAsia="Calibri" w:hAnsi="Times New Roman" w:cs="Times New Roman"/>
          <w:noProof/>
          <w:color w:val="auto"/>
          <w:sz w:val="28"/>
          <w:szCs w:val="28"/>
          <w:lang w:eastAsia="en-US" w:bidi="ar-SA"/>
        </w:rPr>
        <w:t xml:space="preserve"> структурних підрозділів виконавчого комітету, виконавчих орг</w:t>
      </w:r>
      <w:r>
        <w:rPr>
          <w:rFonts w:ascii="Times New Roman" w:eastAsia="Calibri" w:hAnsi="Times New Roman" w:cs="Times New Roman"/>
          <w:noProof/>
          <w:color w:val="auto"/>
          <w:sz w:val="28"/>
          <w:szCs w:val="28"/>
          <w:lang w:eastAsia="en-US" w:bidi="ar-SA"/>
        </w:rPr>
        <w:t xml:space="preserve">анів міської ради  </w:t>
      </w:r>
      <w:r w:rsidR="0048116D" w:rsidRPr="004B300E">
        <w:rPr>
          <w:rFonts w:ascii="Times New Roman" w:eastAsia="Calibri" w:hAnsi="Times New Roman" w:cs="Times New Roman"/>
          <w:noProof/>
          <w:color w:val="auto"/>
          <w:sz w:val="28"/>
          <w:szCs w:val="28"/>
          <w:lang w:eastAsia="en-US" w:bidi="ar-SA"/>
        </w:rPr>
        <w:t xml:space="preserve">у термін до 20 січня </w:t>
      </w:r>
      <w:r w:rsidR="00F65AF8" w:rsidRPr="004B300E">
        <w:rPr>
          <w:rFonts w:ascii="Times New Roman" w:eastAsia="Calibri" w:hAnsi="Times New Roman" w:cs="Times New Roman"/>
          <w:noProof/>
          <w:color w:val="auto"/>
          <w:sz w:val="28"/>
          <w:szCs w:val="28"/>
          <w:lang w:eastAsia="en-US" w:bidi="ar-SA"/>
        </w:rPr>
        <w:t>кожного календарного року надають</w:t>
      </w:r>
      <w:r w:rsidR="0048116D" w:rsidRPr="004B300E">
        <w:rPr>
          <w:rFonts w:ascii="Times New Roman" w:hAnsi="Times New Roman" w:cs="Times New Roman"/>
          <w:noProof/>
          <w:sz w:val="28"/>
          <w:szCs w:val="28"/>
        </w:rPr>
        <w:t xml:space="preserve"> </w:t>
      </w:r>
      <w:r w:rsidR="0048116D" w:rsidRPr="004B300E">
        <w:rPr>
          <w:rFonts w:ascii="Times New Roman" w:eastAsia="Calibri" w:hAnsi="Times New Roman" w:cs="Times New Roman"/>
          <w:noProof/>
          <w:color w:val="auto"/>
          <w:sz w:val="28"/>
          <w:szCs w:val="28"/>
          <w:lang w:eastAsia="en-US" w:bidi="ar-SA"/>
        </w:rPr>
        <w:t xml:space="preserve">Управлінню </w:t>
      </w:r>
      <w:r w:rsidR="00F65AF8" w:rsidRPr="004B300E">
        <w:rPr>
          <w:rFonts w:ascii="Times New Roman" w:eastAsia="Calibri" w:hAnsi="Times New Roman" w:cs="Times New Roman"/>
          <w:noProof/>
          <w:color w:val="auto"/>
          <w:sz w:val="28"/>
          <w:szCs w:val="28"/>
          <w:lang w:eastAsia="en-US" w:bidi="ar-SA"/>
        </w:rPr>
        <w:t xml:space="preserve">інформацію про стан виконання заходів, передбачених у </w:t>
      </w:r>
      <w:r w:rsidR="0048116D" w:rsidRPr="004B300E">
        <w:rPr>
          <w:rFonts w:ascii="Times New Roman" w:eastAsia="Calibri" w:hAnsi="Times New Roman" w:cs="Times New Roman"/>
          <w:noProof/>
          <w:color w:val="auto"/>
          <w:sz w:val="28"/>
          <w:szCs w:val="28"/>
          <w:lang w:eastAsia="en-US" w:bidi="ar-SA"/>
        </w:rPr>
        <w:t>П</w:t>
      </w:r>
      <w:r w:rsidR="00F65AF8" w:rsidRPr="004B300E">
        <w:rPr>
          <w:rFonts w:ascii="Times New Roman" w:eastAsia="Calibri" w:hAnsi="Times New Roman" w:cs="Times New Roman"/>
          <w:noProof/>
          <w:color w:val="auto"/>
          <w:sz w:val="28"/>
          <w:szCs w:val="28"/>
          <w:lang w:eastAsia="en-US" w:bidi="ar-SA"/>
        </w:rPr>
        <w:t>рограмі, за виконання яких вони є відповідальними.</w:t>
      </w:r>
    </w:p>
    <w:p w:rsidR="00F65AF8" w:rsidRPr="004B300E" w:rsidRDefault="00F65AF8"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 xml:space="preserve">За результатами моніторингу виконання </w:t>
      </w:r>
      <w:r w:rsidR="0048116D" w:rsidRPr="004B300E">
        <w:rPr>
          <w:rFonts w:ascii="Times New Roman" w:eastAsia="Calibri" w:hAnsi="Times New Roman" w:cs="Times New Roman"/>
          <w:noProof/>
          <w:color w:val="auto"/>
          <w:sz w:val="28"/>
          <w:szCs w:val="28"/>
          <w:lang w:eastAsia="en-US" w:bidi="ar-SA"/>
        </w:rPr>
        <w:t>Програми у термін до 10</w:t>
      </w:r>
      <w:r w:rsidRPr="004B300E">
        <w:rPr>
          <w:rFonts w:ascii="Times New Roman" w:eastAsia="Calibri" w:hAnsi="Times New Roman" w:cs="Times New Roman"/>
          <w:noProof/>
          <w:color w:val="auto"/>
          <w:sz w:val="28"/>
          <w:szCs w:val="28"/>
          <w:lang w:eastAsia="en-US" w:bidi="ar-SA"/>
        </w:rPr>
        <w:t xml:space="preserve"> </w:t>
      </w:r>
      <w:r w:rsidR="0048116D" w:rsidRPr="004B300E">
        <w:rPr>
          <w:rFonts w:ascii="Times New Roman" w:eastAsia="Calibri" w:hAnsi="Times New Roman" w:cs="Times New Roman"/>
          <w:noProof/>
          <w:color w:val="auto"/>
          <w:sz w:val="28"/>
          <w:szCs w:val="28"/>
          <w:lang w:eastAsia="en-US" w:bidi="ar-SA"/>
        </w:rPr>
        <w:t>лютого</w:t>
      </w:r>
      <w:r w:rsidRPr="004B300E">
        <w:rPr>
          <w:rFonts w:ascii="Times New Roman" w:eastAsia="Calibri" w:hAnsi="Times New Roman" w:cs="Times New Roman"/>
          <w:noProof/>
          <w:color w:val="auto"/>
          <w:sz w:val="28"/>
          <w:szCs w:val="28"/>
          <w:lang w:eastAsia="en-US" w:bidi="ar-SA"/>
        </w:rPr>
        <w:t xml:space="preserve"> кожного календарного року </w:t>
      </w:r>
      <w:r w:rsidR="0048116D" w:rsidRPr="004B300E">
        <w:rPr>
          <w:rFonts w:ascii="Times New Roman" w:eastAsia="Calibri" w:hAnsi="Times New Roman" w:cs="Times New Roman"/>
          <w:noProof/>
          <w:color w:val="auto"/>
          <w:sz w:val="28"/>
          <w:szCs w:val="28"/>
          <w:lang w:eastAsia="en-US" w:bidi="ar-SA"/>
        </w:rPr>
        <w:t xml:space="preserve">Управління </w:t>
      </w:r>
      <w:r w:rsidRPr="004B300E">
        <w:rPr>
          <w:rFonts w:ascii="Times New Roman" w:eastAsia="Calibri" w:hAnsi="Times New Roman" w:cs="Times New Roman"/>
          <w:noProof/>
          <w:color w:val="auto"/>
          <w:sz w:val="28"/>
          <w:szCs w:val="28"/>
          <w:lang w:eastAsia="en-US" w:bidi="ar-SA"/>
        </w:rPr>
        <w:t xml:space="preserve">готує і подає міському голові звіт про стан виконання </w:t>
      </w:r>
      <w:r w:rsidR="0048116D" w:rsidRPr="004B300E">
        <w:rPr>
          <w:rFonts w:ascii="Times New Roman" w:eastAsia="Calibri" w:hAnsi="Times New Roman" w:cs="Times New Roman"/>
          <w:noProof/>
          <w:color w:val="auto"/>
          <w:sz w:val="28"/>
          <w:szCs w:val="28"/>
          <w:lang w:eastAsia="en-US" w:bidi="ar-SA"/>
        </w:rPr>
        <w:t>П</w:t>
      </w:r>
      <w:r w:rsidRPr="004B300E">
        <w:rPr>
          <w:rFonts w:ascii="Times New Roman" w:eastAsia="Calibri" w:hAnsi="Times New Roman" w:cs="Times New Roman"/>
          <w:noProof/>
          <w:color w:val="auto"/>
          <w:sz w:val="28"/>
          <w:szCs w:val="28"/>
          <w:lang w:eastAsia="en-US" w:bidi="ar-SA"/>
        </w:rPr>
        <w:t>рограми.</w:t>
      </w:r>
    </w:p>
    <w:p w:rsidR="00F65AF8" w:rsidRPr="004B300E" w:rsidRDefault="00F65AF8"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 xml:space="preserve">Звіт про результати моніторингу виконання </w:t>
      </w:r>
      <w:r w:rsidR="0048116D" w:rsidRPr="004B300E">
        <w:rPr>
          <w:rFonts w:ascii="Times New Roman" w:eastAsia="Calibri" w:hAnsi="Times New Roman" w:cs="Times New Roman"/>
          <w:noProof/>
          <w:color w:val="auto"/>
          <w:sz w:val="28"/>
          <w:szCs w:val="28"/>
          <w:lang w:eastAsia="en-US" w:bidi="ar-SA"/>
        </w:rPr>
        <w:t>П</w:t>
      </w:r>
      <w:r w:rsidRPr="004B300E">
        <w:rPr>
          <w:rFonts w:ascii="Times New Roman" w:eastAsia="Calibri" w:hAnsi="Times New Roman" w:cs="Times New Roman"/>
          <w:noProof/>
          <w:color w:val="auto"/>
          <w:sz w:val="28"/>
          <w:szCs w:val="28"/>
          <w:lang w:eastAsia="en-US" w:bidi="ar-SA"/>
        </w:rPr>
        <w:t xml:space="preserve">рограми розміщується на офіційному </w:t>
      </w:r>
      <w:r w:rsidR="00E73661" w:rsidRPr="004B300E">
        <w:rPr>
          <w:rFonts w:ascii="Times New Roman" w:eastAsia="Calibri" w:hAnsi="Times New Roman" w:cs="Times New Roman"/>
          <w:noProof/>
          <w:color w:val="auto"/>
          <w:sz w:val="28"/>
          <w:szCs w:val="28"/>
          <w:lang w:eastAsia="en-US" w:bidi="ar-SA"/>
        </w:rPr>
        <w:t>веб-сайті</w:t>
      </w:r>
      <w:r w:rsidRPr="004B300E">
        <w:rPr>
          <w:rFonts w:ascii="Times New Roman" w:eastAsia="Calibri" w:hAnsi="Times New Roman" w:cs="Times New Roman"/>
          <w:noProof/>
          <w:color w:val="auto"/>
          <w:sz w:val="28"/>
          <w:szCs w:val="28"/>
          <w:lang w:eastAsia="en-US" w:bidi="ar-SA"/>
        </w:rPr>
        <w:t xml:space="preserve"> Жмеринської міської ради (у розділі «</w:t>
      </w:r>
      <w:r w:rsidR="0048116D" w:rsidRPr="004B300E">
        <w:rPr>
          <w:rFonts w:ascii="Times New Roman" w:eastAsia="Calibri" w:hAnsi="Times New Roman" w:cs="Times New Roman"/>
          <w:noProof/>
          <w:color w:val="auto"/>
          <w:sz w:val="28"/>
          <w:szCs w:val="28"/>
          <w:lang w:eastAsia="en-US" w:bidi="ar-SA"/>
        </w:rPr>
        <w:t>Підтримка АПК</w:t>
      </w:r>
      <w:r w:rsidRPr="004B300E">
        <w:rPr>
          <w:rFonts w:ascii="Times New Roman" w:eastAsia="Calibri" w:hAnsi="Times New Roman" w:cs="Times New Roman"/>
          <w:noProof/>
          <w:color w:val="auto"/>
          <w:sz w:val="28"/>
          <w:szCs w:val="28"/>
          <w:lang w:eastAsia="en-US" w:bidi="ar-SA"/>
        </w:rPr>
        <w:t>»).</w:t>
      </w:r>
    </w:p>
    <w:p w:rsidR="00292E23" w:rsidRPr="004B300E" w:rsidRDefault="00F65AF8" w:rsidP="00E73661">
      <w:pPr>
        <w:widowControl/>
        <w:tabs>
          <w:tab w:val="left" w:pos="851"/>
          <w:tab w:val="left" w:pos="1134"/>
        </w:tabs>
        <w:spacing w:after="60"/>
        <w:ind w:firstLine="709"/>
        <w:jc w:val="both"/>
        <w:rPr>
          <w:rFonts w:ascii="Times New Roman" w:eastAsia="Calibri" w:hAnsi="Times New Roman" w:cs="Times New Roman"/>
          <w:noProof/>
          <w:color w:val="auto"/>
          <w:sz w:val="28"/>
          <w:szCs w:val="28"/>
          <w:lang w:eastAsia="en-US" w:bidi="ar-SA"/>
        </w:rPr>
      </w:pPr>
      <w:bookmarkStart w:id="9" w:name="n409"/>
      <w:bookmarkEnd w:id="9"/>
      <w:r w:rsidRPr="004B300E">
        <w:rPr>
          <w:rFonts w:ascii="Times New Roman" w:eastAsia="Calibri" w:hAnsi="Times New Roman" w:cs="Times New Roman"/>
          <w:noProof/>
          <w:color w:val="auto"/>
          <w:sz w:val="28"/>
          <w:szCs w:val="28"/>
          <w:lang w:eastAsia="en-US" w:bidi="ar-SA"/>
        </w:rPr>
        <w:t xml:space="preserve">Щорічну оцінку ефективності реалізації </w:t>
      </w:r>
      <w:r w:rsidR="0048116D" w:rsidRPr="004B300E">
        <w:rPr>
          <w:rFonts w:ascii="Times New Roman" w:eastAsia="Calibri" w:hAnsi="Times New Roman" w:cs="Times New Roman"/>
          <w:noProof/>
          <w:color w:val="auto"/>
          <w:sz w:val="28"/>
          <w:szCs w:val="28"/>
          <w:lang w:eastAsia="en-US" w:bidi="ar-SA"/>
        </w:rPr>
        <w:t>П</w:t>
      </w:r>
      <w:r w:rsidRPr="004B300E">
        <w:rPr>
          <w:rFonts w:ascii="Times New Roman" w:eastAsia="Calibri" w:hAnsi="Times New Roman" w:cs="Times New Roman"/>
          <w:noProof/>
          <w:color w:val="auto"/>
          <w:sz w:val="28"/>
          <w:szCs w:val="28"/>
          <w:lang w:eastAsia="en-US" w:bidi="ar-SA"/>
        </w:rPr>
        <w:t xml:space="preserve">рограми здійснює </w:t>
      </w:r>
      <w:r w:rsidR="0048116D" w:rsidRPr="004B300E">
        <w:rPr>
          <w:rFonts w:ascii="Times New Roman" w:eastAsia="Calibri" w:hAnsi="Times New Roman" w:cs="Times New Roman"/>
          <w:noProof/>
          <w:color w:val="auto"/>
          <w:sz w:val="28"/>
          <w:szCs w:val="28"/>
          <w:lang w:eastAsia="en-US" w:bidi="ar-SA"/>
        </w:rPr>
        <w:t xml:space="preserve">Управління </w:t>
      </w:r>
      <w:r w:rsidRPr="004B300E">
        <w:rPr>
          <w:rFonts w:ascii="Times New Roman" w:eastAsia="Calibri" w:hAnsi="Times New Roman" w:cs="Times New Roman"/>
          <w:noProof/>
          <w:color w:val="auto"/>
          <w:sz w:val="28"/>
          <w:szCs w:val="28"/>
          <w:lang w:eastAsia="en-US" w:bidi="ar-SA"/>
        </w:rPr>
        <w:t xml:space="preserve">на основі показників (індикаторів) </w:t>
      </w:r>
      <w:r w:rsidR="006970D4" w:rsidRPr="004B300E">
        <w:rPr>
          <w:rFonts w:ascii="Times New Roman" w:eastAsia="Calibri" w:hAnsi="Times New Roman" w:cs="Times New Roman"/>
          <w:noProof/>
          <w:color w:val="auto"/>
          <w:sz w:val="28"/>
          <w:szCs w:val="28"/>
          <w:lang w:eastAsia="en-US" w:bidi="ar-SA"/>
        </w:rPr>
        <w:t xml:space="preserve">щодо </w:t>
      </w:r>
      <w:r w:rsidRPr="004B300E">
        <w:rPr>
          <w:rFonts w:ascii="Times New Roman" w:eastAsia="Calibri" w:hAnsi="Times New Roman" w:cs="Times New Roman"/>
          <w:noProof/>
          <w:color w:val="auto"/>
          <w:sz w:val="28"/>
          <w:szCs w:val="28"/>
          <w:lang w:eastAsia="en-US" w:bidi="ar-SA"/>
        </w:rPr>
        <w:t>досягнення очікуваних  рез</w:t>
      </w:r>
      <w:r w:rsidR="006970D4" w:rsidRPr="004B300E">
        <w:rPr>
          <w:rFonts w:ascii="Times New Roman" w:eastAsia="Calibri" w:hAnsi="Times New Roman" w:cs="Times New Roman"/>
          <w:noProof/>
          <w:color w:val="auto"/>
          <w:sz w:val="28"/>
          <w:szCs w:val="28"/>
          <w:lang w:eastAsia="en-US" w:bidi="ar-SA"/>
        </w:rPr>
        <w:t>ультатів:</w:t>
      </w:r>
    </w:p>
    <w:p w:rsidR="002A0C24" w:rsidRPr="004B300E" w:rsidRDefault="002A0C24" w:rsidP="0033334F">
      <w:pPr>
        <w:pStyle w:val="ae"/>
        <w:widowControl/>
        <w:numPr>
          <w:ilvl w:val="0"/>
          <w:numId w:val="33"/>
        </w:numPr>
        <w:tabs>
          <w:tab w:val="left" w:pos="851"/>
          <w:tab w:val="left" w:pos="1134"/>
        </w:tabs>
        <w:spacing w:after="60"/>
        <w:ind w:left="0" w:firstLine="698"/>
        <w:contextualSpacing w:val="0"/>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збільшення кількості сімейних молочних ферм,</w:t>
      </w:r>
      <w:r w:rsidRPr="004B300E">
        <w:rPr>
          <w:rFonts w:ascii="Times New Roman" w:hAnsi="Times New Roman" w:cs="Times New Roman"/>
          <w:noProof/>
          <w:sz w:val="28"/>
          <w:szCs w:val="28"/>
        </w:rPr>
        <w:t xml:space="preserve"> </w:t>
      </w:r>
      <w:r w:rsidRPr="004B300E">
        <w:rPr>
          <w:rFonts w:ascii="Times New Roman" w:eastAsia="Calibri" w:hAnsi="Times New Roman" w:cs="Times New Roman"/>
          <w:noProof/>
          <w:color w:val="auto"/>
          <w:sz w:val="28"/>
          <w:szCs w:val="28"/>
          <w:lang w:eastAsia="en-US" w:bidi="ar-SA"/>
        </w:rPr>
        <w:t>суб’єктів господарювання у галузі тваринництва,</w:t>
      </w:r>
      <w:r w:rsidRPr="004B300E">
        <w:rPr>
          <w:rFonts w:ascii="Times New Roman" w:hAnsi="Times New Roman" w:cs="Times New Roman"/>
          <w:noProof/>
          <w:sz w:val="28"/>
          <w:szCs w:val="28"/>
        </w:rPr>
        <w:t xml:space="preserve"> </w:t>
      </w:r>
      <w:r w:rsidRPr="004B300E">
        <w:rPr>
          <w:rFonts w:ascii="Times New Roman" w:eastAsia="Calibri" w:hAnsi="Times New Roman" w:cs="Times New Roman"/>
          <w:noProof/>
          <w:color w:val="auto"/>
          <w:sz w:val="28"/>
          <w:szCs w:val="28"/>
          <w:lang w:eastAsia="en-US" w:bidi="ar-SA"/>
        </w:rPr>
        <w:t>фермерських господарств у галузі рослинництва,</w:t>
      </w:r>
      <w:r w:rsidRPr="004B300E">
        <w:rPr>
          <w:rFonts w:ascii="Times New Roman" w:hAnsi="Times New Roman" w:cs="Times New Roman"/>
          <w:noProof/>
          <w:sz w:val="28"/>
          <w:szCs w:val="28"/>
        </w:rPr>
        <w:t xml:space="preserve"> </w:t>
      </w:r>
      <w:r w:rsidRPr="004B300E">
        <w:rPr>
          <w:rFonts w:ascii="Times New Roman" w:eastAsia="Calibri" w:hAnsi="Times New Roman" w:cs="Times New Roman"/>
          <w:noProof/>
          <w:color w:val="auto"/>
          <w:sz w:val="28"/>
          <w:szCs w:val="28"/>
          <w:lang w:eastAsia="en-US" w:bidi="ar-SA"/>
        </w:rPr>
        <w:t>сільськогосподарських кооперативів;</w:t>
      </w:r>
    </w:p>
    <w:p w:rsidR="006970D4" w:rsidRPr="004B300E" w:rsidRDefault="003F4DDD" w:rsidP="0033334F">
      <w:pPr>
        <w:pStyle w:val="ae"/>
        <w:widowControl/>
        <w:numPr>
          <w:ilvl w:val="0"/>
          <w:numId w:val="33"/>
        </w:numPr>
        <w:tabs>
          <w:tab w:val="left" w:pos="851"/>
          <w:tab w:val="left" w:pos="1134"/>
        </w:tabs>
        <w:spacing w:after="60"/>
        <w:ind w:left="0" w:firstLine="698"/>
        <w:contextualSpacing w:val="0"/>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 xml:space="preserve">нарощування обсягів </w:t>
      </w:r>
      <w:r w:rsidR="006970D4" w:rsidRPr="004B300E">
        <w:rPr>
          <w:rFonts w:ascii="Times New Roman" w:eastAsia="Calibri" w:hAnsi="Times New Roman" w:cs="Times New Roman"/>
          <w:noProof/>
          <w:color w:val="auto"/>
          <w:sz w:val="28"/>
          <w:szCs w:val="28"/>
          <w:lang w:eastAsia="en-US" w:bidi="ar-SA"/>
        </w:rPr>
        <w:t>виробництва сільськогосподарської п</w:t>
      </w:r>
      <w:r w:rsidR="00EC0075" w:rsidRPr="004B300E">
        <w:rPr>
          <w:rFonts w:ascii="Times New Roman" w:eastAsia="Calibri" w:hAnsi="Times New Roman" w:cs="Times New Roman"/>
          <w:noProof/>
          <w:color w:val="auto"/>
          <w:sz w:val="28"/>
          <w:szCs w:val="28"/>
          <w:lang w:eastAsia="en-US" w:bidi="ar-SA"/>
        </w:rPr>
        <w:t>родукції</w:t>
      </w:r>
      <w:r w:rsidR="006970D4" w:rsidRPr="004B300E">
        <w:rPr>
          <w:rFonts w:ascii="Times New Roman" w:eastAsia="Calibri" w:hAnsi="Times New Roman" w:cs="Times New Roman"/>
          <w:noProof/>
          <w:color w:val="auto"/>
          <w:sz w:val="28"/>
          <w:szCs w:val="28"/>
          <w:lang w:eastAsia="en-US" w:bidi="ar-SA"/>
        </w:rPr>
        <w:t>;</w:t>
      </w:r>
    </w:p>
    <w:p w:rsidR="0033334F" w:rsidRPr="004B300E" w:rsidRDefault="00EC0075" w:rsidP="0033334F">
      <w:pPr>
        <w:pStyle w:val="ae"/>
        <w:widowControl/>
        <w:numPr>
          <w:ilvl w:val="0"/>
          <w:numId w:val="33"/>
        </w:numPr>
        <w:tabs>
          <w:tab w:val="left" w:pos="851"/>
          <w:tab w:val="left" w:pos="1134"/>
        </w:tabs>
        <w:spacing w:after="60"/>
        <w:ind w:left="0" w:firstLine="698"/>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 xml:space="preserve">збільшення чисельності </w:t>
      </w:r>
      <w:r w:rsidRPr="004B300E">
        <w:rPr>
          <w:rFonts w:ascii="Times New Roman" w:eastAsia="Times New Roman" w:hAnsi="Times New Roman" w:cs="Times New Roman"/>
          <w:noProof/>
          <w:color w:val="auto"/>
          <w:sz w:val="28"/>
          <w:szCs w:val="28"/>
          <w:lang w:bidi="ar-SA"/>
        </w:rPr>
        <w:t>великої рогатої худоби  (корів) усіх напрямів продуктивності у виробників сільськогосподарської продукції громади;</w:t>
      </w:r>
    </w:p>
    <w:p w:rsidR="006970D4" w:rsidRPr="004B300E" w:rsidRDefault="006970D4" w:rsidP="0033334F">
      <w:pPr>
        <w:pStyle w:val="ae"/>
        <w:widowControl/>
        <w:numPr>
          <w:ilvl w:val="0"/>
          <w:numId w:val="33"/>
        </w:numPr>
        <w:tabs>
          <w:tab w:val="left" w:pos="851"/>
          <w:tab w:val="left" w:pos="1134"/>
          <w:tab w:val="left" w:pos="6237"/>
        </w:tabs>
        <w:spacing w:after="60"/>
        <w:ind w:left="0" w:firstLine="698"/>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забезпечення населення Жмеринської міської територіальної громади продуктами харчування за доступними цінами;</w:t>
      </w:r>
    </w:p>
    <w:p w:rsidR="006970D4" w:rsidRPr="004B300E" w:rsidRDefault="006970D4" w:rsidP="0033334F">
      <w:pPr>
        <w:pStyle w:val="ae"/>
        <w:widowControl/>
        <w:numPr>
          <w:ilvl w:val="0"/>
          <w:numId w:val="33"/>
        </w:numPr>
        <w:tabs>
          <w:tab w:val="left" w:pos="851"/>
          <w:tab w:val="left" w:pos="1134"/>
          <w:tab w:val="left" w:pos="6237"/>
        </w:tabs>
        <w:spacing w:after="60"/>
        <w:ind w:left="0" w:firstLine="698"/>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розширення ринку збуту сільськогосподарської продукції: вихід на внутрішні та зовнішні ринки;</w:t>
      </w:r>
    </w:p>
    <w:p w:rsidR="006970D4" w:rsidRPr="004B300E" w:rsidRDefault="006970D4" w:rsidP="0033334F">
      <w:pPr>
        <w:pStyle w:val="ae"/>
        <w:widowControl/>
        <w:numPr>
          <w:ilvl w:val="0"/>
          <w:numId w:val="33"/>
        </w:numPr>
        <w:tabs>
          <w:tab w:val="left" w:pos="851"/>
          <w:tab w:val="left" w:pos="1134"/>
          <w:tab w:val="left" w:pos="6237"/>
        </w:tabs>
        <w:spacing w:after="60"/>
        <w:ind w:left="0" w:firstLine="698"/>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просування сільськогосподарської продукції товаровиробників аграрної сфери на аграрних ринках оптово-роздрібної торгівлі та ярмарках на території громади та за її межами;</w:t>
      </w:r>
    </w:p>
    <w:p w:rsidR="003F4DDD" w:rsidRPr="004B300E" w:rsidRDefault="006970D4" w:rsidP="0033334F">
      <w:pPr>
        <w:pStyle w:val="ae"/>
        <w:widowControl/>
        <w:numPr>
          <w:ilvl w:val="0"/>
          <w:numId w:val="33"/>
        </w:numPr>
        <w:tabs>
          <w:tab w:val="left" w:pos="851"/>
          <w:tab w:val="left" w:pos="1134"/>
          <w:tab w:val="left" w:pos="6237"/>
        </w:tabs>
        <w:spacing w:after="60"/>
        <w:ind w:left="0" w:firstLine="698"/>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поліпшення матеріально-технічної бази особистих селянських та фермерських господарств, сільськогосподарських підприємств та зростання їх доходів;</w:t>
      </w:r>
    </w:p>
    <w:p w:rsidR="006970D4" w:rsidRPr="004B300E" w:rsidRDefault="006970D4" w:rsidP="0033334F">
      <w:pPr>
        <w:pStyle w:val="ae"/>
        <w:widowControl/>
        <w:numPr>
          <w:ilvl w:val="0"/>
          <w:numId w:val="33"/>
        </w:numPr>
        <w:tabs>
          <w:tab w:val="left" w:pos="851"/>
          <w:tab w:val="left" w:pos="1134"/>
          <w:tab w:val="left" w:pos="6237"/>
        </w:tabs>
        <w:spacing w:after="60"/>
        <w:ind w:left="0" w:firstLine="698"/>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 xml:space="preserve">ефективне та раціональне використання </w:t>
      </w:r>
      <w:r w:rsidR="00EC0075" w:rsidRPr="004B300E">
        <w:rPr>
          <w:rFonts w:ascii="Times New Roman" w:eastAsia="Calibri" w:hAnsi="Times New Roman" w:cs="Times New Roman"/>
          <w:noProof/>
          <w:color w:val="auto"/>
          <w:sz w:val="28"/>
          <w:szCs w:val="28"/>
          <w:lang w:eastAsia="en-US" w:bidi="ar-SA"/>
        </w:rPr>
        <w:t xml:space="preserve">сільськогосподарських </w:t>
      </w:r>
      <w:r w:rsidRPr="004B300E">
        <w:rPr>
          <w:rFonts w:ascii="Times New Roman" w:eastAsia="Calibri" w:hAnsi="Times New Roman" w:cs="Times New Roman"/>
          <w:noProof/>
          <w:color w:val="auto"/>
          <w:sz w:val="28"/>
          <w:szCs w:val="28"/>
          <w:lang w:eastAsia="en-US" w:bidi="ar-SA"/>
        </w:rPr>
        <w:t xml:space="preserve">земель </w:t>
      </w:r>
      <w:r w:rsidR="00EC0075" w:rsidRPr="004B300E">
        <w:rPr>
          <w:rFonts w:ascii="Times New Roman" w:eastAsia="Calibri" w:hAnsi="Times New Roman" w:cs="Times New Roman"/>
          <w:noProof/>
          <w:color w:val="auto"/>
          <w:sz w:val="28"/>
          <w:szCs w:val="28"/>
          <w:lang w:eastAsia="en-US" w:bidi="ar-SA"/>
        </w:rPr>
        <w:t xml:space="preserve">та земель </w:t>
      </w:r>
      <w:r w:rsidRPr="004B300E">
        <w:rPr>
          <w:rFonts w:ascii="Times New Roman" w:eastAsia="Calibri" w:hAnsi="Times New Roman" w:cs="Times New Roman"/>
          <w:noProof/>
          <w:color w:val="auto"/>
          <w:sz w:val="28"/>
          <w:szCs w:val="28"/>
          <w:lang w:eastAsia="en-US" w:bidi="ar-SA"/>
        </w:rPr>
        <w:t>водного фонду, які знаходяться на території Жмеринської міської територіальної громади;</w:t>
      </w:r>
    </w:p>
    <w:p w:rsidR="006970D4" w:rsidRPr="004B300E" w:rsidRDefault="006970D4" w:rsidP="0033334F">
      <w:pPr>
        <w:pStyle w:val="ae"/>
        <w:widowControl/>
        <w:numPr>
          <w:ilvl w:val="0"/>
          <w:numId w:val="33"/>
        </w:numPr>
        <w:tabs>
          <w:tab w:val="left" w:pos="851"/>
          <w:tab w:val="left" w:pos="1134"/>
          <w:tab w:val="left" w:pos="6237"/>
        </w:tabs>
        <w:spacing w:after="60"/>
        <w:ind w:left="0" w:firstLine="698"/>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збільшення чисельності бджолосімей та обсягів виробництва меду;</w:t>
      </w:r>
    </w:p>
    <w:p w:rsidR="006970D4" w:rsidRPr="004B300E" w:rsidRDefault="006970D4" w:rsidP="0033334F">
      <w:pPr>
        <w:pStyle w:val="ae"/>
        <w:widowControl/>
        <w:numPr>
          <w:ilvl w:val="0"/>
          <w:numId w:val="33"/>
        </w:numPr>
        <w:tabs>
          <w:tab w:val="left" w:pos="851"/>
          <w:tab w:val="left" w:pos="1134"/>
          <w:tab w:val="left" w:pos="6237"/>
        </w:tabs>
        <w:spacing w:after="60"/>
        <w:ind w:left="0" w:firstLine="698"/>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залучення інвестицій у розвиток сільських територій громади;</w:t>
      </w:r>
    </w:p>
    <w:p w:rsidR="006970D4" w:rsidRPr="004B300E" w:rsidRDefault="006970D4" w:rsidP="0033334F">
      <w:pPr>
        <w:pStyle w:val="ae"/>
        <w:widowControl/>
        <w:numPr>
          <w:ilvl w:val="0"/>
          <w:numId w:val="33"/>
        </w:numPr>
        <w:tabs>
          <w:tab w:val="left" w:pos="851"/>
          <w:tab w:val="left" w:pos="1134"/>
          <w:tab w:val="left" w:pos="6237"/>
        </w:tabs>
        <w:spacing w:after="60"/>
        <w:ind w:left="0" w:firstLine="698"/>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збільшення чисельності зайнятого населення у аграрному секторі шляхом створення нових робочих місць протягом строку дії Програми;</w:t>
      </w:r>
    </w:p>
    <w:p w:rsidR="006970D4" w:rsidRPr="004B300E" w:rsidRDefault="006970D4" w:rsidP="0033334F">
      <w:pPr>
        <w:pStyle w:val="ae"/>
        <w:widowControl/>
        <w:numPr>
          <w:ilvl w:val="0"/>
          <w:numId w:val="33"/>
        </w:numPr>
        <w:tabs>
          <w:tab w:val="left" w:pos="851"/>
          <w:tab w:val="left" w:pos="1134"/>
          <w:tab w:val="left" w:pos="6237"/>
        </w:tabs>
        <w:spacing w:after="60"/>
        <w:ind w:left="0" w:firstLine="698"/>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підвищення рівня зайнятості у сільській місцевості;</w:t>
      </w:r>
    </w:p>
    <w:p w:rsidR="006970D4" w:rsidRPr="004B300E" w:rsidRDefault="006970D4" w:rsidP="0033334F">
      <w:pPr>
        <w:pStyle w:val="ae"/>
        <w:widowControl/>
        <w:numPr>
          <w:ilvl w:val="0"/>
          <w:numId w:val="33"/>
        </w:numPr>
        <w:tabs>
          <w:tab w:val="left" w:pos="851"/>
          <w:tab w:val="left" w:pos="1134"/>
          <w:tab w:val="left" w:pos="6237"/>
        </w:tabs>
        <w:spacing w:after="60"/>
        <w:ind w:left="0" w:firstLine="698"/>
        <w:contextualSpacing w:val="0"/>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збільшення надходжень від сплати податків і зборів до бюджетів усіх рівнів.</w:t>
      </w:r>
    </w:p>
    <w:p w:rsidR="00F65AF8" w:rsidRPr="004B300E" w:rsidRDefault="00F65AF8"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lastRenderedPageBreak/>
        <w:t xml:space="preserve">Про стан виконання </w:t>
      </w:r>
      <w:r w:rsidR="005717BC" w:rsidRPr="004B300E">
        <w:rPr>
          <w:rFonts w:ascii="Times New Roman" w:eastAsia="Calibri" w:hAnsi="Times New Roman" w:cs="Times New Roman"/>
          <w:noProof/>
          <w:color w:val="auto"/>
          <w:sz w:val="28"/>
          <w:szCs w:val="28"/>
          <w:lang w:eastAsia="en-US" w:bidi="ar-SA"/>
        </w:rPr>
        <w:t>П</w:t>
      </w:r>
      <w:r w:rsidRPr="004B300E">
        <w:rPr>
          <w:rFonts w:ascii="Times New Roman" w:eastAsia="Calibri" w:hAnsi="Times New Roman" w:cs="Times New Roman"/>
          <w:noProof/>
          <w:color w:val="auto"/>
          <w:sz w:val="28"/>
          <w:szCs w:val="28"/>
          <w:lang w:eastAsia="en-US" w:bidi="ar-SA"/>
        </w:rPr>
        <w:t>рограми уп</w:t>
      </w:r>
      <w:r w:rsidR="005717BC" w:rsidRPr="004B300E">
        <w:rPr>
          <w:rFonts w:ascii="Times New Roman" w:eastAsia="Calibri" w:hAnsi="Times New Roman" w:cs="Times New Roman"/>
          <w:noProof/>
          <w:color w:val="auto"/>
          <w:sz w:val="28"/>
          <w:szCs w:val="28"/>
          <w:lang w:eastAsia="en-US" w:bidi="ar-SA"/>
        </w:rPr>
        <w:t>равління</w:t>
      </w:r>
      <w:r w:rsidRPr="004B300E">
        <w:rPr>
          <w:rFonts w:ascii="Times New Roman" w:eastAsia="Calibri" w:hAnsi="Times New Roman" w:cs="Times New Roman"/>
          <w:noProof/>
          <w:color w:val="auto"/>
          <w:sz w:val="28"/>
          <w:szCs w:val="28"/>
          <w:lang w:eastAsia="en-US" w:bidi="ar-SA"/>
        </w:rPr>
        <w:t xml:space="preserve"> інформує</w:t>
      </w:r>
      <w:r w:rsidR="005717BC" w:rsidRPr="004B300E">
        <w:rPr>
          <w:rFonts w:ascii="Times New Roman" w:hAnsi="Times New Roman" w:cs="Times New Roman"/>
          <w:noProof/>
          <w:sz w:val="28"/>
          <w:szCs w:val="28"/>
        </w:rPr>
        <w:t xml:space="preserve"> </w:t>
      </w:r>
      <w:r w:rsidR="005717BC" w:rsidRPr="004B300E">
        <w:rPr>
          <w:rFonts w:ascii="Times New Roman" w:eastAsia="Calibri" w:hAnsi="Times New Roman" w:cs="Times New Roman"/>
          <w:noProof/>
          <w:color w:val="auto"/>
          <w:sz w:val="28"/>
          <w:szCs w:val="28"/>
          <w:lang w:eastAsia="en-US" w:bidi="ar-SA"/>
        </w:rPr>
        <w:t>постійну Комісію з питань фінансів, бюджету, планування соціально-економічного розвитку, інвестицій та партнерства територіальних громад</w:t>
      </w:r>
      <w:r w:rsidRPr="004B300E">
        <w:rPr>
          <w:rFonts w:ascii="Times New Roman" w:eastAsia="Calibri" w:hAnsi="Times New Roman" w:cs="Times New Roman"/>
          <w:noProof/>
          <w:color w:val="auto"/>
          <w:sz w:val="28"/>
          <w:szCs w:val="28"/>
          <w:lang w:eastAsia="en-US" w:bidi="ar-SA"/>
        </w:rPr>
        <w:t xml:space="preserve">  кожного календарного року.</w:t>
      </w:r>
    </w:p>
    <w:p w:rsidR="00F65AF8" w:rsidRPr="004B300E" w:rsidRDefault="00F65AF8"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 xml:space="preserve">У разі встановлення невиконання або неналежного виконання </w:t>
      </w:r>
      <w:r w:rsidR="005717BC" w:rsidRPr="004B300E">
        <w:rPr>
          <w:rFonts w:ascii="Times New Roman" w:eastAsia="Calibri" w:hAnsi="Times New Roman" w:cs="Times New Roman"/>
          <w:noProof/>
          <w:color w:val="auto"/>
          <w:sz w:val="28"/>
          <w:szCs w:val="28"/>
          <w:lang w:eastAsia="en-US" w:bidi="ar-SA"/>
        </w:rPr>
        <w:t>Пр</w:t>
      </w:r>
      <w:r w:rsidRPr="004B300E">
        <w:rPr>
          <w:rFonts w:ascii="Times New Roman" w:eastAsia="Calibri" w:hAnsi="Times New Roman" w:cs="Times New Roman"/>
          <w:noProof/>
          <w:color w:val="auto"/>
          <w:sz w:val="28"/>
          <w:szCs w:val="28"/>
          <w:lang w:eastAsia="en-US" w:bidi="ar-SA"/>
        </w:rPr>
        <w:t xml:space="preserve">ограми, </w:t>
      </w:r>
      <w:r w:rsidR="005717BC" w:rsidRPr="004B300E">
        <w:rPr>
          <w:rFonts w:ascii="Times New Roman" w:eastAsia="Calibri" w:hAnsi="Times New Roman" w:cs="Times New Roman"/>
          <w:noProof/>
          <w:color w:val="auto"/>
          <w:sz w:val="28"/>
          <w:szCs w:val="28"/>
          <w:lang w:eastAsia="en-US" w:bidi="ar-SA"/>
        </w:rPr>
        <w:t xml:space="preserve">Управління </w:t>
      </w:r>
      <w:r w:rsidRPr="004B300E">
        <w:rPr>
          <w:rFonts w:ascii="Times New Roman" w:eastAsia="Calibri" w:hAnsi="Times New Roman" w:cs="Times New Roman"/>
          <w:noProof/>
          <w:color w:val="auto"/>
          <w:sz w:val="28"/>
          <w:szCs w:val="28"/>
          <w:lang w:eastAsia="en-US" w:bidi="ar-SA"/>
        </w:rPr>
        <w:t>інформує про такі факти міського голову для вжиття заходів реагування, в тому числі дисциплінарного впливу.</w:t>
      </w:r>
    </w:p>
    <w:p w:rsidR="00F65AF8" w:rsidRPr="004B300E" w:rsidRDefault="005717BC" w:rsidP="00F11F6F">
      <w:pPr>
        <w:pStyle w:val="ae"/>
        <w:widowControl/>
        <w:numPr>
          <w:ilvl w:val="0"/>
          <w:numId w:val="31"/>
        </w:numPr>
        <w:tabs>
          <w:tab w:val="left" w:pos="851"/>
          <w:tab w:val="left" w:pos="1134"/>
        </w:tabs>
        <w:spacing w:after="120"/>
        <w:ind w:left="0" w:firstLine="709"/>
        <w:contextualSpacing w:val="0"/>
        <w:jc w:val="both"/>
        <w:rPr>
          <w:rFonts w:ascii="Times New Roman" w:eastAsia="Calibri" w:hAnsi="Times New Roman" w:cs="Times New Roman"/>
          <w:b/>
          <w:noProof/>
          <w:color w:val="auto"/>
          <w:sz w:val="28"/>
          <w:szCs w:val="28"/>
          <w:lang w:eastAsia="en-US" w:bidi="ar-SA"/>
        </w:rPr>
      </w:pPr>
      <w:bookmarkStart w:id="10" w:name="n410"/>
      <w:bookmarkEnd w:id="10"/>
      <w:r w:rsidRPr="004B300E">
        <w:rPr>
          <w:rFonts w:ascii="Times New Roman" w:eastAsia="Calibri" w:hAnsi="Times New Roman" w:cs="Times New Roman"/>
          <w:b/>
          <w:noProof/>
          <w:color w:val="auto"/>
          <w:sz w:val="28"/>
          <w:szCs w:val="28"/>
          <w:lang w:eastAsia="en-US" w:bidi="ar-SA"/>
        </w:rPr>
        <w:t>В</w:t>
      </w:r>
      <w:r w:rsidR="005A38BC" w:rsidRPr="004B300E">
        <w:rPr>
          <w:rFonts w:ascii="Times New Roman" w:eastAsia="Calibri" w:hAnsi="Times New Roman" w:cs="Times New Roman"/>
          <w:b/>
          <w:noProof/>
          <w:color w:val="auto"/>
          <w:sz w:val="28"/>
          <w:szCs w:val="28"/>
          <w:lang w:eastAsia="en-US" w:bidi="ar-SA"/>
        </w:rPr>
        <w:t>НЕСЕННЯ  ЗМІН  ДО ПРОГРАМИ</w:t>
      </w:r>
    </w:p>
    <w:p w:rsidR="00F65AF8" w:rsidRPr="004B300E" w:rsidRDefault="002D5A0C"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Управління</w:t>
      </w:r>
      <w:r w:rsidR="00F65AF8" w:rsidRPr="004B300E">
        <w:rPr>
          <w:rFonts w:ascii="Times New Roman" w:eastAsia="Calibri" w:hAnsi="Times New Roman" w:cs="Times New Roman"/>
          <w:noProof/>
          <w:color w:val="auto"/>
          <w:sz w:val="28"/>
          <w:szCs w:val="28"/>
          <w:lang w:eastAsia="en-US" w:bidi="ar-SA"/>
        </w:rPr>
        <w:t xml:space="preserve"> має право ініціювати перегляд </w:t>
      </w:r>
      <w:r w:rsidRPr="004B300E">
        <w:rPr>
          <w:rFonts w:ascii="Times New Roman" w:eastAsia="Calibri" w:hAnsi="Times New Roman" w:cs="Times New Roman"/>
          <w:noProof/>
          <w:color w:val="auto"/>
          <w:sz w:val="28"/>
          <w:szCs w:val="28"/>
          <w:lang w:eastAsia="en-US" w:bidi="ar-SA"/>
        </w:rPr>
        <w:t>П</w:t>
      </w:r>
      <w:r w:rsidR="00F65AF8" w:rsidRPr="004B300E">
        <w:rPr>
          <w:rFonts w:ascii="Times New Roman" w:eastAsia="Calibri" w:hAnsi="Times New Roman" w:cs="Times New Roman"/>
          <w:noProof/>
          <w:color w:val="auto"/>
          <w:sz w:val="28"/>
          <w:szCs w:val="28"/>
          <w:lang w:eastAsia="en-US" w:bidi="ar-SA"/>
        </w:rPr>
        <w:t xml:space="preserve">рограми за результатами моніторингу та оцінки ефективності реалізації </w:t>
      </w:r>
      <w:r w:rsidRPr="004B300E">
        <w:rPr>
          <w:rFonts w:ascii="Times New Roman" w:eastAsia="Calibri" w:hAnsi="Times New Roman" w:cs="Times New Roman"/>
          <w:noProof/>
          <w:color w:val="auto"/>
          <w:sz w:val="28"/>
          <w:szCs w:val="28"/>
          <w:lang w:eastAsia="en-US" w:bidi="ar-SA"/>
        </w:rPr>
        <w:t>П</w:t>
      </w:r>
      <w:r w:rsidR="00F65AF8" w:rsidRPr="004B300E">
        <w:rPr>
          <w:rFonts w:ascii="Times New Roman" w:eastAsia="Calibri" w:hAnsi="Times New Roman" w:cs="Times New Roman"/>
          <w:noProof/>
          <w:color w:val="auto"/>
          <w:sz w:val="28"/>
          <w:szCs w:val="28"/>
          <w:lang w:eastAsia="en-US" w:bidi="ar-SA"/>
        </w:rPr>
        <w:t>рограми.</w:t>
      </w:r>
    </w:p>
    <w:p w:rsidR="009E30C1" w:rsidRPr="004B300E" w:rsidRDefault="009E30C1" w:rsidP="00F11F6F">
      <w:pPr>
        <w:shd w:val="clear" w:color="auto" w:fill="FFFFFF"/>
        <w:tabs>
          <w:tab w:val="left" w:pos="851"/>
          <w:tab w:val="left" w:pos="1134"/>
        </w:tabs>
        <w:autoSpaceDE w:val="0"/>
        <w:autoSpaceDN w:val="0"/>
        <w:adjustRightInd w:val="0"/>
        <w:spacing w:after="120"/>
        <w:ind w:firstLine="709"/>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Зміни до Програми вносяться у разі потреби та можуть передбачати:</w:t>
      </w:r>
    </w:p>
    <w:p w:rsidR="009E30C1" w:rsidRPr="004B300E" w:rsidRDefault="009E30C1" w:rsidP="00F11F6F">
      <w:pPr>
        <w:shd w:val="clear" w:color="auto" w:fill="FFFFFF"/>
        <w:tabs>
          <w:tab w:val="left" w:pos="851"/>
          <w:tab w:val="left" w:pos="1134"/>
        </w:tabs>
        <w:autoSpaceDE w:val="0"/>
        <w:autoSpaceDN w:val="0"/>
        <w:adjustRightInd w:val="0"/>
        <w:spacing w:after="120"/>
        <w:ind w:firstLine="709"/>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 включення до затвердженої Програми додаткових заходів і завдань;</w:t>
      </w:r>
    </w:p>
    <w:p w:rsidR="009E30C1" w:rsidRPr="004B300E" w:rsidRDefault="009E30C1" w:rsidP="00F11F6F">
      <w:pPr>
        <w:shd w:val="clear" w:color="auto" w:fill="FFFFFF"/>
        <w:tabs>
          <w:tab w:val="left" w:pos="851"/>
          <w:tab w:val="left" w:pos="1134"/>
        </w:tabs>
        <w:autoSpaceDE w:val="0"/>
        <w:autoSpaceDN w:val="0"/>
        <w:adjustRightInd w:val="0"/>
        <w:spacing w:after="120"/>
        <w:ind w:firstLine="709"/>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 уточнення обсягів та джерел фінансування окремих заходів і завдань;</w:t>
      </w:r>
    </w:p>
    <w:p w:rsidR="009E30C1" w:rsidRPr="004B300E" w:rsidRDefault="009E30C1" w:rsidP="00F11F6F">
      <w:pPr>
        <w:shd w:val="clear" w:color="auto" w:fill="FFFFFF"/>
        <w:tabs>
          <w:tab w:val="left" w:pos="851"/>
          <w:tab w:val="left" w:pos="1134"/>
        </w:tabs>
        <w:autoSpaceDE w:val="0"/>
        <w:autoSpaceDN w:val="0"/>
        <w:adjustRightInd w:val="0"/>
        <w:spacing w:after="120"/>
        <w:ind w:firstLine="709"/>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 виключення із затвердженої Програми окремих заходів і завдань, щодо яких визнано недоцільним подальше продовження робіт.</w:t>
      </w:r>
    </w:p>
    <w:p w:rsidR="009E30C1" w:rsidRPr="004B300E" w:rsidRDefault="009E30C1" w:rsidP="00F11F6F">
      <w:pPr>
        <w:shd w:val="clear" w:color="auto" w:fill="FFFFFF"/>
        <w:tabs>
          <w:tab w:val="left" w:pos="851"/>
          <w:tab w:val="left" w:pos="1134"/>
        </w:tabs>
        <w:autoSpaceDE w:val="0"/>
        <w:autoSpaceDN w:val="0"/>
        <w:adjustRightInd w:val="0"/>
        <w:spacing w:after="120"/>
        <w:ind w:firstLine="709"/>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Рішення про внесення змін до Програми приймається міською радою. Порядок внесення змін до Програми аналогічно порядку розроблення Програми.</w:t>
      </w:r>
    </w:p>
    <w:p w:rsidR="00F65AF8" w:rsidRPr="004B300E" w:rsidRDefault="005A38BC" w:rsidP="00F11F6F">
      <w:pPr>
        <w:widowControl/>
        <w:tabs>
          <w:tab w:val="left" w:pos="851"/>
          <w:tab w:val="left" w:pos="1134"/>
        </w:tabs>
        <w:spacing w:after="120"/>
        <w:ind w:firstLine="709"/>
        <w:jc w:val="both"/>
        <w:rPr>
          <w:rFonts w:ascii="Times New Roman" w:eastAsia="Calibri" w:hAnsi="Times New Roman" w:cs="Times New Roman"/>
          <w:b/>
          <w:noProof/>
          <w:color w:val="auto"/>
          <w:sz w:val="28"/>
          <w:szCs w:val="28"/>
          <w:lang w:eastAsia="en-US" w:bidi="ar-SA"/>
        </w:rPr>
      </w:pPr>
      <w:r w:rsidRPr="004B300E">
        <w:rPr>
          <w:rFonts w:ascii="Times New Roman" w:eastAsia="Calibri" w:hAnsi="Times New Roman" w:cs="Times New Roman"/>
          <w:b/>
          <w:noProof/>
          <w:color w:val="auto"/>
          <w:sz w:val="28"/>
          <w:szCs w:val="28"/>
          <w:lang w:eastAsia="en-US" w:bidi="ar-SA"/>
        </w:rPr>
        <w:t>6.</w:t>
      </w:r>
      <w:r w:rsidR="00F65AF8" w:rsidRPr="004B300E">
        <w:rPr>
          <w:rFonts w:ascii="Times New Roman" w:eastAsia="Calibri" w:hAnsi="Times New Roman" w:cs="Times New Roman"/>
          <w:b/>
          <w:noProof/>
          <w:color w:val="auto"/>
          <w:sz w:val="28"/>
          <w:szCs w:val="28"/>
          <w:lang w:eastAsia="en-US" w:bidi="ar-SA"/>
        </w:rPr>
        <w:t xml:space="preserve"> П</w:t>
      </w:r>
      <w:r w:rsidR="00FE7891" w:rsidRPr="004B300E">
        <w:rPr>
          <w:rFonts w:ascii="Times New Roman" w:eastAsia="Calibri" w:hAnsi="Times New Roman" w:cs="Times New Roman"/>
          <w:b/>
          <w:noProof/>
          <w:color w:val="auto"/>
          <w:sz w:val="28"/>
          <w:szCs w:val="28"/>
          <w:lang w:eastAsia="en-US" w:bidi="ar-SA"/>
        </w:rPr>
        <w:t>РИП</w:t>
      </w:r>
      <w:r w:rsidRPr="004B300E">
        <w:rPr>
          <w:rFonts w:ascii="Times New Roman" w:eastAsia="Calibri" w:hAnsi="Times New Roman" w:cs="Times New Roman"/>
          <w:b/>
          <w:noProof/>
          <w:color w:val="auto"/>
          <w:sz w:val="28"/>
          <w:szCs w:val="28"/>
          <w:lang w:eastAsia="en-US" w:bidi="ar-SA"/>
        </w:rPr>
        <w:t>ИНЕННЯ  ВИКОНАННЯ  ПРОГРАМИ</w:t>
      </w:r>
    </w:p>
    <w:p w:rsidR="00F65AF8" w:rsidRPr="004B300E" w:rsidRDefault="009E30C1"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Виконання П</w:t>
      </w:r>
      <w:r w:rsidR="00F65AF8" w:rsidRPr="004B300E">
        <w:rPr>
          <w:rFonts w:ascii="Times New Roman" w:eastAsia="Calibri" w:hAnsi="Times New Roman" w:cs="Times New Roman"/>
          <w:noProof/>
          <w:color w:val="auto"/>
          <w:sz w:val="28"/>
          <w:szCs w:val="28"/>
          <w:lang w:eastAsia="en-US" w:bidi="ar-SA"/>
        </w:rPr>
        <w:t>рограми припиняється після закінчення встановленого строку її реалізації. Уп</w:t>
      </w:r>
      <w:r w:rsidRPr="004B300E">
        <w:rPr>
          <w:rFonts w:ascii="Times New Roman" w:eastAsia="Calibri" w:hAnsi="Times New Roman" w:cs="Times New Roman"/>
          <w:noProof/>
          <w:color w:val="auto"/>
          <w:sz w:val="28"/>
          <w:szCs w:val="28"/>
          <w:lang w:eastAsia="en-US" w:bidi="ar-SA"/>
        </w:rPr>
        <w:t>равління</w:t>
      </w:r>
      <w:r w:rsidR="00F65AF8" w:rsidRPr="004B300E">
        <w:rPr>
          <w:rFonts w:ascii="Times New Roman" w:eastAsia="Calibri" w:hAnsi="Times New Roman" w:cs="Times New Roman"/>
          <w:noProof/>
          <w:color w:val="auto"/>
          <w:sz w:val="28"/>
          <w:szCs w:val="28"/>
          <w:lang w:eastAsia="en-US" w:bidi="ar-SA"/>
        </w:rPr>
        <w:t xml:space="preserve"> складає заключний звіт про резуль</w:t>
      </w:r>
      <w:r w:rsidRPr="004B300E">
        <w:rPr>
          <w:rFonts w:ascii="Times New Roman" w:eastAsia="Calibri" w:hAnsi="Times New Roman" w:cs="Times New Roman"/>
          <w:noProof/>
          <w:color w:val="auto"/>
          <w:sz w:val="28"/>
          <w:szCs w:val="28"/>
          <w:lang w:eastAsia="en-US" w:bidi="ar-SA"/>
        </w:rPr>
        <w:t>тати виконання П</w:t>
      </w:r>
      <w:r w:rsidR="00F65AF8" w:rsidRPr="004B300E">
        <w:rPr>
          <w:rFonts w:ascii="Times New Roman" w:eastAsia="Calibri" w:hAnsi="Times New Roman" w:cs="Times New Roman"/>
          <w:noProof/>
          <w:color w:val="auto"/>
          <w:sz w:val="28"/>
          <w:szCs w:val="28"/>
          <w:lang w:eastAsia="en-US" w:bidi="ar-SA"/>
        </w:rPr>
        <w:t>рограми та подає його для розгляду профільній постійній комісії міської ради, у разі необхідності, на розгляд міської ради.</w:t>
      </w:r>
    </w:p>
    <w:p w:rsidR="00F65AF8" w:rsidRPr="004B300E" w:rsidRDefault="009E30C1"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Виконання П</w:t>
      </w:r>
      <w:r w:rsidR="00F65AF8" w:rsidRPr="004B300E">
        <w:rPr>
          <w:rFonts w:ascii="Times New Roman" w:eastAsia="Calibri" w:hAnsi="Times New Roman" w:cs="Times New Roman"/>
          <w:noProof/>
          <w:color w:val="auto"/>
          <w:sz w:val="28"/>
          <w:szCs w:val="28"/>
          <w:lang w:eastAsia="en-US" w:bidi="ar-SA"/>
        </w:rPr>
        <w:t>рограми припиняється достроково в разі:</w:t>
      </w:r>
    </w:p>
    <w:p w:rsidR="00F65AF8" w:rsidRPr="004B300E" w:rsidRDefault="00B12FC0"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w:t>
      </w:r>
      <w:r w:rsidR="00F65AF8" w:rsidRPr="004B300E">
        <w:rPr>
          <w:rFonts w:ascii="Times New Roman" w:eastAsia="Calibri" w:hAnsi="Times New Roman" w:cs="Times New Roman"/>
          <w:noProof/>
          <w:color w:val="auto"/>
          <w:sz w:val="28"/>
          <w:szCs w:val="28"/>
          <w:lang w:eastAsia="en-US" w:bidi="ar-SA"/>
        </w:rPr>
        <w:t>оголошення надзвичайної ситуації регіонального масштабу, що унеможли</w:t>
      </w:r>
      <w:r w:rsidR="009E30C1" w:rsidRPr="004B300E">
        <w:rPr>
          <w:rFonts w:ascii="Times New Roman" w:eastAsia="Calibri" w:hAnsi="Times New Roman" w:cs="Times New Roman"/>
          <w:noProof/>
          <w:color w:val="auto"/>
          <w:sz w:val="28"/>
          <w:szCs w:val="28"/>
          <w:lang w:eastAsia="en-US" w:bidi="ar-SA"/>
        </w:rPr>
        <w:t>влює виконання П</w:t>
      </w:r>
      <w:r w:rsidR="00F65AF8" w:rsidRPr="004B300E">
        <w:rPr>
          <w:rFonts w:ascii="Times New Roman" w:eastAsia="Calibri" w:hAnsi="Times New Roman" w:cs="Times New Roman"/>
          <w:noProof/>
          <w:color w:val="auto"/>
          <w:sz w:val="28"/>
          <w:szCs w:val="28"/>
          <w:lang w:eastAsia="en-US" w:bidi="ar-SA"/>
        </w:rPr>
        <w:t>рограми;</w:t>
      </w:r>
    </w:p>
    <w:p w:rsidR="00F65AF8" w:rsidRPr="004B300E" w:rsidRDefault="00B12FC0"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 xml:space="preserve">- </w:t>
      </w:r>
      <w:r w:rsidR="00F65AF8" w:rsidRPr="004B300E">
        <w:rPr>
          <w:rFonts w:ascii="Times New Roman" w:eastAsia="Calibri" w:hAnsi="Times New Roman" w:cs="Times New Roman"/>
          <w:noProof/>
          <w:color w:val="auto"/>
          <w:sz w:val="28"/>
          <w:szCs w:val="28"/>
          <w:lang w:eastAsia="en-US" w:bidi="ar-SA"/>
        </w:rPr>
        <w:t>втрати актуальності</w:t>
      </w:r>
      <w:r w:rsidR="009E30C1" w:rsidRPr="004B300E">
        <w:rPr>
          <w:rFonts w:ascii="Times New Roman" w:eastAsia="Calibri" w:hAnsi="Times New Roman" w:cs="Times New Roman"/>
          <w:noProof/>
          <w:color w:val="auto"/>
          <w:sz w:val="28"/>
          <w:szCs w:val="28"/>
          <w:lang w:eastAsia="en-US" w:bidi="ar-SA"/>
        </w:rPr>
        <w:t xml:space="preserve"> головної мети П</w:t>
      </w:r>
      <w:r w:rsidR="00F65AF8" w:rsidRPr="004B300E">
        <w:rPr>
          <w:rFonts w:ascii="Times New Roman" w:eastAsia="Calibri" w:hAnsi="Times New Roman" w:cs="Times New Roman"/>
          <w:noProof/>
          <w:color w:val="auto"/>
          <w:sz w:val="28"/>
          <w:szCs w:val="28"/>
          <w:lang w:eastAsia="en-US" w:bidi="ar-SA"/>
        </w:rPr>
        <w:t>рограми.</w:t>
      </w:r>
    </w:p>
    <w:p w:rsidR="00F65AF8" w:rsidRPr="004B300E" w:rsidRDefault="00F65AF8"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r w:rsidRPr="004B300E">
        <w:rPr>
          <w:rFonts w:ascii="Times New Roman" w:eastAsia="Calibri" w:hAnsi="Times New Roman" w:cs="Times New Roman"/>
          <w:noProof/>
          <w:color w:val="auto"/>
          <w:sz w:val="28"/>
          <w:szCs w:val="28"/>
          <w:lang w:eastAsia="en-US" w:bidi="ar-SA"/>
        </w:rPr>
        <w:t>Рішення про д</w:t>
      </w:r>
      <w:r w:rsidR="009E30C1" w:rsidRPr="004B300E">
        <w:rPr>
          <w:rFonts w:ascii="Times New Roman" w:eastAsia="Calibri" w:hAnsi="Times New Roman" w:cs="Times New Roman"/>
          <w:noProof/>
          <w:color w:val="auto"/>
          <w:sz w:val="28"/>
          <w:szCs w:val="28"/>
          <w:lang w:eastAsia="en-US" w:bidi="ar-SA"/>
        </w:rPr>
        <w:t>острокове припинення виконання П</w:t>
      </w:r>
      <w:r w:rsidRPr="004B300E">
        <w:rPr>
          <w:rFonts w:ascii="Times New Roman" w:eastAsia="Calibri" w:hAnsi="Times New Roman" w:cs="Times New Roman"/>
          <w:noProof/>
          <w:color w:val="auto"/>
          <w:sz w:val="28"/>
          <w:szCs w:val="28"/>
          <w:lang w:eastAsia="en-US" w:bidi="ar-SA"/>
        </w:rPr>
        <w:t>рограми приймається міською радою.</w:t>
      </w:r>
    </w:p>
    <w:p w:rsidR="00F65AF8" w:rsidRPr="004B300E" w:rsidRDefault="00F65AF8"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p>
    <w:p w:rsidR="00B7624C" w:rsidRPr="004B300E" w:rsidRDefault="00B7624C" w:rsidP="00F11F6F">
      <w:pPr>
        <w:widowControl/>
        <w:tabs>
          <w:tab w:val="left" w:pos="851"/>
          <w:tab w:val="left" w:pos="1134"/>
        </w:tabs>
        <w:spacing w:after="120"/>
        <w:ind w:firstLine="709"/>
        <w:jc w:val="both"/>
        <w:rPr>
          <w:rFonts w:ascii="Times New Roman" w:eastAsia="Calibri" w:hAnsi="Times New Roman" w:cs="Times New Roman"/>
          <w:noProof/>
          <w:color w:val="auto"/>
          <w:sz w:val="28"/>
          <w:szCs w:val="28"/>
          <w:lang w:eastAsia="en-US" w:bidi="ar-SA"/>
        </w:rPr>
      </w:pPr>
    </w:p>
    <w:p w:rsidR="00F65AF8" w:rsidRPr="004B300E" w:rsidRDefault="00F65AF8" w:rsidP="00E73661">
      <w:pPr>
        <w:widowControl/>
        <w:tabs>
          <w:tab w:val="left" w:pos="851"/>
          <w:tab w:val="left" w:pos="1134"/>
        </w:tabs>
        <w:spacing w:after="120"/>
        <w:jc w:val="both"/>
        <w:rPr>
          <w:rFonts w:ascii="Times New Roman" w:eastAsia="Calibri" w:hAnsi="Times New Roman" w:cs="Times New Roman"/>
          <w:b/>
          <w:noProof/>
          <w:color w:val="auto"/>
          <w:sz w:val="28"/>
          <w:szCs w:val="28"/>
          <w:lang w:eastAsia="en-US" w:bidi="ar-SA"/>
        </w:rPr>
      </w:pPr>
      <w:r w:rsidRPr="004B300E">
        <w:rPr>
          <w:rFonts w:ascii="Times New Roman" w:eastAsia="Calibri" w:hAnsi="Times New Roman" w:cs="Times New Roman"/>
          <w:b/>
          <w:noProof/>
          <w:color w:val="auto"/>
          <w:sz w:val="28"/>
          <w:szCs w:val="28"/>
          <w:lang w:eastAsia="en-US" w:bidi="ar-SA"/>
        </w:rPr>
        <w:t xml:space="preserve">Секретар міської ради </w:t>
      </w:r>
      <w:r w:rsidRPr="004B300E">
        <w:rPr>
          <w:rFonts w:ascii="Times New Roman" w:eastAsia="Calibri" w:hAnsi="Times New Roman" w:cs="Times New Roman"/>
          <w:b/>
          <w:noProof/>
          <w:color w:val="auto"/>
          <w:sz w:val="28"/>
          <w:szCs w:val="28"/>
          <w:lang w:eastAsia="en-US" w:bidi="ar-SA"/>
        </w:rPr>
        <w:tab/>
      </w:r>
      <w:r w:rsidRPr="004B300E">
        <w:rPr>
          <w:rFonts w:ascii="Times New Roman" w:eastAsia="Calibri" w:hAnsi="Times New Roman" w:cs="Times New Roman"/>
          <w:b/>
          <w:noProof/>
          <w:color w:val="auto"/>
          <w:sz w:val="28"/>
          <w:szCs w:val="28"/>
          <w:lang w:eastAsia="en-US" w:bidi="ar-SA"/>
        </w:rPr>
        <w:tab/>
      </w:r>
      <w:r w:rsidR="00E73661" w:rsidRPr="004B300E">
        <w:rPr>
          <w:rFonts w:ascii="Times New Roman" w:eastAsia="Calibri" w:hAnsi="Times New Roman" w:cs="Times New Roman"/>
          <w:b/>
          <w:noProof/>
          <w:color w:val="auto"/>
          <w:sz w:val="28"/>
          <w:szCs w:val="28"/>
          <w:lang w:eastAsia="en-US" w:bidi="ar-SA"/>
        </w:rPr>
        <w:tab/>
      </w:r>
      <w:r w:rsidR="00E73661" w:rsidRPr="004B300E">
        <w:rPr>
          <w:rFonts w:ascii="Times New Roman" w:eastAsia="Calibri" w:hAnsi="Times New Roman" w:cs="Times New Roman"/>
          <w:b/>
          <w:noProof/>
          <w:color w:val="auto"/>
          <w:sz w:val="28"/>
          <w:szCs w:val="28"/>
          <w:lang w:eastAsia="en-US" w:bidi="ar-SA"/>
        </w:rPr>
        <w:tab/>
      </w:r>
      <w:r w:rsidRPr="004B300E">
        <w:rPr>
          <w:rFonts w:ascii="Times New Roman" w:eastAsia="Calibri" w:hAnsi="Times New Roman" w:cs="Times New Roman"/>
          <w:b/>
          <w:noProof/>
          <w:color w:val="auto"/>
          <w:sz w:val="28"/>
          <w:szCs w:val="28"/>
          <w:lang w:eastAsia="en-US" w:bidi="ar-SA"/>
        </w:rPr>
        <w:t>Вадим КОЖУХОВСЬКИЙ</w:t>
      </w:r>
    </w:p>
    <w:p w:rsidR="00B526A9" w:rsidRPr="004B300E" w:rsidRDefault="00B526A9" w:rsidP="00B7624C">
      <w:pPr>
        <w:widowControl/>
        <w:spacing w:after="200"/>
        <w:ind w:firstLine="708"/>
        <w:jc w:val="both"/>
        <w:rPr>
          <w:rFonts w:ascii="Times New Roman" w:eastAsia="Calibri" w:hAnsi="Times New Roman" w:cs="Times New Roman"/>
          <w:b/>
          <w:noProof/>
          <w:color w:val="auto"/>
          <w:lang w:eastAsia="en-US" w:bidi="ar-SA"/>
        </w:rPr>
      </w:pPr>
    </w:p>
    <w:p w:rsidR="00B526A9" w:rsidRPr="004B300E" w:rsidRDefault="00B526A9" w:rsidP="00B7624C">
      <w:pPr>
        <w:widowControl/>
        <w:spacing w:after="200"/>
        <w:ind w:firstLine="708"/>
        <w:jc w:val="both"/>
        <w:rPr>
          <w:rFonts w:ascii="Times New Roman" w:eastAsia="Calibri" w:hAnsi="Times New Roman" w:cs="Times New Roman"/>
          <w:b/>
          <w:noProof/>
          <w:color w:val="auto"/>
          <w:lang w:eastAsia="en-US" w:bidi="ar-SA"/>
        </w:rPr>
      </w:pPr>
    </w:p>
    <w:p w:rsidR="00B526A9" w:rsidRPr="004B300E" w:rsidRDefault="00B526A9" w:rsidP="00B7624C">
      <w:pPr>
        <w:widowControl/>
        <w:spacing w:after="200"/>
        <w:ind w:firstLine="708"/>
        <w:jc w:val="both"/>
        <w:rPr>
          <w:rFonts w:ascii="Times New Roman" w:eastAsia="Calibri" w:hAnsi="Times New Roman" w:cs="Times New Roman"/>
          <w:b/>
          <w:noProof/>
          <w:color w:val="auto"/>
          <w:lang w:eastAsia="en-US" w:bidi="ar-SA"/>
        </w:rPr>
      </w:pPr>
    </w:p>
    <w:p w:rsidR="00B526A9" w:rsidRPr="004B300E" w:rsidRDefault="00B526A9" w:rsidP="00B7624C">
      <w:pPr>
        <w:widowControl/>
        <w:spacing w:after="200"/>
        <w:ind w:firstLine="708"/>
        <w:jc w:val="both"/>
        <w:rPr>
          <w:rFonts w:ascii="Times New Roman" w:eastAsia="Calibri" w:hAnsi="Times New Roman" w:cs="Times New Roman"/>
          <w:b/>
          <w:noProof/>
          <w:color w:val="auto"/>
          <w:lang w:eastAsia="en-US" w:bidi="ar-SA"/>
        </w:rPr>
      </w:pPr>
    </w:p>
    <w:p w:rsidR="00B526A9" w:rsidRPr="004B300E" w:rsidRDefault="00B526A9" w:rsidP="00B7624C">
      <w:pPr>
        <w:widowControl/>
        <w:spacing w:after="200"/>
        <w:ind w:firstLine="708"/>
        <w:jc w:val="both"/>
        <w:rPr>
          <w:rFonts w:ascii="Times New Roman" w:eastAsia="Calibri" w:hAnsi="Times New Roman" w:cs="Times New Roman"/>
          <w:b/>
          <w:noProof/>
          <w:color w:val="auto"/>
          <w:lang w:eastAsia="en-US" w:bidi="ar-SA"/>
        </w:rPr>
      </w:pPr>
    </w:p>
    <w:p w:rsidR="00424D72" w:rsidRPr="004B300E" w:rsidRDefault="00D017A0" w:rsidP="00424D72">
      <w:pPr>
        <w:widowControl/>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ab/>
      </w:r>
      <w:r w:rsidRPr="004B300E">
        <w:rPr>
          <w:rFonts w:ascii="Times New Roman" w:eastAsia="Times New Roman" w:hAnsi="Times New Roman" w:cs="Times New Roman"/>
          <w:noProof/>
          <w:color w:val="auto"/>
          <w:lang w:eastAsia="ru-RU" w:bidi="ar-SA"/>
        </w:rPr>
        <w:tab/>
      </w:r>
      <w:r w:rsidRPr="004B300E">
        <w:rPr>
          <w:rFonts w:ascii="Times New Roman" w:eastAsia="Times New Roman" w:hAnsi="Times New Roman" w:cs="Times New Roman"/>
          <w:noProof/>
          <w:color w:val="auto"/>
          <w:lang w:eastAsia="ru-RU" w:bidi="ar-SA"/>
        </w:rPr>
        <w:tab/>
      </w:r>
      <w:r w:rsidRPr="004B300E">
        <w:rPr>
          <w:rFonts w:ascii="Times New Roman" w:eastAsia="Times New Roman" w:hAnsi="Times New Roman" w:cs="Times New Roman"/>
          <w:noProof/>
          <w:color w:val="auto"/>
          <w:lang w:eastAsia="ru-RU" w:bidi="ar-SA"/>
        </w:rPr>
        <w:tab/>
      </w:r>
      <w:r w:rsidRPr="004B300E">
        <w:rPr>
          <w:rFonts w:ascii="Times New Roman" w:eastAsia="Times New Roman" w:hAnsi="Times New Roman" w:cs="Times New Roman"/>
          <w:noProof/>
          <w:color w:val="auto"/>
          <w:lang w:eastAsia="ru-RU" w:bidi="ar-SA"/>
        </w:rPr>
        <w:tab/>
      </w:r>
      <w:r w:rsidRPr="004B300E">
        <w:rPr>
          <w:rFonts w:ascii="Times New Roman" w:eastAsia="Times New Roman" w:hAnsi="Times New Roman" w:cs="Times New Roman"/>
          <w:noProof/>
          <w:color w:val="auto"/>
          <w:lang w:eastAsia="ru-RU" w:bidi="ar-SA"/>
        </w:rPr>
        <w:tab/>
      </w:r>
      <w:r w:rsidRPr="004B300E">
        <w:rPr>
          <w:rFonts w:ascii="Times New Roman" w:eastAsia="Times New Roman" w:hAnsi="Times New Roman" w:cs="Times New Roman"/>
          <w:noProof/>
          <w:color w:val="auto"/>
          <w:lang w:eastAsia="ru-RU" w:bidi="ar-SA"/>
        </w:rPr>
        <w:tab/>
      </w:r>
      <w:r w:rsidR="002A4C21" w:rsidRPr="004B300E">
        <w:rPr>
          <w:rFonts w:ascii="Times New Roman" w:eastAsia="Times New Roman" w:hAnsi="Times New Roman" w:cs="Times New Roman"/>
          <w:noProof/>
          <w:color w:val="auto"/>
          <w:lang w:eastAsia="ru-RU" w:bidi="ar-SA"/>
        </w:rPr>
        <w:t xml:space="preserve">   </w:t>
      </w:r>
    </w:p>
    <w:p w:rsidR="00424D72" w:rsidRPr="004B300E" w:rsidRDefault="00424D72">
      <w:pP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br w:type="page"/>
      </w:r>
    </w:p>
    <w:p w:rsidR="00ED6A74" w:rsidRPr="004B300E" w:rsidRDefault="00ED6A74" w:rsidP="00424D72">
      <w:pPr>
        <w:widowControl/>
        <w:rPr>
          <w:rFonts w:ascii="Times New Roman" w:eastAsia="Times New Roman" w:hAnsi="Times New Roman" w:cs="Times New Roman"/>
          <w:noProof/>
          <w:color w:val="auto"/>
          <w:lang w:eastAsia="ru-RU" w:bidi="ar-SA"/>
        </w:rPr>
      </w:pPr>
    </w:p>
    <w:tbl>
      <w:tblPr>
        <w:tblStyle w:val="af3"/>
        <w:tblW w:w="2756" w:type="dxa"/>
        <w:tblInd w:w="6946" w:type="dxa"/>
        <w:tblLook w:val="04A0" w:firstRow="1" w:lastRow="0" w:firstColumn="1" w:lastColumn="0" w:noHBand="0" w:noVBand="1"/>
      </w:tblPr>
      <w:tblGrid>
        <w:gridCol w:w="2756"/>
      </w:tblGrid>
      <w:tr w:rsidR="00ED6A74" w:rsidRPr="004B300E" w:rsidTr="003A0184">
        <w:trPr>
          <w:trHeight w:val="761"/>
        </w:trPr>
        <w:tc>
          <w:tcPr>
            <w:tcW w:w="2756" w:type="dxa"/>
            <w:tcBorders>
              <w:top w:val="nil"/>
              <w:left w:val="nil"/>
              <w:bottom w:val="nil"/>
              <w:right w:val="nil"/>
            </w:tcBorders>
          </w:tcPr>
          <w:p w:rsidR="00ED6A74" w:rsidRPr="004B300E" w:rsidRDefault="001463DE" w:rsidP="00424D72">
            <w:pPr>
              <w:widowControl/>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Додаток №1</w:t>
            </w:r>
            <w:r w:rsidR="00ED6A74" w:rsidRPr="004B300E">
              <w:rPr>
                <w:rFonts w:ascii="Times New Roman" w:eastAsia="Times New Roman" w:hAnsi="Times New Roman" w:cs="Times New Roman"/>
                <w:noProof/>
                <w:color w:val="auto"/>
                <w:sz w:val="28"/>
                <w:szCs w:val="28"/>
                <w:lang w:eastAsia="ru-RU" w:bidi="ar-SA"/>
              </w:rPr>
              <w:t xml:space="preserve">                                                        до Програми  </w:t>
            </w:r>
          </w:p>
        </w:tc>
      </w:tr>
    </w:tbl>
    <w:p w:rsidR="002B4C94" w:rsidRPr="004B300E" w:rsidRDefault="002A4C21" w:rsidP="003B66D4">
      <w:pPr>
        <w:widowControl/>
        <w:jc w:val="right"/>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noProof/>
          <w:color w:val="auto"/>
          <w:lang w:eastAsia="ru-RU" w:bidi="ar-SA"/>
        </w:rPr>
        <w:t xml:space="preserve">  </w:t>
      </w:r>
    </w:p>
    <w:p w:rsidR="002B4C94" w:rsidRPr="004B300E" w:rsidRDefault="002B4C94" w:rsidP="00424D72">
      <w:pPr>
        <w:widowControl/>
        <w:jc w:val="center"/>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b/>
          <w:noProof/>
          <w:color w:val="auto"/>
          <w:sz w:val="28"/>
          <w:szCs w:val="28"/>
          <w:lang w:eastAsia="ru-RU" w:bidi="ar-SA"/>
        </w:rPr>
        <w:t xml:space="preserve">Ресурсне </w:t>
      </w:r>
      <w:r w:rsidR="0025629C" w:rsidRPr="004B300E">
        <w:rPr>
          <w:rFonts w:ascii="Times New Roman" w:eastAsia="Times New Roman" w:hAnsi="Times New Roman" w:cs="Times New Roman"/>
          <w:b/>
          <w:noProof/>
          <w:color w:val="auto"/>
          <w:sz w:val="28"/>
          <w:szCs w:val="28"/>
          <w:lang w:eastAsia="ru-RU" w:bidi="ar-SA"/>
        </w:rPr>
        <w:t>забезпечення П</w:t>
      </w:r>
      <w:r w:rsidRPr="004B300E">
        <w:rPr>
          <w:rFonts w:ascii="Times New Roman" w:eastAsia="Times New Roman" w:hAnsi="Times New Roman" w:cs="Times New Roman"/>
          <w:b/>
          <w:noProof/>
          <w:color w:val="auto"/>
          <w:sz w:val="28"/>
          <w:szCs w:val="28"/>
          <w:lang w:eastAsia="ru-RU" w:bidi="ar-SA"/>
        </w:rPr>
        <w:t>рограми</w:t>
      </w:r>
      <w:r w:rsidR="0025629C" w:rsidRPr="004B300E">
        <w:rPr>
          <w:rFonts w:ascii="Times New Roman" w:eastAsia="Times New Roman" w:hAnsi="Times New Roman" w:cs="Times New Roman"/>
          <w:b/>
          <w:noProof/>
          <w:color w:val="auto"/>
          <w:sz w:val="28"/>
          <w:szCs w:val="28"/>
          <w:lang w:eastAsia="ru-RU" w:bidi="ar-SA"/>
        </w:rPr>
        <w:t xml:space="preserve">  розвитку аграрного сектору та забезпечення продовольчої безпеки Жмеринської міської територіальної громади</w:t>
      </w:r>
      <w:r w:rsidR="005416BF" w:rsidRPr="004B300E">
        <w:rPr>
          <w:rFonts w:ascii="Times New Roman" w:eastAsia="Times New Roman" w:hAnsi="Times New Roman" w:cs="Times New Roman"/>
          <w:b/>
          <w:noProof/>
          <w:color w:val="auto"/>
          <w:sz w:val="28"/>
          <w:szCs w:val="28"/>
          <w:lang w:eastAsia="ru-RU" w:bidi="ar-SA"/>
        </w:rPr>
        <w:t xml:space="preserve">  </w:t>
      </w:r>
      <w:r w:rsidR="0025629C" w:rsidRPr="004B300E">
        <w:rPr>
          <w:rFonts w:ascii="Times New Roman" w:eastAsia="Times New Roman" w:hAnsi="Times New Roman" w:cs="Times New Roman"/>
          <w:b/>
          <w:noProof/>
          <w:color w:val="auto"/>
          <w:sz w:val="28"/>
          <w:szCs w:val="28"/>
          <w:lang w:eastAsia="ru-RU" w:bidi="ar-SA"/>
        </w:rPr>
        <w:t xml:space="preserve"> на 2024-2027 роки </w:t>
      </w:r>
    </w:p>
    <w:p w:rsidR="002B4C94" w:rsidRPr="004B300E" w:rsidRDefault="002B4C94" w:rsidP="002B4C94">
      <w:pPr>
        <w:widowControl/>
        <w:jc w:val="right"/>
        <w:rPr>
          <w:rFonts w:ascii="Times New Roman" w:eastAsia="Times New Roman" w:hAnsi="Times New Roman" w:cs="Times New Roman"/>
          <w:b/>
          <w:noProof/>
          <w:color w:val="auto"/>
          <w:lang w:eastAsia="ru-RU" w:bidi="ar-SA"/>
        </w:rPr>
      </w:pPr>
    </w:p>
    <w:p w:rsidR="002B4C94" w:rsidRPr="004B300E" w:rsidRDefault="002B4C94" w:rsidP="002B4C94">
      <w:pPr>
        <w:widowControl/>
        <w:jc w:val="right"/>
        <w:rPr>
          <w:rFonts w:ascii="Times New Roman" w:eastAsia="Times New Roman" w:hAnsi="Times New Roman" w:cs="Times New Roman"/>
          <w:b/>
          <w:noProof/>
          <w:color w:val="auto"/>
          <w:sz w:val="28"/>
          <w:szCs w:val="28"/>
          <w:lang w:eastAsia="ru-RU" w:bidi="ar-SA"/>
        </w:rPr>
      </w:pPr>
      <w:r w:rsidRPr="004B300E">
        <w:rPr>
          <w:rFonts w:ascii="Times New Roman" w:eastAsia="Times New Roman" w:hAnsi="Times New Roman" w:cs="Times New Roman"/>
          <w:b/>
          <w:noProof/>
          <w:color w:val="auto"/>
          <w:sz w:val="28"/>
          <w:szCs w:val="28"/>
          <w:lang w:eastAsia="ru-RU" w:bidi="ar-SA"/>
        </w:rPr>
        <w:t>тис.грн.</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7"/>
        <w:gridCol w:w="1276"/>
        <w:gridCol w:w="1276"/>
        <w:gridCol w:w="1275"/>
        <w:gridCol w:w="1276"/>
        <w:gridCol w:w="2126"/>
      </w:tblGrid>
      <w:tr w:rsidR="00C81CB8" w:rsidRPr="004B300E" w:rsidTr="00DF5C0F">
        <w:trPr>
          <w:trHeight w:val="454"/>
        </w:trPr>
        <w:tc>
          <w:tcPr>
            <w:tcW w:w="2477" w:type="dxa"/>
            <w:vMerge w:val="restart"/>
            <w:vAlign w:val="center"/>
          </w:tcPr>
          <w:p w:rsidR="00C81CB8" w:rsidRPr="004B300E" w:rsidRDefault="00C81CB8"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Обсяг коштів, які пропонується залучити на виконання програми</w:t>
            </w:r>
          </w:p>
        </w:tc>
        <w:tc>
          <w:tcPr>
            <w:tcW w:w="5103" w:type="dxa"/>
            <w:gridSpan w:val="4"/>
            <w:vAlign w:val="center"/>
          </w:tcPr>
          <w:p w:rsidR="00C81CB8" w:rsidRPr="004B300E" w:rsidRDefault="00C81CB8"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І етап виконання програми</w:t>
            </w:r>
          </w:p>
        </w:tc>
        <w:tc>
          <w:tcPr>
            <w:tcW w:w="2126" w:type="dxa"/>
            <w:vMerge w:val="restart"/>
            <w:vAlign w:val="center"/>
          </w:tcPr>
          <w:p w:rsidR="00C81CB8" w:rsidRPr="004B300E" w:rsidRDefault="00C81CB8"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Всього витрат на виконання програми</w:t>
            </w:r>
          </w:p>
        </w:tc>
      </w:tr>
      <w:tr w:rsidR="00B526A9" w:rsidRPr="004B300E" w:rsidTr="00DF5C0F">
        <w:trPr>
          <w:trHeight w:val="713"/>
        </w:trPr>
        <w:tc>
          <w:tcPr>
            <w:tcW w:w="2477" w:type="dxa"/>
            <w:vMerge/>
          </w:tcPr>
          <w:p w:rsidR="00B526A9" w:rsidRPr="004B300E" w:rsidRDefault="00B526A9" w:rsidP="002B4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1276" w:type="dxa"/>
            <w:vAlign w:val="center"/>
          </w:tcPr>
          <w:p w:rsidR="00B526A9" w:rsidRPr="004B300E" w:rsidRDefault="00184025"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2024</w:t>
            </w:r>
            <w:r w:rsidR="00B526A9" w:rsidRPr="004B300E">
              <w:rPr>
                <w:rFonts w:ascii="Times New Roman" w:eastAsia="Times New Roman" w:hAnsi="Times New Roman" w:cs="Times New Roman"/>
                <w:b/>
                <w:noProof/>
                <w:color w:val="auto"/>
                <w:sz w:val="28"/>
                <w:szCs w:val="28"/>
                <w:lang w:bidi="ar-SA"/>
              </w:rPr>
              <w:t xml:space="preserve"> рік</w:t>
            </w:r>
          </w:p>
        </w:tc>
        <w:tc>
          <w:tcPr>
            <w:tcW w:w="1276" w:type="dxa"/>
            <w:vAlign w:val="center"/>
          </w:tcPr>
          <w:p w:rsidR="00B526A9" w:rsidRPr="004B300E" w:rsidRDefault="00184025"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2025</w:t>
            </w:r>
            <w:r w:rsidR="00B526A9" w:rsidRPr="004B300E">
              <w:rPr>
                <w:rFonts w:ascii="Times New Roman" w:eastAsia="Times New Roman" w:hAnsi="Times New Roman" w:cs="Times New Roman"/>
                <w:b/>
                <w:noProof/>
                <w:color w:val="auto"/>
                <w:sz w:val="28"/>
                <w:szCs w:val="28"/>
                <w:lang w:bidi="ar-SA"/>
              </w:rPr>
              <w:t xml:space="preserve"> рік</w:t>
            </w:r>
          </w:p>
        </w:tc>
        <w:tc>
          <w:tcPr>
            <w:tcW w:w="1275"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2</w:t>
            </w:r>
            <w:r w:rsidR="00184025" w:rsidRPr="004B300E">
              <w:rPr>
                <w:rFonts w:ascii="Times New Roman" w:eastAsia="Times New Roman" w:hAnsi="Times New Roman" w:cs="Times New Roman"/>
                <w:b/>
                <w:noProof/>
                <w:color w:val="auto"/>
                <w:sz w:val="28"/>
                <w:szCs w:val="28"/>
                <w:lang w:bidi="ar-SA"/>
              </w:rPr>
              <w:t>026</w:t>
            </w:r>
            <w:r w:rsidRPr="004B300E">
              <w:rPr>
                <w:rFonts w:ascii="Times New Roman" w:eastAsia="Times New Roman" w:hAnsi="Times New Roman" w:cs="Times New Roman"/>
                <w:b/>
                <w:noProof/>
                <w:color w:val="auto"/>
                <w:sz w:val="28"/>
                <w:szCs w:val="28"/>
                <w:lang w:bidi="ar-SA"/>
              </w:rPr>
              <w:t xml:space="preserve"> рік</w:t>
            </w:r>
          </w:p>
        </w:tc>
        <w:tc>
          <w:tcPr>
            <w:tcW w:w="127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2</w:t>
            </w:r>
            <w:r w:rsidR="00184025" w:rsidRPr="004B300E">
              <w:rPr>
                <w:rFonts w:ascii="Times New Roman" w:eastAsia="Times New Roman" w:hAnsi="Times New Roman" w:cs="Times New Roman"/>
                <w:b/>
                <w:noProof/>
                <w:color w:val="auto"/>
                <w:sz w:val="28"/>
                <w:szCs w:val="28"/>
                <w:lang w:bidi="ar-SA"/>
              </w:rPr>
              <w:t>027</w:t>
            </w:r>
            <w:r w:rsidRPr="004B300E">
              <w:rPr>
                <w:rFonts w:ascii="Times New Roman" w:eastAsia="Times New Roman" w:hAnsi="Times New Roman" w:cs="Times New Roman"/>
                <w:b/>
                <w:noProof/>
                <w:color w:val="auto"/>
                <w:sz w:val="28"/>
                <w:szCs w:val="28"/>
                <w:lang w:bidi="ar-SA"/>
              </w:rPr>
              <w:t xml:space="preserve"> рік</w:t>
            </w:r>
          </w:p>
        </w:tc>
        <w:tc>
          <w:tcPr>
            <w:tcW w:w="2126" w:type="dxa"/>
            <w:vMerge/>
          </w:tcPr>
          <w:p w:rsidR="00B526A9" w:rsidRPr="004B300E" w:rsidRDefault="00B526A9" w:rsidP="002B4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r>
      <w:tr w:rsidR="00B526A9" w:rsidRPr="004B300E" w:rsidTr="00B526A9">
        <w:trPr>
          <w:trHeight w:val="178"/>
        </w:trPr>
        <w:tc>
          <w:tcPr>
            <w:tcW w:w="2477" w:type="dxa"/>
          </w:tcPr>
          <w:p w:rsidR="00B526A9" w:rsidRPr="004B300E" w:rsidRDefault="00B526A9" w:rsidP="002B4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noProof/>
                <w:color w:val="auto"/>
                <w:sz w:val="22"/>
                <w:szCs w:val="22"/>
                <w:lang w:bidi="ar-SA"/>
              </w:rPr>
            </w:pPr>
            <w:r w:rsidRPr="004B300E">
              <w:rPr>
                <w:rFonts w:ascii="Times New Roman" w:eastAsia="Times New Roman" w:hAnsi="Times New Roman" w:cs="Times New Roman"/>
                <w:b/>
                <w:i/>
                <w:noProof/>
                <w:color w:val="auto"/>
                <w:sz w:val="22"/>
                <w:szCs w:val="22"/>
                <w:lang w:bidi="ar-SA"/>
              </w:rPr>
              <w:t>1</w:t>
            </w:r>
          </w:p>
        </w:tc>
        <w:tc>
          <w:tcPr>
            <w:tcW w:w="1276" w:type="dxa"/>
          </w:tcPr>
          <w:p w:rsidR="00B526A9" w:rsidRPr="004B300E" w:rsidRDefault="00B526A9" w:rsidP="002B4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noProof/>
                <w:color w:val="auto"/>
                <w:sz w:val="22"/>
                <w:szCs w:val="22"/>
                <w:lang w:bidi="ar-SA"/>
              </w:rPr>
            </w:pPr>
            <w:r w:rsidRPr="004B300E">
              <w:rPr>
                <w:rFonts w:ascii="Times New Roman" w:eastAsia="Times New Roman" w:hAnsi="Times New Roman" w:cs="Times New Roman"/>
                <w:b/>
                <w:i/>
                <w:noProof/>
                <w:color w:val="auto"/>
                <w:sz w:val="22"/>
                <w:szCs w:val="22"/>
                <w:lang w:bidi="ar-SA"/>
              </w:rPr>
              <w:t>2</w:t>
            </w:r>
          </w:p>
        </w:tc>
        <w:tc>
          <w:tcPr>
            <w:tcW w:w="1276" w:type="dxa"/>
          </w:tcPr>
          <w:p w:rsidR="00B526A9" w:rsidRPr="004B300E" w:rsidRDefault="00B526A9" w:rsidP="002B4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noProof/>
                <w:color w:val="auto"/>
                <w:sz w:val="22"/>
                <w:szCs w:val="22"/>
                <w:lang w:bidi="ar-SA"/>
              </w:rPr>
            </w:pPr>
            <w:r w:rsidRPr="004B300E">
              <w:rPr>
                <w:rFonts w:ascii="Times New Roman" w:eastAsia="Times New Roman" w:hAnsi="Times New Roman" w:cs="Times New Roman"/>
                <w:b/>
                <w:i/>
                <w:noProof/>
                <w:color w:val="auto"/>
                <w:sz w:val="22"/>
                <w:szCs w:val="22"/>
                <w:lang w:bidi="ar-SA"/>
              </w:rPr>
              <w:t>3</w:t>
            </w:r>
          </w:p>
        </w:tc>
        <w:tc>
          <w:tcPr>
            <w:tcW w:w="1275" w:type="dxa"/>
          </w:tcPr>
          <w:p w:rsidR="00B526A9" w:rsidRPr="004B300E" w:rsidRDefault="00B526A9" w:rsidP="002B4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noProof/>
                <w:color w:val="auto"/>
                <w:sz w:val="22"/>
                <w:szCs w:val="22"/>
                <w:lang w:bidi="ar-SA"/>
              </w:rPr>
            </w:pPr>
            <w:r w:rsidRPr="004B300E">
              <w:rPr>
                <w:rFonts w:ascii="Times New Roman" w:eastAsia="Times New Roman" w:hAnsi="Times New Roman" w:cs="Times New Roman"/>
                <w:b/>
                <w:i/>
                <w:noProof/>
                <w:color w:val="auto"/>
                <w:sz w:val="22"/>
                <w:szCs w:val="22"/>
                <w:lang w:bidi="ar-SA"/>
              </w:rPr>
              <w:t>4</w:t>
            </w:r>
          </w:p>
        </w:tc>
        <w:tc>
          <w:tcPr>
            <w:tcW w:w="1276" w:type="dxa"/>
          </w:tcPr>
          <w:p w:rsidR="00B526A9" w:rsidRPr="004B300E" w:rsidRDefault="00B526A9" w:rsidP="00B52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noProof/>
                <w:color w:val="auto"/>
                <w:sz w:val="22"/>
                <w:szCs w:val="22"/>
                <w:lang w:bidi="ar-SA"/>
              </w:rPr>
            </w:pPr>
            <w:r w:rsidRPr="004B300E">
              <w:rPr>
                <w:rFonts w:ascii="Times New Roman" w:eastAsia="Times New Roman" w:hAnsi="Times New Roman" w:cs="Times New Roman"/>
                <w:b/>
                <w:i/>
                <w:noProof/>
                <w:color w:val="auto"/>
                <w:sz w:val="22"/>
                <w:szCs w:val="22"/>
                <w:lang w:bidi="ar-SA"/>
              </w:rPr>
              <w:t>5</w:t>
            </w:r>
          </w:p>
        </w:tc>
        <w:tc>
          <w:tcPr>
            <w:tcW w:w="2126" w:type="dxa"/>
          </w:tcPr>
          <w:p w:rsidR="00B526A9" w:rsidRPr="004B300E" w:rsidRDefault="00B526A9" w:rsidP="002B4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noProof/>
                <w:color w:val="auto"/>
                <w:sz w:val="22"/>
                <w:szCs w:val="22"/>
                <w:lang w:bidi="ar-SA"/>
              </w:rPr>
            </w:pPr>
            <w:r w:rsidRPr="004B300E">
              <w:rPr>
                <w:rFonts w:ascii="Times New Roman" w:eastAsia="Times New Roman" w:hAnsi="Times New Roman" w:cs="Times New Roman"/>
                <w:b/>
                <w:i/>
                <w:noProof/>
                <w:color w:val="auto"/>
                <w:sz w:val="22"/>
                <w:szCs w:val="22"/>
                <w:lang w:bidi="ar-SA"/>
              </w:rPr>
              <w:t>6</w:t>
            </w:r>
          </w:p>
        </w:tc>
      </w:tr>
      <w:tr w:rsidR="00FB01E0" w:rsidRPr="004B300E" w:rsidTr="00DF5C0F">
        <w:trPr>
          <w:trHeight w:val="681"/>
        </w:trPr>
        <w:tc>
          <w:tcPr>
            <w:tcW w:w="2477" w:type="dxa"/>
            <w:vAlign w:val="center"/>
          </w:tcPr>
          <w:p w:rsidR="00FB01E0" w:rsidRPr="004B300E" w:rsidRDefault="00FB01E0" w:rsidP="00FB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Обсяг ресурсів всього, в тому числі:</w:t>
            </w:r>
          </w:p>
        </w:tc>
        <w:tc>
          <w:tcPr>
            <w:tcW w:w="1276" w:type="dxa"/>
            <w:vAlign w:val="center"/>
          </w:tcPr>
          <w:p w:rsidR="00FB01E0" w:rsidRPr="004B300E" w:rsidRDefault="009B5A02" w:rsidP="00E32B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7</w:t>
            </w:r>
            <w:r w:rsidR="00931DC1" w:rsidRPr="004B300E">
              <w:rPr>
                <w:rFonts w:ascii="Times New Roman" w:eastAsia="Times New Roman" w:hAnsi="Times New Roman" w:cs="Times New Roman"/>
                <w:b/>
                <w:noProof/>
                <w:color w:val="auto"/>
                <w:sz w:val="28"/>
                <w:szCs w:val="28"/>
                <w:lang w:bidi="ar-SA"/>
              </w:rPr>
              <w:t>1</w:t>
            </w:r>
            <w:r w:rsidR="00E32BBD" w:rsidRPr="004B300E">
              <w:rPr>
                <w:rFonts w:ascii="Times New Roman" w:eastAsia="Times New Roman" w:hAnsi="Times New Roman" w:cs="Times New Roman"/>
                <w:b/>
                <w:noProof/>
                <w:color w:val="auto"/>
                <w:sz w:val="28"/>
                <w:szCs w:val="28"/>
                <w:lang w:bidi="ar-SA"/>
              </w:rPr>
              <w:t>0</w:t>
            </w:r>
            <w:r w:rsidR="00FB01E0" w:rsidRPr="004B300E">
              <w:rPr>
                <w:rFonts w:ascii="Times New Roman" w:eastAsia="Times New Roman" w:hAnsi="Times New Roman" w:cs="Times New Roman"/>
                <w:b/>
                <w:noProof/>
                <w:color w:val="auto"/>
                <w:sz w:val="28"/>
                <w:szCs w:val="28"/>
                <w:lang w:bidi="ar-SA"/>
              </w:rPr>
              <w:t>,0</w:t>
            </w:r>
          </w:p>
        </w:tc>
        <w:tc>
          <w:tcPr>
            <w:tcW w:w="1276" w:type="dxa"/>
            <w:vAlign w:val="center"/>
          </w:tcPr>
          <w:p w:rsidR="00FB01E0" w:rsidRPr="004B300E" w:rsidRDefault="009B5A02" w:rsidP="00E32B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7</w:t>
            </w:r>
            <w:r w:rsidR="00931DC1" w:rsidRPr="004B300E">
              <w:rPr>
                <w:rFonts w:ascii="Times New Roman" w:eastAsia="Times New Roman" w:hAnsi="Times New Roman" w:cs="Times New Roman"/>
                <w:b/>
                <w:noProof/>
                <w:color w:val="auto"/>
                <w:sz w:val="28"/>
                <w:szCs w:val="28"/>
                <w:lang w:bidi="ar-SA"/>
              </w:rPr>
              <w:t>1</w:t>
            </w:r>
            <w:r w:rsidR="00E32BBD" w:rsidRPr="004B300E">
              <w:rPr>
                <w:rFonts w:ascii="Times New Roman" w:eastAsia="Times New Roman" w:hAnsi="Times New Roman" w:cs="Times New Roman"/>
                <w:b/>
                <w:noProof/>
                <w:color w:val="auto"/>
                <w:sz w:val="28"/>
                <w:szCs w:val="28"/>
                <w:lang w:bidi="ar-SA"/>
              </w:rPr>
              <w:t>0</w:t>
            </w:r>
            <w:r w:rsidR="00FB01E0" w:rsidRPr="004B300E">
              <w:rPr>
                <w:rFonts w:ascii="Times New Roman" w:eastAsia="Times New Roman" w:hAnsi="Times New Roman" w:cs="Times New Roman"/>
                <w:b/>
                <w:noProof/>
                <w:color w:val="auto"/>
                <w:sz w:val="28"/>
                <w:szCs w:val="28"/>
                <w:lang w:bidi="ar-SA"/>
              </w:rPr>
              <w:t>,0</w:t>
            </w:r>
          </w:p>
        </w:tc>
        <w:tc>
          <w:tcPr>
            <w:tcW w:w="1275" w:type="dxa"/>
            <w:vAlign w:val="center"/>
          </w:tcPr>
          <w:p w:rsidR="00FB01E0" w:rsidRPr="004B300E" w:rsidRDefault="009B5A02" w:rsidP="00E32B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7</w:t>
            </w:r>
            <w:r w:rsidR="00931DC1" w:rsidRPr="004B300E">
              <w:rPr>
                <w:rFonts w:ascii="Times New Roman" w:eastAsia="Times New Roman" w:hAnsi="Times New Roman" w:cs="Times New Roman"/>
                <w:b/>
                <w:noProof/>
                <w:color w:val="auto"/>
                <w:sz w:val="28"/>
                <w:szCs w:val="28"/>
                <w:lang w:bidi="ar-SA"/>
              </w:rPr>
              <w:t>1</w:t>
            </w:r>
            <w:r w:rsidR="00E32BBD" w:rsidRPr="004B300E">
              <w:rPr>
                <w:rFonts w:ascii="Times New Roman" w:eastAsia="Times New Roman" w:hAnsi="Times New Roman" w:cs="Times New Roman"/>
                <w:b/>
                <w:noProof/>
                <w:color w:val="auto"/>
                <w:sz w:val="28"/>
                <w:szCs w:val="28"/>
                <w:lang w:bidi="ar-SA"/>
              </w:rPr>
              <w:t>0</w:t>
            </w:r>
            <w:r w:rsidR="00FB01E0" w:rsidRPr="004B300E">
              <w:rPr>
                <w:rFonts w:ascii="Times New Roman" w:eastAsia="Times New Roman" w:hAnsi="Times New Roman" w:cs="Times New Roman"/>
                <w:b/>
                <w:noProof/>
                <w:color w:val="auto"/>
                <w:sz w:val="28"/>
                <w:szCs w:val="28"/>
                <w:lang w:bidi="ar-SA"/>
              </w:rPr>
              <w:t>,0</w:t>
            </w:r>
          </w:p>
        </w:tc>
        <w:tc>
          <w:tcPr>
            <w:tcW w:w="1276" w:type="dxa"/>
            <w:vAlign w:val="center"/>
          </w:tcPr>
          <w:p w:rsidR="00FB01E0" w:rsidRPr="004B300E" w:rsidRDefault="009B5A02" w:rsidP="00FB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7</w:t>
            </w:r>
            <w:r w:rsidR="00931DC1" w:rsidRPr="004B300E">
              <w:rPr>
                <w:rFonts w:ascii="Times New Roman" w:eastAsia="Times New Roman" w:hAnsi="Times New Roman" w:cs="Times New Roman"/>
                <w:b/>
                <w:noProof/>
                <w:color w:val="auto"/>
                <w:sz w:val="28"/>
                <w:szCs w:val="28"/>
                <w:lang w:bidi="ar-SA"/>
              </w:rPr>
              <w:t>1</w:t>
            </w:r>
            <w:r w:rsidR="00E32BBD" w:rsidRPr="004B300E">
              <w:rPr>
                <w:rFonts w:ascii="Times New Roman" w:eastAsia="Times New Roman" w:hAnsi="Times New Roman" w:cs="Times New Roman"/>
                <w:b/>
                <w:noProof/>
                <w:color w:val="auto"/>
                <w:sz w:val="28"/>
                <w:szCs w:val="28"/>
                <w:lang w:bidi="ar-SA"/>
              </w:rPr>
              <w:t>0</w:t>
            </w:r>
            <w:r w:rsidR="00FB01E0" w:rsidRPr="004B300E">
              <w:rPr>
                <w:rFonts w:ascii="Times New Roman" w:eastAsia="Times New Roman" w:hAnsi="Times New Roman" w:cs="Times New Roman"/>
                <w:b/>
                <w:noProof/>
                <w:color w:val="auto"/>
                <w:sz w:val="28"/>
                <w:szCs w:val="28"/>
                <w:lang w:bidi="ar-SA"/>
              </w:rPr>
              <w:t>,0</w:t>
            </w:r>
          </w:p>
        </w:tc>
        <w:tc>
          <w:tcPr>
            <w:tcW w:w="2126" w:type="dxa"/>
            <w:vAlign w:val="center"/>
          </w:tcPr>
          <w:p w:rsidR="00FB01E0" w:rsidRPr="004B300E" w:rsidRDefault="009B5A02" w:rsidP="00FB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28</w:t>
            </w:r>
            <w:r w:rsidR="00E32BBD" w:rsidRPr="004B300E">
              <w:rPr>
                <w:rFonts w:ascii="Times New Roman" w:eastAsia="Times New Roman" w:hAnsi="Times New Roman" w:cs="Times New Roman"/>
                <w:b/>
                <w:noProof/>
                <w:color w:val="auto"/>
                <w:sz w:val="28"/>
                <w:szCs w:val="28"/>
                <w:lang w:bidi="ar-SA"/>
              </w:rPr>
              <w:t>4</w:t>
            </w:r>
            <w:r w:rsidR="00FB01E0" w:rsidRPr="004B300E">
              <w:rPr>
                <w:rFonts w:ascii="Times New Roman" w:eastAsia="Times New Roman" w:hAnsi="Times New Roman" w:cs="Times New Roman"/>
                <w:b/>
                <w:noProof/>
                <w:color w:val="auto"/>
                <w:sz w:val="28"/>
                <w:szCs w:val="28"/>
                <w:lang w:bidi="ar-SA"/>
              </w:rPr>
              <w:t>0,0</w:t>
            </w:r>
          </w:p>
        </w:tc>
      </w:tr>
      <w:tr w:rsidR="00B526A9" w:rsidRPr="004B300E" w:rsidTr="00DF5C0F">
        <w:trPr>
          <w:trHeight w:val="454"/>
        </w:trPr>
        <w:tc>
          <w:tcPr>
            <w:tcW w:w="2477"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державний бюджет</w:t>
            </w:r>
          </w:p>
        </w:tc>
        <w:tc>
          <w:tcPr>
            <w:tcW w:w="127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127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1275"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127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212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r>
      <w:tr w:rsidR="00B526A9" w:rsidRPr="004B300E" w:rsidTr="00DF5C0F">
        <w:trPr>
          <w:trHeight w:val="454"/>
        </w:trPr>
        <w:tc>
          <w:tcPr>
            <w:tcW w:w="2477"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обласний бюджет</w:t>
            </w:r>
          </w:p>
        </w:tc>
        <w:tc>
          <w:tcPr>
            <w:tcW w:w="127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127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1275"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127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212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r>
      <w:tr w:rsidR="009B5A02" w:rsidRPr="004B300E" w:rsidTr="00DF5C0F">
        <w:trPr>
          <w:trHeight w:val="454"/>
        </w:trPr>
        <w:tc>
          <w:tcPr>
            <w:tcW w:w="2477" w:type="dxa"/>
            <w:vAlign w:val="center"/>
          </w:tcPr>
          <w:p w:rsidR="009B5A02" w:rsidRPr="004B300E" w:rsidRDefault="009B5A02" w:rsidP="009B5A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бюджет міської ТГ</w:t>
            </w:r>
          </w:p>
        </w:tc>
        <w:tc>
          <w:tcPr>
            <w:tcW w:w="1276" w:type="dxa"/>
            <w:vAlign w:val="center"/>
          </w:tcPr>
          <w:p w:rsidR="009B5A02" w:rsidRPr="004B300E" w:rsidRDefault="009B5A02" w:rsidP="009B5A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710,0</w:t>
            </w:r>
          </w:p>
        </w:tc>
        <w:tc>
          <w:tcPr>
            <w:tcW w:w="1276" w:type="dxa"/>
            <w:vAlign w:val="center"/>
          </w:tcPr>
          <w:p w:rsidR="009B5A02" w:rsidRPr="004B300E" w:rsidRDefault="009B5A02" w:rsidP="009B5A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710,0</w:t>
            </w:r>
          </w:p>
        </w:tc>
        <w:tc>
          <w:tcPr>
            <w:tcW w:w="1275" w:type="dxa"/>
            <w:vAlign w:val="center"/>
          </w:tcPr>
          <w:p w:rsidR="009B5A02" w:rsidRPr="004B300E" w:rsidRDefault="009B5A02" w:rsidP="009B5A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710,0</w:t>
            </w:r>
          </w:p>
        </w:tc>
        <w:tc>
          <w:tcPr>
            <w:tcW w:w="1276" w:type="dxa"/>
            <w:vAlign w:val="center"/>
          </w:tcPr>
          <w:p w:rsidR="009B5A02" w:rsidRPr="004B300E" w:rsidRDefault="009B5A02" w:rsidP="009B5A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710,0</w:t>
            </w:r>
          </w:p>
        </w:tc>
        <w:tc>
          <w:tcPr>
            <w:tcW w:w="2126" w:type="dxa"/>
            <w:vAlign w:val="center"/>
          </w:tcPr>
          <w:p w:rsidR="009B5A02" w:rsidRPr="004B300E" w:rsidRDefault="009B5A02" w:rsidP="009B5A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r w:rsidRPr="004B300E">
              <w:rPr>
                <w:rFonts w:ascii="Times New Roman" w:eastAsia="Times New Roman" w:hAnsi="Times New Roman" w:cs="Times New Roman"/>
                <w:b/>
                <w:noProof/>
                <w:color w:val="auto"/>
                <w:sz w:val="28"/>
                <w:szCs w:val="28"/>
                <w:lang w:bidi="ar-SA"/>
              </w:rPr>
              <w:t>2840,0</w:t>
            </w:r>
          </w:p>
        </w:tc>
      </w:tr>
      <w:tr w:rsidR="00B526A9" w:rsidRPr="004B300E" w:rsidTr="00CB114D">
        <w:trPr>
          <w:trHeight w:val="643"/>
        </w:trPr>
        <w:tc>
          <w:tcPr>
            <w:tcW w:w="2477"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кошти не бюджетних джерел</w:t>
            </w:r>
          </w:p>
        </w:tc>
        <w:tc>
          <w:tcPr>
            <w:tcW w:w="127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127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1275"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127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c>
          <w:tcPr>
            <w:tcW w:w="2126" w:type="dxa"/>
            <w:vAlign w:val="center"/>
          </w:tcPr>
          <w:p w:rsidR="00B526A9" w:rsidRPr="004B300E" w:rsidRDefault="00B526A9" w:rsidP="00DF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noProof/>
                <w:color w:val="auto"/>
                <w:sz w:val="28"/>
                <w:szCs w:val="28"/>
                <w:lang w:bidi="ar-SA"/>
              </w:rPr>
            </w:pPr>
          </w:p>
        </w:tc>
      </w:tr>
    </w:tbl>
    <w:p w:rsidR="002B4C94" w:rsidRPr="004B300E" w:rsidRDefault="002B4C94" w:rsidP="002B4C94">
      <w:pPr>
        <w:widowControl/>
        <w:jc w:val="both"/>
        <w:rPr>
          <w:rFonts w:ascii="Times New Roman" w:eastAsia="Times New Roman" w:hAnsi="Times New Roman" w:cs="Times New Roman"/>
          <w:noProof/>
          <w:color w:val="auto"/>
          <w:lang w:eastAsia="ru-RU" w:bidi="ar-SA"/>
        </w:rPr>
      </w:pPr>
    </w:p>
    <w:p w:rsidR="003012B7" w:rsidRPr="004B300E" w:rsidRDefault="003012B7" w:rsidP="002B4C94">
      <w:pPr>
        <w:widowControl/>
        <w:jc w:val="both"/>
        <w:rPr>
          <w:rFonts w:ascii="Times New Roman" w:eastAsia="Times New Roman" w:hAnsi="Times New Roman" w:cs="Times New Roman"/>
          <w:noProof/>
          <w:color w:val="auto"/>
          <w:lang w:eastAsia="ru-RU" w:bidi="ar-SA"/>
        </w:rPr>
      </w:pPr>
    </w:p>
    <w:p w:rsidR="003012B7" w:rsidRPr="004B300E" w:rsidRDefault="003012B7" w:rsidP="003012B7">
      <w:pPr>
        <w:widowControl/>
        <w:spacing w:after="200"/>
        <w:ind w:firstLine="708"/>
        <w:jc w:val="both"/>
        <w:rPr>
          <w:rFonts w:ascii="Times New Roman" w:eastAsia="Calibri" w:hAnsi="Times New Roman" w:cs="Times New Roman"/>
          <w:noProof/>
          <w:color w:val="auto"/>
          <w:sz w:val="28"/>
          <w:szCs w:val="28"/>
          <w:lang w:eastAsia="en-US" w:bidi="ar-SA"/>
        </w:rPr>
      </w:pPr>
    </w:p>
    <w:p w:rsidR="003012B7" w:rsidRPr="004B300E" w:rsidRDefault="003012B7" w:rsidP="003012B7">
      <w:pPr>
        <w:widowControl/>
        <w:spacing w:after="200"/>
        <w:jc w:val="both"/>
        <w:rPr>
          <w:rFonts w:ascii="Times New Roman" w:eastAsia="Calibri" w:hAnsi="Times New Roman" w:cs="Times New Roman"/>
          <w:b/>
          <w:noProof/>
          <w:color w:val="auto"/>
          <w:sz w:val="28"/>
          <w:szCs w:val="28"/>
          <w:lang w:eastAsia="en-US" w:bidi="ar-SA"/>
        </w:rPr>
      </w:pPr>
      <w:r w:rsidRPr="004B300E">
        <w:rPr>
          <w:rFonts w:ascii="Times New Roman" w:eastAsia="Calibri" w:hAnsi="Times New Roman" w:cs="Times New Roman"/>
          <w:b/>
          <w:noProof/>
          <w:color w:val="auto"/>
          <w:sz w:val="28"/>
          <w:szCs w:val="28"/>
          <w:lang w:eastAsia="en-US" w:bidi="ar-SA"/>
        </w:rPr>
        <w:t xml:space="preserve">Секретар міської ради </w:t>
      </w:r>
      <w:r w:rsidRPr="004B300E">
        <w:rPr>
          <w:rFonts w:ascii="Times New Roman" w:eastAsia="Calibri" w:hAnsi="Times New Roman" w:cs="Times New Roman"/>
          <w:b/>
          <w:noProof/>
          <w:color w:val="auto"/>
          <w:sz w:val="28"/>
          <w:szCs w:val="28"/>
          <w:lang w:eastAsia="en-US" w:bidi="ar-SA"/>
        </w:rPr>
        <w:tab/>
      </w:r>
      <w:r w:rsidRPr="004B300E">
        <w:rPr>
          <w:rFonts w:ascii="Times New Roman" w:eastAsia="Calibri" w:hAnsi="Times New Roman" w:cs="Times New Roman"/>
          <w:b/>
          <w:noProof/>
          <w:color w:val="auto"/>
          <w:sz w:val="28"/>
          <w:szCs w:val="28"/>
          <w:lang w:eastAsia="en-US" w:bidi="ar-SA"/>
        </w:rPr>
        <w:tab/>
      </w:r>
      <w:r w:rsidRPr="004B300E">
        <w:rPr>
          <w:rFonts w:ascii="Times New Roman" w:eastAsia="Calibri" w:hAnsi="Times New Roman" w:cs="Times New Roman"/>
          <w:b/>
          <w:noProof/>
          <w:color w:val="auto"/>
          <w:sz w:val="28"/>
          <w:szCs w:val="28"/>
          <w:lang w:eastAsia="en-US" w:bidi="ar-SA"/>
        </w:rPr>
        <w:tab/>
        <w:t xml:space="preserve">             Вадим КОЖУХОВСЬКИЙ</w:t>
      </w:r>
    </w:p>
    <w:p w:rsidR="003012B7" w:rsidRPr="004B300E" w:rsidRDefault="003012B7" w:rsidP="002B4C94">
      <w:pPr>
        <w:widowControl/>
        <w:jc w:val="both"/>
        <w:rPr>
          <w:rFonts w:ascii="Times New Roman" w:eastAsia="Times New Roman" w:hAnsi="Times New Roman" w:cs="Times New Roman"/>
          <w:noProof/>
          <w:color w:val="auto"/>
          <w:sz w:val="28"/>
          <w:szCs w:val="28"/>
          <w:lang w:eastAsia="ru-RU" w:bidi="ar-SA"/>
        </w:rPr>
      </w:pPr>
    </w:p>
    <w:p w:rsidR="002B4C94" w:rsidRPr="004B300E" w:rsidRDefault="002B4C94" w:rsidP="00FC2B0D">
      <w:pPr>
        <w:framePr w:h="12678" w:hRule="exact" w:wrap="auto" w:hAnchor="text" w:y="567"/>
        <w:widowControl/>
        <w:jc w:val="both"/>
        <w:rPr>
          <w:rFonts w:ascii="Times New Roman" w:eastAsia="Times New Roman" w:hAnsi="Times New Roman" w:cs="Times New Roman"/>
          <w:i/>
          <w:noProof/>
          <w:color w:val="auto"/>
          <w:sz w:val="28"/>
          <w:szCs w:val="28"/>
          <w:lang w:eastAsia="ru-RU" w:bidi="ar-SA"/>
        </w:rPr>
        <w:sectPr w:rsidR="002B4C94" w:rsidRPr="004B300E" w:rsidSect="00672571">
          <w:pgSz w:w="11906" w:h="16838"/>
          <w:pgMar w:top="709" w:right="851" w:bottom="567" w:left="1701" w:header="709" w:footer="709" w:gutter="0"/>
          <w:cols w:space="708"/>
          <w:docGrid w:linePitch="360"/>
        </w:sectPr>
      </w:pPr>
    </w:p>
    <w:p w:rsidR="00424D72" w:rsidRPr="004B300E" w:rsidRDefault="00424D72" w:rsidP="00424D72">
      <w:pPr>
        <w:widowControl/>
        <w:ind w:left="10490"/>
        <w:jc w:val="right"/>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lastRenderedPageBreak/>
        <w:t xml:space="preserve">Додаток №2   </w:t>
      </w:r>
    </w:p>
    <w:p w:rsidR="002B4C94" w:rsidRPr="004B300E" w:rsidRDefault="00424D72" w:rsidP="00424D72">
      <w:pPr>
        <w:widowControl/>
        <w:ind w:left="10490"/>
        <w:jc w:val="right"/>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 xml:space="preserve">до Програми  </w:t>
      </w:r>
      <w:r w:rsidR="002B4C94" w:rsidRPr="004B300E">
        <w:rPr>
          <w:rFonts w:ascii="Times New Roman" w:eastAsia="Times New Roman" w:hAnsi="Times New Roman" w:cs="Times New Roman"/>
          <w:noProof/>
          <w:color w:val="auto"/>
          <w:sz w:val="28"/>
          <w:szCs w:val="28"/>
          <w:lang w:eastAsia="ru-RU" w:bidi="ar-SA"/>
        </w:rPr>
        <w:t xml:space="preserve"> </w:t>
      </w:r>
    </w:p>
    <w:p w:rsidR="00424D72" w:rsidRPr="004B300E" w:rsidRDefault="002B4C94" w:rsidP="00424D72">
      <w:pPr>
        <w:widowControl/>
        <w:jc w:val="center"/>
        <w:rPr>
          <w:rFonts w:ascii="Times New Roman" w:eastAsia="Times New Roman" w:hAnsi="Times New Roman" w:cs="Times New Roman"/>
          <w:b/>
          <w:noProof/>
          <w:color w:val="auto"/>
          <w:sz w:val="28"/>
          <w:szCs w:val="28"/>
          <w:lang w:eastAsia="ru-RU" w:bidi="ar-SA"/>
        </w:rPr>
      </w:pPr>
      <w:r w:rsidRPr="004B300E">
        <w:rPr>
          <w:rFonts w:ascii="Times New Roman" w:eastAsia="Times New Roman" w:hAnsi="Times New Roman" w:cs="Times New Roman"/>
          <w:b/>
          <w:noProof/>
          <w:color w:val="auto"/>
          <w:sz w:val="28"/>
          <w:szCs w:val="28"/>
          <w:lang w:eastAsia="ru-RU" w:bidi="ar-SA"/>
        </w:rPr>
        <w:t xml:space="preserve">Напрями діяльності та заходи </w:t>
      </w:r>
    </w:p>
    <w:p w:rsidR="00D82DB5" w:rsidRPr="004B300E" w:rsidRDefault="0025629C" w:rsidP="00424D72">
      <w:pPr>
        <w:widowControl/>
        <w:jc w:val="center"/>
        <w:rPr>
          <w:rFonts w:ascii="Times New Roman" w:eastAsia="Times New Roman" w:hAnsi="Times New Roman" w:cs="Times New Roman"/>
          <w:b/>
          <w:noProof/>
          <w:color w:val="auto"/>
          <w:sz w:val="28"/>
          <w:szCs w:val="28"/>
          <w:lang w:eastAsia="ru-RU" w:bidi="ar-SA"/>
        </w:rPr>
      </w:pPr>
      <w:r w:rsidRPr="004B300E">
        <w:rPr>
          <w:rFonts w:ascii="Times New Roman" w:eastAsia="Times New Roman" w:hAnsi="Times New Roman" w:cs="Times New Roman"/>
          <w:b/>
          <w:noProof/>
          <w:color w:val="auto"/>
          <w:sz w:val="28"/>
          <w:szCs w:val="28"/>
          <w:lang w:eastAsia="ru-RU" w:bidi="ar-SA"/>
        </w:rPr>
        <w:t>П</w:t>
      </w:r>
      <w:r w:rsidR="002B4C94" w:rsidRPr="004B300E">
        <w:rPr>
          <w:rFonts w:ascii="Times New Roman" w:eastAsia="Times New Roman" w:hAnsi="Times New Roman" w:cs="Times New Roman"/>
          <w:b/>
          <w:noProof/>
          <w:color w:val="auto"/>
          <w:sz w:val="28"/>
          <w:szCs w:val="28"/>
          <w:lang w:eastAsia="ru-RU" w:bidi="ar-SA"/>
        </w:rPr>
        <w:t>рограми</w:t>
      </w:r>
      <w:r w:rsidRPr="004B300E">
        <w:rPr>
          <w:rFonts w:ascii="Times New Roman" w:hAnsi="Times New Roman" w:cs="Times New Roman"/>
          <w:b/>
          <w:noProof/>
          <w:sz w:val="28"/>
          <w:szCs w:val="28"/>
        </w:rPr>
        <w:t xml:space="preserve"> </w:t>
      </w:r>
      <w:r w:rsidRPr="004B300E">
        <w:rPr>
          <w:rFonts w:ascii="Times New Roman" w:eastAsia="Times New Roman" w:hAnsi="Times New Roman" w:cs="Times New Roman"/>
          <w:b/>
          <w:noProof/>
          <w:color w:val="auto"/>
          <w:sz w:val="28"/>
          <w:szCs w:val="28"/>
          <w:lang w:eastAsia="ru-RU" w:bidi="ar-SA"/>
        </w:rPr>
        <w:t>розвитку аграрного сектору та забезпечення продовольчої безпеки</w:t>
      </w:r>
    </w:p>
    <w:p w:rsidR="002B4C94" w:rsidRPr="004B300E" w:rsidRDefault="0025629C" w:rsidP="00424D72">
      <w:pPr>
        <w:widowControl/>
        <w:jc w:val="center"/>
        <w:rPr>
          <w:rFonts w:ascii="Times New Roman" w:eastAsia="Times New Roman" w:hAnsi="Times New Roman" w:cs="Times New Roman"/>
          <w:b/>
          <w:noProof/>
          <w:color w:val="auto"/>
          <w:sz w:val="28"/>
          <w:szCs w:val="28"/>
          <w:lang w:eastAsia="ru-RU" w:bidi="ar-SA"/>
        </w:rPr>
      </w:pPr>
      <w:r w:rsidRPr="004B300E">
        <w:rPr>
          <w:rFonts w:ascii="Times New Roman" w:eastAsia="Times New Roman" w:hAnsi="Times New Roman" w:cs="Times New Roman"/>
          <w:b/>
          <w:noProof/>
          <w:color w:val="auto"/>
          <w:sz w:val="28"/>
          <w:szCs w:val="28"/>
          <w:lang w:eastAsia="ru-RU" w:bidi="ar-SA"/>
        </w:rPr>
        <w:t xml:space="preserve"> Жмеринської міської територіальної громади на 2024-2027 роки </w:t>
      </w:r>
      <w:r w:rsidR="002B4C94" w:rsidRPr="004B300E">
        <w:rPr>
          <w:rFonts w:ascii="Times New Roman" w:eastAsia="Times New Roman" w:hAnsi="Times New Roman" w:cs="Times New Roman"/>
          <w:b/>
          <w:noProof/>
          <w:color w:val="auto"/>
          <w:sz w:val="28"/>
          <w:szCs w:val="28"/>
          <w:lang w:eastAsia="ru-RU" w:bidi="ar-SA"/>
        </w:rPr>
        <w:t xml:space="preserve"> </w:t>
      </w:r>
    </w:p>
    <w:p w:rsidR="002B4C94" w:rsidRPr="004B300E" w:rsidRDefault="002B4C94" w:rsidP="002B4C94">
      <w:pPr>
        <w:widowControl/>
        <w:jc w:val="center"/>
        <w:rPr>
          <w:rFonts w:ascii="Times New Roman" w:eastAsia="Times New Roman" w:hAnsi="Times New Roman" w:cs="Times New Roman"/>
          <w:noProof/>
          <w:color w:val="auto"/>
          <w:vertAlign w:val="superscript"/>
          <w:lang w:eastAsia="ru-RU" w:bidi="ar-SA"/>
        </w:rPr>
      </w:pPr>
    </w:p>
    <w:tbl>
      <w:tblPr>
        <w:tblW w:w="151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029"/>
        <w:gridCol w:w="3260"/>
        <w:gridCol w:w="1276"/>
        <w:gridCol w:w="1701"/>
        <w:gridCol w:w="1423"/>
        <w:gridCol w:w="992"/>
        <w:gridCol w:w="850"/>
        <w:gridCol w:w="851"/>
        <w:gridCol w:w="850"/>
        <w:gridCol w:w="1424"/>
      </w:tblGrid>
      <w:tr w:rsidR="00D55A62" w:rsidRPr="004B300E" w:rsidTr="005710EF">
        <w:trPr>
          <w:trHeight w:val="607"/>
        </w:trPr>
        <w:tc>
          <w:tcPr>
            <w:tcW w:w="518" w:type="dxa"/>
            <w:vMerge w:val="restart"/>
            <w:shd w:val="clear" w:color="auto" w:fill="auto"/>
            <w:vAlign w:val="center"/>
          </w:tcPr>
          <w:p w:rsidR="00D55A62" w:rsidRPr="004B300E" w:rsidRDefault="00D55A62" w:rsidP="00613270">
            <w:pPr>
              <w:widowControl/>
              <w:spacing w:after="60"/>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 з/п</w:t>
            </w:r>
          </w:p>
        </w:tc>
        <w:tc>
          <w:tcPr>
            <w:tcW w:w="2029" w:type="dxa"/>
            <w:vMerge w:val="restart"/>
            <w:shd w:val="clear" w:color="auto" w:fill="auto"/>
            <w:vAlign w:val="center"/>
          </w:tcPr>
          <w:p w:rsidR="00D55A62" w:rsidRPr="004B300E" w:rsidRDefault="00D55A62" w:rsidP="00613270">
            <w:pPr>
              <w:widowControl/>
              <w:spacing w:after="60"/>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Назва напряму діяльності (пріоритетні завдання)</w:t>
            </w:r>
          </w:p>
        </w:tc>
        <w:tc>
          <w:tcPr>
            <w:tcW w:w="3260" w:type="dxa"/>
            <w:vMerge w:val="restart"/>
            <w:shd w:val="clear" w:color="auto" w:fill="auto"/>
            <w:vAlign w:val="center"/>
          </w:tcPr>
          <w:p w:rsidR="00D55A62" w:rsidRPr="004B300E" w:rsidRDefault="00D55A62" w:rsidP="00613270">
            <w:pPr>
              <w:widowControl/>
              <w:spacing w:after="60"/>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Перелік заходів програми</w:t>
            </w:r>
          </w:p>
        </w:tc>
        <w:tc>
          <w:tcPr>
            <w:tcW w:w="1276" w:type="dxa"/>
            <w:vMerge w:val="restart"/>
            <w:shd w:val="clear" w:color="auto" w:fill="auto"/>
            <w:vAlign w:val="center"/>
          </w:tcPr>
          <w:p w:rsidR="00D55A62" w:rsidRPr="004B300E" w:rsidRDefault="00D55A62" w:rsidP="00613270">
            <w:pPr>
              <w:widowControl/>
              <w:spacing w:after="60"/>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Термін виконання заходу</w:t>
            </w:r>
          </w:p>
        </w:tc>
        <w:tc>
          <w:tcPr>
            <w:tcW w:w="1701" w:type="dxa"/>
            <w:vMerge w:val="restart"/>
            <w:shd w:val="clear" w:color="auto" w:fill="auto"/>
            <w:vAlign w:val="center"/>
          </w:tcPr>
          <w:p w:rsidR="00D55A62" w:rsidRPr="004B300E" w:rsidRDefault="00D55A62" w:rsidP="006C371F">
            <w:pPr>
              <w:widowControl/>
              <w:spacing w:after="60"/>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Виконавці</w:t>
            </w:r>
          </w:p>
        </w:tc>
        <w:tc>
          <w:tcPr>
            <w:tcW w:w="1423" w:type="dxa"/>
            <w:vMerge w:val="restart"/>
            <w:shd w:val="clear" w:color="auto" w:fill="auto"/>
            <w:vAlign w:val="center"/>
          </w:tcPr>
          <w:p w:rsidR="00D55A62" w:rsidRPr="004B300E" w:rsidRDefault="00D55A62" w:rsidP="006C371F">
            <w:pPr>
              <w:widowControl/>
              <w:spacing w:after="60"/>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Джерела фінансування</w:t>
            </w:r>
          </w:p>
        </w:tc>
        <w:tc>
          <w:tcPr>
            <w:tcW w:w="3543" w:type="dxa"/>
            <w:gridSpan w:val="4"/>
            <w:shd w:val="clear" w:color="auto" w:fill="auto"/>
            <w:vAlign w:val="center"/>
          </w:tcPr>
          <w:p w:rsidR="00D55A62" w:rsidRPr="004B300E" w:rsidRDefault="00D55A62" w:rsidP="00613270">
            <w:pPr>
              <w:widowControl/>
              <w:spacing w:after="60"/>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Орієнтовані обсяги фінансування по роках</w:t>
            </w:r>
            <w:r w:rsidR="00297F6E" w:rsidRPr="004B300E">
              <w:rPr>
                <w:rFonts w:ascii="Times New Roman" w:eastAsia="Times New Roman" w:hAnsi="Times New Roman" w:cs="Times New Roman"/>
                <w:b/>
                <w:noProof/>
                <w:color w:val="auto"/>
                <w:lang w:eastAsia="ru-RU" w:bidi="ar-SA"/>
              </w:rPr>
              <w:t>, тис.грн</w:t>
            </w:r>
          </w:p>
        </w:tc>
        <w:tc>
          <w:tcPr>
            <w:tcW w:w="1424" w:type="dxa"/>
          </w:tcPr>
          <w:p w:rsidR="00D55A62" w:rsidRPr="004B300E" w:rsidRDefault="00D55A62" w:rsidP="00D55A62">
            <w:pPr>
              <w:widowControl/>
              <w:spacing w:after="60"/>
              <w:ind w:firstLine="35"/>
              <w:jc w:val="center"/>
              <w:rPr>
                <w:rFonts w:ascii="Times New Roman" w:eastAsia="Times New Roman" w:hAnsi="Times New Roman" w:cs="Times New Roman"/>
                <w:b/>
                <w:noProof/>
                <w:color w:val="auto"/>
                <w:lang w:eastAsia="ru-RU" w:bidi="ar-SA"/>
              </w:rPr>
            </w:pPr>
            <w:r w:rsidRPr="004B300E">
              <w:rPr>
                <w:rFonts w:ascii="Times New Roman" w:eastAsia="Courier New" w:hAnsi="Times New Roman" w:cs="Times New Roman"/>
                <w:b/>
                <w:noProof/>
                <w:lang w:eastAsia="ru-RU" w:bidi="ar-SA"/>
              </w:rPr>
              <w:t>Загальний обсяг фінансування , тис.грн.</w:t>
            </w:r>
          </w:p>
        </w:tc>
      </w:tr>
      <w:tr w:rsidR="00D55A62" w:rsidRPr="004B300E" w:rsidTr="005710EF">
        <w:trPr>
          <w:trHeight w:val="339"/>
        </w:trPr>
        <w:tc>
          <w:tcPr>
            <w:tcW w:w="518" w:type="dxa"/>
            <w:vMerge/>
            <w:shd w:val="clear" w:color="auto" w:fill="auto"/>
            <w:vAlign w:val="center"/>
          </w:tcPr>
          <w:p w:rsidR="00D55A62" w:rsidRPr="004B300E" w:rsidRDefault="00D55A62" w:rsidP="00D55A62">
            <w:pPr>
              <w:widowControl/>
              <w:spacing w:after="60"/>
              <w:jc w:val="center"/>
              <w:rPr>
                <w:rFonts w:ascii="Times New Roman" w:eastAsia="Times New Roman" w:hAnsi="Times New Roman" w:cs="Times New Roman"/>
                <w:b/>
                <w:noProof/>
                <w:color w:val="auto"/>
                <w:lang w:eastAsia="ru-RU" w:bidi="ar-SA"/>
              </w:rPr>
            </w:pPr>
          </w:p>
        </w:tc>
        <w:tc>
          <w:tcPr>
            <w:tcW w:w="2029" w:type="dxa"/>
            <w:vMerge/>
            <w:shd w:val="clear" w:color="auto" w:fill="auto"/>
            <w:vAlign w:val="center"/>
          </w:tcPr>
          <w:p w:rsidR="00D55A62" w:rsidRPr="004B300E" w:rsidRDefault="00D55A62" w:rsidP="00D55A62">
            <w:pPr>
              <w:widowControl/>
              <w:spacing w:after="60"/>
              <w:jc w:val="center"/>
              <w:rPr>
                <w:rFonts w:ascii="Times New Roman" w:eastAsia="Times New Roman" w:hAnsi="Times New Roman" w:cs="Times New Roman"/>
                <w:b/>
                <w:noProof/>
                <w:color w:val="auto"/>
                <w:lang w:eastAsia="ru-RU" w:bidi="ar-SA"/>
              </w:rPr>
            </w:pPr>
          </w:p>
        </w:tc>
        <w:tc>
          <w:tcPr>
            <w:tcW w:w="3260" w:type="dxa"/>
            <w:vMerge/>
            <w:shd w:val="clear" w:color="auto" w:fill="auto"/>
            <w:vAlign w:val="center"/>
          </w:tcPr>
          <w:p w:rsidR="00D55A62" w:rsidRPr="004B300E" w:rsidRDefault="00D55A62" w:rsidP="00D55A62">
            <w:pPr>
              <w:widowControl/>
              <w:spacing w:after="60"/>
              <w:jc w:val="center"/>
              <w:rPr>
                <w:rFonts w:ascii="Times New Roman" w:eastAsia="Times New Roman" w:hAnsi="Times New Roman" w:cs="Times New Roman"/>
                <w:b/>
                <w:noProof/>
                <w:color w:val="auto"/>
                <w:lang w:eastAsia="ru-RU" w:bidi="ar-SA"/>
              </w:rPr>
            </w:pPr>
          </w:p>
        </w:tc>
        <w:tc>
          <w:tcPr>
            <w:tcW w:w="1276" w:type="dxa"/>
            <w:vMerge/>
            <w:shd w:val="clear" w:color="auto" w:fill="auto"/>
            <w:vAlign w:val="center"/>
          </w:tcPr>
          <w:p w:rsidR="00D55A62" w:rsidRPr="004B300E" w:rsidRDefault="00D55A62" w:rsidP="00D55A62">
            <w:pPr>
              <w:widowControl/>
              <w:spacing w:after="60"/>
              <w:jc w:val="center"/>
              <w:rPr>
                <w:rFonts w:ascii="Times New Roman" w:eastAsia="Times New Roman" w:hAnsi="Times New Roman" w:cs="Times New Roman"/>
                <w:b/>
                <w:noProof/>
                <w:color w:val="auto"/>
                <w:lang w:eastAsia="ru-RU" w:bidi="ar-SA"/>
              </w:rPr>
            </w:pPr>
          </w:p>
        </w:tc>
        <w:tc>
          <w:tcPr>
            <w:tcW w:w="1701" w:type="dxa"/>
            <w:vMerge/>
            <w:shd w:val="clear" w:color="auto" w:fill="auto"/>
            <w:vAlign w:val="center"/>
          </w:tcPr>
          <w:p w:rsidR="00D55A62" w:rsidRPr="004B300E" w:rsidRDefault="00D55A62" w:rsidP="00D55A62">
            <w:pPr>
              <w:widowControl/>
              <w:spacing w:after="60"/>
              <w:jc w:val="center"/>
              <w:rPr>
                <w:rFonts w:ascii="Times New Roman" w:eastAsia="Times New Roman" w:hAnsi="Times New Roman" w:cs="Times New Roman"/>
                <w:b/>
                <w:noProof/>
                <w:color w:val="auto"/>
                <w:lang w:eastAsia="ru-RU" w:bidi="ar-SA"/>
              </w:rPr>
            </w:pPr>
          </w:p>
        </w:tc>
        <w:tc>
          <w:tcPr>
            <w:tcW w:w="1423" w:type="dxa"/>
            <w:vMerge/>
            <w:shd w:val="clear" w:color="auto" w:fill="auto"/>
            <w:vAlign w:val="center"/>
          </w:tcPr>
          <w:p w:rsidR="00D55A62" w:rsidRPr="004B300E" w:rsidRDefault="00D55A62" w:rsidP="00D55A62">
            <w:pPr>
              <w:widowControl/>
              <w:spacing w:after="60"/>
              <w:jc w:val="center"/>
              <w:rPr>
                <w:rFonts w:ascii="Times New Roman" w:eastAsia="Times New Roman" w:hAnsi="Times New Roman" w:cs="Times New Roman"/>
                <w:b/>
                <w:noProof/>
                <w:color w:val="auto"/>
                <w:lang w:eastAsia="ru-RU" w:bidi="ar-SA"/>
              </w:rPr>
            </w:pPr>
          </w:p>
        </w:tc>
        <w:tc>
          <w:tcPr>
            <w:tcW w:w="992" w:type="dxa"/>
            <w:shd w:val="clear" w:color="auto" w:fill="auto"/>
          </w:tcPr>
          <w:p w:rsidR="00D55A62" w:rsidRPr="004B300E" w:rsidRDefault="00D55A62" w:rsidP="00D55A62">
            <w:pPr>
              <w:rPr>
                <w:rFonts w:ascii="Times New Roman" w:hAnsi="Times New Roman" w:cs="Times New Roman"/>
                <w:b/>
                <w:noProof/>
              </w:rPr>
            </w:pPr>
            <w:r w:rsidRPr="004B300E">
              <w:rPr>
                <w:rFonts w:ascii="Times New Roman" w:hAnsi="Times New Roman" w:cs="Times New Roman"/>
                <w:b/>
                <w:noProof/>
              </w:rPr>
              <w:t>2024</w:t>
            </w:r>
          </w:p>
        </w:tc>
        <w:tc>
          <w:tcPr>
            <w:tcW w:w="850" w:type="dxa"/>
          </w:tcPr>
          <w:p w:rsidR="00D55A62" w:rsidRPr="004B300E" w:rsidRDefault="00D55A62" w:rsidP="00D55A62">
            <w:pPr>
              <w:rPr>
                <w:rFonts w:ascii="Times New Roman" w:hAnsi="Times New Roman" w:cs="Times New Roman"/>
                <w:b/>
                <w:noProof/>
              </w:rPr>
            </w:pPr>
            <w:r w:rsidRPr="004B300E">
              <w:rPr>
                <w:rFonts w:ascii="Times New Roman" w:hAnsi="Times New Roman" w:cs="Times New Roman"/>
                <w:b/>
                <w:noProof/>
              </w:rPr>
              <w:t>2025</w:t>
            </w:r>
          </w:p>
        </w:tc>
        <w:tc>
          <w:tcPr>
            <w:tcW w:w="851" w:type="dxa"/>
          </w:tcPr>
          <w:p w:rsidR="00D55A62" w:rsidRPr="004B300E" w:rsidRDefault="00D55A62" w:rsidP="00D55A62">
            <w:pPr>
              <w:rPr>
                <w:rFonts w:ascii="Times New Roman" w:hAnsi="Times New Roman" w:cs="Times New Roman"/>
                <w:b/>
                <w:noProof/>
              </w:rPr>
            </w:pPr>
            <w:r w:rsidRPr="004B300E">
              <w:rPr>
                <w:rFonts w:ascii="Times New Roman" w:hAnsi="Times New Roman" w:cs="Times New Roman"/>
                <w:b/>
                <w:noProof/>
              </w:rPr>
              <w:t>2026</w:t>
            </w:r>
          </w:p>
        </w:tc>
        <w:tc>
          <w:tcPr>
            <w:tcW w:w="850" w:type="dxa"/>
          </w:tcPr>
          <w:p w:rsidR="00D55A62" w:rsidRPr="004B300E" w:rsidRDefault="00D55A62" w:rsidP="00D55A62">
            <w:pPr>
              <w:rPr>
                <w:rFonts w:ascii="Times New Roman" w:hAnsi="Times New Roman" w:cs="Times New Roman"/>
                <w:b/>
                <w:noProof/>
              </w:rPr>
            </w:pPr>
            <w:r w:rsidRPr="004B300E">
              <w:rPr>
                <w:rFonts w:ascii="Times New Roman" w:hAnsi="Times New Roman" w:cs="Times New Roman"/>
                <w:b/>
                <w:noProof/>
              </w:rPr>
              <w:t>2027</w:t>
            </w:r>
          </w:p>
        </w:tc>
        <w:tc>
          <w:tcPr>
            <w:tcW w:w="1424" w:type="dxa"/>
          </w:tcPr>
          <w:p w:rsidR="00D55A62" w:rsidRPr="004B300E" w:rsidRDefault="00D55A62" w:rsidP="00D55A62">
            <w:pPr>
              <w:widowControl/>
              <w:spacing w:after="60"/>
              <w:jc w:val="center"/>
              <w:rPr>
                <w:rFonts w:ascii="Times New Roman" w:eastAsia="Times New Roman" w:hAnsi="Times New Roman" w:cs="Times New Roman"/>
                <w:b/>
                <w:noProof/>
                <w:color w:val="auto"/>
                <w:lang w:eastAsia="ru-RU" w:bidi="ar-SA"/>
              </w:rPr>
            </w:pPr>
          </w:p>
        </w:tc>
      </w:tr>
      <w:tr w:rsidR="00D55A62" w:rsidRPr="004B300E" w:rsidTr="005710EF">
        <w:trPr>
          <w:trHeight w:val="257"/>
        </w:trPr>
        <w:tc>
          <w:tcPr>
            <w:tcW w:w="518" w:type="dxa"/>
            <w:shd w:val="clear" w:color="auto" w:fill="auto"/>
          </w:tcPr>
          <w:p w:rsidR="00D55A62" w:rsidRPr="004B300E" w:rsidRDefault="00D55A62" w:rsidP="00613270">
            <w:pPr>
              <w:widowControl/>
              <w:spacing w:after="60"/>
              <w:jc w:val="center"/>
              <w:rPr>
                <w:rFonts w:ascii="Times New Roman" w:eastAsia="Times New Roman" w:hAnsi="Times New Roman" w:cs="Times New Roman"/>
                <w:b/>
                <w:i/>
                <w:noProof/>
                <w:color w:val="auto"/>
                <w:sz w:val="22"/>
                <w:szCs w:val="22"/>
                <w:lang w:eastAsia="ru-RU" w:bidi="ar-SA"/>
              </w:rPr>
            </w:pPr>
            <w:r w:rsidRPr="004B300E">
              <w:rPr>
                <w:rFonts w:ascii="Times New Roman" w:eastAsia="Times New Roman" w:hAnsi="Times New Roman" w:cs="Times New Roman"/>
                <w:b/>
                <w:i/>
                <w:noProof/>
                <w:color w:val="auto"/>
                <w:sz w:val="22"/>
                <w:szCs w:val="22"/>
                <w:lang w:eastAsia="ru-RU" w:bidi="ar-SA"/>
              </w:rPr>
              <w:t>1</w:t>
            </w:r>
          </w:p>
        </w:tc>
        <w:tc>
          <w:tcPr>
            <w:tcW w:w="2029" w:type="dxa"/>
            <w:shd w:val="clear" w:color="auto" w:fill="auto"/>
          </w:tcPr>
          <w:p w:rsidR="00D55A62" w:rsidRPr="004B300E" w:rsidRDefault="00D55A62" w:rsidP="00613270">
            <w:pPr>
              <w:widowControl/>
              <w:spacing w:after="60"/>
              <w:jc w:val="center"/>
              <w:rPr>
                <w:rFonts w:ascii="Times New Roman" w:eastAsia="Times New Roman" w:hAnsi="Times New Roman" w:cs="Times New Roman"/>
                <w:b/>
                <w:i/>
                <w:noProof/>
                <w:color w:val="auto"/>
                <w:sz w:val="22"/>
                <w:szCs w:val="22"/>
                <w:lang w:eastAsia="ru-RU" w:bidi="ar-SA"/>
              </w:rPr>
            </w:pPr>
            <w:r w:rsidRPr="004B300E">
              <w:rPr>
                <w:rFonts w:ascii="Times New Roman" w:eastAsia="Times New Roman" w:hAnsi="Times New Roman" w:cs="Times New Roman"/>
                <w:b/>
                <w:i/>
                <w:noProof/>
                <w:color w:val="auto"/>
                <w:sz w:val="22"/>
                <w:szCs w:val="22"/>
                <w:lang w:eastAsia="ru-RU" w:bidi="ar-SA"/>
              </w:rPr>
              <w:t>2</w:t>
            </w:r>
          </w:p>
        </w:tc>
        <w:tc>
          <w:tcPr>
            <w:tcW w:w="3260" w:type="dxa"/>
            <w:shd w:val="clear" w:color="auto" w:fill="auto"/>
          </w:tcPr>
          <w:p w:rsidR="00D55A62" w:rsidRPr="004B300E" w:rsidRDefault="00D55A62" w:rsidP="00613270">
            <w:pPr>
              <w:widowControl/>
              <w:spacing w:after="60"/>
              <w:jc w:val="center"/>
              <w:rPr>
                <w:rFonts w:ascii="Times New Roman" w:eastAsia="Times New Roman" w:hAnsi="Times New Roman" w:cs="Times New Roman"/>
                <w:b/>
                <w:i/>
                <w:noProof/>
                <w:color w:val="auto"/>
                <w:sz w:val="22"/>
                <w:szCs w:val="22"/>
                <w:lang w:eastAsia="ru-RU" w:bidi="ar-SA"/>
              </w:rPr>
            </w:pPr>
            <w:r w:rsidRPr="004B300E">
              <w:rPr>
                <w:rFonts w:ascii="Times New Roman" w:eastAsia="Times New Roman" w:hAnsi="Times New Roman" w:cs="Times New Roman"/>
                <w:b/>
                <w:i/>
                <w:noProof/>
                <w:color w:val="auto"/>
                <w:sz w:val="22"/>
                <w:szCs w:val="22"/>
                <w:lang w:eastAsia="ru-RU" w:bidi="ar-SA"/>
              </w:rPr>
              <w:t>3</w:t>
            </w:r>
          </w:p>
        </w:tc>
        <w:tc>
          <w:tcPr>
            <w:tcW w:w="1276" w:type="dxa"/>
            <w:shd w:val="clear" w:color="auto" w:fill="auto"/>
          </w:tcPr>
          <w:p w:rsidR="00D55A62" w:rsidRPr="004B300E" w:rsidRDefault="00D55A62" w:rsidP="00613270">
            <w:pPr>
              <w:widowControl/>
              <w:spacing w:after="60"/>
              <w:jc w:val="center"/>
              <w:rPr>
                <w:rFonts w:ascii="Times New Roman" w:eastAsia="Times New Roman" w:hAnsi="Times New Roman" w:cs="Times New Roman"/>
                <w:b/>
                <w:i/>
                <w:noProof/>
                <w:color w:val="auto"/>
                <w:sz w:val="22"/>
                <w:szCs w:val="22"/>
                <w:lang w:eastAsia="ru-RU" w:bidi="ar-SA"/>
              </w:rPr>
            </w:pPr>
            <w:r w:rsidRPr="004B300E">
              <w:rPr>
                <w:rFonts w:ascii="Times New Roman" w:eastAsia="Times New Roman" w:hAnsi="Times New Roman" w:cs="Times New Roman"/>
                <w:b/>
                <w:i/>
                <w:noProof/>
                <w:color w:val="auto"/>
                <w:sz w:val="22"/>
                <w:szCs w:val="22"/>
                <w:lang w:eastAsia="ru-RU" w:bidi="ar-SA"/>
              </w:rPr>
              <w:t>4</w:t>
            </w:r>
          </w:p>
        </w:tc>
        <w:tc>
          <w:tcPr>
            <w:tcW w:w="1701" w:type="dxa"/>
            <w:shd w:val="clear" w:color="auto" w:fill="auto"/>
            <w:vAlign w:val="center"/>
          </w:tcPr>
          <w:p w:rsidR="00D55A62" w:rsidRPr="004B300E" w:rsidRDefault="00D55A62" w:rsidP="006C371F">
            <w:pPr>
              <w:widowControl/>
              <w:spacing w:after="60"/>
              <w:jc w:val="center"/>
              <w:rPr>
                <w:rFonts w:ascii="Times New Roman" w:eastAsia="Times New Roman" w:hAnsi="Times New Roman" w:cs="Times New Roman"/>
                <w:b/>
                <w:i/>
                <w:noProof/>
                <w:color w:val="auto"/>
                <w:sz w:val="22"/>
                <w:szCs w:val="22"/>
                <w:lang w:eastAsia="ru-RU" w:bidi="ar-SA"/>
              </w:rPr>
            </w:pPr>
            <w:r w:rsidRPr="004B300E">
              <w:rPr>
                <w:rFonts w:ascii="Times New Roman" w:eastAsia="Times New Roman" w:hAnsi="Times New Roman" w:cs="Times New Roman"/>
                <w:b/>
                <w:i/>
                <w:noProof/>
                <w:color w:val="auto"/>
                <w:sz w:val="22"/>
                <w:szCs w:val="22"/>
                <w:lang w:eastAsia="ru-RU" w:bidi="ar-SA"/>
              </w:rPr>
              <w:t>5</w:t>
            </w:r>
          </w:p>
        </w:tc>
        <w:tc>
          <w:tcPr>
            <w:tcW w:w="1423" w:type="dxa"/>
            <w:shd w:val="clear" w:color="auto" w:fill="auto"/>
          </w:tcPr>
          <w:p w:rsidR="00D55A62" w:rsidRPr="004B300E" w:rsidRDefault="00D55A62" w:rsidP="006C371F">
            <w:pPr>
              <w:widowControl/>
              <w:spacing w:after="60"/>
              <w:jc w:val="center"/>
              <w:rPr>
                <w:rFonts w:ascii="Times New Roman" w:eastAsia="Times New Roman" w:hAnsi="Times New Roman" w:cs="Times New Roman"/>
                <w:b/>
                <w:i/>
                <w:noProof/>
                <w:color w:val="auto"/>
                <w:sz w:val="22"/>
                <w:szCs w:val="22"/>
                <w:lang w:eastAsia="ru-RU" w:bidi="ar-SA"/>
              </w:rPr>
            </w:pPr>
            <w:r w:rsidRPr="004B300E">
              <w:rPr>
                <w:rFonts w:ascii="Times New Roman" w:eastAsia="Times New Roman" w:hAnsi="Times New Roman" w:cs="Times New Roman"/>
                <w:b/>
                <w:i/>
                <w:noProof/>
                <w:color w:val="auto"/>
                <w:sz w:val="22"/>
                <w:szCs w:val="22"/>
                <w:lang w:eastAsia="ru-RU" w:bidi="ar-SA"/>
              </w:rPr>
              <w:t>6</w:t>
            </w:r>
          </w:p>
        </w:tc>
        <w:tc>
          <w:tcPr>
            <w:tcW w:w="992" w:type="dxa"/>
            <w:shd w:val="clear" w:color="auto" w:fill="auto"/>
          </w:tcPr>
          <w:p w:rsidR="00D55A62" w:rsidRPr="004B300E" w:rsidRDefault="00D55A62" w:rsidP="00613270">
            <w:pPr>
              <w:widowControl/>
              <w:spacing w:after="60"/>
              <w:jc w:val="center"/>
              <w:rPr>
                <w:rFonts w:ascii="Times New Roman" w:eastAsia="Times New Roman" w:hAnsi="Times New Roman" w:cs="Times New Roman"/>
                <w:b/>
                <w:i/>
                <w:noProof/>
                <w:color w:val="auto"/>
                <w:sz w:val="22"/>
                <w:szCs w:val="22"/>
                <w:lang w:eastAsia="ru-RU" w:bidi="ar-SA"/>
              </w:rPr>
            </w:pPr>
            <w:r w:rsidRPr="004B300E">
              <w:rPr>
                <w:rFonts w:ascii="Times New Roman" w:eastAsia="Times New Roman" w:hAnsi="Times New Roman" w:cs="Times New Roman"/>
                <w:b/>
                <w:i/>
                <w:noProof/>
                <w:color w:val="auto"/>
                <w:sz w:val="22"/>
                <w:szCs w:val="22"/>
                <w:lang w:eastAsia="ru-RU" w:bidi="ar-SA"/>
              </w:rPr>
              <w:t>7</w:t>
            </w:r>
          </w:p>
        </w:tc>
        <w:tc>
          <w:tcPr>
            <w:tcW w:w="850" w:type="dxa"/>
          </w:tcPr>
          <w:p w:rsidR="00D55A62" w:rsidRPr="004B300E" w:rsidRDefault="00D55A62" w:rsidP="00613270">
            <w:pPr>
              <w:widowControl/>
              <w:spacing w:after="60"/>
              <w:jc w:val="center"/>
              <w:rPr>
                <w:rFonts w:ascii="Times New Roman" w:eastAsia="Times New Roman" w:hAnsi="Times New Roman" w:cs="Times New Roman"/>
                <w:b/>
                <w:i/>
                <w:noProof/>
                <w:color w:val="auto"/>
                <w:sz w:val="22"/>
                <w:szCs w:val="22"/>
                <w:lang w:eastAsia="ru-RU" w:bidi="ar-SA"/>
              </w:rPr>
            </w:pPr>
            <w:r w:rsidRPr="004B300E">
              <w:rPr>
                <w:rFonts w:ascii="Times New Roman" w:eastAsia="Times New Roman" w:hAnsi="Times New Roman" w:cs="Times New Roman"/>
                <w:b/>
                <w:i/>
                <w:noProof/>
                <w:color w:val="auto"/>
                <w:sz w:val="22"/>
                <w:szCs w:val="22"/>
                <w:lang w:eastAsia="ru-RU" w:bidi="ar-SA"/>
              </w:rPr>
              <w:t>8</w:t>
            </w:r>
          </w:p>
        </w:tc>
        <w:tc>
          <w:tcPr>
            <w:tcW w:w="851" w:type="dxa"/>
          </w:tcPr>
          <w:p w:rsidR="00D55A62" w:rsidRPr="004B300E" w:rsidRDefault="00D55A62" w:rsidP="00613270">
            <w:pPr>
              <w:widowControl/>
              <w:spacing w:after="60"/>
              <w:jc w:val="center"/>
              <w:rPr>
                <w:rFonts w:ascii="Times New Roman" w:eastAsia="Times New Roman" w:hAnsi="Times New Roman" w:cs="Times New Roman"/>
                <w:b/>
                <w:i/>
                <w:noProof/>
                <w:color w:val="auto"/>
                <w:sz w:val="22"/>
                <w:szCs w:val="22"/>
                <w:lang w:eastAsia="ru-RU" w:bidi="ar-SA"/>
              </w:rPr>
            </w:pPr>
            <w:r w:rsidRPr="004B300E">
              <w:rPr>
                <w:rFonts w:ascii="Times New Roman" w:eastAsia="Times New Roman" w:hAnsi="Times New Roman" w:cs="Times New Roman"/>
                <w:b/>
                <w:i/>
                <w:noProof/>
                <w:color w:val="auto"/>
                <w:sz w:val="22"/>
                <w:szCs w:val="22"/>
                <w:lang w:eastAsia="ru-RU" w:bidi="ar-SA"/>
              </w:rPr>
              <w:t>9</w:t>
            </w:r>
          </w:p>
        </w:tc>
        <w:tc>
          <w:tcPr>
            <w:tcW w:w="850" w:type="dxa"/>
          </w:tcPr>
          <w:p w:rsidR="00D55A62" w:rsidRPr="004B300E" w:rsidRDefault="00D55A62" w:rsidP="00613270">
            <w:pPr>
              <w:widowControl/>
              <w:spacing w:after="60"/>
              <w:jc w:val="center"/>
              <w:rPr>
                <w:rFonts w:ascii="Times New Roman" w:eastAsia="Times New Roman" w:hAnsi="Times New Roman" w:cs="Times New Roman"/>
                <w:b/>
                <w:i/>
                <w:noProof/>
                <w:color w:val="auto"/>
                <w:sz w:val="22"/>
                <w:szCs w:val="22"/>
                <w:lang w:eastAsia="ru-RU" w:bidi="ar-SA"/>
              </w:rPr>
            </w:pPr>
            <w:r w:rsidRPr="004B300E">
              <w:rPr>
                <w:rFonts w:ascii="Times New Roman" w:eastAsia="Times New Roman" w:hAnsi="Times New Roman" w:cs="Times New Roman"/>
                <w:b/>
                <w:i/>
                <w:noProof/>
                <w:color w:val="auto"/>
                <w:sz w:val="22"/>
                <w:szCs w:val="22"/>
                <w:lang w:eastAsia="ru-RU" w:bidi="ar-SA"/>
              </w:rPr>
              <w:t>10</w:t>
            </w:r>
          </w:p>
        </w:tc>
        <w:tc>
          <w:tcPr>
            <w:tcW w:w="1424" w:type="dxa"/>
          </w:tcPr>
          <w:p w:rsidR="00D55A62" w:rsidRPr="004B300E" w:rsidRDefault="006B6532" w:rsidP="00613270">
            <w:pPr>
              <w:widowControl/>
              <w:spacing w:after="60"/>
              <w:jc w:val="center"/>
              <w:rPr>
                <w:rFonts w:ascii="Times New Roman" w:eastAsia="Times New Roman" w:hAnsi="Times New Roman" w:cs="Times New Roman"/>
                <w:b/>
                <w:i/>
                <w:noProof/>
                <w:color w:val="auto"/>
                <w:sz w:val="22"/>
                <w:szCs w:val="22"/>
                <w:lang w:eastAsia="ru-RU" w:bidi="ar-SA"/>
              </w:rPr>
            </w:pPr>
            <w:r w:rsidRPr="004B300E">
              <w:rPr>
                <w:rFonts w:ascii="Times New Roman" w:eastAsia="Times New Roman" w:hAnsi="Times New Roman" w:cs="Times New Roman"/>
                <w:b/>
                <w:i/>
                <w:noProof/>
                <w:color w:val="auto"/>
                <w:sz w:val="22"/>
                <w:szCs w:val="22"/>
                <w:lang w:eastAsia="ru-RU" w:bidi="ar-SA"/>
              </w:rPr>
              <w:t>11</w:t>
            </w:r>
          </w:p>
        </w:tc>
      </w:tr>
      <w:tr w:rsidR="00297F6E" w:rsidRPr="004B300E" w:rsidTr="005710EF">
        <w:trPr>
          <w:trHeight w:val="257"/>
        </w:trPr>
        <w:tc>
          <w:tcPr>
            <w:tcW w:w="518" w:type="dxa"/>
            <w:vMerge w:val="restart"/>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1.</w:t>
            </w:r>
          </w:p>
        </w:tc>
        <w:tc>
          <w:tcPr>
            <w:tcW w:w="2029" w:type="dxa"/>
            <w:vMerge w:val="restart"/>
            <w:shd w:val="clear" w:color="auto" w:fill="auto"/>
          </w:tcPr>
          <w:p w:rsidR="00297F6E" w:rsidRPr="004B300E" w:rsidRDefault="00297F6E" w:rsidP="00297F6E">
            <w:pPr>
              <w:pStyle w:val="Default"/>
              <w:spacing w:after="60"/>
              <w:jc w:val="both"/>
              <w:rPr>
                <w:noProof/>
              </w:rPr>
            </w:pPr>
            <w:r w:rsidRPr="004B300E">
              <w:rPr>
                <w:noProof/>
              </w:rPr>
              <w:t xml:space="preserve">Сприяти збільшенню обсягів виробництва сільськогосподарської продукції </w:t>
            </w:r>
          </w:p>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надавати інформаційно-консультативну допомогу суб'єктам господарювання аграрного сектору громади</w:t>
            </w:r>
          </w:p>
        </w:tc>
        <w:tc>
          <w:tcPr>
            <w:tcW w:w="1276" w:type="dxa"/>
            <w:shd w:val="clear" w:color="auto" w:fill="auto"/>
          </w:tcPr>
          <w:p w:rsidR="00297F6E" w:rsidRPr="004B300E" w:rsidRDefault="00297F6E" w:rsidP="00297F6E">
            <w:pPr>
              <w:spacing w:after="60"/>
              <w:jc w:val="center"/>
              <w:rPr>
                <w:rFonts w:ascii="Times New Roman" w:hAnsi="Times New Roman" w:cs="Times New Roman"/>
                <w:noProof/>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Управління економіки та розвитку інфраструктури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57"/>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2029"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здійснювати моніторинг структури посівних площ сільськогосподарських культур суб’єктів господарювання ЖМТГ</w:t>
            </w:r>
          </w:p>
        </w:tc>
        <w:tc>
          <w:tcPr>
            <w:tcW w:w="1276" w:type="dxa"/>
            <w:shd w:val="clear" w:color="auto" w:fill="auto"/>
          </w:tcPr>
          <w:p w:rsidR="00297F6E" w:rsidRPr="004B300E" w:rsidRDefault="00297F6E" w:rsidP="00297F6E">
            <w:pPr>
              <w:spacing w:after="60"/>
              <w:jc w:val="center"/>
              <w:rPr>
                <w:rFonts w:ascii="Times New Roman" w:hAnsi="Times New Roman" w:cs="Times New Roman"/>
                <w:noProof/>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Управління економіки та розвитку інфраструктури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57"/>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2029"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надавати інформаційно-консультативну допомогу суб'єктам господарювання аграрного сектору в офлайн та онлайн режимі проведенні державної реєстрації майнових та інших речових прав</w:t>
            </w:r>
          </w:p>
        </w:tc>
        <w:tc>
          <w:tcPr>
            <w:tcW w:w="1276" w:type="dxa"/>
            <w:shd w:val="clear" w:color="auto" w:fill="auto"/>
          </w:tcPr>
          <w:p w:rsidR="00297F6E" w:rsidRPr="004B300E" w:rsidRDefault="00297F6E" w:rsidP="00297F6E">
            <w:pPr>
              <w:spacing w:after="60"/>
              <w:jc w:val="center"/>
              <w:rPr>
                <w:rFonts w:ascii="Times New Roman" w:hAnsi="Times New Roman" w:cs="Times New Roman"/>
                <w:noProof/>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«Центр надання адміністративних послуг»</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57"/>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2029"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 xml:space="preserve">здійснювати супровід та надавати практичну допомогу при реєстрації в </w:t>
            </w:r>
            <w:r w:rsidRPr="004B300E">
              <w:rPr>
                <w:rFonts w:ascii="Times New Roman" w:eastAsia="Times New Roman" w:hAnsi="Times New Roman" w:cs="Times New Roman"/>
                <w:noProof/>
                <w:color w:val="auto"/>
                <w:lang w:eastAsia="ru-RU" w:bidi="ar-SA"/>
              </w:rPr>
              <w:lastRenderedPageBreak/>
              <w:t>Державному Аграрному Реєстрі (ДАР)</w:t>
            </w:r>
          </w:p>
        </w:tc>
        <w:tc>
          <w:tcPr>
            <w:tcW w:w="1276" w:type="dxa"/>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lastRenderedPageBreak/>
              <w:t xml:space="preserve">2024-2027 роки  </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Управління економіки та розвитку </w:t>
            </w:r>
            <w:r w:rsidRPr="004B300E">
              <w:rPr>
                <w:rFonts w:ascii="Times New Roman" w:eastAsia="Times New Roman" w:hAnsi="Times New Roman" w:cs="Times New Roman"/>
                <w:noProof/>
                <w:color w:val="auto"/>
                <w:lang w:eastAsia="ru-RU" w:bidi="ar-SA"/>
              </w:rPr>
              <w:lastRenderedPageBreak/>
              <w:t xml:space="preserve">інфраструктури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 xml:space="preserve">Не потребує </w:t>
            </w:r>
            <w:r w:rsidRPr="004B300E">
              <w:rPr>
                <w:rFonts w:ascii="Times New Roman" w:eastAsia="Times New Roman" w:hAnsi="Times New Roman" w:cs="Times New Roman"/>
                <w:noProof/>
                <w:color w:val="auto"/>
                <w:lang w:eastAsia="ru-RU" w:bidi="ar-SA"/>
              </w:rPr>
              <w:lastRenderedPageBreak/>
              <w:t>фінансування</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lastRenderedPageBreak/>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57"/>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2029"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сприяти участі особистих селянських господарств та суб'єктів господарювання агарного сектору у державних та місцевих програмах підтримки АПК</w:t>
            </w:r>
          </w:p>
        </w:tc>
        <w:tc>
          <w:tcPr>
            <w:tcW w:w="1276" w:type="dxa"/>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 xml:space="preserve">2024-2027 роки  </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виконавчого комітету Жмеринської міської ради:</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 економіки та розвитку інфраструктури;</w:t>
            </w:r>
          </w:p>
          <w:p w:rsidR="00297F6E" w:rsidRPr="004B300E" w:rsidRDefault="00297F6E" w:rsidP="00297F6E">
            <w:pPr>
              <w:spacing w:after="60"/>
              <w:jc w:val="both"/>
              <w:rPr>
                <w:rFonts w:ascii="Times New Roman" w:eastAsia="Times New Roman" w:hAnsi="Times New Roman" w:cs="Times New Roman"/>
                <w:noProof/>
                <w:lang w:eastAsia="ru-RU" w:bidi="ar-SA"/>
              </w:rPr>
            </w:pPr>
            <w:r w:rsidRPr="004B300E">
              <w:rPr>
                <w:rFonts w:ascii="Times New Roman" w:eastAsia="Times New Roman" w:hAnsi="Times New Roman" w:cs="Times New Roman"/>
                <w:noProof/>
                <w:color w:val="auto"/>
                <w:lang w:eastAsia="ru-RU" w:bidi="ar-SA"/>
              </w:rPr>
              <w:t>«Центр надання адміністративних послуг»</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57"/>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2029"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надавати консультаційну та інформаційну допомогу та стимулювати суб'єктів господарювання аграрної сфери, які мають у власності або в оренді землю, до будівництва нових теплиць та розвитку тепличного господарства</w:t>
            </w:r>
          </w:p>
        </w:tc>
        <w:tc>
          <w:tcPr>
            <w:tcW w:w="1276" w:type="dxa"/>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 xml:space="preserve">2024-2027 роки  </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w:t>
            </w:r>
            <w:r w:rsidRPr="004B300E">
              <w:rPr>
                <w:rFonts w:ascii="Times New Roman" w:hAnsi="Times New Roman" w:cs="Times New Roman"/>
                <w:noProof/>
              </w:rPr>
              <w:t xml:space="preserve"> </w:t>
            </w:r>
            <w:r w:rsidRPr="004B300E">
              <w:rPr>
                <w:rFonts w:ascii="Times New Roman" w:eastAsia="Times New Roman" w:hAnsi="Times New Roman" w:cs="Times New Roman"/>
                <w:noProof/>
                <w:color w:val="auto"/>
                <w:lang w:eastAsia="ru-RU" w:bidi="ar-SA"/>
              </w:rPr>
              <w:t xml:space="preserve">виконавчого комітету Жмеринської міської ради: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економіки та розвитку інфраструктури; земельних ресурсів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Грантові кошти, державні кошти</w:t>
            </w:r>
          </w:p>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кошти суб’єктів господарювання та інші джерела</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57"/>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2029"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сприяти у залученні кредитних коштів сільгоспвиробниками в банківських установах шляхом надання інформаційно- консультаційної допомоги у залученні кредитних коштів</w:t>
            </w:r>
          </w:p>
        </w:tc>
        <w:tc>
          <w:tcPr>
            <w:tcW w:w="1276" w:type="dxa"/>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 xml:space="preserve">2024-2027 роки  </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Управління економіки та розвитку інфраструктури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Кредитні кошти</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57"/>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2029"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сприяти створенню сільськогосподарських кооперативів різних напрямків за участю особистих селянських та фермерських господарств</w:t>
            </w:r>
          </w:p>
        </w:tc>
        <w:tc>
          <w:tcPr>
            <w:tcW w:w="1276" w:type="dxa"/>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 xml:space="preserve">2024-2027 роки  </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Управління економіки та розвитку інфраструктури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57"/>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2029"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створювати умови для реалізації сільськогосподарської продукції на ринках міста</w:t>
            </w:r>
          </w:p>
        </w:tc>
        <w:tc>
          <w:tcPr>
            <w:tcW w:w="1276" w:type="dxa"/>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 xml:space="preserve">2024-2027 роки  </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 КП «Міський привокзальний ринок»</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57"/>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2029"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сприяти створенню Асоціації сільськогосподарських виробників ЖМТГ</w:t>
            </w:r>
          </w:p>
        </w:tc>
        <w:tc>
          <w:tcPr>
            <w:tcW w:w="1276" w:type="dxa"/>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 xml:space="preserve">2024-2027 роки  </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Управління економіки та розвитку інфраструктури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402"/>
        </w:trPr>
        <w:tc>
          <w:tcPr>
            <w:tcW w:w="518" w:type="dxa"/>
            <w:vMerge w:val="restart"/>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w:t>
            </w:r>
          </w:p>
        </w:tc>
        <w:tc>
          <w:tcPr>
            <w:tcW w:w="2029" w:type="dxa"/>
            <w:vMerge w:val="restart"/>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Поліпшення матеріально – технічної</w:t>
            </w:r>
            <w:r w:rsidRPr="004B300E">
              <w:rPr>
                <w:rFonts w:ascii="Times New Roman" w:hAnsi="Times New Roman" w:cs="Times New Roman"/>
                <w:noProof/>
              </w:rPr>
              <w:t xml:space="preserve"> </w:t>
            </w:r>
            <w:r w:rsidRPr="004B300E">
              <w:rPr>
                <w:rFonts w:ascii="Times New Roman" w:eastAsia="Times New Roman" w:hAnsi="Times New Roman" w:cs="Times New Roman"/>
                <w:noProof/>
                <w:color w:val="auto"/>
                <w:lang w:eastAsia="ru-RU" w:bidi="ar-SA"/>
              </w:rPr>
              <w:t>бази суб’єктів господарювання аграрного сектору</w:t>
            </w: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інформувати суб’єктів господарювання</w:t>
            </w:r>
            <w:r w:rsidRPr="004B300E">
              <w:rPr>
                <w:rFonts w:ascii="Times New Roman" w:hAnsi="Times New Roman" w:cs="Times New Roman"/>
                <w:noProof/>
              </w:rPr>
              <w:t xml:space="preserve"> </w:t>
            </w:r>
            <w:r w:rsidRPr="004B300E">
              <w:rPr>
                <w:rFonts w:ascii="Times New Roman" w:eastAsia="Times New Roman" w:hAnsi="Times New Roman" w:cs="Times New Roman"/>
                <w:noProof/>
                <w:color w:val="auto"/>
                <w:lang w:eastAsia="ru-RU" w:bidi="ar-SA"/>
              </w:rPr>
              <w:t>аграрного сектору про участь у Програмі часткової компенсації аграріям сільськогосподарської техніки та обладнання вітчизняного виробництва</w:t>
            </w:r>
          </w:p>
        </w:tc>
        <w:tc>
          <w:tcPr>
            <w:tcW w:w="1276"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 Старости старостинських округів Жмеринської МТГ</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75"/>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надавати практичну допомогу з питань участі у грантових проєктах, проєктах міжнародної технічної допомоги</w:t>
            </w:r>
          </w:p>
        </w:tc>
        <w:tc>
          <w:tcPr>
            <w:tcW w:w="1276"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 xml:space="preserve">Старости старостинських округів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грантові кошти, кошти МТД</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75"/>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створювати умови для розвитку інфраструктури заготівлі, зберігання, переробки та реалізації сільськогосподарської продукції, в тому числі шляхом сприяння участі суб’єктів господарювання у державних програмах та різних грантах в частині компенсації вартості   будівництва  та реконструкції холодильників, складів та приміщень для заготівлі, зберігання, переробки та реалізації власно вирощеної сільськогосподарської продукції</w:t>
            </w:r>
          </w:p>
        </w:tc>
        <w:tc>
          <w:tcPr>
            <w:tcW w:w="1276" w:type="dxa"/>
            <w:shd w:val="clear" w:color="auto" w:fill="auto"/>
          </w:tcPr>
          <w:p w:rsidR="00297F6E" w:rsidRPr="004B300E" w:rsidRDefault="00297F6E" w:rsidP="00297F6E">
            <w:pPr>
              <w:widowControl/>
              <w:spacing w:after="60"/>
              <w:jc w:val="center"/>
              <w:rPr>
                <w:rFonts w:ascii="Times New Roman" w:eastAsia="Times New Roman" w:hAnsi="Times New Roman" w:cs="Times New Roman"/>
                <w:b/>
                <w:i/>
                <w:noProof/>
                <w:color w:val="auto"/>
                <w:lang w:eastAsia="ru-RU" w:bidi="ar-SA"/>
              </w:rPr>
            </w:pPr>
            <w:r w:rsidRPr="004B300E">
              <w:rPr>
                <w:rFonts w:ascii="Times New Roman" w:eastAsia="Times New Roman" w:hAnsi="Times New Roman" w:cs="Times New Roman"/>
                <w:noProof/>
                <w:color w:val="auto"/>
                <w:lang w:eastAsia="ru-RU" w:bidi="ar-SA"/>
              </w:rPr>
              <w:t xml:space="preserve">2024-2027 роки  </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Управління економіки та розвитку інфраструктури </w:t>
            </w:r>
          </w:p>
        </w:tc>
        <w:tc>
          <w:tcPr>
            <w:tcW w:w="1423" w:type="dxa"/>
            <w:shd w:val="clear" w:color="auto" w:fill="auto"/>
          </w:tcPr>
          <w:p w:rsidR="00297F6E" w:rsidRPr="004B300E" w:rsidRDefault="005710EF" w:rsidP="005710EF">
            <w:pPr>
              <w:widowControl/>
              <w:autoSpaceDE w:val="0"/>
              <w:autoSpaceDN w:val="0"/>
              <w:adjustRightInd w:val="0"/>
              <w:spacing w:after="60"/>
              <w:jc w:val="center"/>
              <w:rPr>
                <w:rFonts w:ascii="Times New Roman" w:hAnsi="Times New Roman" w:cs="Times New Roman"/>
                <w:noProof/>
                <w:lang w:bidi="ar-SA"/>
              </w:rPr>
            </w:pPr>
            <w:r w:rsidRPr="004B300E">
              <w:rPr>
                <w:rFonts w:ascii="Times New Roman" w:hAnsi="Times New Roman" w:cs="Times New Roman"/>
                <w:noProof/>
                <w:lang w:bidi="ar-SA"/>
              </w:rPr>
              <w:t xml:space="preserve">Кошти аграріїв, кошти </w:t>
            </w:r>
            <w:r w:rsidR="00297F6E" w:rsidRPr="004B300E">
              <w:rPr>
                <w:rFonts w:ascii="Times New Roman" w:hAnsi="Times New Roman" w:cs="Times New Roman"/>
                <w:noProof/>
                <w:lang w:bidi="ar-SA"/>
              </w:rPr>
              <w:t>державного бюджету, інші джерела</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40"/>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інформувати та надавати практичну допомогу про участь у Програмі розвитку особистих селянських, фермерських господарств, кооперативного руху на селі та дорадництва на 2021-2025 роки в частині відшкодування витрат ФГ, сільськогосподарським кооперативам, ФОПам та іншим суб’єктам господарювання на поліпшення матеріально – технічної бази</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Старости старостинських округів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Кошти обласного бюджету</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26"/>
        </w:trPr>
        <w:tc>
          <w:tcPr>
            <w:tcW w:w="518" w:type="dxa"/>
            <w:vMerge w:val="restart"/>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3.</w:t>
            </w:r>
          </w:p>
        </w:tc>
        <w:tc>
          <w:tcPr>
            <w:tcW w:w="2029" w:type="dxa"/>
            <w:vMerge w:val="restart"/>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Забезпечення харчування населення високоякісними екологічно чистими продуктами тваринництва</w:t>
            </w: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здійснювати пошук та відведення земельних ділянок для створення та розвитку фермерських господарств в сфері тваринництва</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Управління виконавчого комітету Жмеринської міської ради: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земельних ресурсів;</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економіки та розвитку інфраструктури;</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Старости старостинських округів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Члени ОСГ,</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сільгосптоваровиробники</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332"/>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сприяти у створенні еко ферм та реалізації їх продукції в  магазинах на території ЖМТГ</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w:t>
            </w:r>
            <w:r w:rsidRPr="004B300E">
              <w:rPr>
                <w:rFonts w:ascii="Times New Roman" w:hAnsi="Times New Roman" w:cs="Times New Roman"/>
                <w:noProof/>
              </w:rPr>
              <w:t xml:space="preserve"> </w:t>
            </w:r>
            <w:r w:rsidRPr="004B300E">
              <w:rPr>
                <w:rFonts w:ascii="Times New Roman" w:eastAsia="Times New Roman" w:hAnsi="Times New Roman" w:cs="Times New Roman"/>
                <w:noProof/>
                <w:color w:val="auto"/>
                <w:lang w:eastAsia="ru-RU" w:bidi="ar-SA"/>
              </w:rPr>
              <w:t xml:space="preserve">економіки та розвитку інфраструктури,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Старости старостинських  округів,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Члени ОСГ,</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сільгосптоваровиробники</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D55A62" w:rsidRPr="004B300E" w:rsidTr="005710EF">
        <w:trPr>
          <w:trHeight w:val="332"/>
        </w:trPr>
        <w:tc>
          <w:tcPr>
            <w:tcW w:w="518" w:type="dxa"/>
            <w:vMerge/>
            <w:shd w:val="clear" w:color="auto" w:fill="auto"/>
          </w:tcPr>
          <w:p w:rsidR="00D55A62" w:rsidRPr="004B300E" w:rsidRDefault="00D55A62" w:rsidP="00613270">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D55A62" w:rsidRPr="004B300E" w:rsidRDefault="00D55A62" w:rsidP="00613270">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D55A62" w:rsidRPr="004B300E" w:rsidRDefault="00D55A62" w:rsidP="00011ED4">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стимулювання діяльності суб’єктів господарювання, які займаються виробництвом молока,</w:t>
            </w:r>
            <w:r w:rsidR="00011ED4" w:rsidRPr="004B300E">
              <w:rPr>
                <w:rFonts w:ascii="Times New Roman" w:eastAsia="Times New Roman" w:hAnsi="Times New Roman" w:cs="Times New Roman"/>
                <w:noProof/>
                <w:color w:val="auto"/>
                <w:lang w:eastAsia="ru-RU" w:bidi="ar-SA"/>
              </w:rPr>
              <w:t xml:space="preserve"> що реалізується шляхом надання фінансової підтримки для </w:t>
            </w:r>
            <w:r w:rsidR="00011ED4" w:rsidRPr="004B300E">
              <w:rPr>
                <w:rFonts w:ascii="Times New Roman" w:eastAsia="Times New Roman" w:hAnsi="Times New Roman" w:cs="Times New Roman"/>
                <w:noProof/>
                <w:color w:val="auto"/>
                <w:lang w:eastAsia="ru-RU" w:bidi="ar-SA"/>
              </w:rPr>
              <w:lastRenderedPageBreak/>
              <w:t xml:space="preserve">утримання великої рогатої худоби  (корів) усіх напрямів продуктивності з бюджету Жмеринської міської територіальної громади </w:t>
            </w:r>
          </w:p>
        </w:tc>
        <w:tc>
          <w:tcPr>
            <w:tcW w:w="1276" w:type="dxa"/>
            <w:shd w:val="clear" w:color="auto" w:fill="auto"/>
          </w:tcPr>
          <w:p w:rsidR="00D55A62" w:rsidRPr="004B300E" w:rsidRDefault="00D55A62" w:rsidP="00613270">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2024-2027 роки</w:t>
            </w:r>
          </w:p>
        </w:tc>
        <w:tc>
          <w:tcPr>
            <w:tcW w:w="1701" w:type="dxa"/>
            <w:shd w:val="clear" w:color="auto" w:fill="auto"/>
            <w:vAlign w:val="center"/>
          </w:tcPr>
          <w:p w:rsidR="00D55A62" w:rsidRPr="004B300E" w:rsidRDefault="00D55A62" w:rsidP="006C371F">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Виконавчий комітет міської ради, </w:t>
            </w:r>
          </w:p>
          <w:p w:rsidR="00D55A62" w:rsidRPr="004B300E" w:rsidRDefault="00D55A62" w:rsidP="006C371F">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w:t>
            </w:r>
            <w:r w:rsidRPr="004B300E">
              <w:rPr>
                <w:rFonts w:ascii="Times New Roman" w:hAnsi="Times New Roman" w:cs="Times New Roman"/>
                <w:noProof/>
                <w:color w:val="auto"/>
              </w:rPr>
              <w:t xml:space="preserve"> </w:t>
            </w:r>
            <w:r w:rsidRPr="004B300E">
              <w:rPr>
                <w:rFonts w:ascii="Times New Roman" w:eastAsia="Times New Roman" w:hAnsi="Times New Roman" w:cs="Times New Roman"/>
                <w:noProof/>
                <w:color w:val="auto"/>
                <w:lang w:eastAsia="ru-RU" w:bidi="ar-SA"/>
              </w:rPr>
              <w:t xml:space="preserve">економіки та розвитку </w:t>
            </w:r>
            <w:r w:rsidRPr="004B300E">
              <w:rPr>
                <w:rFonts w:ascii="Times New Roman" w:eastAsia="Times New Roman" w:hAnsi="Times New Roman" w:cs="Times New Roman"/>
                <w:noProof/>
                <w:color w:val="auto"/>
                <w:lang w:eastAsia="ru-RU" w:bidi="ar-SA"/>
              </w:rPr>
              <w:lastRenderedPageBreak/>
              <w:t xml:space="preserve">інфраструктури, </w:t>
            </w:r>
          </w:p>
          <w:p w:rsidR="00D55A62" w:rsidRPr="004B300E" w:rsidRDefault="00D55A62" w:rsidP="006C371F">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Старости старостинських  округів,</w:t>
            </w:r>
          </w:p>
          <w:p w:rsidR="00D55A62" w:rsidRPr="004B300E" w:rsidRDefault="00D55A62" w:rsidP="006C371F">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Суб’єкти господарювання, які займаються виробництвом молока</w:t>
            </w:r>
          </w:p>
        </w:tc>
        <w:tc>
          <w:tcPr>
            <w:tcW w:w="1423" w:type="dxa"/>
            <w:shd w:val="clear" w:color="auto" w:fill="auto"/>
          </w:tcPr>
          <w:p w:rsidR="00D55A62" w:rsidRPr="004B300E" w:rsidRDefault="00D55A62" w:rsidP="006C371F">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Кошти бюджету Жмеринської МТГ</w:t>
            </w:r>
          </w:p>
        </w:tc>
        <w:tc>
          <w:tcPr>
            <w:tcW w:w="992" w:type="dxa"/>
            <w:shd w:val="clear" w:color="auto" w:fill="auto"/>
          </w:tcPr>
          <w:p w:rsidR="00D55A62" w:rsidRPr="004B300E" w:rsidRDefault="009B5A02" w:rsidP="00613270">
            <w:pPr>
              <w:widowControl/>
              <w:spacing w:after="60"/>
              <w:jc w:val="center"/>
              <w:rPr>
                <w:rFonts w:ascii="Times New Roman" w:eastAsia="Times New Roman" w:hAnsi="Times New Roman" w:cs="Times New Roman"/>
                <w:noProof/>
                <w:color w:val="FF0000"/>
                <w:lang w:eastAsia="ru-RU" w:bidi="ar-SA"/>
              </w:rPr>
            </w:pPr>
            <w:r w:rsidRPr="004B300E">
              <w:rPr>
                <w:rFonts w:ascii="Times New Roman" w:eastAsia="Times New Roman" w:hAnsi="Times New Roman" w:cs="Times New Roman"/>
                <w:noProof/>
                <w:color w:val="auto"/>
                <w:lang w:eastAsia="ru-RU" w:bidi="ar-SA"/>
              </w:rPr>
              <w:t>6</w:t>
            </w:r>
            <w:r w:rsidR="00D55A62" w:rsidRPr="004B300E">
              <w:rPr>
                <w:rFonts w:ascii="Times New Roman" w:eastAsia="Times New Roman" w:hAnsi="Times New Roman" w:cs="Times New Roman"/>
                <w:noProof/>
                <w:color w:val="auto"/>
                <w:lang w:eastAsia="ru-RU" w:bidi="ar-SA"/>
              </w:rPr>
              <w:t>00,0</w:t>
            </w:r>
          </w:p>
        </w:tc>
        <w:tc>
          <w:tcPr>
            <w:tcW w:w="850" w:type="dxa"/>
          </w:tcPr>
          <w:p w:rsidR="00D55A62" w:rsidRPr="004B300E" w:rsidRDefault="009B5A02"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6</w:t>
            </w:r>
            <w:r w:rsidR="00297F6E" w:rsidRPr="004B300E">
              <w:rPr>
                <w:rFonts w:ascii="Times New Roman" w:eastAsia="Times New Roman" w:hAnsi="Times New Roman" w:cs="Times New Roman"/>
                <w:noProof/>
                <w:color w:val="auto"/>
                <w:lang w:eastAsia="ru-RU" w:bidi="ar-SA"/>
              </w:rPr>
              <w:t>00,0</w:t>
            </w:r>
          </w:p>
        </w:tc>
        <w:tc>
          <w:tcPr>
            <w:tcW w:w="851" w:type="dxa"/>
          </w:tcPr>
          <w:p w:rsidR="00D55A62" w:rsidRPr="004B300E" w:rsidRDefault="009B5A02"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6</w:t>
            </w:r>
            <w:r w:rsidR="00297F6E" w:rsidRPr="004B300E">
              <w:rPr>
                <w:rFonts w:ascii="Times New Roman" w:eastAsia="Times New Roman" w:hAnsi="Times New Roman" w:cs="Times New Roman"/>
                <w:noProof/>
                <w:color w:val="auto"/>
                <w:lang w:eastAsia="ru-RU" w:bidi="ar-SA"/>
              </w:rPr>
              <w:t>00,0</w:t>
            </w:r>
          </w:p>
        </w:tc>
        <w:tc>
          <w:tcPr>
            <w:tcW w:w="850" w:type="dxa"/>
          </w:tcPr>
          <w:p w:rsidR="00D55A62" w:rsidRPr="004B300E" w:rsidRDefault="009B5A02"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6</w:t>
            </w:r>
            <w:r w:rsidR="00297F6E" w:rsidRPr="004B300E">
              <w:rPr>
                <w:rFonts w:ascii="Times New Roman" w:eastAsia="Times New Roman" w:hAnsi="Times New Roman" w:cs="Times New Roman"/>
                <w:noProof/>
                <w:color w:val="auto"/>
                <w:lang w:eastAsia="ru-RU" w:bidi="ar-SA"/>
              </w:rPr>
              <w:t>00,0</w:t>
            </w:r>
          </w:p>
        </w:tc>
        <w:tc>
          <w:tcPr>
            <w:tcW w:w="1424" w:type="dxa"/>
          </w:tcPr>
          <w:p w:rsidR="00D55A62" w:rsidRPr="004B300E" w:rsidRDefault="009B5A02"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24</w:t>
            </w:r>
            <w:r w:rsidR="00297F6E" w:rsidRPr="004B300E">
              <w:rPr>
                <w:rFonts w:ascii="Times New Roman" w:eastAsia="Times New Roman" w:hAnsi="Times New Roman" w:cs="Times New Roman"/>
                <w:noProof/>
                <w:color w:val="auto"/>
                <w:lang w:eastAsia="ru-RU" w:bidi="ar-SA"/>
              </w:rPr>
              <w:t>00,0</w:t>
            </w:r>
          </w:p>
        </w:tc>
      </w:tr>
      <w:tr w:rsidR="00297F6E" w:rsidRPr="004B300E" w:rsidTr="005710EF">
        <w:trPr>
          <w:trHeight w:val="268"/>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сприяти запровадженню сучасних технологій виробництва та переробки молочних продуктів суб’єктами господарювання шляхом участі у державних програмах,</w:t>
            </w:r>
            <w:r w:rsidRPr="004B300E">
              <w:rPr>
                <w:rFonts w:ascii="Times New Roman" w:hAnsi="Times New Roman" w:cs="Times New Roman"/>
                <w:noProof/>
              </w:rPr>
              <w:t xml:space="preserve"> </w:t>
            </w:r>
            <w:r w:rsidRPr="004B300E">
              <w:rPr>
                <w:rFonts w:ascii="Times New Roman" w:eastAsia="Times New Roman" w:hAnsi="Times New Roman" w:cs="Times New Roman"/>
                <w:noProof/>
                <w:color w:val="auto"/>
                <w:lang w:eastAsia="ru-RU" w:bidi="ar-SA"/>
              </w:rPr>
              <w:t>грантових проєктах та проєктах міжнародної допомоги</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Старости старостинських округів,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Члени ОСГ,</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сільгосптоваровиробники</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57"/>
        </w:trPr>
        <w:tc>
          <w:tcPr>
            <w:tcW w:w="518"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4.</w:t>
            </w:r>
          </w:p>
        </w:tc>
        <w:tc>
          <w:tcPr>
            <w:tcW w:w="2029"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Створення умов розвитку галузей свинарства, вівчарства та птахівництва</w:t>
            </w: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здійснювати інформаційно-консультативну допомогу суб’єктам господарювання аграрного сектору  для участі у державних та місцевих програмах підтримки розвитку галузей свинарства, вівчарства та птахівництва</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 xml:space="preserve">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Старости старостинських округів,</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Члени ОСГ</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Кошти державного бюджету</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88"/>
        </w:trPr>
        <w:tc>
          <w:tcPr>
            <w:tcW w:w="518" w:type="dxa"/>
            <w:vMerge w:val="restart"/>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5.</w:t>
            </w:r>
          </w:p>
        </w:tc>
        <w:tc>
          <w:tcPr>
            <w:tcW w:w="2029" w:type="dxa"/>
            <w:vMerge w:val="restart"/>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Сприяння розвитку галузі бджільництва</w:t>
            </w:r>
          </w:p>
        </w:tc>
        <w:tc>
          <w:tcPr>
            <w:tcW w:w="3260" w:type="dxa"/>
            <w:shd w:val="clear" w:color="auto" w:fill="auto"/>
          </w:tcPr>
          <w:p w:rsidR="00297F6E" w:rsidRPr="004B300E" w:rsidRDefault="00297F6E" w:rsidP="00011ED4">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здійснювати супровід та надавати </w:t>
            </w:r>
            <w:r w:rsidR="00011ED4" w:rsidRPr="004B300E">
              <w:rPr>
                <w:rFonts w:ascii="Times New Roman" w:eastAsia="Times New Roman" w:hAnsi="Times New Roman" w:cs="Times New Roman"/>
                <w:noProof/>
                <w:color w:val="auto"/>
                <w:lang w:eastAsia="ru-RU" w:bidi="ar-SA"/>
              </w:rPr>
              <w:t>інформаційно-методичну</w:t>
            </w:r>
            <w:r w:rsidRPr="004B300E">
              <w:rPr>
                <w:rFonts w:ascii="Times New Roman" w:eastAsia="Times New Roman" w:hAnsi="Times New Roman" w:cs="Times New Roman"/>
                <w:noProof/>
                <w:color w:val="auto"/>
                <w:lang w:eastAsia="ru-RU" w:bidi="ar-SA"/>
              </w:rPr>
              <w:t xml:space="preserve"> допомогу </w:t>
            </w:r>
            <w:r w:rsidRPr="004B300E">
              <w:rPr>
                <w:rFonts w:ascii="Times New Roman" w:eastAsia="Times New Roman" w:hAnsi="Times New Roman" w:cs="Times New Roman"/>
                <w:noProof/>
                <w:color w:val="auto"/>
                <w:lang w:eastAsia="ru-RU" w:bidi="ar-SA"/>
              </w:rPr>
              <w:lastRenderedPageBreak/>
              <w:t>фізичним особам - бджолярам у оформленні ветеринарно-санітарного паспорта пасіки та його реєстрації</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Управління економіки та розвитку </w:t>
            </w:r>
            <w:r w:rsidRPr="004B300E">
              <w:rPr>
                <w:rFonts w:ascii="Times New Roman" w:eastAsia="Times New Roman" w:hAnsi="Times New Roman" w:cs="Times New Roman"/>
                <w:noProof/>
                <w:color w:val="auto"/>
                <w:lang w:eastAsia="ru-RU" w:bidi="ar-SA"/>
              </w:rPr>
              <w:lastRenderedPageBreak/>
              <w:t>інфраструктури,</w:t>
            </w:r>
            <w:r w:rsidRPr="004B300E">
              <w:rPr>
                <w:rFonts w:ascii="Times New Roman" w:hAnsi="Times New Roman" w:cs="Times New Roman"/>
                <w:noProof/>
              </w:rPr>
              <w:t xml:space="preserve">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Старости старостинських округів,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Жмеринське районне управління Головного управління Держпрод-споживслужби у Вінницькій області (за згодою)</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 xml:space="preserve">Не потребує </w:t>
            </w:r>
            <w:r w:rsidRPr="004B300E">
              <w:rPr>
                <w:rFonts w:ascii="Times New Roman" w:eastAsia="Times New Roman" w:hAnsi="Times New Roman" w:cs="Times New Roman"/>
                <w:noProof/>
                <w:color w:val="auto"/>
                <w:lang w:eastAsia="ru-RU" w:bidi="ar-SA"/>
              </w:rPr>
              <w:lastRenderedPageBreak/>
              <w:t>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48"/>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забезпечити ведення Журналу обліку пасік ЖМТГ</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 xml:space="preserve">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16"/>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за повідомленням аграріїв інформувати пасічників про заплановане застосування засобів захисту рослин на  території ЖМТГ</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 xml:space="preserve">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16"/>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сприяти створенню Асоціації пасічників  на території ЖМТГ</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 xml:space="preserve">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360"/>
        </w:trPr>
        <w:tc>
          <w:tcPr>
            <w:tcW w:w="518" w:type="dxa"/>
            <w:vMerge w:val="restart"/>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6.</w:t>
            </w:r>
          </w:p>
        </w:tc>
        <w:tc>
          <w:tcPr>
            <w:tcW w:w="2029" w:type="dxa"/>
            <w:vMerge w:val="restart"/>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Стимулювання діяльності особистих селянських господарств</w:t>
            </w: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проводити інформаційно-консультативну роботу для покращення організації діяльності ОСГ</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 xml:space="preserve">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Старости старостинських округів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32"/>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здійснювати формування реєстрів особистих селянських господарств у розрізі населених пунктів та постійно їх оновлювати</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Старости старостинських округів,</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699"/>
        </w:trPr>
        <w:tc>
          <w:tcPr>
            <w:tcW w:w="518" w:type="dxa"/>
            <w:vMerge w:val="restart"/>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7.</w:t>
            </w:r>
          </w:p>
        </w:tc>
        <w:tc>
          <w:tcPr>
            <w:tcW w:w="2029" w:type="dxa"/>
            <w:vMerge w:val="restart"/>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Впровадження дорадчих послуг на території громади</w:t>
            </w: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інформувати суб'єктів господарювання аграрного сектору про участь у Програмі фінансової підтримки розвитку фермерських господарств у частині часткової компенсації витрат фермерським господарствам,</w:t>
            </w:r>
            <w:r w:rsidRPr="004B300E">
              <w:rPr>
                <w:rFonts w:ascii="Times New Roman" w:hAnsi="Times New Roman" w:cs="Times New Roman"/>
                <w:noProof/>
              </w:rPr>
              <w:t xml:space="preserve"> </w:t>
            </w:r>
            <w:r w:rsidRPr="004B300E">
              <w:rPr>
                <w:rFonts w:ascii="Times New Roman" w:eastAsia="Times New Roman" w:hAnsi="Times New Roman" w:cs="Times New Roman"/>
                <w:noProof/>
                <w:color w:val="auto"/>
                <w:lang w:eastAsia="ru-RU" w:bidi="ar-SA"/>
              </w:rPr>
              <w:t>пов’язаних з наданими сільськогосподарськими дорадчими послугами (крім новостворених)</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 xml:space="preserve">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Старости старостинських округів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1552"/>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організовувати проведення навчально-практичних семінарів для суб’єктів господарювання аграрного сектору</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 xml:space="preserve">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 xml:space="preserve">Старости старостинських округів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184"/>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сприяти наданню дорадчих послуг суб’єктам господарювання аграрного сектору сільськогосподарськими дорадниками </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 xml:space="preserve">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368"/>
        </w:trPr>
        <w:tc>
          <w:tcPr>
            <w:tcW w:w="518" w:type="dxa"/>
            <w:vMerge w:val="restart"/>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8.</w:t>
            </w:r>
          </w:p>
        </w:tc>
        <w:tc>
          <w:tcPr>
            <w:tcW w:w="2029" w:type="dxa"/>
            <w:vMerge w:val="restart"/>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Удосконалення інфраструктури аграрного ринку громади</w:t>
            </w: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створювати умови для реалізації сільськогосподарської продукції особистих селянських господарств на ринках та торгових мережах міста Жмеринка</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 xml:space="preserve">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КП «Міський привокзальний ринок»»</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64"/>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сприяти виділенню місць на оптово -роздрібних ринках міста для продажу сільськогосподарської продукції</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КП «Міський привокзальний ринок»</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64"/>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сприяти у пошуку земельної ділянки для відкриття оптово-роздрібного сільськогосподарського ринку для регіонального виробника</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Управління виконавчого комітету Жмеринської міської ради: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земельних ресурсів;</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економіки та розвитку інфраструктури</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64"/>
        </w:trPr>
        <w:tc>
          <w:tcPr>
            <w:tcW w:w="518" w:type="dxa"/>
            <w:vMerge w:val="restart"/>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9.</w:t>
            </w:r>
          </w:p>
        </w:tc>
        <w:tc>
          <w:tcPr>
            <w:tcW w:w="2029" w:type="dxa"/>
            <w:vMerge w:val="restart"/>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Залучення інвестицій у розвиток аграрного бізнесу на селі</w:t>
            </w: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сприяти підвищенню інвестиційної привабливості суб’єктів господарювання аграрного сектору ЖМТГ</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Управління виконавчого комітету Жмеринської міської ради: </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земельних ресурсів;</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економіки та розвитку інфраструктури;</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Старости старостинських округів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297F6E" w:rsidRPr="004B300E" w:rsidTr="005710EF">
        <w:trPr>
          <w:trHeight w:val="216"/>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 забезпечувати виготовлення та поширення каталогів, брошур, буклетів, пам'яток для аграріїв та іншої друкарської продукції з питань розвитку аграрного сектору та сільських територій, з метою популяризації сільськогосподарської продукції сільськогосподарських товаровиробників</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 xml:space="preserve">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Кошти сільськогосподарських товаровиробників</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D55A62" w:rsidRPr="004B300E" w:rsidTr="005710EF">
        <w:trPr>
          <w:trHeight w:val="216"/>
        </w:trPr>
        <w:tc>
          <w:tcPr>
            <w:tcW w:w="518" w:type="dxa"/>
            <w:vMerge/>
            <w:shd w:val="clear" w:color="auto" w:fill="auto"/>
          </w:tcPr>
          <w:p w:rsidR="00D55A62" w:rsidRPr="004B300E" w:rsidRDefault="00D55A62" w:rsidP="00613270">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D55A62" w:rsidRPr="004B300E" w:rsidRDefault="00D55A62" w:rsidP="00613270">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D55A62" w:rsidRPr="004B300E" w:rsidRDefault="00D55A62" w:rsidP="00613270">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Інформаційне та виставкове забезпечення  державної, регіональної та місцевої  політики в сфері аграрного </w:t>
            </w:r>
            <w:r w:rsidRPr="004B300E">
              <w:rPr>
                <w:rFonts w:ascii="Times New Roman" w:eastAsia="Times New Roman" w:hAnsi="Times New Roman" w:cs="Times New Roman"/>
                <w:noProof/>
                <w:color w:val="auto"/>
                <w:lang w:eastAsia="ru-RU" w:bidi="ar-SA"/>
              </w:rPr>
              <w:lastRenderedPageBreak/>
              <w:t>виробництва та розвитку сільських територій. В тому числі забезпечення участі сільськогосподарських підприємств, ФГ та ОСГ у аграрних конференціях, форумах та виставково-ярмаркових заходах, організованих на обласному та державному рівнях</w:t>
            </w:r>
          </w:p>
        </w:tc>
        <w:tc>
          <w:tcPr>
            <w:tcW w:w="1276" w:type="dxa"/>
            <w:shd w:val="clear" w:color="auto" w:fill="auto"/>
          </w:tcPr>
          <w:p w:rsidR="00D55A62" w:rsidRPr="004B300E" w:rsidRDefault="00D55A62" w:rsidP="00613270">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2024-2027 роки</w:t>
            </w:r>
          </w:p>
        </w:tc>
        <w:tc>
          <w:tcPr>
            <w:tcW w:w="1701" w:type="dxa"/>
            <w:shd w:val="clear" w:color="auto" w:fill="auto"/>
            <w:vAlign w:val="center"/>
          </w:tcPr>
          <w:p w:rsidR="00D55A62" w:rsidRPr="004B300E" w:rsidRDefault="00D55A62" w:rsidP="006C371F">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Виконавчий комітет Жмеринської міської ради,</w:t>
            </w:r>
          </w:p>
          <w:p w:rsidR="00D55A62" w:rsidRPr="004B300E" w:rsidRDefault="00D55A62" w:rsidP="006C371F">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Управління економіки та розвитку інфраструктури</w:t>
            </w:r>
            <w:r w:rsidRPr="004B300E">
              <w:rPr>
                <w:rFonts w:ascii="Times New Roman" w:hAnsi="Times New Roman" w:cs="Times New Roman"/>
                <w:noProof/>
                <w:color w:val="auto"/>
              </w:rPr>
              <w:t xml:space="preserve"> </w:t>
            </w:r>
          </w:p>
        </w:tc>
        <w:tc>
          <w:tcPr>
            <w:tcW w:w="1423" w:type="dxa"/>
            <w:shd w:val="clear" w:color="auto" w:fill="auto"/>
          </w:tcPr>
          <w:p w:rsidR="00D55A62" w:rsidRPr="004B300E" w:rsidRDefault="00D55A62" w:rsidP="006C371F">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lastRenderedPageBreak/>
              <w:t>Кошти бюджету Жмеринської МТГ</w:t>
            </w:r>
          </w:p>
        </w:tc>
        <w:tc>
          <w:tcPr>
            <w:tcW w:w="992" w:type="dxa"/>
            <w:shd w:val="clear" w:color="auto" w:fill="auto"/>
          </w:tcPr>
          <w:p w:rsidR="00D55A62" w:rsidRPr="004B300E" w:rsidRDefault="00297F6E"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1</w:t>
            </w:r>
            <w:r w:rsidR="00D55A62" w:rsidRPr="004B300E">
              <w:rPr>
                <w:rFonts w:ascii="Times New Roman" w:eastAsia="Times New Roman" w:hAnsi="Times New Roman" w:cs="Times New Roman"/>
                <w:noProof/>
                <w:color w:val="auto"/>
                <w:lang w:eastAsia="ru-RU" w:bidi="ar-SA"/>
              </w:rPr>
              <w:t>0,0</w:t>
            </w:r>
          </w:p>
        </w:tc>
        <w:tc>
          <w:tcPr>
            <w:tcW w:w="850" w:type="dxa"/>
          </w:tcPr>
          <w:p w:rsidR="00D55A62" w:rsidRPr="004B300E" w:rsidRDefault="00297F6E"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10,0</w:t>
            </w:r>
          </w:p>
        </w:tc>
        <w:tc>
          <w:tcPr>
            <w:tcW w:w="851" w:type="dxa"/>
          </w:tcPr>
          <w:p w:rsidR="00D55A62" w:rsidRPr="004B300E" w:rsidRDefault="00297F6E"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10,0</w:t>
            </w:r>
          </w:p>
        </w:tc>
        <w:tc>
          <w:tcPr>
            <w:tcW w:w="850" w:type="dxa"/>
          </w:tcPr>
          <w:p w:rsidR="00D55A62" w:rsidRPr="004B300E" w:rsidRDefault="00297F6E"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10,0</w:t>
            </w:r>
          </w:p>
        </w:tc>
        <w:tc>
          <w:tcPr>
            <w:tcW w:w="1424" w:type="dxa"/>
          </w:tcPr>
          <w:p w:rsidR="00D55A62" w:rsidRPr="004B300E" w:rsidRDefault="00297F6E"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40,0</w:t>
            </w:r>
          </w:p>
        </w:tc>
      </w:tr>
      <w:tr w:rsidR="00297F6E" w:rsidRPr="004B300E" w:rsidTr="005710EF">
        <w:trPr>
          <w:trHeight w:val="1078"/>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сприяти участі агровиробників в  семінарах, тренінгах,</w:t>
            </w:r>
            <w:r w:rsidRPr="004B300E">
              <w:rPr>
                <w:rFonts w:ascii="Times New Roman" w:hAnsi="Times New Roman" w:cs="Times New Roman"/>
                <w:noProof/>
              </w:rPr>
              <w:t xml:space="preserve"> </w:t>
            </w:r>
            <w:r w:rsidRPr="004B300E">
              <w:rPr>
                <w:rFonts w:ascii="Times New Roman" w:eastAsia="Times New Roman" w:hAnsi="Times New Roman" w:cs="Times New Roman"/>
                <w:noProof/>
                <w:color w:val="auto"/>
                <w:lang w:eastAsia="ru-RU" w:bidi="ar-SA"/>
              </w:rPr>
              <w:t xml:space="preserve">навчаннях з питань залучення інвестицій в аграрний сектор, сучасних технологій виробництва та зберігання сільськогосподарської продукції, нових напрямків сільськогосподарської діяльності, просування інвестиційних проєктів, організаційно-економічних механізмів впровадження державно-приватного партнерства </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rPr>
              <w:t xml:space="preserve">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297F6E">
            <w:pPr>
              <w:jc w:val="center"/>
              <w:rPr>
                <w:noProof/>
              </w:rPr>
            </w:pPr>
            <w:r w:rsidRPr="004B300E">
              <w:rPr>
                <w:rFonts w:ascii="Times New Roman" w:eastAsia="Times New Roman" w:hAnsi="Times New Roman" w:cs="Times New Roman"/>
                <w:noProof/>
                <w:color w:val="auto"/>
                <w:lang w:eastAsia="ru-RU" w:bidi="ar-SA"/>
              </w:rPr>
              <w:t>-</w:t>
            </w:r>
          </w:p>
        </w:tc>
      </w:tr>
      <w:tr w:rsidR="00D55A62" w:rsidRPr="004B300E" w:rsidTr="005710EF">
        <w:trPr>
          <w:trHeight w:val="216"/>
        </w:trPr>
        <w:tc>
          <w:tcPr>
            <w:tcW w:w="518" w:type="dxa"/>
            <w:vMerge/>
            <w:shd w:val="clear" w:color="auto" w:fill="auto"/>
          </w:tcPr>
          <w:p w:rsidR="00D55A62" w:rsidRPr="004B300E" w:rsidRDefault="00D55A62" w:rsidP="00613270">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D55A62" w:rsidRPr="004B300E" w:rsidRDefault="00D55A62" w:rsidP="00613270">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D55A62" w:rsidRPr="004B300E" w:rsidRDefault="00D55A62" w:rsidP="00613270">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xml:space="preserve">Часткове співфінансування  проектів міжнародної технічної допомоги спрямованих на розвиток аграрного виробництва та сільських територій </w:t>
            </w:r>
          </w:p>
        </w:tc>
        <w:tc>
          <w:tcPr>
            <w:tcW w:w="1276" w:type="dxa"/>
            <w:shd w:val="clear" w:color="auto" w:fill="auto"/>
          </w:tcPr>
          <w:p w:rsidR="00D55A62" w:rsidRPr="004B300E" w:rsidRDefault="00D55A62" w:rsidP="00613270">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D55A62" w:rsidRPr="004B300E" w:rsidRDefault="00D55A62" w:rsidP="006C371F">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Виконавчий комітет Жмеринської міської ради,</w:t>
            </w:r>
          </w:p>
          <w:p w:rsidR="00D55A62" w:rsidRPr="004B300E" w:rsidRDefault="00D55A62" w:rsidP="006C371F">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r w:rsidRPr="004B300E">
              <w:rPr>
                <w:rFonts w:ascii="Times New Roman" w:hAnsi="Times New Roman" w:cs="Times New Roman"/>
                <w:noProof/>
                <w:color w:val="auto"/>
              </w:rPr>
              <w:t xml:space="preserve"> </w:t>
            </w:r>
          </w:p>
        </w:tc>
        <w:tc>
          <w:tcPr>
            <w:tcW w:w="1423" w:type="dxa"/>
            <w:shd w:val="clear" w:color="auto" w:fill="auto"/>
          </w:tcPr>
          <w:p w:rsidR="00D55A62" w:rsidRPr="004B300E" w:rsidRDefault="00D55A62" w:rsidP="006C371F">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Кошти бюджету Жмеринської МТГ</w:t>
            </w:r>
          </w:p>
        </w:tc>
        <w:tc>
          <w:tcPr>
            <w:tcW w:w="992" w:type="dxa"/>
            <w:shd w:val="clear" w:color="auto" w:fill="auto"/>
          </w:tcPr>
          <w:p w:rsidR="00D55A62" w:rsidRPr="004B300E" w:rsidRDefault="00297F6E"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1</w:t>
            </w:r>
            <w:r w:rsidR="00D55A62" w:rsidRPr="004B300E">
              <w:rPr>
                <w:rFonts w:ascii="Times New Roman" w:eastAsia="Times New Roman" w:hAnsi="Times New Roman" w:cs="Times New Roman"/>
                <w:noProof/>
                <w:color w:val="auto"/>
                <w:lang w:eastAsia="ru-RU" w:bidi="ar-SA"/>
              </w:rPr>
              <w:t>00,0</w:t>
            </w:r>
          </w:p>
        </w:tc>
        <w:tc>
          <w:tcPr>
            <w:tcW w:w="850" w:type="dxa"/>
          </w:tcPr>
          <w:p w:rsidR="00D55A62" w:rsidRPr="004B300E" w:rsidRDefault="00297F6E"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100,0</w:t>
            </w:r>
          </w:p>
        </w:tc>
        <w:tc>
          <w:tcPr>
            <w:tcW w:w="851" w:type="dxa"/>
          </w:tcPr>
          <w:p w:rsidR="00D55A62" w:rsidRPr="004B300E" w:rsidRDefault="00297F6E"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100,0</w:t>
            </w:r>
          </w:p>
        </w:tc>
        <w:tc>
          <w:tcPr>
            <w:tcW w:w="850" w:type="dxa"/>
          </w:tcPr>
          <w:p w:rsidR="00D55A62" w:rsidRPr="004B300E" w:rsidRDefault="00297F6E"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100,0</w:t>
            </w:r>
          </w:p>
        </w:tc>
        <w:tc>
          <w:tcPr>
            <w:tcW w:w="1424" w:type="dxa"/>
          </w:tcPr>
          <w:p w:rsidR="00D55A62" w:rsidRPr="004B300E" w:rsidRDefault="00297F6E" w:rsidP="00613270">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400,0</w:t>
            </w:r>
          </w:p>
        </w:tc>
      </w:tr>
      <w:tr w:rsidR="00297F6E" w:rsidRPr="004B300E" w:rsidTr="005710EF">
        <w:trPr>
          <w:trHeight w:val="216"/>
        </w:trPr>
        <w:tc>
          <w:tcPr>
            <w:tcW w:w="518" w:type="dxa"/>
            <w:vMerge/>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p>
        </w:tc>
        <w:tc>
          <w:tcPr>
            <w:tcW w:w="2029" w:type="dxa"/>
            <w:vMerge/>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забезпечити розміщення тематичних матеріалів та відеосюжетів з питань сільського господарства на офіційній веб-сторінці ЖМР, соціальних мережах, інтернет-порталах</w:t>
            </w:r>
          </w:p>
        </w:tc>
        <w:tc>
          <w:tcPr>
            <w:tcW w:w="1276" w:type="dxa"/>
            <w:shd w:val="clear" w:color="auto" w:fill="auto"/>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2024-2027 роки</w:t>
            </w:r>
          </w:p>
        </w:tc>
        <w:tc>
          <w:tcPr>
            <w:tcW w:w="1701" w:type="dxa"/>
            <w:shd w:val="clear" w:color="auto" w:fill="auto"/>
            <w:vAlign w:val="center"/>
          </w:tcPr>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Управління економіки та розвитку інфраструктури,</w:t>
            </w:r>
          </w:p>
          <w:p w:rsidR="00297F6E" w:rsidRPr="004B300E" w:rsidRDefault="00297F6E" w:rsidP="00297F6E">
            <w:pPr>
              <w:widowControl/>
              <w:spacing w:after="60"/>
              <w:jc w:val="both"/>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Відділ інформаційних технологій та комунікацій</w:t>
            </w:r>
            <w:r w:rsidRPr="004B300E">
              <w:rPr>
                <w:rFonts w:ascii="Times New Roman" w:hAnsi="Times New Roman" w:cs="Times New Roman"/>
                <w:noProof/>
              </w:rPr>
              <w:t xml:space="preserve"> </w:t>
            </w:r>
          </w:p>
        </w:tc>
        <w:tc>
          <w:tcPr>
            <w:tcW w:w="1423" w:type="dxa"/>
            <w:shd w:val="clear" w:color="auto" w:fill="auto"/>
          </w:tcPr>
          <w:p w:rsidR="00297F6E" w:rsidRPr="004B300E" w:rsidRDefault="00297F6E" w:rsidP="00297F6E">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Не потребує фінансування</w:t>
            </w:r>
          </w:p>
        </w:tc>
        <w:tc>
          <w:tcPr>
            <w:tcW w:w="992" w:type="dxa"/>
            <w:shd w:val="clear" w:color="auto" w:fill="auto"/>
          </w:tcPr>
          <w:p w:rsidR="00297F6E" w:rsidRPr="004B300E" w:rsidRDefault="00297F6E" w:rsidP="006B6532">
            <w:pPr>
              <w:widowControl/>
              <w:spacing w:after="60"/>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851"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850"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c>
          <w:tcPr>
            <w:tcW w:w="1424" w:type="dxa"/>
          </w:tcPr>
          <w:p w:rsidR="00297F6E" w:rsidRPr="004B300E" w:rsidRDefault="00297F6E" w:rsidP="006B6532">
            <w:pPr>
              <w:jc w:val="center"/>
              <w:rPr>
                <w:noProof/>
              </w:rPr>
            </w:pPr>
            <w:r w:rsidRPr="004B300E">
              <w:rPr>
                <w:rFonts w:ascii="Times New Roman" w:eastAsia="Times New Roman" w:hAnsi="Times New Roman" w:cs="Times New Roman"/>
                <w:noProof/>
                <w:color w:val="auto"/>
                <w:lang w:eastAsia="ru-RU" w:bidi="ar-SA"/>
              </w:rPr>
              <w:t>-</w:t>
            </w:r>
          </w:p>
        </w:tc>
      </w:tr>
      <w:tr w:rsidR="00423636" w:rsidRPr="004B300E" w:rsidTr="005710EF">
        <w:trPr>
          <w:trHeight w:val="216"/>
        </w:trPr>
        <w:tc>
          <w:tcPr>
            <w:tcW w:w="518" w:type="dxa"/>
            <w:shd w:val="clear" w:color="auto" w:fill="auto"/>
          </w:tcPr>
          <w:p w:rsidR="00423636" w:rsidRPr="004B300E" w:rsidRDefault="00423636" w:rsidP="00297F6E">
            <w:pPr>
              <w:widowControl/>
              <w:spacing w:after="60"/>
              <w:jc w:val="center"/>
              <w:rPr>
                <w:rFonts w:ascii="Times New Roman" w:eastAsia="Times New Roman" w:hAnsi="Times New Roman" w:cs="Times New Roman"/>
                <w:noProof/>
                <w:color w:val="auto"/>
                <w:lang w:eastAsia="ru-RU" w:bidi="ar-SA"/>
              </w:rPr>
            </w:pPr>
          </w:p>
        </w:tc>
        <w:tc>
          <w:tcPr>
            <w:tcW w:w="2029" w:type="dxa"/>
            <w:shd w:val="clear" w:color="auto" w:fill="auto"/>
          </w:tcPr>
          <w:p w:rsidR="00423636" w:rsidRPr="004B300E" w:rsidRDefault="00423636" w:rsidP="00297F6E">
            <w:pPr>
              <w:widowControl/>
              <w:spacing w:after="60"/>
              <w:jc w:val="both"/>
              <w:rPr>
                <w:rFonts w:ascii="Times New Roman" w:eastAsia="Times New Roman" w:hAnsi="Times New Roman" w:cs="Times New Roman"/>
                <w:noProof/>
                <w:color w:val="auto"/>
                <w:lang w:eastAsia="ru-RU" w:bidi="ar-SA"/>
              </w:rPr>
            </w:pPr>
          </w:p>
        </w:tc>
        <w:tc>
          <w:tcPr>
            <w:tcW w:w="3260" w:type="dxa"/>
            <w:shd w:val="clear" w:color="auto" w:fill="auto"/>
          </w:tcPr>
          <w:p w:rsidR="00423636" w:rsidRPr="004B300E" w:rsidRDefault="00423636" w:rsidP="00297F6E">
            <w:pPr>
              <w:widowControl/>
              <w:spacing w:after="60"/>
              <w:jc w:val="both"/>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Всього</w:t>
            </w:r>
          </w:p>
        </w:tc>
        <w:tc>
          <w:tcPr>
            <w:tcW w:w="1276" w:type="dxa"/>
            <w:shd w:val="clear" w:color="auto" w:fill="auto"/>
          </w:tcPr>
          <w:p w:rsidR="00423636" w:rsidRPr="004B300E" w:rsidRDefault="00423636" w:rsidP="00297F6E">
            <w:pPr>
              <w:widowControl/>
              <w:spacing w:after="60"/>
              <w:jc w:val="both"/>
              <w:rPr>
                <w:rFonts w:ascii="Times New Roman" w:eastAsia="Times New Roman" w:hAnsi="Times New Roman" w:cs="Times New Roman"/>
                <w:noProof/>
                <w:color w:val="auto"/>
                <w:lang w:eastAsia="ru-RU" w:bidi="ar-SA"/>
              </w:rPr>
            </w:pPr>
          </w:p>
        </w:tc>
        <w:tc>
          <w:tcPr>
            <w:tcW w:w="1701" w:type="dxa"/>
            <w:shd w:val="clear" w:color="auto" w:fill="auto"/>
            <w:vAlign w:val="center"/>
          </w:tcPr>
          <w:p w:rsidR="00423636" w:rsidRPr="004B300E" w:rsidRDefault="00423636" w:rsidP="00297F6E">
            <w:pPr>
              <w:widowControl/>
              <w:spacing w:after="60"/>
              <w:jc w:val="both"/>
              <w:rPr>
                <w:rFonts w:ascii="Times New Roman" w:eastAsia="Times New Roman" w:hAnsi="Times New Roman" w:cs="Times New Roman"/>
                <w:noProof/>
                <w:color w:val="auto"/>
                <w:lang w:eastAsia="ru-RU" w:bidi="ar-SA"/>
              </w:rPr>
            </w:pPr>
          </w:p>
        </w:tc>
        <w:tc>
          <w:tcPr>
            <w:tcW w:w="1423" w:type="dxa"/>
            <w:shd w:val="clear" w:color="auto" w:fill="auto"/>
          </w:tcPr>
          <w:p w:rsidR="00423636" w:rsidRPr="004B300E" w:rsidRDefault="00423636" w:rsidP="00297F6E">
            <w:pPr>
              <w:widowControl/>
              <w:spacing w:after="60"/>
              <w:jc w:val="center"/>
              <w:rPr>
                <w:rFonts w:ascii="Times New Roman" w:eastAsia="Times New Roman" w:hAnsi="Times New Roman" w:cs="Times New Roman"/>
                <w:noProof/>
                <w:color w:val="auto"/>
                <w:lang w:eastAsia="ru-RU" w:bidi="ar-SA"/>
              </w:rPr>
            </w:pPr>
          </w:p>
        </w:tc>
        <w:tc>
          <w:tcPr>
            <w:tcW w:w="992" w:type="dxa"/>
            <w:shd w:val="clear" w:color="auto" w:fill="auto"/>
          </w:tcPr>
          <w:p w:rsidR="00423636" w:rsidRPr="004B300E" w:rsidRDefault="009B5A02" w:rsidP="006B6532">
            <w:pPr>
              <w:widowControl/>
              <w:spacing w:after="60"/>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7</w:t>
            </w:r>
            <w:r w:rsidR="00423636" w:rsidRPr="004B300E">
              <w:rPr>
                <w:rFonts w:ascii="Times New Roman" w:eastAsia="Times New Roman" w:hAnsi="Times New Roman" w:cs="Times New Roman"/>
                <w:b/>
                <w:noProof/>
                <w:color w:val="auto"/>
                <w:lang w:eastAsia="ru-RU" w:bidi="ar-SA"/>
              </w:rPr>
              <w:t>10,0</w:t>
            </w:r>
          </w:p>
        </w:tc>
        <w:tc>
          <w:tcPr>
            <w:tcW w:w="850" w:type="dxa"/>
          </w:tcPr>
          <w:p w:rsidR="00423636" w:rsidRPr="004B300E" w:rsidRDefault="009B5A02" w:rsidP="006B6532">
            <w:pPr>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7</w:t>
            </w:r>
            <w:r w:rsidR="00423636" w:rsidRPr="004B300E">
              <w:rPr>
                <w:rFonts w:ascii="Times New Roman" w:eastAsia="Times New Roman" w:hAnsi="Times New Roman" w:cs="Times New Roman"/>
                <w:b/>
                <w:noProof/>
                <w:color w:val="auto"/>
                <w:lang w:eastAsia="ru-RU" w:bidi="ar-SA"/>
              </w:rPr>
              <w:t>10,0</w:t>
            </w:r>
          </w:p>
        </w:tc>
        <w:tc>
          <w:tcPr>
            <w:tcW w:w="851" w:type="dxa"/>
          </w:tcPr>
          <w:p w:rsidR="00423636" w:rsidRPr="004B300E" w:rsidRDefault="009B5A02" w:rsidP="006B6532">
            <w:pPr>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7</w:t>
            </w:r>
            <w:r w:rsidR="00423636" w:rsidRPr="004B300E">
              <w:rPr>
                <w:rFonts w:ascii="Times New Roman" w:eastAsia="Times New Roman" w:hAnsi="Times New Roman" w:cs="Times New Roman"/>
                <w:b/>
                <w:noProof/>
                <w:color w:val="auto"/>
                <w:lang w:eastAsia="ru-RU" w:bidi="ar-SA"/>
              </w:rPr>
              <w:t>10,0</w:t>
            </w:r>
          </w:p>
        </w:tc>
        <w:tc>
          <w:tcPr>
            <w:tcW w:w="850" w:type="dxa"/>
          </w:tcPr>
          <w:p w:rsidR="00423636" w:rsidRPr="004B300E" w:rsidRDefault="009B5A02" w:rsidP="006B6532">
            <w:pPr>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7</w:t>
            </w:r>
            <w:r w:rsidR="00423636" w:rsidRPr="004B300E">
              <w:rPr>
                <w:rFonts w:ascii="Times New Roman" w:eastAsia="Times New Roman" w:hAnsi="Times New Roman" w:cs="Times New Roman"/>
                <w:b/>
                <w:noProof/>
                <w:color w:val="auto"/>
                <w:lang w:eastAsia="ru-RU" w:bidi="ar-SA"/>
              </w:rPr>
              <w:t>10,0</w:t>
            </w:r>
          </w:p>
        </w:tc>
        <w:tc>
          <w:tcPr>
            <w:tcW w:w="1424" w:type="dxa"/>
          </w:tcPr>
          <w:p w:rsidR="00423636" w:rsidRPr="004B300E" w:rsidRDefault="009B5A02" w:rsidP="006B6532">
            <w:pPr>
              <w:jc w:val="center"/>
              <w:rPr>
                <w:rFonts w:ascii="Times New Roman" w:eastAsia="Times New Roman" w:hAnsi="Times New Roman" w:cs="Times New Roman"/>
                <w:b/>
                <w:noProof/>
                <w:color w:val="auto"/>
                <w:lang w:eastAsia="ru-RU" w:bidi="ar-SA"/>
              </w:rPr>
            </w:pPr>
            <w:r w:rsidRPr="004B300E">
              <w:rPr>
                <w:rFonts w:ascii="Times New Roman" w:eastAsia="Times New Roman" w:hAnsi="Times New Roman" w:cs="Times New Roman"/>
                <w:b/>
                <w:noProof/>
                <w:color w:val="auto"/>
                <w:lang w:eastAsia="ru-RU" w:bidi="ar-SA"/>
              </w:rPr>
              <w:t>2840,</w:t>
            </w:r>
            <w:r w:rsidR="00423636" w:rsidRPr="004B300E">
              <w:rPr>
                <w:rFonts w:ascii="Times New Roman" w:eastAsia="Times New Roman" w:hAnsi="Times New Roman" w:cs="Times New Roman"/>
                <w:b/>
                <w:noProof/>
                <w:color w:val="auto"/>
                <w:lang w:eastAsia="ru-RU" w:bidi="ar-SA"/>
              </w:rPr>
              <w:t>0</w:t>
            </w:r>
          </w:p>
        </w:tc>
      </w:tr>
    </w:tbl>
    <w:p w:rsidR="00E73661" w:rsidRPr="004B300E" w:rsidRDefault="00E73661" w:rsidP="000959C9">
      <w:pPr>
        <w:widowControl/>
        <w:spacing w:after="200"/>
        <w:jc w:val="both"/>
        <w:rPr>
          <w:rFonts w:ascii="Times New Roman" w:eastAsia="Calibri" w:hAnsi="Times New Roman" w:cs="Times New Roman"/>
          <w:b/>
          <w:noProof/>
          <w:color w:val="auto"/>
          <w:lang w:eastAsia="en-US" w:bidi="ar-SA"/>
        </w:rPr>
      </w:pPr>
    </w:p>
    <w:p w:rsidR="00E73661" w:rsidRPr="004B300E" w:rsidRDefault="00E73661" w:rsidP="000959C9">
      <w:pPr>
        <w:widowControl/>
        <w:spacing w:after="200"/>
        <w:jc w:val="both"/>
        <w:rPr>
          <w:rFonts w:ascii="Times New Roman" w:eastAsia="Calibri" w:hAnsi="Times New Roman" w:cs="Times New Roman"/>
          <w:b/>
          <w:noProof/>
          <w:color w:val="auto"/>
          <w:lang w:eastAsia="en-US" w:bidi="ar-SA"/>
        </w:rPr>
      </w:pPr>
    </w:p>
    <w:p w:rsidR="000959C9" w:rsidRPr="004B300E" w:rsidRDefault="000959C9" w:rsidP="000959C9">
      <w:pPr>
        <w:widowControl/>
        <w:spacing w:after="200"/>
        <w:jc w:val="both"/>
        <w:rPr>
          <w:rFonts w:ascii="Times New Roman" w:eastAsia="Calibri" w:hAnsi="Times New Roman" w:cs="Times New Roman"/>
          <w:b/>
          <w:noProof/>
          <w:color w:val="auto"/>
          <w:sz w:val="28"/>
          <w:szCs w:val="28"/>
          <w:lang w:eastAsia="en-US" w:bidi="ar-SA"/>
        </w:rPr>
      </w:pPr>
      <w:r w:rsidRPr="004B300E">
        <w:rPr>
          <w:rFonts w:ascii="Times New Roman" w:eastAsia="Calibri" w:hAnsi="Times New Roman" w:cs="Times New Roman"/>
          <w:b/>
          <w:noProof/>
          <w:color w:val="auto"/>
          <w:sz w:val="28"/>
          <w:szCs w:val="28"/>
          <w:lang w:eastAsia="en-US" w:bidi="ar-SA"/>
        </w:rPr>
        <w:t xml:space="preserve">Секретар міської ради </w:t>
      </w:r>
      <w:r w:rsidRPr="004B300E">
        <w:rPr>
          <w:rFonts w:ascii="Times New Roman" w:eastAsia="Calibri" w:hAnsi="Times New Roman" w:cs="Times New Roman"/>
          <w:b/>
          <w:noProof/>
          <w:color w:val="auto"/>
          <w:sz w:val="28"/>
          <w:szCs w:val="28"/>
          <w:lang w:eastAsia="en-US" w:bidi="ar-SA"/>
        </w:rPr>
        <w:tab/>
      </w:r>
      <w:r w:rsidRPr="004B300E">
        <w:rPr>
          <w:rFonts w:ascii="Times New Roman" w:eastAsia="Calibri" w:hAnsi="Times New Roman" w:cs="Times New Roman"/>
          <w:b/>
          <w:noProof/>
          <w:color w:val="auto"/>
          <w:sz w:val="28"/>
          <w:szCs w:val="28"/>
          <w:lang w:eastAsia="en-US" w:bidi="ar-SA"/>
        </w:rPr>
        <w:tab/>
      </w:r>
      <w:r w:rsidRPr="004B300E">
        <w:rPr>
          <w:rFonts w:ascii="Times New Roman" w:eastAsia="Calibri" w:hAnsi="Times New Roman" w:cs="Times New Roman"/>
          <w:b/>
          <w:noProof/>
          <w:color w:val="auto"/>
          <w:sz w:val="28"/>
          <w:szCs w:val="28"/>
          <w:lang w:eastAsia="en-US" w:bidi="ar-SA"/>
        </w:rPr>
        <w:tab/>
        <w:t xml:space="preserve">                                                 </w:t>
      </w:r>
      <w:r w:rsidRPr="004B300E">
        <w:rPr>
          <w:rFonts w:ascii="Times New Roman" w:eastAsia="Calibri" w:hAnsi="Times New Roman" w:cs="Times New Roman"/>
          <w:b/>
          <w:noProof/>
          <w:color w:val="auto"/>
          <w:sz w:val="28"/>
          <w:szCs w:val="28"/>
          <w:lang w:eastAsia="en-US" w:bidi="ar-SA"/>
        </w:rPr>
        <w:tab/>
      </w:r>
      <w:r w:rsidRPr="004B300E">
        <w:rPr>
          <w:rFonts w:ascii="Times New Roman" w:eastAsia="Calibri" w:hAnsi="Times New Roman" w:cs="Times New Roman"/>
          <w:b/>
          <w:noProof/>
          <w:color w:val="auto"/>
          <w:sz w:val="28"/>
          <w:szCs w:val="28"/>
          <w:lang w:eastAsia="en-US" w:bidi="ar-SA"/>
        </w:rPr>
        <w:tab/>
        <w:t xml:space="preserve">     </w:t>
      </w:r>
      <w:r w:rsidR="007D25A6" w:rsidRPr="004B300E">
        <w:rPr>
          <w:rFonts w:ascii="Times New Roman" w:eastAsia="Calibri" w:hAnsi="Times New Roman" w:cs="Times New Roman"/>
          <w:b/>
          <w:noProof/>
          <w:color w:val="auto"/>
          <w:sz w:val="28"/>
          <w:szCs w:val="28"/>
          <w:lang w:eastAsia="en-US" w:bidi="ar-SA"/>
        </w:rPr>
        <w:t xml:space="preserve">        </w:t>
      </w:r>
      <w:r w:rsidRPr="004B300E">
        <w:rPr>
          <w:rFonts w:ascii="Times New Roman" w:eastAsia="Calibri" w:hAnsi="Times New Roman" w:cs="Times New Roman"/>
          <w:b/>
          <w:noProof/>
          <w:color w:val="auto"/>
          <w:sz w:val="28"/>
          <w:szCs w:val="28"/>
          <w:lang w:eastAsia="en-US" w:bidi="ar-SA"/>
        </w:rPr>
        <w:t xml:space="preserve">    </w:t>
      </w:r>
      <w:r w:rsidR="00EA3411" w:rsidRPr="004B300E">
        <w:rPr>
          <w:rFonts w:ascii="Times New Roman" w:eastAsia="Calibri" w:hAnsi="Times New Roman" w:cs="Times New Roman"/>
          <w:b/>
          <w:noProof/>
          <w:color w:val="auto"/>
          <w:sz w:val="28"/>
          <w:szCs w:val="28"/>
          <w:lang w:eastAsia="en-US" w:bidi="ar-SA"/>
        </w:rPr>
        <w:t xml:space="preserve">     </w:t>
      </w:r>
      <w:r w:rsidRPr="004B300E">
        <w:rPr>
          <w:rFonts w:ascii="Times New Roman" w:eastAsia="Calibri" w:hAnsi="Times New Roman" w:cs="Times New Roman"/>
          <w:b/>
          <w:noProof/>
          <w:color w:val="auto"/>
          <w:sz w:val="28"/>
          <w:szCs w:val="28"/>
          <w:lang w:eastAsia="en-US" w:bidi="ar-SA"/>
        </w:rPr>
        <w:t xml:space="preserve">    Вадим КОЖУХОВСЬКИЙ</w:t>
      </w:r>
    </w:p>
    <w:p w:rsidR="002B4C94" w:rsidRPr="004B300E" w:rsidRDefault="002B4C94" w:rsidP="002B4C94">
      <w:pPr>
        <w:widowControl/>
        <w:jc w:val="both"/>
        <w:rPr>
          <w:rFonts w:ascii="Times New Roman" w:eastAsia="Times New Roman" w:hAnsi="Times New Roman" w:cs="Times New Roman"/>
          <w:noProof/>
          <w:color w:val="auto"/>
          <w:lang w:eastAsia="ru-RU" w:bidi="ar-SA"/>
        </w:rPr>
      </w:pPr>
    </w:p>
    <w:p w:rsidR="005F7FF5" w:rsidRPr="004B300E" w:rsidRDefault="005F7FF5" w:rsidP="003D1144">
      <w:pPr>
        <w:widowControl/>
        <w:spacing w:after="200"/>
        <w:ind w:left="4962" w:firstLine="708"/>
        <w:jc w:val="both"/>
        <w:rPr>
          <w:rFonts w:ascii="Times New Roman" w:eastAsia="Calibri" w:hAnsi="Times New Roman" w:cs="Times New Roman"/>
          <w:noProof/>
          <w:color w:val="auto"/>
          <w:lang w:eastAsia="en-US" w:bidi="ar-SA"/>
        </w:rPr>
        <w:sectPr w:rsidR="005F7FF5" w:rsidRPr="004B300E" w:rsidSect="00D55A62">
          <w:footerReference w:type="even" r:id="rId25"/>
          <w:footerReference w:type="default" r:id="rId26"/>
          <w:footerReference w:type="first" r:id="rId27"/>
          <w:pgSz w:w="16840" w:h="11900" w:orient="landscape"/>
          <w:pgMar w:top="709" w:right="567" w:bottom="992" w:left="1701" w:header="0" w:footer="6" w:gutter="0"/>
          <w:cols w:space="720"/>
          <w:noEndnote/>
          <w:docGrid w:linePitch="360"/>
        </w:sectPr>
      </w:pPr>
    </w:p>
    <w:p w:rsidR="00EC0075" w:rsidRPr="004B300E" w:rsidRDefault="005F7FF5" w:rsidP="00EC0075">
      <w:pPr>
        <w:widowControl/>
        <w:tabs>
          <w:tab w:val="left" w:pos="3840"/>
        </w:tabs>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2"/>
          <w:szCs w:val="22"/>
          <w:lang w:eastAsia="ru-RU" w:bidi="ar-SA"/>
        </w:rPr>
        <w:lastRenderedPageBreak/>
        <w:tab/>
      </w:r>
      <w:r w:rsidRPr="004B300E">
        <w:rPr>
          <w:rFonts w:ascii="Times New Roman" w:eastAsia="Times New Roman" w:hAnsi="Times New Roman" w:cs="Times New Roman"/>
          <w:noProof/>
          <w:color w:val="auto"/>
          <w:sz w:val="22"/>
          <w:szCs w:val="22"/>
          <w:lang w:eastAsia="ru-RU" w:bidi="ar-SA"/>
        </w:rPr>
        <w:tab/>
      </w:r>
      <w:r w:rsidRPr="004B300E">
        <w:rPr>
          <w:rFonts w:ascii="Times New Roman" w:eastAsia="Times New Roman" w:hAnsi="Times New Roman" w:cs="Times New Roman"/>
          <w:noProof/>
          <w:color w:val="auto"/>
          <w:sz w:val="22"/>
          <w:szCs w:val="22"/>
          <w:lang w:eastAsia="ru-RU" w:bidi="ar-SA"/>
        </w:rPr>
        <w:tab/>
      </w:r>
      <w:r w:rsidR="00EC0075" w:rsidRPr="004B300E">
        <w:rPr>
          <w:rFonts w:ascii="Times New Roman" w:eastAsia="Times New Roman" w:hAnsi="Times New Roman" w:cs="Times New Roman"/>
          <w:noProof/>
          <w:color w:val="auto"/>
          <w:sz w:val="22"/>
          <w:szCs w:val="22"/>
          <w:lang w:eastAsia="ru-RU" w:bidi="ar-SA"/>
        </w:rPr>
        <w:tab/>
      </w:r>
      <w:r w:rsidR="00EC0075" w:rsidRPr="004B300E">
        <w:rPr>
          <w:rFonts w:ascii="Times New Roman" w:eastAsia="Times New Roman" w:hAnsi="Times New Roman" w:cs="Times New Roman"/>
          <w:noProof/>
          <w:color w:val="auto"/>
          <w:sz w:val="22"/>
          <w:szCs w:val="22"/>
          <w:lang w:eastAsia="ru-RU" w:bidi="ar-SA"/>
        </w:rPr>
        <w:tab/>
      </w:r>
      <w:r w:rsidR="00EC0075" w:rsidRPr="004B300E">
        <w:rPr>
          <w:rFonts w:ascii="Times New Roman" w:eastAsia="Times New Roman" w:hAnsi="Times New Roman" w:cs="Times New Roman"/>
          <w:noProof/>
          <w:color w:val="auto"/>
          <w:sz w:val="22"/>
          <w:szCs w:val="22"/>
          <w:lang w:eastAsia="ru-RU" w:bidi="ar-SA"/>
        </w:rPr>
        <w:tab/>
      </w:r>
      <w:r w:rsidR="00EC0075" w:rsidRPr="004B300E">
        <w:rPr>
          <w:rFonts w:ascii="Times New Roman" w:eastAsia="Times New Roman" w:hAnsi="Times New Roman" w:cs="Times New Roman"/>
          <w:noProof/>
          <w:color w:val="auto"/>
          <w:sz w:val="28"/>
          <w:szCs w:val="28"/>
          <w:lang w:eastAsia="ru-RU" w:bidi="ar-SA"/>
        </w:rPr>
        <w:t xml:space="preserve">Додаток №3                                                       </w:t>
      </w:r>
      <w:r w:rsidR="00EC0075" w:rsidRPr="004B300E">
        <w:rPr>
          <w:rFonts w:ascii="Times New Roman" w:eastAsia="Times New Roman" w:hAnsi="Times New Roman" w:cs="Times New Roman"/>
          <w:noProof/>
          <w:color w:val="auto"/>
          <w:sz w:val="28"/>
          <w:szCs w:val="28"/>
          <w:lang w:eastAsia="ru-RU" w:bidi="ar-SA"/>
        </w:rPr>
        <w:tab/>
      </w:r>
      <w:r w:rsidR="00EC0075" w:rsidRPr="004B300E">
        <w:rPr>
          <w:rFonts w:ascii="Times New Roman" w:eastAsia="Times New Roman" w:hAnsi="Times New Roman" w:cs="Times New Roman"/>
          <w:noProof/>
          <w:color w:val="auto"/>
          <w:sz w:val="28"/>
          <w:szCs w:val="28"/>
          <w:lang w:eastAsia="ru-RU" w:bidi="ar-SA"/>
        </w:rPr>
        <w:tab/>
      </w:r>
      <w:r w:rsidR="00EC0075" w:rsidRPr="004B300E">
        <w:rPr>
          <w:rFonts w:ascii="Times New Roman" w:eastAsia="Times New Roman" w:hAnsi="Times New Roman" w:cs="Times New Roman"/>
          <w:noProof/>
          <w:color w:val="auto"/>
          <w:sz w:val="28"/>
          <w:szCs w:val="28"/>
          <w:lang w:eastAsia="ru-RU" w:bidi="ar-SA"/>
        </w:rPr>
        <w:tab/>
      </w:r>
      <w:r w:rsidR="00EC0075" w:rsidRPr="004B300E">
        <w:rPr>
          <w:rFonts w:ascii="Times New Roman" w:eastAsia="Times New Roman" w:hAnsi="Times New Roman" w:cs="Times New Roman"/>
          <w:noProof/>
          <w:color w:val="auto"/>
          <w:sz w:val="28"/>
          <w:szCs w:val="28"/>
          <w:lang w:eastAsia="ru-RU" w:bidi="ar-SA"/>
        </w:rPr>
        <w:tab/>
      </w:r>
      <w:r w:rsidR="00EC0075" w:rsidRPr="004B300E">
        <w:rPr>
          <w:rFonts w:ascii="Times New Roman" w:eastAsia="Times New Roman" w:hAnsi="Times New Roman" w:cs="Times New Roman"/>
          <w:noProof/>
          <w:color w:val="auto"/>
          <w:sz w:val="28"/>
          <w:szCs w:val="28"/>
          <w:lang w:eastAsia="ru-RU" w:bidi="ar-SA"/>
        </w:rPr>
        <w:tab/>
      </w:r>
      <w:r w:rsidR="00EC0075" w:rsidRPr="004B300E">
        <w:rPr>
          <w:rFonts w:ascii="Times New Roman" w:eastAsia="Times New Roman" w:hAnsi="Times New Roman" w:cs="Times New Roman"/>
          <w:noProof/>
          <w:color w:val="auto"/>
          <w:sz w:val="28"/>
          <w:szCs w:val="28"/>
          <w:lang w:eastAsia="ru-RU" w:bidi="ar-SA"/>
        </w:rPr>
        <w:tab/>
        <w:t xml:space="preserve">до Програми  </w:t>
      </w:r>
    </w:p>
    <w:p w:rsidR="00EC0075" w:rsidRPr="004B300E" w:rsidRDefault="00EC0075" w:rsidP="00EC0075">
      <w:pPr>
        <w:widowControl/>
        <w:tabs>
          <w:tab w:val="left" w:pos="3840"/>
        </w:tabs>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 xml:space="preserve"> </w:t>
      </w:r>
      <w:r w:rsidRPr="004B300E">
        <w:rPr>
          <w:rFonts w:ascii="Times New Roman" w:eastAsia="Times New Roman" w:hAnsi="Times New Roman" w:cs="Times New Roman"/>
          <w:noProof/>
          <w:color w:val="auto"/>
          <w:sz w:val="22"/>
          <w:szCs w:val="22"/>
          <w:lang w:eastAsia="ru-RU" w:bidi="ar-SA"/>
        </w:rPr>
        <w:tab/>
      </w:r>
      <w:r w:rsidRPr="004B300E">
        <w:rPr>
          <w:rFonts w:ascii="Times New Roman" w:eastAsia="Times New Roman" w:hAnsi="Times New Roman" w:cs="Times New Roman"/>
          <w:noProof/>
          <w:color w:val="auto"/>
          <w:sz w:val="22"/>
          <w:szCs w:val="22"/>
          <w:lang w:eastAsia="ru-RU" w:bidi="ar-SA"/>
        </w:rPr>
        <w:tab/>
      </w:r>
      <w:r w:rsidRPr="004B300E">
        <w:rPr>
          <w:rFonts w:ascii="Times New Roman" w:eastAsia="Times New Roman" w:hAnsi="Times New Roman" w:cs="Times New Roman"/>
          <w:noProof/>
          <w:color w:val="auto"/>
          <w:sz w:val="22"/>
          <w:szCs w:val="22"/>
          <w:lang w:eastAsia="ru-RU" w:bidi="ar-SA"/>
        </w:rPr>
        <w:tab/>
        <w:t xml:space="preserve"> </w:t>
      </w:r>
    </w:p>
    <w:p w:rsidR="00EC0075" w:rsidRPr="004B300E" w:rsidRDefault="00EC0075" w:rsidP="00EC0075">
      <w:pPr>
        <w:widowControl/>
        <w:tabs>
          <w:tab w:val="left" w:pos="3840"/>
        </w:tabs>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ab/>
      </w:r>
      <w:r w:rsidRPr="004B300E">
        <w:rPr>
          <w:rFonts w:ascii="Times New Roman" w:eastAsia="Times New Roman" w:hAnsi="Times New Roman" w:cs="Times New Roman"/>
          <w:noProof/>
          <w:color w:val="auto"/>
          <w:sz w:val="22"/>
          <w:szCs w:val="22"/>
          <w:lang w:eastAsia="ru-RU" w:bidi="ar-SA"/>
        </w:rPr>
        <w:tab/>
      </w:r>
      <w:r w:rsidRPr="004B300E">
        <w:rPr>
          <w:rFonts w:ascii="Times New Roman" w:eastAsia="Times New Roman" w:hAnsi="Times New Roman" w:cs="Times New Roman"/>
          <w:noProof/>
          <w:color w:val="auto"/>
          <w:sz w:val="22"/>
          <w:szCs w:val="22"/>
          <w:lang w:eastAsia="ru-RU" w:bidi="ar-SA"/>
        </w:rPr>
        <w:tab/>
      </w:r>
    </w:p>
    <w:p w:rsidR="00EC0075" w:rsidRPr="004B300E" w:rsidRDefault="00EC0075" w:rsidP="00EC0075">
      <w:pPr>
        <w:widowControl/>
        <w:jc w:val="center"/>
        <w:rPr>
          <w:rFonts w:ascii="Times New Roman" w:eastAsia="Times New Roman" w:hAnsi="Times New Roman" w:cs="Times New Roman"/>
          <w:b/>
          <w:bCs/>
          <w:noProof/>
          <w:color w:val="auto"/>
          <w:sz w:val="28"/>
          <w:szCs w:val="28"/>
          <w:lang w:eastAsia="ru-RU" w:bidi="ar-SA"/>
        </w:rPr>
      </w:pPr>
      <w:r w:rsidRPr="004B300E">
        <w:rPr>
          <w:rFonts w:ascii="Times New Roman" w:eastAsia="Times New Roman" w:hAnsi="Times New Roman" w:cs="Times New Roman"/>
          <w:noProof/>
          <w:color w:val="auto"/>
          <w:sz w:val="22"/>
          <w:szCs w:val="22"/>
          <w:lang w:eastAsia="ru-RU" w:bidi="ar-SA"/>
        </w:rPr>
        <w:tab/>
      </w:r>
      <w:r w:rsidRPr="004B300E">
        <w:rPr>
          <w:rFonts w:ascii="Times New Roman" w:eastAsia="Times New Roman" w:hAnsi="Times New Roman" w:cs="Times New Roman"/>
          <w:noProof/>
          <w:color w:val="auto"/>
          <w:sz w:val="22"/>
          <w:szCs w:val="22"/>
          <w:lang w:eastAsia="ru-RU" w:bidi="ar-SA"/>
        </w:rPr>
        <w:tab/>
      </w:r>
    </w:p>
    <w:p w:rsidR="00EC0075" w:rsidRPr="004B300E" w:rsidRDefault="00EC0075" w:rsidP="00EC0075">
      <w:pPr>
        <w:widowControl/>
        <w:jc w:val="center"/>
        <w:rPr>
          <w:rFonts w:ascii="Times New Roman" w:eastAsia="Times New Roman" w:hAnsi="Times New Roman" w:cs="Times New Roman"/>
          <w:b/>
          <w:bCs/>
          <w:noProof/>
          <w:color w:val="auto"/>
          <w:sz w:val="28"/>
          <w:szCs w:val="28"/>
          <w:lang w:eastAsia="ru-RU" w:bidi="ar-SA"/>
        </w:rPr>
      </w:pPr>
      <w:r w:rsidRPr="004B300E">
        <w:rPr>
          <w:rFonts w:ascii="Times New Roman" w:eastAsia="Times New Roman" w:hAnsi="Times New Roman" w:cs="Times New Roman"/>
          <w:b/>
          <w:bCs/>
          <w:noProof/>
          <w:color w:val="auto"/>
          <w:sz w:val="28"/>
          <w:szCs w:val="28"/>
          <w:lang w:eastAsia="ru-RU" w:bidi="ar-SA"/>
        </w:rPr>
        <w:t>ПОРЯДОК</w:t>
      </w:r>
    </w:p>
    <w:p w:rsidR="00EC0075" w:rsidRPr="004B300E" w:rsidRDefault="00EC0075" w:rsidP="00EC0075">
      <w:pPr>
        <w:widowControl/>
        <w:jc w:val="center"/>
        <w:rPr>
          <w:rFonts w:ascii="Times New Roman" w:eastAsia="Times New Roman" w:hAnsi="Times New Roman" w:cs="Times New Roman"/>
          <w:b/>
          <w:bCs/>
          <w:noProof/>
          <w:color w:val="auto"/>
          <w:sz w:val="28"/>
          <w:szCs w:val="28"/>
          <w:lang w:eastAsia="ru-RU" w:bidi="ar-SA"/>
        </w:rPr>
      </w:pPr>
      <w:r w:rsidRPr="004B300E">
        <w:rPr>
          <w:rFonts w:ascii="Times New Roman" w:eastAsia="Times New Roman" w:hAnsi="Times New Roman" w:cs="Times New Roman"/>
          <w:b/>
          <w:bCs/>
          <w:noProof/>
          <w:color w:val="auto"/>
          <w:sz w:val="28"/>
          <w:szCs w:val="28"/>
          <w:lang w:eastAsia="ru-RU" w:bidi="ar-SA"/>
        </w:rPr>
        <w:t>надання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 ( далі - Порядок)</w:t>
      </w:r>
    </w:p>
    <w:p w:rsidR="00EC0075" w:rsidRPr="004B300E" w:rsidRDefault="00EC0075" w:rsidP="00EC0075">
      <w:pPr>
        <w:widowControl/>
        <w:jc w:val="center"/>
        <w:rPr>
          <w:rFonts w:ascii="Times New Roman" w:eastAsia="Times New Roman" w:hAnsi="Times New Roman" w:cs="Times New Roman"/>
          <w:b/>
          <w:bCs/>
          <w:noProof/>
          <w:color w:val="auto"/>
          <w:sz w:val="28"/>
          <w:szCs w:val="28"/>
          <w:lang w:eastAsia="ru-RU" w:bidi="ar-SA"/>
        </w:rPr>
      </w:pPr>
    </w:p>
    <w:p w:rsidR="00EC0075" w:rsidRPr="004B300E" w:rsidRDefault="00EC0075" w:rsidP="00C4488F">
      <w:pPr>
        <w:widowControl/>
        <w:spacing w:after="120"/>
        <w:ind w:firstLine="709"/>
        <w:jc w:val="center"/>
        <w:rPr>
          <w:rFonts w:ascii="Times New Roman" w:eastAsia="Times New Roman" w:hAnsi="Times New Roman" w:cs="Times New Roman"/>
          <w:b/>
          <w:bCs/>
          <w:noProof/>
          <w:color w:val="auto"/>
          <w:sz w:val="28"/>
          <w:szCs w:val="28"/>
          <w:lang w:eastAsia="ru-RU" w:bidi="ar-SA"/>
        </w:rPr>
      </w:pPr>
      <w:r w:rsidRPr="004B300E">
        <w:rPr>
          <w:rFonts w:ascii="Times New Roman" w:eastAsia="Times New Roman" w:hAnsi="Times New Roman" w:cs="Times New Roman"/>
          <w:b/>
          <w:bCs/>
          <w:noProof/>
          <w:color w:val="auto"/>
          <w:sz w:val="28"/>
          <w:szCs w:val="28"/>
          <w:lang w:eastAsia="ru-RU" w:bidi="ar-SA"/>
        </w:rPr>
        <w:t>1. Загальні положення</w:t>
      </w:r>
    </w:p>
    <w:p w:rsidR="00EC0075" w:rsidRPr="004B300E" w:rsidRDefault="00EC0075" w:rsidP="000D1590">
      <w:pPr>
        <w:widowControl/>
        <w:shd w:val="clear" w:color="auto" w:fill="FFFFFF"/>
        <w:spacing w:after="120"/>
        <w:ind w:firstLine="709"/>
        <w:contextualSpacing/>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1.1.</w:t>
      </w:r>
      <w:r w:rsidRPr="004B300E">
        <w:rPr>
          <w:rFonts w:ascii="Times New Roman" w:eastAsia="Times New Roman" w:hAnsi="Times New Roman" w:cs="Times New Roman"/>
          <w:noProof/>
          <w:color w:val="auto"/>
          <w:lang w:bidi="ar-SA"/>
        </w:rPr>
        <w:t xml:space="preserve"> </w:t>
      </w:r>
      <w:r w:rsidRPr="004B300E">
        <w:rPr>
          <w:rFonts w:ascii="Times New Roman" w:eastAsia="Times New Roman" w:hAnsi="Times New Roman" w:cs="Times New Roman"/>
          <w:noProof/>
          <w:color w:val="auto"/>
          <w:sz w:val="28"/>
          <w:szCs w:val="28"/>
          <w:lang w:bidi="ar-SA"/>
        </w:rPr>
        <w:t>Порядок</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noProof/>
          <w:color w:val="auto"/>
          <w:sz w:val="28"/>
          <w:szCs w:val="28"/>
          <w:lang w:bidi="ar-SA"/>
        </w:rPr>
        <w:t>надання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w:t>
      </w:r>
      <w:r w:rsidRPr="004B300E">
        <w:rPr>
          <w:noProof/>
          <w:color w:val="auto"/>
          <w:sz w:val="28"/>
          <w:szCs w:val="28"/>
        </w:rPr>
        <w:t xml:space="preserve"> </w:t>
      </w:r>
      <w:r w:rsidRPr="004B300E">
        <w:rPr>
          <w:rFonts w:ascii="Times New Roman" w:eastAsia="Times New Roman" w:hAnsi="Times New Roman" w:cs="Times New Roman"/>
          <w:noProof/>
          <w:color w:val="auto"/>
          <w:sz w:val="28"/>
          <w:szCs w:val="28"/>
          <w:lang w:bidi="ar-SA"/>
        </w:rPr>
        <w:t>(далі –Фінансова підтримка для утримання корів) визначає механізм і умови  надання  фінансової підтримки на безповоротній основі</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noProof/>
          <w:color w:val="auto"/>
          <w:sz w:val="28"/>
          <w:szCs w:val="28"/>
          <w:lang w:bidi="ar-SA"/>
        </w:rPr>
        <w:t>виробникам сільськогосподарської продукції, зокрема і сімейним фермерським господарствам, які є власниками корів для утримання великої рогатої худоби  (корів) усіх напрямів продуктивності, передбачених  у бюджеті</w:t>
      </w:r>
      <w:r w:rsidRPr="004B300E">
        <w:rPr>
          <w:noProof/>
          <w:color w:val="auto"/>
          <w:sz w:val="28"/>
          <w:szCs w:val="28"/>
        </w:rPr>
        <w:t xml:space="preserve"> </w:t>
      </w:r>
      <w:r w:rsidRPr="004B300E">
        <w:rPr>
          <w:rFonts w:ascii="Times New Roman" w:eastAsia="Times New Roman" w:hAnsi="Times New Roman" w:cs="Times New Roman"/>
          <w:noProof/>
          <w:color w:val="auto"/>
          <w:sz w:val="28"/>
          <w:szCs w:val="28"/>
          <w:lang w:bidi="ar-SA"/>
        </w:rPr>
        <w:t>Жмеринської міської територіальної громади на виконання заходів Програми розвитку аграрного сектору та забезпечення продовольчої безпеки Жмеринської міської територіальної громади на 2024-2027 роки (далі –Програма).</w:t>
      </w:r>
    </w:p>
    <w:p w:rsidR="00EC0075" w:rsidRPr="004B300E" w:rsidRDefault="00EC0075" w:rsidP="000D1590">
      <w:pPr>
        <w:widowControl/>
        <w:shd w:val="clear" w:color="auto" w:fill="FFFFFF"/>
        <w:spacing w:after="120"/>
        <w:ind w:firstLine="709"/>
        <w:contextualSpacing/>
        <w:jc w:val="both"/>
        <w:rPr>
          <w:rFonts w:ascii="Times New Roman" w:eastAsia="Times New Roman" w:hAnsi="Times New Roman" w:cs="Times New Roman"/>
          <w:noProof/>
          <w:color w:val="auto"/>
          <w:sz w:val="28"/>
          <w:szCs w:val="28"/>
          <w:lang w:bidi="ar-SA"/>
        </w:rPr>
      </w:pPr>
      <w:bookmarkStart w:id="11" w:name="n593"/>
      <w:bookmarkEnd w:id="11"/>
      <w:r w:rsidRPr="004B300E">
        <w:rPr>
          <w:rFonts w:ascii="Times New Roman" w:eastAsia="Times New Roman" w:hAnsi="Times New Roman" w:cs="Times New Roman"/>
          <w:noProof/>
          <w:color w:val="auto"/>
          <w:sz w:val="28"/>
          <w:szCs w:val="28"/>
          <w:lang w:bidi="ar-SA"/>
        </w:rPr>
        <w:t>Кошти бюджету Жмеринської міської територіальної громади спрямовуються на надання  фінансової підтримки на безповоротній основі виробникам сільськогосподарської продукції, зокрема і сімейним фермерським господарствам, які є власниками корів</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noProof/>
          <w:color w:val="auto"/>
          <w:sz w:val="28"/>
          <w:szCs w:val="28"/>
          <w:lang w:bidi="ar-SA"/>
        </w:rPr>
        <w:t>для утримання великої рогатої худоби  (корів) усіх напрямів продуктивності</w:t>
      </w:r>
      <w:r w:rsidR="00C4488F" w:rsidRPr="004B300E">
        <w:rPr>
          <w:rFonts w:ascii="Times New Roman" w:eastAsia="Times New Roman" w:hAnsi="Times New Roman" w:cs="Times New Roman"/>
          <w:noProof/>
          <w:color w:val="auto"/>
          <w:sz w:val="28"/>
          <w:szCs w:val="28"/>
          <w:lang w:bidi="ar-SA"/>
        </w:rPr>
        <w:t>.</w:t>
      </w:r>
      <w:r w:rsidRPr="004B300E">
        <w:rPr>
          <w:rFonts w:ascii="Times New Roman" w:eastAsia="Times New Roman" w:hAnsi="Times New Roman" w:cs="Times New Roman"/>
          <w:noProof/>
          <w:color w:val="auto"/>
          <w:sz w:val="28"/>
          <w:szCs w:val="28"/>
          <w:lang w:bidi="ar-SA"/>
        </w:rPr>
        <w:t xml:space="preserve"> Метою є створення умов і сприяння розвитку тваринництва  на територіях, що увійшли до</w:t>
      </w:r>
      <w:r w:rsidRPr="004B300E">
        <w:rPr>
          <w:noProof/>
          <w:color w:val="auto"/>
          <w:sz w:val="28"/>
          <w:szCs w:val="28"/>
        </w:rPr>
        <w:t xml:space="preserve"> </w:t>
      </w:r>
      <w:r w:rsidRPr="004B300E">
        <w:rPr>
          <w:rFonts w:ascii="Times New Roman" w:eastAsia="Times New Roman" w:hAnsi="Times New Roman" w:cs="Times New Roman"/>
          <w:noProof/>
          <w:color w:val="auto"/>
          <w:sz w:val="28"/>
          <w:szCs w:val="28"/>
          <w:lang w:bidi="ar-SA"/>
        </w:rPr>
        <w:t>Жмеринської міської територіальної громади</w:t>
      </w:r>
      <w:r w:rsidR="00C4488F" w:rsidRPr="004B300E">
        <w:rPr>
          <w:rFonts w:ascii="Times New Roman" w:eastAsia="Times New Roman" w:hAnsi="Times New Roman" w:cs="Times New Roman"/>
          <w:noProof/>
          <w:color w:val="auto"/>
          <w:sz w:val="28"/>
          <w:szCs w:val="28"/>
          <w:lang w:bidi="ar-SA"/>
        </w:rPr>
        <w:t>, шляхом  покриття понесених Отримувачами витрат на оплату спожитої електроенергії та ветеринарних послуг, придбання ветеринарних препаратів, кормів для утримання корів</w:t>
      </w:r>
      <w:r w:rsidRPr="004B300E">
        <w:rPr>
          <w:rFonts w:ascii="Times New Roman" w:eastAsia="Times New Roman" w:hAnsi="Times New Roman" w:cs="Times New Roman"/>
          <w:noProof/>
          <w:color w:val="auto"/>
          <w:sz w:val="28"/>
          <w:szCs w:val="28"/>
          <w:lang w:bidi="ar-SA"/>
        </w:rPr>
        <w:t>.</w:t>
      </w:r>
      <w:bookmarkStart w:id="12" w:name="n594"/>
      <w:bookmarkEnd w:id="12"/>
    </w:p>
    <w:p w:rsidR="00EC0075" w:rsidRPr="004B300E" w:rsidRDefault="00EC0075" w:rsidP="000D1590">
      <w:pPr>
        <w:widowControl/>
        <w:shd w:val="clear" w:color="auto" w:fill="FFFFFF"/>
        <w:spacing w:after="120"/>
        <w:ind w:firstLine="709"/>
        <w:contextualSpacing/>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1.2. Відповідно до Закону України «Про державну підтримку сільського господарства України» терміни вживаються у такому значенні:</w:t>
      </w:r>
    </w:p>
    <w:p w:rsidR="00EC0075" w:rsidRPr="004B300E" w:rsidRDefault="00EC0075" w:rsidP="000D1590">
      <w:pPr>
        <w:widowControl/>
        <w:shd w:val="clear" w:color="auto" w:fill="FFFFFF"/>
        <w:spacing w:after="120"/>
        <w:ind w:firstLine="709"/>
        <w:contextualSpacing/>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Виробники сільськогосподарської продукції - сільськогосподарські товаровиробники, фізичні особи (у тому числі домогосподарства, фізичні особи, які здійснюють діяльність, пов’язану з веденням особистого селянського господарства, самозайняті особи у сфері сільського господарства), які займаються сільськогосподарською діяльністю;</w:t>
      </w:r>
    </w:p>
    <w:p w:rsidR="00EC0075" w:rsidRPr="004B300E" w:rsidRDefault="00EC0075" w:rsidP="000D1590">
      <w:pPr>
        <w:widowControl/>
        <w:shd w:val="clear" w:color="auto" w:fill="FFFFFF"/>
        <w:spacing w:after="120"/>
        <w:ind w:firstLine="709"/>
        <w:contextualSpacing/>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Сільськогосподарський товаровиробник - юридична особа незалежно від організаційно-правової форми або фізична особа - підприємець, основною діяльністю якої є виробництво сільськогосподарської продукції та/або розведення, вирощування, тощо.</w:t>
      </w:r>
    </w:p>
    <w:p w:rsidR="00EC0075" w:rsidRPr="004B300E" w:rsidRDefault="00EC0075" w:rsidP="000D1590">
      <w:pPr>
        <w:widowControl/>
        <w:shd w:val="clear" w:color="auto" w:fill="FFFFFF"/>
        <w:spacing w:after="120"/>
        <w:ind w:firstLine="709"/>
        <w:contextualSpacing/>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До сільськогосподарських товаровиробників також належать сімейні фермерські господарства, зареєстровані платниками єдиного податку четвертої групи згідно із главою 1 розділу XIV Податкового кодексу України.</w:t>
      </w:r>
    </w:p>
    <w:p w:rsidR="00EC0075" w:rsidRPr="004B300E" w:rsidRDefault="00EC0075" w:rsidP="000D1590">
      <w:pPr>
        <w:widowControl/>
        <w:shd w:val="clear" w:color="auto" w:fill="FFFFFF"/>
        <w:spacing w:after="120"/>
        <w:ind w:firstLine="709"/>
        <w:contextualSpacing/>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 xml:space="preserve">1.3. </w:t>
      </w:r>
      <w:r w:rsidRPr="004B300E">
        <w:rPr>
          <w:rFonts w:ascii="Times New Roman" w:eastAsia="Times New Roman" w:hAnsi="Times New Roman" w:cs="Times New Roman"/>
          <w:noProof/>
          <w:color w:val="auto"/>
          <w:sz w:val="28"/>
          <w:szCs w:val="28"/>
          <w:lang w:eastAsia="ru-RU" w:bidi="ar-SA"/>
        </w:rPr>
        <w:t>Головним розпорядником бюджетних коштів є</w:t>
      </w:r>
      <w:r w:rsidRPr="004B300E">
        <w:rPr>
          <w:rFonts w:ascii="Times New Roman" w:eastAsia="Times New Roman" w:hAnsi="Times New Roman" w:cs="Times New Roman"/>
          <w:b/>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виконавчий комітет Жмеринської міської ради (далі – Головний розпорядник коштів), який</w:t>
      </w:r>
      <w:r w:rsidRPr="004B300E">
        <w:rPr>
          <w:rFonts w:ascii="Times New Roman" w:eastAsia="Times New Roman" w:hAnsi="Times New Roman" w:cs="Times New Roman"/>
          <w:noProof/>
          <w:color w:val="auto"/>
          <w:sz w:val="28"/>
          <w:szCs w:val="28"/>
          <w:lang w:bidi="ar-SA"/>
        </w:rPr>
        <w:t>:</w:t>
      </w:r>
    </w:p>
    <w:p w:rsidR="00EC0075" w:rsidRPr="004B300E" w:rsidRDefault="00EC0075" w:rsidP="000D1590">
      <w:pPr>
        <w:widowControl/>
        <w:numPr>
          <w:ilvl w:val="0"/>
          <w:numId w:val="35"/>
        </w:numPr>
        <w:tabs>
          <w:tab w:val="left" w:pos="1276"/>
        </w:tabs>
        <w:spacing w:after="120"/>
        <w:ind w:left="284" w:firstLine="567"/>
        <w:contextualSpacing/>
        <w:jc w:val="both"/>
        <w:rPr>
          <w:rFonts w:ascii="Times New Roman" w:hAnsi="Times New Roman"/>
          <w:noProof/>
          <w:color w:val="auto"/>
          <w:sz w:val="28"/>
          <w:szCs w:val="28"/>
        </w:rPr>
      </w:pPr>
      <w:r w:rsidRPr="004B300E">
        <w:rPr>
          <w:rFonts w:ascii="Times New Roman" w:hAnsi="Times New Roman"/>
          <w:noProof/>
          <w:color w:val="auto"/>
          <w:sz w:val="28"/>
          <w:szCs w:val="28"/>
        </w:rPr>
        <w:lastRenderedPageBreak/>
        <w:t>надає бюджетний запит та розрахунки потреби в коштах</w:t>
      </w:r>
      <w:r w:rsidRPr="004B300E">
        <w:rPr>
          <w:rFonts w:ascii="Times New Roman" w:eastAsia="Times New Roman" w:hAnsi="Times New Roman" w:cs="Times New Roman"/>
          <w:b/>
          <w:bCs/>
          <w:noProof/>
          <w:color w:val="auto"/>
          <w:sz w:val="28"/>
          <w:szCs w:val="28"/>
          <w:lang w:eastAsia="ru-RU" w:bidi="ar-SA"/>
        </w:rPr>
        <w:t xml:space="preserve"> </w:t>
      </w:r>
      <w:r w:rsidRPr="004B300E">
        <w:rPr>
          <w:rFonts w:ascii="Times New Roman" w:hAnsi="Times New Roman"/>
          <w:bCs/>
          <w:noProof/>
          <w:color w:val="auto"/>
          <w:sz w:val="28"/>
          <w:szCs w:val="28"/>
        </w:rPr>
        <w:t>фінансової підтримки для утримання корів</w:t>
      </w:r>
      <w:r w:rsidRPr="004B300E">
        <w:rPr>
          <w:rFonts w:ascii="Times New Roman" w:hAnsi="Times New Roman"/>
          <w:noProof/>
          <w:color w:val="auto"/>
          <w:sz w:val="28"/>
          <w:szCs w:val="28"/>
        </w:rPr>
        <w:t xml:space="preserve">; </w:t>
      </w:r>
    </w:p>
    <w:p w:rsidR="00EC0075" w:rsidRPr="004B300E" w:rsidRDefault="00EC0075" w:rsidP="000D1590">
      <w:pPr>
        <w:widowControl/>
        <w:numPr>
          <w:ilvl w:val="0"/>
          <w:numId w:val="35"/>
        </w:numPr>
        <w:tabs>
          <w:tab w:val="left" w:pos="1276"/>
        </w:tabs>
        <w:spacing w:after="120"/>
        <w:ind w:left="284" w:firstLine="567"/>
        <w:contextualSpacing/>
        <w:jc w:val="both"/>
        <w:rPr>
          <w:rFonts w:ascii="Times New Roman" w:hAnsi="Times New Roman"/>
          <w:noProof/>
          <w:color w:val="auto"/>
          <w:sz w:val="28"/>
          <w:szCs w:val="28"/>
        </w:rPr>
      </w:pPr>
      <w:r w:rsidRPr="004B300E">
        <w:rPr>
          <w:rFonts w:ascii="Times New Roman" w:hAnsi="Times New Roman"/>
          <w:noProof/>
          <w:color w:val="auto"/>
          <w:sz w:val="28"/>
          <w:szCs w:val="28"/>
        </w:rPr>
        <w:t>складає паспорт бюджетної програми та, в разі потреби, вносить до нього зміни;</w:t>
      </w:r>
    </w:p>
    <w:p w:rsidR="00EC0075" w:rsidRPr="004B300E" w:rsidRDefault="00EC0075" w:rsidP="000D1590">
      <w:pPr>
        <w:widowControl/>
        <w:numPr>
          <w:ilvl w:val="0"/>
          <w:numId w:val="35"/>
        </w:numPr>
        <w:tabs>
          <w:tab w:val="left" w:pos="1276"/>
        </w:tabs>
        <w:spacing w:after="120"/>
        <w:ind w:left="284" w:firstLine="567"/>
        <w:contextualSpacing/>
        <w:jc w:val="both"/>
        <w:rPr>
          <w:rFonts w:ascii="Times New Roman" w:hAnsi="Times New Roman"/>
          <w:noProof/>
          <w:color w:val="auto"/>
          <w:sz w:val="28"/>
          <w:szCs w:val="28"/>
        </w:rPr>
      </w:pPr>
      <w:r w:rsidRPr="004B300E">
        <w:rPr>
          <w:rFonts w:ascii="Times New Roman" w:hAnsi="Times New Roman"/>
          <w:noProof/>
          <w:color w:val="auto"/>
          <w:sz w:val="28"/>
          <w:szCs w:val="28"/>
        </w:rPr>
        <w:t>у разі потреби, вносить пропозиції міській раді щодо внесення змін до бюджету Жмеринської міської територіальної громади протягом бюджетного року;</w:t>
      </w:r>
    </w:p>
    <w:p w:rsidR="00EC0075" w:rsidRPr="004B300E" w:rsidRDefault="00EC0075" w:rsidP="000D1590">
      <w:pPr>
        <w:widowControl/>
        <w:numPr>
          <w:ilvl w:val="0"/>
          <w:numId w:val="35"/>
        </w:numPr>
        <w:tabs>
          <w:tab w:val="left" w:pos="1276"/>
        </w:tabs>
        <w:spacing w:after="120"/>
        <w:ind w:left="284" w:firstLine="567"/>
        <w:contextualSpacing/>
        <w:jc w:val="both"/>
        <w:rPr>
          <w:rFonts w:ascii="Times New Roman" w:hAnsi="Times New Roman"/>
          <w:noProof/>
          <w:color w:val="auto"/>
          <w:sz w:val="28"/>
          <w:szCs w:val="28"/>
        </w:rPr>
      </w:pPr>
      <w:r w:rsidRPr="004B300E">
        <w:rPr>
          <w:rFonts w:ascii="Times New Roman" w:hAnsi="Times New Roman"/>
          <w:noProof/>
          <w:color w:val="auto"/>
          <w:sz w:val="28"/>
          <w:szCs w:val="28"/>
        </w:rPr>
        <w:t>веде облік фінансування бюджетної програми;</w:t>
      </w:r>
    </w:p>
    <w:p w:rsidR="00EC0075" w:rsidRPr="004B300E" w:rsidRDefault="00EC0075" w:rsidP="000D1590">
      <w:pPr>
        <w:widowControl/>
        <w:numPr>
          <w:ilvl w:val="0"/>
          <w:numId w:val="35"/>
        </w:numPr>
        <w:tabs>
          <w:tab w:val="left" w:pos="1276"/>
        </w:tabs>
        <w:spacing w:after="120"/>
        <w:ind w:left="284" w:firstLine="567"/>
        <w:contextualSpacing/>
        <w:jc w:val="both"/>
        <w:rPr>
          <w:rFonts w:ascii="Times New Roman" w:hAnsi="Times New Roman"/>
          <w:noProof/>
          <w:color w:val="auto"/>
          <w:sz w:val="28"/>
          <w:szCs w:val="28"/>
        </w:rPr>
      </w:pPr>
      <w:r w:rsidRPr="004B300E">
        <w:rPr>
          <w:rFonts w:ascii="Times New Roman" w:hAnsi="Times New Roman"/>
          <w:noProof/>
          <w:color w:val="auto"/>
          <w:sz w:val="28"/>
          <w:szCs w:val="28"/>
        </w:rPr>
        <w:t>в кінці року проводить аналіз виконання показників бюджетної програми;</w:t>
      </w:r>
    </w:p>
    <w:p w:rsidR="00EC0075" w:rsidRPr="004B300E" w:rsidRDefault="00EC0075" w:rsidP="000D1590">
      <w:pPr>
        <w:widowControl/>
        <w:numPr>
          <w:ilvl w:val="0"/>
          <w:numId w:val="35"/>
        </w:numPr>
        <w:tabs>
          <w:tab w:val="left" w:pos="1276"/>
        </w:tabs>
        <w:spacing w:after="120"/>
        <w:ind w:left="284" w:firstLine="567"/>
        <w:contextualSpacing/>
        <w:jc w:val="both"/>
        <w:rPr>
          <w:rFonts w:ascii="Times New Roman" w:hAnsi="Times New Roman"/>
          <w:noProof/>
          <w:color w:val="auto"/>
          <w:sz w:val="28"/>
          <w:szCs w:val="28"/>
        </w:rPr>
      </w:pPr>
      <w:r w:rsidRPr="004B300E">
        <w:rPr>
          <w:rFonts w:ascii="Times New Roman" w:hAnsi="Times New Roman"/>
          <w:noProof/>
          <w:color w:val="auto"/>
          <w:sz w:val="28"/>
          <w:szCs w:val="28"/>
        </w:rPr>
        <w:t xml:space="preserve">відповідно до рішення виконавчого комітету міської ради щодо </w:t>
      </w:r>
      <w:r w:rsidRPr="004B300E">
        <w:rPr>
          <w:rFonts w:ascii="Times New Roman" w:eastAsia="Times New Roman" w:hAnsi="Times New Roman" w:cs="Times New Roman"/>
          <w:noProof/>
          <w:color w:val="auto"/>
          <w:sz w:val="28"/>
          <w:szCs w:val="28"/>
          <w:lang w:bidi="ar-SA"/>
        </w:rPr>
        <w:t>надання  фінансової підтримки для утримання корів</w:t>
      </w:r>
      <w:r w:rsidRPr="004B300E">
        <w:rPr>
          <w:rFonts w:ascii="Times New Roman" w:eastAsia="Times New Roman" w:hAnsi="Times New Roman" w:cs="Times New Roman"/>
          <w:noProof/>
          <w:color w:val="auto"/>
          <w:sz w:val="28"/>
          <w:szCs w:val="28"/>
        </w:rPr>
        <w:t xml:space="preserve"> </w:t>
      </w:r>
      <w:r w:rsidRPr="004B300E">
        <w:rPr>
          <w:rFonts w:ascii="Times New Roman" w:hAnsi="Times New Roman"/>
          <w:noProof/>
          <w:color w:val="auto"/>
          <w:sz w:val="28"/>
          <w:szCs w:val="28"/>
        </w:rPr>
        <w:t xml:space="preserve">перераховує кошти на  рахунки Отримувачів.    </w:t>
      </w:r>
    </w:p>
    <w:p w:rsidR="00EC0075" w:rsidRPr="004B300E" w:rsidRDefault="00EC0075" w:rsidP="000D1590">
      <w:pPr>
        <w:widowControl/>
        <w:tabs>
          <w:tab w:val="left" w:pos="567"/>
        </w:tabs>
        <w:spacing w:after="120"/>
        <w:ind w:firstLine="709"/>
        <w:contextualSpacing/>
        <w:jc w:val="both"/>
        <w:rPr>
          <w:rFonts w:ascii="Times New Roman" w:hAnsi="Times New Roman"/>
          <w:noProof/>
          <w:color w:val="auto"/>
          <w:sz w:val="28"/>
          <w:szCs w:val="28"/>
        </w:rPr>
      </w:pPr>
      <w:r w:rsidRPr="004B300E">
        <w:rPr>
          <w:rFonts w:ascii="Times New Roman" w:hAnsi="Times New Roman"/>
          <w:noProof/>
          <w:color w:val="auto"/>
          <w:sz w:val="28"/>
          <w:szCs w:val="28"/>
        </w:rPr>
        <w:t xml:space="preserve"> 1.4. </w:t>
      </w:r>
      <w:r w:rsidRPr="004B300E">
        <w:rPr>
          <w:rFonts w:ascii="Times New Roman" w:eastAsia="Times New Roman" w:hAnsi="Times New Roman" w:cs="Times New Roman"/>
          <w:noProof/>
          <w:color w:val="auto"/>
          <w:sz w:val="28"/>
          <w:szCs w:val="28"/>
          <w:lang w:eastAsia="ru-RU" w:bidi="ar-SA"/>
        </w:rPr>
        <w:t>Відповідальним виконавцем Програми є Управління</w:t>
      </w:r>
      <w:r w:rsidRPr="004B300E">
        <w:rPr>
          <w:rFonts w:ascii="Times New Roman" w:eastAsia="Times New Roman" w:hAnsi="Times New Roman" w:cs="Times New Roman"/>
          <w:b/>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економіки та розвитку інфраструктури виконавчого комітету Жмеринської міської ради (далі – Відповідальний виконавець), який:</w:t>
      </w:r>
    </w:p>
    <w:p w:rsidR="00EC0075" w:rsidRPr="004B300E" w:rsidRDefault="00EC0075" w:rsidP="000D1590">
      <w:pPr>
        <w:widowControl/>
        <w:numPr>
          <w:ilvl w:val="0"/>
          <w:numId w:val="37"/>
        </w:numPr>
        <w:spacing w:after="120"/>
        <w:ind w:left="142" w:firstLine="709"/>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здійснює координацію Програми;</w:t>
      </w:r>
    </w:p>
    <w:p w:rsidR="00EC0075" w:rsidRPr="004B300E" w:rsidRDefault="00EC0075" w:rsidP="000D1590">
      <w:pPr>
        <w:widowControl/>
        <w:numPr>
          <w:ilvl w:val="0"/>
          <w:numId w:val="37"/>
        </w:numPr>
        <w:tabs>
          <w:tab w:val="left" w:pos="1276"/>
        </w:tabs>
        <w:spacing w:after="120"/>
        <w:ind w:left="142" w:firstLine="709"/>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приймає документи від</w:t>
      </w:r>
      <w:r w:rsidRPr="004B300E">
        <w:rPr>
          <w:rFonts w:ascii="Times New Roman" w:eastAsia="Times New Roman" w:hAnsi="Times New Roman" w:cs="Times New Roman"/>
          <w:noProof/>
          <w:color w:val="auto"/>
          <w:sz w:val="28"/>
          <w:szCs w:val="28"/>
          <w:lang w:bidi="ar-SA"/>
        </w:rPr>
        <w:t xml:space="preserve"> виробників сільськогосподарської продукції, зокрема і сімейних фермерських господарств, які є власниками корів та мають право на отримання фінансової підтримки для утримання корів з бюджету</w:t>
      </w:r>
      <w:r w:rsidRPr="004B300E">
        <w:rPr>
          <w:rFonts w:ascii="Times New Roman" w:eastAsia="Times New Roman" w:hAnsi="Times New Roman" w:cs="Times New Roman"/>
          <w:noProof/>
          <w:color w:val="auto"/>
          <w:sz w:val="28"/>
          <w:szCs w:val="28"/>
        </w:rPr>
        <w:t xml:space="preserve"> </w:t>
      </w:r>
      <w:r w:rsidRPr="004B300E">
        <w:rPr>
          <w:rFonts w:ascii="Times New Roman" w:eastAsia="Times New Roman" w:hAnsi="Times New Roman" w:cs="Times New Roman"/>
          <w:noProof/>
          <w:color w:val="auto"/>
          <w:sz w:val="28"/>
          <w:szCs w:val="28"/>
          <w:lang w:bidi="ar-SA"/>
        </w:rPr>
        <w:t>Жмеринської міської територіальної громади</w:t>
      </w:r>
      <w:r w:rsidRPr="004B300E">
        <w:rPr>
          <w:rFonts w:ascii="Times New Roman" w:eastAsia="Times New Roman" w:hAnsi="Times New Roman" w:cs="Times New Roman"/>
          <w:noProof/>
          <w:color w:val="auto"/>
          <w:sz w:val="28"/>
          <w:szCs w:val="28"/>
          <w:lang w:eastAsia="ru-RU" w:bidi="ar-SA"/>
        </w:rPr>
        <w:t>;</w:t>
      </w:r>
    </w:p>
    <w:p w:rsidR="00EC0075" w:rsidRPr="004B300E" w:rsidRDefault="00EC0075" w:rsidP="000D1590">
      <w:pPr>
        <w:widowControl/>
        <w:numPr>
          <w:ilvl w:val="0"/>
          <w:numId w:val="37"/>
        </w:numPr>
        <w:tabs>
          <w:tab w:val="left" w:pos="1276"/>
        </w:tabs>
        <w:spacing w:after="120"/>
        <w:ind w:left="142" w:firstLine="709"/>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 xml:space="preserve">готує проєкти рішень виконавчого комітету міської ради про виплату </w:t>
      </w:r>
      <w:r w:rsidRPr="004B300E">
        <w:rPr>
          <w:rFonts w:ascii="Times New Roman" w:eastAsia="Times New Roman" w:hAnsi="Times New Roman" w:cs="Times New Roman"/>
          <w:noProof/>
          <w:color w:val="auto"/>
          <w:sz w:val="28"/>
          <w:szCs w:val="28"/>
          <w:lang w:bidi="ar-SA"/>
        </w:rPr>
        <w:t>фінансової підтримки для утримання корів з бюджету</w:t>
      </w:r>
      <w:r w:rsidRPr="004B300E">
        <w:rPr>
          <w:rFonts w:ascii="Times New Roman" w:eastAsia="Times New Roman" w:hAnsi="Times New Roman" w:cs="Times New Roman"/>
          <w:noProof/>
          <w:color w:val="auto"/>
          <w:sz w:val="28"/>
          <w:szCs w:val="28"/>
        </w:rPr>
        <w:t xml:space="preserve"> </w:t>
      </w:r>
      <w:r w:rsidRPr="004B300E">
        <w:rPr>
          <w:rFonts w:ascii="Times New Roman" w:eastAsia="Times New Roman" w:hAnsi="Times New Roman" w:cs="Times New Roman"/>
          <w:noProof/>
          <w:color w:val="auto"/>
          <w:sz w:val="28"/>
          <w:szCs w:val="28"/>
          <w:lang w:bidi="ar-SA"/>
        </w:rPr>
        <w:t>Жмеринської міської територіальної громади</w:t>
      </w:r>
      <w:r w:rsidRPr="004B300E">
        <w:rPr>
          <w:rFonts w:ascii="Times New Roman" w:eastAsia="Times New Roman" w:hAnsi="Times New Roman" w:cs="Times New Roman"/>
          <w:noProof/>
          <w:color w:val="auto"/>
          <w:sz w:val="28"/>
          <w:szCs w:val="28"/>
          <w:lang w:eastAsia="ru-RU" w:bidi="ar-SA"/>
        </w:rPr>
        <w:t>;</w:t>
      </w:r>
    </w:p>
    <w:p w:rsidR="00EC0075" w:rsidRPr="004B300E" w:rsidRDefault="00EC0075" w:rsidP="000D1590">
      <w:pPr>
        <w:widowControl/>
        <w:numPr>
          <w:ilvl w:val="0"/>
          <w:numId w:val="37"/>
        </w:numPr>
        <w:tabs>
          <w:tab w:val="left" w:pos="1276"/>
        </w:tabs>
        <w:spacing w:after="120"/>
        <w:ind w:left="142" w:firstLine="709"/>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здійснює розрахунки потреби у коштах на фінансову підтримку</w:t>
      </w:r>
      <w:r w:rsidRPr="004B300E">
        <w:rPr>
          <w:rFonts w:ascii="Times New Roman" w:eastAsia="Times New Roman" w:hAnsi="Times New Roman" w:cs="Times New Roman"/>
          <w:noProof/>
          <w:color w:val="auto"/>
          <w:sz w:val="28"/>
          <w:szCs w:val="28"/>
          <w:lang w:bidi="ar-SA"/>
        </w:rPr>
        <w:t xml:space="preserve"> </w:t>
      </w:r>
      <w:r w:rsidRPr="004B300E">
        <w:rPr>
          <w:rFonts w:ascii="Times New Roman" w:eastAsia="Times New Roman" w:hAnsi="Times New Roman" w:cs="Times New Roman"/>
          <w:noProof/>
          <w:color w:val="auto"/>
          <w:sz w:val="28"/>
          <w:szCs w:val="28"/>
          <w:lang w:eastAsia="ru-RU" w:bidi="ar-SA"/>
        </w:rPr>
        <w:t>для утримання корів.</w:t>
      </w:r>
    </w:p>
    <w:p w:rsidR="00EC0075" w:rsidRPr="004B300E" w:rsidRDefault="00EC0075" w:rsidP="000D1590">
      <w:pPr>
        <w:widowControl/>
        <w:shd w:val="clear" w:color="auto" w:fill="FFFFFF"/>
        <w:spacing w:after="120"/>
        <w:contextualSpacing/>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ab/>
        <w:t>1.5.</w:t>
      </w:r>
      <w:r w:rsidRPr="004B300E">
        <w:rPr>
          <w:noProof/>
          <w:color w:val="auto"/>
        </w:rPr>
        <w:t xml:space="preserve"> </w:t>
      </w:r>
      <w:r w:rsidRPr="004B300E">
        <w:rPr>
          <w:rFonts w:ascii="Times New Roman" w:eastAsia="Times New Roman" w:hAnsi="Times New Roman" w:cs="Times New Roman"/>
          <w:noProof/>
          <w:color w:val="auto"/>
          <w:sz w:val="28"/>
          <w:szCs w:val="28"/>
          <w:lang w:bidi="ar-SA"/>
        </w:rPr>
        <w:t>Отримувачами коштів є виробники сільськогосподарської продукції, зокрема і сімейні фермерські господарства, які є власниками корів, що провадять діяльність у галузі тваринництва, що зареєстровані та проживають в населених пунктах, які входять до складу Жмеринської міської територіальної громади (далі – Отримувачі).</w:t>
      </w:r>
    </w:p>
    <w:p w:rsidR="00EC0075" w:rsidRPr="004B300E" w:rsidRDefault="00EC0075" w:rsidP="000D1590">
      <w:pPr>
        <w:widowControl/>
        <w:shd w:val="clear" w:color="auto" w:fill="FFFFFF"/>
        <w:spacing w:after="120"/>
        <w:contextualSpacing/>
        <w:jc w:val="both"/>
        <w:rPr>
          <w:rFonts w:ascii="Times New Roman" w:eastAsia="Times New Roman" w:hAnsi="Times New Roman" w:cs="Times New Roman"/>
          <w:noProof/>
          <w:color w:val="auto"/>
          <w:sz w:val="28"/>
          <w:szCs w:val="28"/>
          <w:lang w:bidi="ar-SA"/>
        </w:rPr>
      </w:pPr>
      <w:r w:rsidRPr="004B300E">
        <w:rPr>
          <w:rFonts w:ascii="Times New Roman" w:eastAsia="Times New Roman" w:hAnsi="Times New Roman" w:cs="Times New Roman"/>
          <w:noProof/>
          <w:color w:val="auto"/>
          <w:sz w:val="28"/>
          <w:szCs w:val="28"/>
          <w:lang w:bidi="ar-SA"/>
        </w:rPr>
        <w:tab/>
        <w:t>1.6.</w:t>
      </w:r>
      <w:r w:rsidRPr="004B300E">
        <w:rPr>
          <w:rFonts w:ascii="Times New Roman" w:eastAsia="Times New Roman" w:hAnsi="Times New Roman" w:cs="Times New Roman"/>
          <w:noProof/>
          <w:color w:val="auto"/>
          <w:sz w:val="28"/>
          <w:szCs w:val="28"/>
          <w:lang w:eastAsia="ru-RU" w:bidi="ar-SA"/>
        </w:rPr>
        <w:t xml:space="preserve"> Цей Порядок розроблено з урахуванням норм Бюджетного, Податкового та Господарського кодексів України, Законів України «Про місцеве самоврядування в Україні», «Про державну підтримку сільського господарства» та ін.</w:t>
      </w:r>
    </w:p>
    <w:p w:rsidR="00EC0075" w:rsidRPr="004B300E" w:rsidRDefault="00EC0075" w:rsidP="000D1590">
      <w:pPr>
        <w:widowControl/>
        <w:spacing w:after="120"/>
        <w:contextualSpacing/>
        <w:jc w:val="both"/>
        <w:rPr>
          <w:rFonts w:ascii="Times New Roman" w:eastAsia="Times New Roman" w:hAnsi="Times New Roman" w:cs="Times New Roman"/>
          <w:b/>
          <w:noProof/>
          <w:color w:val="auto"/>
          <w:sz w:val="28"/>
          <w:szCs w:val="28"/>
          <w:lang w:eastAsia="ru-RU" w:bidi="ar-SA"/>
        </w:rPr>
      </w:pPr>
      <w:r w:rsidRPr="004B300E">
        <w:rPr>
          <w:rFonts w:ascii="Times New Roman" w:eastAsia="Times New Roman" w:hAnsi="Times New Roman" w:cs="Times New Roman"/>
          <w:b/>
          <w:noProof/>
          <w:color w:val="auto"/>
          <w:sz w:val="28"/>
          <w:szCs w:val="28"/>
          <w:lang w:eastAsia="ru-RU" w:bidi="ar-SA"/>
        </w:rPr>
        <w:tab/>
        <w:t>2. Вимоги та умови надання фінансової підтримки для утримання корів</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2.1. Фінансова підтримка для утримання корів надається</w:t>
      </w:r>
      <w:r w:rsidRPr="004B300E">
        <w:rPr>
          <w:rFonts w:ascii="Times New Roman" w:eastAsia="Times New Roman" w:hAnsi="Times New Roman" w:cs="Times New Roman"/>
          <w:noProof/>
          <w:color w:val="auto"/>
          <w:sz w:val="28"/>
          <w:szCs w:val="28"/>
          <w:lang w:bidi="ar-SA"/>
        </w:rPr>
        <w:t xml:space="preserve"> </w:t>
      </w:r>
      <w:r w:rsidRPr="004B300E">
        <w:rPr>
          <w:rFonts w:ascii="Times New Roman" w:eastAsia="Times New Roman" w:hAnsi="Times New Roman" w:cs="Times New Roman"/>
          <w:noProof/>
          <w:color w:val="auto"/>
          <w:sz w:val="28"/>
          <w:szCs w:val="28"/>
          <w:lang w:eastAsia="ru-RU" w:bidi="ar-SA"/>
        </w:rPr>
        <w:t>виробникам сільськогосподарської продукції, зокрема і сімейним фермерським господарствам, які є власниками корів, що провадять діяльність у галузі тваринництва</w:t>
      </w:r>
      <w:r w:rsidR="00C4488F" w:rsidRPr="004B300E">
        <w:rPr>
          <w:rFonts w:ascii="Times New Roman" w:eastAsia="Times New Roman" w:hAnsi="Times New Roman" w:cs="Times New Roman"/>
          <w:noProof/>
          <w:color w:val="auto"/>
          <w:sz w:val="28"/>
          <w:szCs w:val="28"/>
          <w:lang w:eastAsia="ru-RU" w:bidi="ar-SA"/>
        </w:rPr>
        <w:t>,</w:t>
      </w:r>
      <w:r w:rsidRPr="004B300E">
        <w:rPr>
          <w:rFonts w:ascii="Times New Roman" w:eastAsia="Times New Roman" w:hAnsi="Times New Roman" w:cs="Times New Roman"/>
          <w:noProof/>
          <w:color w:val="auto"/>
          <w:sz w:val="28"/>
          <w:szCs w:val="28"/>
          <w:lang w:eastAsia="ru-RU" w:bidi="ar-SA"/>
        </w:rPr>
        <w:t xml:space="preserve"> які є резидентами України, що зареєстровані в населених пунктах, які входять до складу Жмеринської міської територіальної громади.</w:t>
      </w:r>
      <w:r w:rsidRPr="004B300E">
        <w:rPr>
          <w:rFonts w:ascii="Times New Roman" w:eastAsia="Times New Roman" w:hAnsi="Times New Roman" w:cs="Times New Roman"/>
          <w:b/>
          <w:noProof/>
          <w:color w:val="auto"/>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Суб’єктів господарювання, стосовно яких не відкрито провадження у справі про банкрутство та/або яких не визнано банкрутами, та/або які не перебувають на стадії ліквідації.</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 xml:space="preserve">2.2. Фінансова підтримка для утримання корів надається виробникам сільськогосподарської продукції, зокрема і сімейним фермерським господарствам у власності яких знаходиться від 3 до 100 голів корів усіх напрямків продуктивності, ідентифікованих та зареєстрованих відповідно до чинного  законодавства, за кожну  корову, яка утримується в господарстві протягом поточного року. </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2.3. У разі отримання фінансової підтримки для утримання корів Отримувач коштів зобов’язується:</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lastRenderedPageBreak/>
        <w:t xml:space="preserve">- </w:t>
      </w:r>
      <w:r w:rsidRPr="004B300E">
        <w:rPr>
          <w:rFonts w:ascii="Times New Roman" w:hAnsi="Times New Roman" w:cs="Times New Roman"/>
          <w:noProof/>
          <w:color w:val="auto"/>
          <w:sz w:val="28"/>
          <w:szCs w:val="28"/>
        </w:rPr>
        <w:t>не допускати</w:t>
      </w:r>
      <w:r w:rsidRPr="004B300E">
        <w:rPr>
          <w:noProof/>
          <w:color w:val="auto"/>
        </w:rPr>
        <w:t xml:space="preserve"> </w:t>
      </w:r>
      <w:r w:rsidRPr="004B300E">
        <w:rPr>
          <w:rFonts w:ascii="Times New Roman" w:eastAsia="Times New Roman" w:hAnsi="Times New Roman" w:cs="Times New Roman"/>
          <w:noProof/>
          <w:color w:val="auto"/>
          <w:sz w:val="28"/>
          <w:szCs w:val="28"/>
          <w:lang w:eastAsia="ru-RU" w:bidi="ar-SA"/>
        </w:rPr>
        <w:t>зменшення поголів’я корів, на яке було отримано фінансову підтримку для утримання корів, станом на 1 січня</w:t>
      </w:r>
      <w:r w:rsidR="00D97F7F" w:rsidRPr="004B300E">
        <w:rPr>
          <w:rFonts w:ascii="Times New Roman" w:eastAsia="Times New Roman" w:hAnsi="Times New Roman" w:cs="Times New Roman"/>
          <w:noProof/>
          <w:color w:val="auto"/>
          <w:sz w:val="28"/>
          <w:szCs w:val="28"/>
          <w:lang w:eastAsia="ru-RU" w:bidi="ar-SA"/>
        </w:rPr>
        <w:t xml:space="preserve"> протягом </w:t>
      </w:r>
      <w:r w:rsidRPr="004B300E">
        <w:rPr>
          <w:rFonts w:ascii="Times New Roman" w:eastAsia="Times New Roman" w:hAnsi="Times New Roman" w:cs="Times New Roman"/>
          <w:noProof/>
          <w:color w:val="auto"/>
          <w:sz w:val="28"/>
          <w:szCs w:val="28"/>
          <w:lang w:eastAsia="ru-RU" w:bidi="ar-SA"/>
        </w:rPr>
        <w:t>двох наступних років;</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 здійснювати діяльність не менше 2 років після отримання фінансової підтримки.</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У разі  невиконання вищевказаного зобов’язання та зменшення поголів’я корів, на яке було отримано фінансову підтримку для утримання корів Отримувач позбавляється права отримувати фінансову підтримку для утримання корів з бюджету Жмеринської міської територіальної громади протягом наступних трьох років.</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2.4. Сільськогосподарські товаровиробники - Отримувачі коштів подають щороку до 15 січня протягом двох років після одержання</w:t>
      </w:r>
      <w:r w:rsidRPr="004B300E">
        <w:rPr>
          <w:noProof/>
          <w:color w:val="auto"/>
        </w:rPr>
        <w:t xml:space="preserve"> </w:t>
      </w:r>
      <w:r w:rsidRPr="004B300E">
        <w:rPr>
          <w:rFonts w:ascii="Times New Roman" w:eastAsia="Times New Roman" w:hAnsi="Times New Roman" w:cs="Times New Roman"/>
          <w:noProof/>
          <w:color w:val="auto"/>
          <w:sz w:val="28"/>
          <w:szCs w:val="28"/>
          <w:lang w:eastAsia="ru-RU" w:bidi="ar-SA"/>
        </w:rPr>
        <w:t>фінансової підтримки для утримання корів Управлінню економіки та розвитку інфраструктури  інформацію про наявне поголів’я корів станом на 1 січня поточного року, на яке було отримано</w:t>
      </w:r>
      <w:r w:rsidRPr="004B300E">
        <w:rPr>
          <w:noProof/>
          <w:color w:val="auto"/>
        </w:rPr>
        <w:t xml:space="preserve"> </w:t>
      </w:r>
      <w:r w:rsidRPr="004B300E">
        <w:rPr>
          <w:rFonts w:ascii="Times New Roman" w:eastAsia="Times New Roman" w:hAnsi="Times New Roman" w:cs="Times New Roman"/>
          <w:noProof/>
          <w:color w:val="auto"/>
          <w:sz w:val="28"/>
          <w:szCs w:val="28"/>
          <w:lang w:eastAsia="ru-RU" w:bidi="ar-SA"/>
        </w:rPr>
        <w:t>фінансову підтримку для утримання корів.</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2.5. Дотримання вимог, визначених для отримання фінансової підтримки за даним напрямом, зазначеним у розділі 2 цього Порядку, відображається заявником у заявці для отримання</w:t>
      </w:r>
      <w:r w:rsidRPr="004B300E">
        <w:rPr>
          <w:noProof/>
          <w:color w:val="auto"/>
        </w:rPr>
        <w:t xml:space="preserve"> </w:t>
      </w:r>
      <w:r w:rsidRPr="004B300E">
        <w:rPr>
          <w:rFonts w:ascii="Times New Roman" w:eastAsia="Times New Roman" w:hAnsi="Times New Roman" w:cs="Times New Roman"/>
          <w:noProof/>
          <w:color w:val="auto"/>
          <w:sz w:val="28"/>
          <w:szCs w:val="28"/>
          <w:lang w:eastAsia="ru-RU" w:bidi="ar-SA"/>
        </w:rPr>
        <w:t>фінансової підтримки</w:t>
      </w:r>
      <w:r w:rsidR="00C4488F" w:rsidRPr="004B300E">
        <w:rPr>
          <w:noProof/>
        </w:rPr>
        <w:t xml:space="preserve"> </w:t>
      </w:r>
      <w:r w:rsidR="00C4488F" w:rsidRPr="004B300E">
        <w:rPr>
          <w:rFonts w:ascii="Times New Roman" w:eastAsia="Times New Roman" w:hAnsi="Times New Roman" w:cs="Times New Roman"/>
          <w:noProof/>
          <w:color w:val="auto"/>
          <w:sz w:val="28"/>
          <w:szCs w:val="28"/>
          <w:lang w:eastAsia="ru-RU" w:bidi="ar-SA"/>
        </w:rPr>
        <w:t>для утримання корів, форма якої затверджена</w:t>
      </w:r>
      <w:r w:rsidRPr="004B300E">
        <w:rPr>
          <w:rFonts w:ascii="Times New Roman" w:eastAsia="Times New Roman" w:hAnsi="Times New Roman" w:cs="Times New Roman"/>
          <w:noProof/>
          <w:color w:val="auto"/>
          <w:sz w:val="28"/>
          <w:szCs w:val="28"/>
          <w:lang w:eastAsia="ru-RU" w:bidi="ar-SA"/>
        </w:rPr>
        <w:t>, як додаток 1 та 3 до цього Порядку. У разі надання недостовірної інформації заявник повертає одержані кошти і позбавляється протягом трьох років від дати виявлення такого порушення права на отримання фінансової підтримки.</w:t>
      </w:r>
    </w:p>
    <w:p w:rsidR="00EC0075" w:rsidRPr="004B300E" w:rsidRDefault="00EC0075" w:rsidP="000D1590">
      <w:pPr>
        <w:widowControl/>
        <w:spacing w:after="120"/>
        <w:contextualSpacing/>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spacing w:after="120"/>
        <w:contextualSpacing/>
        <w:jc w:val="center"/>
        <w:rPr>
          <w:rFonts w:ascii="Times New Roman" w:eastAsia="Times New Roman" w:hAnsi="Times New Roman" w:cs="Times New Roman"/>
          <w:b/>
          <w:noProof/>
          <w:color w:val="auto"/>
          <w:sz w:val="28"/>
          <w:szCs w:val="28"/>
          <w:lang w:eastAsia="ru-RU" w:bidi="ar-SA"/>
        </w:rPr>
      </w:pPr>
      <w:r w:rsidRPr="004B300E">
        <w:rPr>
          <w:rFonts w:ascii="Times New Roman" w:eastAsia="Times New Roman" w:hAnsi="Times New Roman" w:cs="Times New Roman"/>
          <w:b/>
          <w:noProof/>
          <w:color w:val="auto"/>
          <w:sz w:val="28"/>
          <w:szCs w:val="28"/>
          <w:lang w:eastAsia="ru-RU" w:bidi="ar-SA"/>
        </w:rPr>
        <w:t>3.  Обсяг фінансової підтримки</w:t>
      </w:r>
      <w:r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b/>
          <w:noProof/>
          <w:color w:val="auto"/>
          <w:sz w:val="28"/>
          <w:szCs w:val="28"/>
          <w:lang w:eastAsia="ru-RU" w:bidi="ar-SA"/>
        </w:rPr>
        <w:t xml:space="preserve">для утримання корів </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3.1. Фінансова підтримка для утримання корів надається на безповоротній основі</w:t>
      </w:r>
      <w:r w:rsidRPr="004B300E">
        <w:rPr>
          <w:rFonts w:ascii="Times New Roman" w:eastAsia="Times New Roman" w:hAnsi="Times New Roman" w:cs="Times New Roman"/>
          <w:noProof/>
          <w:color w:val="auto"/>
          <w:sz w:val="28"/>
          <w:szCs w:val="28"/>
          <w:lang w:bidi="ar-SA"/>
        </w:rPr>
        <w:t xml:space="preserve"> виробникам сільськогосподарської продукції, зокрема і сімейним фермерським господарствам</w:t>
      </w:r>
      <w:r w:rsidRPr="004B300E">
        <w:rPr>
          <w:rFonts w:ascii="Times New Roman" w:eastAsia="Times New Roman" w:hAnsi="Times New Roman" w:cs="Times New Roman"/>
          <w:noProof/>
          <w:color w:val="auto"/>
          <w:sz w:val="28"/>
          <w:szCs w:val="28"/>
          <w:lang w:eastAsia="ru-RU" w:bidi="ar-SA"/>
        </w:rPr>
        <w:t xml:space="preserve"> для утримання великої рогатої худоби  (корів) усіх напрямів продуктивності, на кожну наявну корову, яка перебуває у власності Отримувача,  господарствам, де утримується від 3 до 100 корів, в розмірі 2000,0 (дві тисячі</w:t>
      </w:r>
      <w:r w:rsidR="000D1590" w:rsidRPr="004B300E">
        <w:rPr>
          <w:rFonts w:ascii="Times New Roman" w:eastAsia="Times New Roman" w:hAnsi="Times New Roman" w:cs="Times New Roman"/>
          <w:noProof/>
          <w:color w:val="auto"/>
          <w:sz w:val="28"/>
          <w:szCs w:val="28"/>
          <w:lang w:eastAsia="ru-RU" w:bidi="ar-SA"/>
        </w:rPr>
        <w:t>) гривень н</w:t>
      </w:r>
      <w:r w:rsidRPr="004B300E">
        <w:rPr>
          <w:rFonts w:ascii="Times New Roman" w:eastAsia="Times New Roman" w:hAnsi="Times New Roman" w:cs="Times New Roman"/>
          <w:noProof/>
          <w:color w:val="auto"/>
          <w:sz w:val="28"/>
          <w:szCs w:val="28"/>
          <w:lang w:eastAsia="ru-RU" w:bidi="ar-SA"/>
        </w:rPr>
        <w:t>а одну голову,</w:t>
      </w:r>
      <w:r w:rsidRPr="004B300E">
        <w:rPr>
          <w:rFonts w:ascii="Times New Roman" w:eastAsia="Times New Roman" w:hAnsi="Times New Roman" w:cs="Times New Roman"/>
          <w:bCs/>
          <w:noProof/>
          <w:color w:val="auto"/>
          <w:sz w:val="28"/>
          <w:szCs w:val="28"/>
          <w:lang w:eastAsia="ru-RU" w:bidi="ar-SA"/>
        </w:rPr>
        <w:t xml:space="preserve"> але не більше 100 000 (сто тисяч)  гривень</w:t>
      </w:r>
      <w:r w:rsidRPr="004B300E">
        <w:rPr>
          <w:noProof/>
          <w:color w:val="auto"/>
        </w:rPr>
        <w:t xml:space="preserve"> </w:t>
      </w:r>
      <w:r w:rsidRPr="004B300E">
        <w:rPr>
          <w:rFonts w:ascii="Times New Roman" w:hAnsi="Times New Roman" w:cs="Times New Roman"/>
          <w:noProof/>
          <w:color w:val="auto"/>
          <w:sz w:val="28"/>
          <w:szCs w:val="28"/>
        </w:rPr>
        <w:t xml:space="preserve">одному </w:t>
      </w:r>
      <w:r w:rsidRPr="004B300E">
        <w:rPr>
          <w:rFonts w:ascii="Times New Roman" w:eastAsia="Times New Roman" w:hAnsi="Times New Roman" w:cs="Times New Roman"/>
          <w:bCs/>
          <w:noProof/>
          <w:color w:val="auto"/>
          <w:sz w:val="28"/>
          <w:szCs w:val="28"/>
          <w:lang w:eastAsia="ru-RU" w:bidi="ar-SA"/>
        </w:rPr>
        <w:t>виробнику сільськогосподарської продукції.</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3.2. Фінансова підтримка для утримання великої рогатої худоби  (корів) усіх напрямів продуктивності надається один раз на рік.</w:t>
      </w:r>
    </w:p>
    <w:p w:rsidR="00EC0075" w:rsidRPr="004B300E" w:rsidRDefault="00EC0075" w:rsidP="000D1590">
      <w:pPr>
        <w:widowControl/>
        <w:spacing w:after="120"/>
        <w:contextualSpacing/>
        <w:jc w:val="center"/>
        <w:rPr>
          <w:rFonts w:ascii="Times New Roman" w:eastAsia="Times New Roman" w:hAnsi="Times New Roman" w:cs="Times New Roman"/>
          <w:b/>
          <w:noProof/>
          <w:color w:val="auto"/>
          <w:sz w:val="28"/>
          <w:szCs w:val="28"/>
          <w:lang w:eastAsia="ru-RU" w:bidi="ar-SA"/>
        </w:rPr>
      </w:pPr>
      <w:r w:rsidRPr="004B300E">
        <w:rPr>
          <w:rFonts w:ascii="Times New Roman" w:eastAsia="Times New Roman" w:hAnsi="Times New Roman" w:cs="Times New Roman"/>
          <w:b/>
          <w:noProof/>
          <w:color w:val="auto"/>
          <w:sz w:val="28"/>
          <w:szCs w:val="28"/>
          <w:lang w:eastAsia="ru-RU" w:bidi="ar-SA"/>
        </w:rPr>
        <w:t>4. Порядок отримання коштів спрямованих на  фінансову підтримку</w:t>
      </w:r>
      <w:r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b/>
          <w:noProof/>
          <w:color w:val="auto"/>
          <w:sz w:val="28"/>
          <w:szCs w:val="28"/>
          <w:lang w:eastAsia="ru-RU" w:bidi="ar-SA"/>
        </w:rPr>
        <w:t>для утримання корів</w:t>
      </w:r>
      <w:r w:rsidRPr="004B300E">
        <w:rPr>
          <w:rFonts w:ascii="Times New Roman" w:eastAsia="Times New Roman" w:hAnsi="Times New Roman" w:cs="Times New Roman"/>
          <w:noProof/>
          <w:color w:val="auto"/>
          <w:sz w:val="28"/>
          <w:szCs w:val="28"/>
          <w:lang w:eastAsia="ru-RU" w:bidi="ar-SA"/>
        </w:rPr>
        <w:t xml:space="preserve"> </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4.1. Відповідальний виконавець готує проєкт рішення виконавчого комітету про  утворення комісії з визначення виробників сільськогосподарської продукції, які мають право на отримання фінансової підтримки для утримання корів (далі- Комісія).</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4.2. До складу Комісії включаються представники:</w:t>
      </w:r>
    </w:p>
    <w:p w:rsidR="00EC0075" w:rsidRPr="004B300E" w:rsidRDefault="00EC0075" w:rsidP="005E159E">
      <w:pPr>
        <w:widowControl/>
        <w:numPr>
          <w:ilvl w:val="0"/>
          <w:numId w:val="39"/>
        </w:numPr>
        <w:tabs>
          <w:tab w:val="left" w:pos="993"/>
        </w:tabs>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управління економіки та розвитку інфраструктури виконавчого комітету міської ради;</w:t>
      </w:r>
    </w:p>
    <w:p w:rsidR="00EC0075" w:rsidRPr="004B300E" w:rsidRDefault="00EC0075" w:rsidP="005E159E">
      <w:pPr>
        <w:widowControl/>
        <w:numPr>
          <w:ilvl w:val="0"/>
          <w:numId w:val="39"/>
        </w:numPr>
        <w:tabs>
          <w:tab w:val="left" w:pos="993"/>
        </w:tabs>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управління земельних ресурсів виконавчого комітету міської ради;</w:t>
      </w:r>
    </w:p>
    <w:p w:rsidR="00EC0075" w:rsidRPr="004B300E" w:rsidRDefault="00EC0075" w:rsidP="005E159E">
      <w:pPr>
        <w:widowControl/>
        <w:numPr>
          <w:ilvl w:val="0"/>
          <w:numId w:val="39"/>
        </w:numPr>
        <w:tabs>
          <w:tab w:val="left" w:pos="993"/>
        </w:tabs>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юридичного відділу виконавчого комітету міської ради;</w:t>
      </w:r>
    </w:p>
    <w:p w:rsidR="00EC0075" w:rsidRPr="004B300E" w:rsidRDefault="00EC0075" w:rsidP="005E159E">
      <w:pPr>
        <w:widowControl/>
        <w:numPr>
          <w:ilvl w:val="0"/>
          <w:numId w:val="39"/>
        </w:numPr>
        <w:tabs>
          <w:tab w:val="left" w:pos="993"/>
        </w:tabs>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старости старостинських округів;</w:t>
      </w:r>
    </w:p>
    <w:p w:rsidR="00EC0075" w:rsidRPr="004B300E" w:rsidRDefault="00EC0075" w:rsidP="005E159E">
      <w:pPr>
        <w:widowControl/>
        <w:numPr>
          <w:ilvl w:val="0"/>
          <w:numId w:val="39"/>
        </w:numPr>
        <w:tabs>
          <w:tab w:val="left" w:pos="993"/>
        </w:tabs>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голови постійної комісії міської Ради з питань фінансів, бюджету, планування соціально-економічного розвитку, інвестицій та партнерства територіальних громад;</w:t>
      </w:r>
    </w:p>
    <w:p w:rsidR="00EC0075" w:rsidRPr="004B300E" w:rsidRDefault="00EC0075" w:rsidP="005E159E">
      <w:pPr>
        <w:widowControl/>
        <w:numPr>
          <w:ilvl w:val="0"/>
          <w:numId w:val="39"/>
        </w:numPr>
        <w:tabs>
          <w:tab w:val="left" w:pos="993"/>
        </w:tabs>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представник Жмеринського відділу Жмеринської районної державної лікарні ветеринарної медицини.</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lastRenderedPageBreak/>
        <w:t>4.3. Очолює Комісію заступник міського голови з питань діяльності виконавчих органів ради, до компетенції якого відносяться питання агропромислового розвитку. Секретарем Комісії є працівник управління економіки та розвитку інфраструктури виконавчого комітету міської ради.</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 xml:space="preserve">4.4. Для отримання фінансової підтримки для утримання корів </w:t>
      </w:r>
      <w:r w:rsidRPr="004B300E">
        <w:rPr>
          <w:rFonts w:ascii="Times New Roman" w:eastAsia="Times New Roman" w:hAnsi="Times New Roman" w:cs="Times New Roman"/>
          <w:noProof/>
          <w:color w:val="auto"/>
          <w:sz w:val="28"/>
          <w:szCs w:val="28"/>
          <w:lang w:bidi="ar-SA"/>
        </w:rPr>
        <w:t>сільськогосподарські товаровиробники, зокрема і сімейні фермерські господарства</w:t>
      </w:r>
      <w:r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Calibri" w:hAnsi="Times New Roman" w:cs="Times New Roman"/>
          <w:noProof/>
          <w:color w:val="auto"/>
          <w:sz w:val="28"/>
          <w:szCs w:val="22"/>
          <w:lang w:eastAsia="en-US" w:bidi="ar-SA"/>
        </w:rPr>
        <w:t xml:space="preserve"> які є </w:t>
      </w:r>
      <w:r w:rsidRPr="004B300E">
        <w:rPr>
          <w:rFonts w:ascii="Times New Roman" w:eastAsia="Times New Roman" w:hAnsi="Times New Roman" w:cs="Times New Roman"/>
          <w:noProof/>
          <w:color w:val="auto"/>
          <w:sz w:val="28"/>
          <w:szCs w:val="28"/>
          <w:lang w:eastAsia="ru-RU" w:bidi="ar-SA"/>
        </w:rPr>
        <w:t xml:space="preserve"> власниками корів особисто подають на розгляд Комісії в термін до 1 червня   поточного року, завірені належним чином копії таких документів:</w:t>
      </w:r>
    </w:p>
    <w:p w:rsidR="00EC0075" w:rsidRPr="004B300E" w:rsidRDefault="00EC0075" w:rsidP="000D1590">
      <w:pPr>
        <w:widowControl/>
        <w:numPr>
          <w:ilvl w:val="0"/>
          <w:numId w:val="34"/>
        </w:numPr>
        <w:spacing w:after="120"/>
        <w:ind w:left="0" w:firstLine="426"/>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заявку,</w:t>
      </w:r>
      <w:r w:rsidRPr="004B300E">
        <w:rPr>
          <w:noProof/>
        </w:rPr>
        <w:t xml:space="preserve"> </w:t>
      </w:r>
      <w:r w:rsidRPr="004B300E">
        <w:rPr>
          <w:rFonts w:ascii="Times New Roman" w:eastAsia="Times New Roman" w:hAnsi="Times New Roman" w:cs="Times New Roman"/>
          <w:noProof/>
          <w:color w:val="auto"/>
          <w:sz w:val="28"/>
          <w:szCs w:val="28"/>
          <w:lang w:eastAsia="ru-RU" w:bidi="ar-SA"/>
        </w:rPr>
        <w:t>за формою, наведеною в додатку 1 до Порядку ;</w:t>
      </w:r>
    </w:p>
    <w:p w:rsidR="00EC0075" w:rsidRPr="004B300E" w:rsidRDefault="00EC0075" w:rsidP="000D1590">
      <w:pPr>
        <w:widowControl/>
        <w:numPr>
          <w:ilvl w:val="0"/>
          <w:numId w:val="34"/>
        </w:numPr>
        <w:spacing w:after="120"/>
        <w:ind w:left="0" w:firstLine="426"/>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довідку про відкриття поточного рахунка, видану банком;</w:t>
      </w:r>
    </w:p>
    <w:p w:rsidR="00EC0075" w:rsidRPr="004B300E" w:rsidRDefault="00EC0075" w:rsidP="000D1590">
      <w:pPr>
        <w:widowControl/>
        <w:numPr>
          <w:ilvl w:val="0"/>
          <w:numId w:val="34"/>
        </w:numPr>
        <w:spacing w:after="120"/>
        <w:ind w:left="0" w:firstLine="426"/>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копію звіту про виробництво продукції тваринництва, кількість сільськогосподарських тварин і забезпеченість їх кормами (форма № 24 (річна) станом на 1 січня поточного року;</w:t>
      </w:r>
    </w:p>
    <w:p w:rsidR="00EC0075" w:rsidRPr="004B300E" w:rsidRDefault="00EC0075" w:rsidP="000D1590">
      <w:pPr>
        <w:widowControl/>
        <w:numPr>
          <w:ilvl w:val="0"/>
          <w:numId w:val="34"/>
        </w:numPr>
        <w:spacing w:after="120"/>
        <w:ind w:left="0" w:firstLine="426"/>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виданий в установленому порядку витяг з Єдиного державного реєстру тварин про загальну кількість наявних ідентифікованих та зареєстрованих в установленому порядку корів, зокрема корів, що народжені у господарстві суб’єкта господарювання, який є юридичною особою і власником корів, виданий протягом місяця поточного року, що передує даті подання заявки;</w:t>
      </w:r>
    </w:p>
    <w:p w:rsidR="00EC0075" w:rsidRPr="004B300E" w:rsidRDefault="00EC0075" w:rsidP="000D1590">
      <w:pPr>
        <w:widowControl/>
        <w:numPr>
          <w:ilvl w:val="0"/>
          <w:numId w:val="34"/>
        </w:numPr>
        <w:spacing w:after="120"/>
        <w:ind w:left="0" w:firstLine="426"/>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виписку з Єдиного державного реєстру юридичних осіб, фізичних осіб-підприємців та громадських формувань  сформовану  протягом місяця поточного року, що передує даті подання заявки;</w:t>
      </w:r>
    </w:p>
    <w:p w:rsidR="00EC0075" w:rsidRPr="004B300E" w:rsidRDefault="00EC0075" w:rsidP="000D1590">
      <w:pPr>
        <w:widowControl/>
        <w:numPr>
          <w:ilvl w:val="0"/>
          <w:numId w:val="34"/>
        </w:numPr>
        <w:spacing w:after="120"/>
        <w:ind w:left="0" w:firstLine="426"/>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en-US" w:bidi="ar-SA"/>
        </w:rPr>
        <w:t xml:space="preserve">копії фінансової звітності для суб’єктів підприємництва (юридичних осіб) відповідно до обраної системи оподаткування; </w:t>
      </w:r>
    </w:p>
    <w:p w:rsidR="00EC0075" w:rsidRPr="004B300E" w:rsidRDefault="00EC0075" w:rsidP="000D1590">
      <w:pPr>
        <w:widowControl/>
        <w:numPr>
          <w:ilvl w:val="0"/>
          <w:numId w:val="34"/>
        </w:numPr>
        <w:spacing w:after="120"/>
        <w:ind w:left="0" w:firstLine="426"/>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Calibri" w:hAnsi="Times New Roman" w:cs="Times New Roman"/>
          <w:noProof/>
          <w:color w:val="auto"/>
          <w:sz w:val="28"/>
          <w:szCs w:val="28"/>
          <w:lang w:eastAsia="en-US" w:bidi="ar-SA"/>
        </w:rPr>
        <w:t xml:space="preserve">для фізичних осіб-підприємців </w:t>
      </w:r>
      <w:r w:rsidRPr="004B300E">
        <w:rPr>
          <w:rFonts w:ascii="Times New Roman" w:eastAsia="Calibri" w:hAnsi="Times New Roman" w:cs="Times New Roman"/>
          <w:noProof/>
          <w:color w:val="auto"/>
          <w:sz w:val="28"/>
          <w:szCs w:val="28"/>
          <w:shd w:val="clear" w:color="auto" w:fill="FFFFFF"/>
          <w:lang w:eastAsia="en-US" w:bidi="ar-SA"/>
        </w:rPr>
        <w:t xml:space="preserve">копію податкової декларації платника податку за попередній рік (крім створених у поточному році), а для </w:t>
      </w:r>
      <w:r w:rsidRPr="004B300E">
        <w:rPr>
          <w:rFonts w:ascii="Times New Roman" w:eastAsia="Calibri" w:hAnsi="Times New Roman" w:cs="Times New Roman"/>
          <w:noProof/>
          <w:color w:val="auto"/>
          <w:sz w:val="28"/>
          <w:szCs w:val="28"/>
          <w:lang w:eastAsia="en-US" w:bidi="ar-SA"/>
        </w:rPr>
        <w:t>фізичних осіб-підприємців, які перебувають на 4 групі, копії податкових декларацій за попередній та поточний рік</w:t>
      </w:r>
      <w:r w:rsidRPr="004B300E">
        <w:rPr>
          <w:rFonts w:ascii="Times New Roman" w:eastAsia="Calibri" w:hAnsi="Times New Roman" w:cs="Times New Roman"/>
          <w:noProof/>
          <w:color w:val="auto"/>
          <w:sz w:val="28"/>
          <w:szCs w:val="28"/>
          <w:shd w:val="clear" w:color="auto" w:fill="FFFFFF"/>
          <w:lang w:eastAsia="en-US" w:bidi="ar-SA"/>
        </w:rPr>
        <w:t>;</w:t>
      </w:r>
    </w:p>
    <w:p w:rsidR="00EC0075" w:rsidRPr="004B300E" w:rsidRDefault="00EC0075" w:rsidP="000D1590">
      <w:pPr>
        <w:widowControl/>
        <w:numPr>
          <w:ilvl w:val="0"/>
          <w:numId w:val="34"/>
        </w:numPr>
        <w:spacing w:after="120"/>
        <w:ind w:left="0" w:firstLine="426"/>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витяг з чатботу Опендатабот виданий протягом місяця поточного року, що передує даті подання заявки, про  те, що стосовно суб’єкта господарювання не відкрито провадження у справі про банкрутство та/або яких не визнано банкрутами, та/або які не перебувають на стадії ліквідації.</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4.5. Для отримання фінансової підтримки для утримання корів</w:t>
      </w:r>
      <w:r w:rsidRPr="004B300E">
        <w:rPr>
          <w:rFonts w:ascii="Times New Roman" w:eastAsia="Calibri" w:hAnsi="Times New Roman" w:cs="Times New Roman"/>
          <w:noProof/>
          <w:color w:val="auto"/>
          <w:sz w:val="28"/>
          <w:szCs w:val="22"/>
          <w:lang w:eastAsia="en-US" w:bidi="ar-SA"/>
        </w:rPr>
        <w:t>,</w:t>
      </w:r>
      <w:r w:rsidRPr="004B300E">
        <w:rPr>
          <w:rFonts w:ascii="Times New Roman" w:eastAsia="Times New Roman" w:hAnsi="Times New Roman" w:cs="Times New Roman"/>
          <w:noProof/>
          <w:color w:val="auto"/>
          <w:sz w:val="28"/>
          <w:szCs w:val="28"/>
          <w:lang w:bidi="ar-SA"/>
        </w:rPr>
        <w:t xml:space="preserve"> </w:t>
      </w:r>
      <w:r w:rsidRPr="004B300E">
        <w:rPr>
          <w:rFonts w:ascii="Times New Roman" w:eastAsia="Calibri" w:hAnsi="Times New Roman" w:cs="Times New Roman"/>
          <w:noProof/>
          <w:color w:val="auto"/>
          <w:sz w:val="28"/>
          <w:szCs w:val="22"/>
          <w:lang w:eastAsia="en-US" w:bidi="ar-SA"/>
        </w:rPr>
        <w:t xml:space="preserve">виробники сільськогосподарської продукції, фізичні особи, які є власниками корів </w:t>
      </w:r>
      <w:r w:rsidRPr="004B300E">
        <w:rPr>
          <w:rFonts w:ascii="Times New Roman" w:eastAsia="Times New Roman" w:hAnsi="Times New Roman" w:cs="Times New Roman"/>
          <w:noProof/>
          <w:color w:val="auto"/>
          <w:sz w:val="28"/>
          <w:szCs w:val="28"/>
          <w:lang w:eastAsia="ru-RU" w:bidi="ar-SA"/>
        </w:rPr>
        <w:t>особисто подають на розгляд Комісії в термін до 1 червня  поточного року, завірені належним чином копії таких документів:</w:t>
      </w:r>
    </w:p>
    <w:p w:rsidR="00EC0075" w:rsidRPr="004B300E" w:rsidRDefault="00EC0075" w:rsidP="000D1590">
      <w:pPr>
        <w:widowControl/>
        <w:numPr>
          <w:ilvl w:val="0"/>
          <w:numId w:val="40"/>
        </w:numPr>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заявку,</w:t>
      </w:r>
      <w:r w:rsidRPr="004B300E">
        <w:rPr>
          <w:noProof/>
        </w:rPr>
        <w:t xml:space="preserve"> </w:t>
      </w:r>
      <w:r w:rsidRPr="004B300E">
        <w:rPr>
          <w:rFonts w:ascii="Times New Roman" w:eastAsia="Times New Roman" w:hAnsi="Times New Roman" w:cs="Times New Roman"/>
          <w:noProof/>
          <w:color w:val="auto"/>
          <w:sz w:val="28"/>
          <w:szCs w:val="28"/>
          <w:lang w:eastAsia="ru-RU" w:bidi="ar-SA"/>
        </w:rPr>
        <w:t>за формою, наведеною в додатку 3 до Порядку ;</w:t>
      </w:r>
    </w:p>
    <w:p w:rsidR="00EC0075" w:rsidRPr="004B300E" w:rsidRDefault="00EC0075" w:rsidP="000D1590">
      <w:pPr>
        <w:widowControl/>
        <w:numPr>
          <w:ilvl w:val="0"/>
          <w:numId w:val="40"/>
        </w:numPr>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довідку про відкриття поточного рахунка, видану банком;</w:t>
      </w:r>
    </w:p>
    <w:p w:rsidR="00EC0075" w:rsidRPr="004B300E" w:rsidRDefault="00EC0075" w:rsidP="000D1590">
      <w:pPr>
        <w:widowControl/>
        <w:numPr>
          <w:ilvl w:val="0"/>
          <w:numId w:val="40"/>
        </w:numPr>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копію паспорта;</w:t>
      </w:r>
    </w:p>
    <w:p w:rsidR="00EC0075" w:rsidRPr="004B300E" w:rsidRDefault="00EC0075" w:rsidP="000D1590">
      <w:pPr>
        <w:widowControl/>
        <w:numPr>
          <w:ilvl w:val="0"/>
          <w:numId w:val="40"/>
        </w:numPr>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копію витягу з реєстру територіальної громади про місце проживання;</w:t>
      </w:r>
    </w:p>
    <w:p w:rsidR="00EC0075" w:rsidRPr="004B300E" w:rsidRDefault="00EC0075" w:rsidP="000D1590">
      <w:pPr>
        <w:widowControl/>
        <w:numPr>
          <w:ilvl w:val="0"/>
          <w:numId w:val="40"/>
        </w:numPr>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копію довідки ідентифікаційного номеру фізичної особи –платника податків;</w:t>
      </w:r>
    </w:p>
    <w:p w:rsidR="00EC0075" w:rsidRPr="004B300E" w:rsidRDefault="00EC0075" w:rsidP="000D1590">
      <w:pPr>
        <w:widowControl/>
        <w:numPr>
          <w:ilvl w:val="0"/>
          <w:numId w:val="40"/>
        </w:numPr>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виданий в установленому порядку витяг з Єдиного державного реєстру тварин про загальну кількість наявних ідентифікованих та зареєстрованих в установленому порядку корів у господарстві - власника корів, виданий протягом місяця поточного року, що передує даті подання заявки;</w:t>
      </w:r>
    </w:p>
    <w:p w:rsidR="00EC0075" w:rsidRPr="004B300E" w:rsidRDefault="00EC0075" w:rsidP="000D1590">
      <w:pPr>
        <w:widowControl/>
        <w:numPr>
          <w:ilvl w:val="0"/>
          <w:numId w:val="40"/>
        </w:numPr>
        <w:spacing w:after="120"/>
        <w:ind w:left="0"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копію паспортів на корови.</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lastRenderedPageBreak/>
        <w:t>4.6. Вчасно поданими вважаються заява та документи, які надійшли до Комісії та зареєстровані в системі документообігу.</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4.7. Секретар Комісії перевіряє документи та реєструє їх в журналі реєстрації.</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4.8. Документи, подані не в повному обсязі, та неналежно оформлені повертаються Комісією</w:t>
      </w:r>
      <w:r w:rsidRPr="004B300E">
        <w:rPr>
          <w:rFonts w:ascii="Times New Roman" w:eastAsia="Times New Roman" w:hAnsi="Times New Roman" w:cs="Times New Roman"/>
          <w:noProof/>
          <w:color w:val="auto"/>
          <w:sz w:val="28"/>
          <w:szCs w:val="28"/>
          <w:lang w:bidi="ar-SA"/>
        </w:rPr>
        <w:t xml:space="preserve"> </w:t>
      </w:r>
      <w:r w:rsidRPr="004B300E">
        <w:rPr>
          <w:rFonts w:ascii="Times New Roman" w:eastAsia="Times New Roman" w:hAnsi="Times New Roman" w:cs="Times New Roman"/>
          <w:noProof/>
          <w:color w:val="auto"/>
          <w:sz w:val="28"/>
          <w:szCs w:val="28"/>
          <w:lang w:eastAsia="ru-RU" w:bidi="ar-SA"/>
        </w:rPr>
        <w:t>виробникам сільськогосподарської продукції, зокрема і сімейним фермерським господарствам, які є власниками корів, протягом трьох робочих днів.</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4.9. Заявки, що надійшли після закінчення строку їх подання, не розглядаються.</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4.10. Фінансова підтримка для утримання корів виробникам сільськогосподарської продукції, зокрема і сімейним фермерським господарствам, які є власниками корів, нараховується на кількість наявних в поточному році корів, що утримувалася в господарстві власника  та підтверджено витягом з Єдиного державного реєстру тварин.</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4.11. Документи подані</w:t>
      </w:r>
      <w:r w:rsidRPr="004B300E">
        <w:rPr>
          <w:rFonts w:ascii="Times New Roman" w:eastAsia="Times New Roman" w:hAnsi="Times New Roman" w:cs="Times New Roman"/>
          <w:noProof/>
          <w:color w:val="auto"/>
          <w:sz w:val="28"/>
          <w:szCs w:val="28"/>
          <w:lang w:bidi="ar-SA"/>
        </w:rPr>
        <w:t xml:space="preserve"> </w:t>
      </w:r>
      <w:r w:rsidRPr="004B300E">
        <w:rPr>
          <w:rFonts w:ascii="Times New Roman" w:eastAsia="Times New Roman" w:hAnsi="Times New Roman" w:cs="Times New Roman"/>
          <w:noProof/>
          <w:color w:val="auto"/>
          <w:sz w:val="28"/>
          <w:szCs w:val="28"/>
          <w:lang w:eastAsia="ru-RU" w:bidi="ar-SA"/>
        </w:rPr>
        <w:t xml:space="preserve">виробниками сільськогосподарської продукції, зокрема і сімейними фермерськими господарствами на отримання фінансової підтримки для утримання корів реєструються в порядку черговості подання. </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4.12. Подані документи розглядаються Комісією в порядку черговості їх надходження. Засідання Комісії проводиться  протягом червня поточного року.</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4.13. Комісія на підставі поданих документів визначає кількість корів, на яку нараховується сума фінансової підтримки по кожному сільськогосподарському товаровиробнику, зокрема і сімейному фермерському господарству та  приймає рішення про включення до Відомості</w:t>
      </w:r>
      <w:r w:rsidRPr="004B300E">
        <w:rPr>
          <w:rFonts w:ascii="Times New Roman" w:eastAsia="Times New Roman" w:hAnsi="Times New Roman" w:cs="Times New Roman"/>
          <w:noProof/>
          <w:color w:val="auto"/>
          <w:sz w:val="28"/>
          <w:szCs w:val="28"/>
          <w:lang w:bidi="ar-SA"/>
        </w:rPr>
        <w:t xml:space="preserve"> </w:t>
      </w:r>
      <w:r w:rsidRPr="004B300E">
        <w:rPr>
          <w:rFonts w:ascii="Times New Roman" w:eastAsia="Times New Roman" w:hAnsi="Times New Roman" w:cs="Times New Roman"/>
          <w:noProof/>
          <w:color w:val="auto"/>
          <w:sz w:val="28"/>
          <w:szCs w:val="28"/>
          <w:lang w:eastAsia="ru-RU" w:bidi="ar-SA"/>
        </w:rPr>
        <w:t>сільськогосподарських товаровиробників, зокрема і сімейних фермерських господарств, які є власниками корів, і мають право на отримання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 за формою, наведеною в додатку 2 до Порядку (далі – Відомість).</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4.14. Комісія на підставі поданих документів визначає кількість корів, на яку нараховується сума фінансової підтримки по кожному виробнику сільськогосподарської продукції, фізичній особі та  приймає рішення про включення до Відомості</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noProof/>
          <w:color w:val="auto"/>
          <w:sz w:val="28"/>
          <w:szCs w:val="28"/>
          <w:lang w:eastAsia="ru-RU" w:bidi="ar-SA"/>
        </w:rPr>
        <w:t>виробників сільськогосподарської продукції,</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noProof/>
          <w:color w:val="auto"/>
          <w:sz w:val="28"/>
          <w:szCs w:val="28"/>
          <w:lang w:eastAsia="ru-RU" w:bidi="ar-SA"/>
        </w:rPr>
        <w:t>фізичних осіб, які є власниками корів, і мають право на отримання фінансової підтримки</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noProof/>
          <w:color w:val="auto"/>
          <w:sz w:val="28"/>
          <w:szCs w:val="28"/>
          <w:lang w:eastAsia="ru-RU" w:bidi="ar-SA"/>
        </w:rPr>
        <w:t>для утримання великої рогатої худоби (корів) усіх напрямів продуктивності з бюджету Жмеринської міської територіальної громади, за формою, наведеною в додатку 4 до Порядку.</w:t>
      </w:r>
    </w:p>
    <w:p w:rsidR="00EC0075" w:rsidRPr="004B300E" w:rsidRDefault="00EC0075" w:rsidP="000D1590">
      <w:pPr>
        <w:widowControl/>
        <w:spacing w:after="120"/>
        <w:ind w:firstLine="567"/>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4.15. Відповідальний виконавець  на основі  Відомост</w:t>
      </w:r>
      <w:r w:rsidR="00BB197E" w:rsidRPr="004B300E">
        <w:rPr>
          <w:rFonts w:ascii="Times New Roman" w:eastAsia="Times New Roman" w:hAnsi="Times New Roman" w:cs="Times New Roman"/>
          <w:noProof/>
          <w:color w:val="auto"/>
          <w:sz w:val="28"/>
          <w:szCs w:val="28"/>
          <w:lang w:eastAsia="ru-RU" w:bidi="ar-SA"/>
        </w:rPr>
        <w:t>ей наданих</w:t>
      </w:r>
      <w:r w:rsidRPr="004B300E">
        <w:rPr>
          <w:rFonts w:ascii="Times New Roman" w:eastAsia="Times New Roman" w:hAnsi="Times New Roman" w:cs="Times New Roman"/>
          <w:noProof/>
          <w:color w:val="auto"/>
          <w:sz w:val="28"/>
          <w:szCs w:val="28"/>
          <w:lang w:eastAsia="ru-RU" w:bidi="ar-SA"/>
        </w:rPr>
        <w:t xml:space="preserve"> Комісією  готує  проєкт рішення  виконавчого комітету  «Про надання фінансової підтримки</w:t>
      </w:r>
      <w:r w:rsidRPr="004B300E">
        <w:rPr>
          <w:rFonts w:ascii="Times New Roman" w:eastAsia="Times New Roman" w:hAnsi="Times New Roman" w:cs="Times New Roman"/>
          <w:noProof/>
          <w:color w:val="auto"/>
          <w:sz w:val="28"/>
          <w:szCs w:val="28"/>
          <w:lang w:bidi="ar-SA"/>
        </w:rPr>
        <w:t xml:space="preserve"> </w:t>
      </w:r>
      <w:r w:rsidRPr="004B300E">
        <w:rPr>
          <w:rFonts w:ascii="Times New Roman" w:eastAsia="Times New Roman" w:hAnsi="Times New Roman" w:cs="Times New Roman"/>
          <w:noProof/>
          <w:color w:val="auto"/>
          <w:sz w:val="28"/>
          <w:szCs w:val="28"/>
          <w:lang w:eastAsia="ru-RU" w:bidi="ar-SA"/>
        </w:rPr>
        <w:t>виробникам сільськогосподарської продукції, зокрема і сімейним фермерським господарствам, які є власниками корів</w:t>
      </w:r>
      <w:r w:rsidRPr="004B300E">
        <w:rPr>
          <w:rFonts w:ascii="Times New Roman" w:eastAsia="Times New Roman" w:hAnsi="Times New Roman" w:cs="Times New Roman"/>
          <w:noProof/>
          <w:color w:val="FF0000"/>
          <w:sz w:val="28"/>
          <w:szCs w:val="28"/>
          <w:lang w:eastAsia="ru-RU" w:bidi="ar-SA"/>
        </w:rPr>
        <w:t xml:space="preserve"> </w:t>
      </w:r>
      <w:r w:rsidRPr="004B300E">
        <w:rPr>
          <w:rFonts w:ascii="Times New Roman" w:eastAsia="Times New Roman" w:hAnsi="Times New Roman" w:cs="Times New Roman"/>
          <w:noProof/>
          <w:color w:val="auto"/>
          <w:sz w:val="28"/>
          <w:szCs w:val="28"/>
          <w:lang w:eastAsia="ru-RU" w:bidi="ar-SA"/>
        </w:rPr>
        <w:t>для утримання великої рогатої худоби (корів) усіх напрямів продуктивності з бюджету Жмеринської міської територіальної громади»</w:t>
      </w:r>
      <w:r w:rsidR="00BB197E" w:rsidRPr="004B300E">
        <w:rPr>
          <w:rFonts w:ascii="Times New Roman" w:eastAsia="Times New Roman" w:hAnsi="Times New Roman" w:cs="Times New Roman"/>
          <w:noProof/>
          <w:color w:val="auto"/>
          <w:sz w:val="28"/>
          <w:szCs w:val="28"/>
          <w:lang w:eastAsia="ru-RU" w:bidi="ar-SA"/>
        </w:rPr>
        <w:t>.</w:t>
      </w:r>
    </w:p>
    <w:p w:rsidR="00EC0075" w:rsidRPr="004B300E" w:rsidRDefault="00EC0075" w:rsidP="000D1590">
      <w:pPr>
        <w:widowControl/>
        <w:spacing w:after="120"/>
        <w:contextualSpacing/>
        <w:jc w:val="both"/>
        <w:rPr>
          <w:rFonts w:ascii="Times New Roman" w:eastAsia="Times New Roman" w:hAnsi="Times New Roman" w:cs="Times New Roman"/>
          <w:noProof/>
          <w:color w:val="auto"/>
          <w:sz w:val="28"/>
          <w:szCs w:val="28"/>
          <w:lang w:eastAsia="ru-RU" w:bidi="ar-SA"/>
        </w:rPr>
      </w:pPr>
    </w:p>
    <w:p w:rsidR="00EC0075" w:rsidRPr="004B300E" w:rsidRDefault="00BB197E" w:rsidP="00BB197E">
      <w:pPr>
        <w:widowControl/>
        <w:spacing w:after="120"/>
        <w:contextualSpacing/>
        <w:jc w:val="center"/>
        <w:rPr>
          <w:rFonts w:ascii="Times New Roman" w:eastAsia="Times New Roman" w:hAnsi="Times New Roman" w:cs="Times New Roman"/>
          <w:b/>
          <w:noProof/>
          <w:color w:val="auto"/>
          <w:sz w:val="28"/>
          <w:szCs w:val="28"/>
          <w:lang w:eastAsia="ru-RU" w:bidi="ar-SA"/>
        </w:rPr>
      </w:pPr>
      <w:r w:rsidRPr="004B300E">
        <w:rPr>
          <w:rFonts w:ascii="Times New Roman" w:eastAsia="Times New Roman" w:hAnsi="Times New Roman" w:cs="Times New Roman"/>
          <w:b/>
          <w:noProof/>
          <w:color w:val="auto"/>
          <w:sz w:val="28"/>
          <w:szCs w:val="28"/>
          <w:lang w:eastAsia="ru-RU" w:bidi="ar-SA"/>
        </w:rPr>
        <w:tab/>
      </w:r>
      <w:r w:rsidR="00EC0075" w:rsidRPr="004B300E">
        <w:rPr>
          <w:rFonts w:ascii="Times New Roman" w:eastAsia="Times New Roman" w:hAnsi="Times New Roman" w:cs="Times New Roman"/>
          <w:b/>
          <w:noProof/>
          <w:color w:val="auto"/>
          <w:sz w:val="28"/>
          <w:szCs w:val="28"/>
          <w:lang w:eastAsia="ru-RU" w:bidi="ar-SA"/>
        </w:rPr>
        <w:t>5. Визначення Граничного річного обсягу фінансової підтримки для утримання корів</w:t>
      </w:r>
    </w:p>
    <w:p w:rsidR="00EC0075" w:rsidRPr="004B300E" w:rsidRDefault="00EC0075" w:rsidP="000D1590">
      <w:pPr>
        <w:widowControl/>
        <w:spacing w:after="120"/>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ab/>
        <w:t>5.1.</w:t>
      </w:r>
      <w:r w:rsidRPr="004B300E">
        <w:rPr>
          <w:noProof/>
        </w:rPr>
        <w:t xml:space="preserve"> </w:t>
      </w:r>
      <w:r w:rsidRPr="004B300E">
        <w:rPr>
          <w:rFonts w:ascii="Times New Roman" w:eastAsia="Times New Roman" w:hAnsi="Times New Roman" w:cs="Times New Roman"/>
          <w:noProof/>
          <w:color w:val="auto"/>
          <w:sz w:val="28"/>
          <w:szCs w:val="28"/>
          <w:lang w:eastAsia="ru-RU" w:bidi="ar-SA"/>
        </w:rPr>
        <w:t>Фінансова підтримка для утримання корів, згідно з цим Порядком, здійснюється Головним розпорядником коштів на підставі розрахунків наданих відповідальним виконавцем Програми.</w:t>
      </w:r>
    </w:p>
    <w:p w:rsidR="00EC0075" w:rsidRPr="004B300E" w:rsidRDefault="00BB197E" w:rsidP="000D1590">
      <w:pPr>
        <w:widowControl/>
        <w:spacing w:after="120"/>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ab/>
      </w:r>
      <w:r w:rsidR="00EC0075" w:rsidRPr="004B300E">
        <w:rPr>
          <w:rFonts w:ascii="Times New Roman" w:eastAsia="Times New Roman" w:hAnsi="Times New Roman" w:cs="Times New Roman"/>
          <w:noProof/>
          <w:color w:val="auto"/>
          <w:sz w:val="28"/>
          <w:szCs w:val="28"/>
          <w:lang w:eastAsia="ru-RU" w:bidi="ar-SA"/>
        </w:rPr>
        <w:t xml:space="preserve">5.2. Щорічно, не пізніше 1 липня року, що передує плановому, Відповідальний виконавець  надає Головному розпоряднику коштів розрахунок потреби у коштах для </w:t>
      </w:r>
      <w:r w:rsidR="00EC0075" w:rsidRPr="004B300E">
        <w:rPr>
          <w:rFonts w:ascii="Times New Roman" w:eastAsia="Times New Roman" w:hAnsi="Times New Roman" w:cs="Times New Roman"/>
          <w:noProof/>
          <w:color w:val="auto"/>
          <w:sz w:val="28"/>
          <w:szCs w:val="28"/>
          <w:lang w:eastAsia="ru-RU" w:bidi="ar-SA"/>
        </w:rPr>
        <w:lastRenderedPageBreak/>
        <w:t>включення до проєкту бюджету Жмеринської міської територіальної громади на наступний рік видатків на  фінансову підтримку для утримання корів.</w:t>
      </w:r>
    </w:p>
    <w:p w:rsidR="00EC0075" w:rsidRPr="004B300E" w:rsidRDefault="00EC0075" w:rsidP="000D1590">
      <w:pPr>
        <w:widowControl/>
        <w:spacing w:after="120"/>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ab/>
        <w:t>5.3. Видатки бюджету Жмеринської міської територіальної громади на  фінансову підтримку для утримання корів згідно з Порядком фінансуються в межах коштів, передбачених в бюджеті Жмеринської міської територіальної громади на відповідний рік.</w:t>
      </w:r>
    </w:p>
    <w:p w:rsidR="00EC0075" w:rsidRPr="004B300E" w:rsidRDefault="00EC0075" w:rsidP="000D1590">
      <w:pPr>
        <w:widowControl/>
        <w:spacing w:after="120"/>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ab/>
        <w:t>5.4. Граничний річний обсяг фінансової підтримки для утримання корів за рахунок коштів бюджету Жмеринської міської територіальної громади  може бути переглянутий Жмеринською міською радою за поданням Головного розпорядника коштів на підставі відповідних розрахунків Відповідального виконавця в межах реальних можливостей бюджету Жмеринської міської територіальної громади.</w:t>
      </w:r>
    </w:p>
    <w:p w:rsidR="00EC0075" w:rsidRPr="004B300E" w:rsidRDefault="00EC0075" w:rsidP="000D1590">
      <w:pPr>
        <w:widowControl/>
        <w:spacing w:after="120"/>
        <w:contextualSpacing/>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ab/>
        <w:t xml:space="preserve">5.5. У разі наявності вільного фінансового ресурсу в бюджеті Жмеринської міської територіальної громади або його дефіциту, видатки на фінансову підтримку для утримання корів можуть бути скориговані у встановленому порядку.   </w:t>
      </w:r>
    </w:p>
    <w:p w:rsidR="00EC0075" w:rsidRPr="004B300E" w:rsidRDefault="00EC0075" w:rsidP="000D1590">
      <w:pPr>
        <w:widowControl/>
        <w:autoSpaceDE w:val="0"/>
        <w:autoSpaceDN w:val="0"/>
        <w:adjustRightInd w:val="0"/>
        <w:spacing w:after="120"/>
        <w:contextualSpacing/>
        <w:rPr>
          <w:rFonts w:ascii="Times New Roman" w:eastAsia="Times New Roman" w:hAnsi="Times New Roman" w:cs="Times New Roman"/>
          <w:noProof/>
          <w:color w:val="auto"/>
          <w:sz w:val="27"/>
          <w:szCs w:val="27"/>
          <w:lang w:eastAsia="ru-RU" w:bidi="ar-SA"/>
        </w:rPr>
      </w:pPr>
    </w:p>
    <w:p w:rsidR="00EC0075" w:rsidRPr="004B300E" w:rsidRDefault="00EC0075" w:rsidP="000D1590">
      <w:pPr>
        <w:widowControl/>
        <w:tabs>
          <w:tab w:val="left" w:pos="851"/>
          <w:tab w:val="left" w:pos="1134"/>
        </w:tabs>
        <w:spacing w:after="120"/>
        <w:contextualSpacing/>
        <w:jc w:val="both"/>
        <w:rPr>
          <w:rFonts w:ascii="Times New Roman" w:eastAsia="Calibri" w:hAnsi="Times New Roman" w:cs="Times New Roman"/>
          <w:b/>
          <w:noProof/>
          <w:color w:val="auto"/>
          <w:sz w:val="28"/>
          <w:szCs w:val="28"/>
          <w:lang w:eastAsia="en-US" w:bidi="ar-SA"/>
        </w:rPr>
      </w:pPr>
    </w:p>
    <w:p w:rsidR="00EC0075" w:rsidRPr="004B300E" w:rsidRDefault="00EC0075" w:rsidP="000D1590">
      <w:pPr>
        <w:widowControl/>
        <w:tabs>
          <w:tab w:val="left" w:pos="851"/>
          <w:tab w:val="left" w:pos="1134"/>
        </w:tabs>
        <w:spacing w:after="120"/>
        <w:contextualSpacing/>
        <w:jc w:val="both"/>
        <w:rPr>
          <w:rFonts w:ascii="Times New Roman" w:eastAsia="Calibri" w:hAnsi="Times New Roman" w:cs="Times New Roman"/>
          <w:b/>
          <w:noProof/>
          <w:color w:val="auto"/>
          <w:sz w:val="28"/>
          <w:szCs w:val="28"/>
          <w:lang w:eastAsia="en-US" w:bidi="ar-SA"/>
        </w:rPr>
      </w:pPr>
    </w:p>
    <w:p w:rsidR="00EC0075" w:rsidRPr="004B300E" w:rsidRDefault="00EC0075" w:rsidP="000D1590">
      <w:pPr>
        <w:widowControl/>
        <w:tabs>
          <w:tab w:val="left" w:pos="851"/>
          <w:tab w:val="left" w:pos="1134"/>
        </w:tabs>
        <w:spacing w:after="120"/>
        <w:contextualSpacing/>
        <w:jc w:val="both"/>
        <w:rPr>
          <w:rFonts w:ascii="Times New Roman" w:eastAsia="Calibri" w:hAnsi="Times New Roman" w:cs="Times New Roman"/>
          <w:b/>
          <w:noProof/>
          <w:color w:val="auto"/>
          <w:sz w:val="28"/>
          <w:szCs w:val="28"/>
          <w:lang w:eastAsia="en-US" w:bidi="ar-SA"/>
        </w:rPr>
      </w:pPr>
      <w:r w:rsidRPr="004B300E">
        <w:rPr>
          <w:rFonts w:ascii="Times New Roman" w:eastAsia="Calibri" w:hAnsi="Times New Roman" w:cs="Times New Roman"/>
          <w:b/>
          <w:noProof/>
          <w:color w:val="auto"/>
          <w:sz w:val="28"/>
          <w:szCs w:val="28"/>
          <w:lang w:eastAsia="en-US" w:bidi="ar-SA"/>
        </w:rPr>
        <w:t xml:space="preserve">Секретар міської ради </w:t>
      </w:r>
      <w:r w:rsidRPr="004B300E">
        <w:rPr>
          <w:rFonts w:ascii="Times New Roman" w:eastAsia="Calibri" w:hAnsi="Times New Roman" w:cs="Times New Roman"/>
          <w:b/>
          <w:noProof/>
          <w:color w:val="auto"/>
          <w:sz w:val="28"/>
          <w:szCs w:val="28"/>
          <w:lang w:eastAsia="en-US" w:bidi="ar-SA"/>
        </w:rPr>
        <w:tab/>
      </w:r>
      <w:r w:rsidRPr="004B300E">
        <w:rPr>
          <w:rFonts w:ascii="Times New Roman" w:eastAsia="Calibri" w:hAnsi="Times New Roman" w:cs="Times New Roman"/>
          <w:b/>
          <w:noProof/>
          <w:color w:val="auto"/>
          <w:sz w:val="28"/>
          <w:szCs w:val="28"/>
          <w:lang w:eastAsia="en-US" w:bidi="ar-SA"/>
        </w:rPr>
        <w:tab/>
      </w:r>
      <w:r w:rsidRPr="004B300E">
        <w:rPr>
          <w:rFonts w:ascii="Times New Roman" w:eastAsia="Calibri" w:hAnsi="Times New Roman" w:cs="Times New Roman"/>
          <w:b/>
          <w:noProof/>
          <w:color w:val="auto"/>
          <w:sz w:val="28"/>
          <w:szCs w:val="28"/>
          <w:lang w:eastAsia="en-US" w:bidi="ar-SA"/>
        </w:rPr>
        <w:tab/>
      </w:r>
      <w:r w:rsidRPr="004B300E">
        <w:rPr>
          <w:rFonts w:ascii="Times New Roman" w:eastAsia="Calibri" w:hAnsi="Times New Roman" w:cs="Times New Roman"/>
          <w:b/>
          <w:noProof/>
          <w:color w:val="auto"/>
          <w:sz w:val="28"/>
          <w:szCs w:val="28"/>
          <w:lang w:eastAsia="en-US" w:bidi="ar-SA"/>
        </w:rPr>
        <w:tab/>
        <w:t>Вадим КОЖУХОВСЬКИЙ</w:t>
      </w:r>
    </w:p>
    <w:p w:rsidR="00EC0075" w:rsidRPr="004B300E" w:rsidRDefault="00EC0075" w:rsidP="000D1590">
      <w:pPr>
        <w:widowControl/>
        <w:spacing w:after="120"/>
        <w:contextualSpacing/>
        <w:jc w:val="both"/>
        <w:rPr>
          <w:rFonts w:ascii="Times New Roman" w:eastAsia="Calibri" w:hAnsi="Times New Roman" w:cs="Times New Roman"/>
          <w:noProof/>
          <w:color w:val="auto"/>
          <w:lang w:eastAsia="en-US" w:bidi="ar-SA"/>
        </w:rPr>
      </w:pPr>
      <w:r w:rsidRPr="004B300E">
        <w:rPr>
          <w:rFonts w:ascii="Times New Roman" w:eastAsia="Times New Roman" w:hAnsi="Times New Roman" w:cs="Times New Roman"/>
          <w:b/>
          <w:noProof/>
          <w:snapToGrid w:val="0"/>
          <w:color w:val="auto"/>
          <w:sz w:val="28"/>
          <w:szCs w:val="28"/>
          <w:shd w:val="clear" w:color="auto" w:fill="FFFFFF"/>
          <w:lang w:eastAsia="ru-RU" w:bidi="ar-SA"/>
        </w:rPr>
        <w:t xml:space="preserve">  </w:t>
      </w: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0D1590">
      <w:pPr>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br w:type="page"/>
      </w:r>
    </w:p>
    <w:p w:rsidR="00BB197E" w:rsidRPr="004B300E" w:rsidRDefault="00BB197E" w:rsidP="00EC0075">
      <w:pPr>
        <w:widowControl/>
        <w:jc w:val="both"/>
        <w:rPr>
          <w:rFonts w:ascii="Times New Roman" w:eastAsia="Times New Roman" w:hAnsi="Times New Roman" w:cs="Times New Roman"/>
          <w:noProof/>
          <w:color w:val="auto"/>
          <w:sz w:val="28"/>
          <w:szCs w:val="28"/>
          <w:lang w:eastAsia="ru-RU" w:bidi="ar-SA"/>
        </w:rPr>
      </w:pPr>
    </w:p>
    <w:tbl>
      <w:tblPr>
        <w:tblStyle w:val="af3"/>
        <w:tblW w:w="0" w:type="auto"/>
        <w:tblInd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tblGrid>
      <w:tr w:rsidR="00BB197E" w:rsidRPr="004B300E" w:rsidTr="00BB197E">
        <w:tc>
          <w:tcPr>
            <w:tcW w:w="5516" w:type="dxa"/>
          </w:tcPr>
          <w:p w:rsidR="00BB197E" w:rsidRPr="004B300E" w:rsidRDefault="00BB197E" w:rsidP="00BB197E">
            <w:pPr>
              <w:widowControl/>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Додаток 1</w:t>
            </w:r>
          </w:p>
          <w:p w:rsidR="00BB197E" w:rsidRPr="004B300E" w:rsidRDefault="00BB197E" w:rsidP="00BB197E">
            <w:pPr>
              <w:widowControl/>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до Порядку надання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w:t>
            </w:r>
          </w:p>
          <w:p w:rsidR="00BB197E" w:rsidRPr="004B300E" w:rsidRDefault="00BB197E" w:rsidP="00BB197E">
            <w:pPr>
              <w:widowControl/>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від «……»……………………………2024р</w:t>
            </w:r>
          </w:p>
        </w:tc>
      </w:tr>
      <w:tr w:rsidR="00BB197E" w:rsidRPr="004B300E" w:rsidTr="00BB197E">
        <w:tc>
          <w:tcPr>
            <w:tcW w:w="5516" w:type="dxa"/>
          </w:tcPr>
          <w:p w:rsidR="00BB197E" w:rsidRPr="004B300E" w:rsidRDefault="00BB197E" w:rsidP="00BB197E">
            <w:pPr>
              <w:widowControl/>
              <w:jc w:val="both"/>
              <w:rPr>
                <w:rFonts w:ascii="Times New Roman" w:eastAsia="Times New Roman" w:hAnsi="Times New Roman" w:cs="Times New Roman"/>
                <w:noProof/>
                <w:color w:val="auto"/>
                <w:sz w:val="28"/>
                <w:szCs w:val="28"/>
                <w:lang w:eastAsia="ru-RU" w:bidi="ar-SA"/>
              </w:rPr>
            </w:pPr>
          </w:p>
          <w:p w:rsidR="00BB197E" w:rsidRPr="004B300E" w:rsidRDefault="00BB197E" w:rsidP="00BB197E">
            <w:pPr>
              <w:widowControl/>
              <w:jc w:val="both"/>
              <w:rPr>
                <w:rFonts w:ascii="Times New Roman" w:eastAsia="Times New Roman" w:hAnsi="Times New Roman" w:cs="Times New Roman"/>
                <w:noProof/>
                <w:color w:val="auto"/>
                <w:sz w:val="28"/>
                <w:szCs w:val="28"/>
                <w:lang w:eastAsia="ru-RU" w:bidi="ar-SA"/>
              </w:rPr>
            </w:pPr>
          </w:p>
          <w:p w:rsidR="00BB197E" w:rsidRPr="004B300E" w:rsidRDefault="00BB197E" w:rsidP="00BB197E">
            <w:pPr>
              <w:widowControl/>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Голові комісії з визначення виробників сільськогосподарської продукції, які мають право на отримання фінансової підтримки для утримання корів</w:t>
            </w:r>
          </w:p>
          <w:p w:rsidR="00BB197E" w:rsidRPr="004B300E" w:rsidRDefault="00BB197E" w:rsidP="00BB197E">
            <w:pPr>
              <w:widowControl/>
              <w:jc w:val="both"/>
              <w:rPr>
                <w:rFonts w:ascii="Times New Roman" w:eastAsia="Times New Roman" w:hAnsi="Times New Roman" w:cs="Times New Roman"/>
                <w:b/>
                <w:noProof/>
                <w:color w:val="auto"/>
                <w:sz w:val="28"/>
                <w:szCs w:val="28"/>
                <w:lang w:eastAsia="ru-RU" w:bidi="ar-SA"/>
              </w:rPr>
            </w:pPr>
            <w:r w:rsidRPr="004B300E">
              <w:rPr>
                <w:rFonts w:ascii="Times New Roman" w:eastAsia="Times New Roman" w:hAnsi="Times New Roman" w:cs="Times New Roman"/>
                <w:b/>
                <w:noProof/>
                <w:color w:val="auto"/>
                <w:sz w:val="28"/>
                <w:szCs w:val="28"/>
                <w:lang w:eastAsia="ru-RU" w:bidi="ar-SA"/>
              </w:rPr>
              <w:t>__________________________________</w:t>
            </w:r>
          </w:p>
          <w:p w:rsidR="00BB197E" w:rsidRPr="004B300E" w:rsidRDefault="00BB197E" w:rsidP="00BB197E">
            <w:pPr>
              <w:widowControl/>
              <w:jc w:val="both"/>
              <w:rPr>
                <w:rFonts w:ascii="Times New Roman" w:eastAsia="Times New Roman" w:hAnsi="Times New Roman" w:cs="Times New Roman"/>
                <w:i/>
                <w:noProof/>
                <w:color w:val="auto"/>
                <w:lang w:eastAsia="ru-RU" w:bidi="ar-SA"/>
              </w:rPr>
            </w:pPr>
            <w:r w:rsidRPr="004B300E">
              <w:rPr>
                <w:rFonts w:ascii="Times New Roman" w:eastAsia="Times New Roman" w:hAnsi="Times New Roman" w:cs="Times New Roman"/>
                <w:i/>
                <w:noProof/>
                <w:color w:val="auto"/>
                <w:lang w:eastAsia="ru-RU" w:bidi="ar-SA"/>
              </w:rPr>
              <w:t xml:space="preserve">                   (назва господарства)</w:t>
            </w:r>
          </w:p>
          <w:p w:rsidR="00BB197E" w:rsidRPr="004B300E" w:rsidRDefault="00BB197E" w:rsidP="00EC0075">
            <w:pPr>
              <w:widowControl/>
              <w:jc w:val="both"/>
              <w:rPr>
                <w:rFonts w:ascii="Times New Roman" w:eastAsia="Times New Roman" w:hAnsi="Times New Roman" w:cs="Times New Roman"/>
                <w:noProof/>
                <w:color w:val="auto"/>
                <w:sz w:val="28"/>
                <w:szCs w:val="28"/>
                <w:lang w:eastAsia="ru-RU" w:bidi="ar-SA"/>
              </w:rPr>
            </w:pPr>
          </w:p>
        </w:tc>
      </w:tr>
    </w:tbl>
    <w:p w:rsidR="00BB197E" w:rsidRPr="004B300E" w:rsidRDefault="00BB197E" w:rsidP="00EC0075">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EC0075">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EC0075">
      <w:pPr>
        <w:widowControl/>
        <w:spacing w:before="100" w:beforeAutospacing="1" w:after="100" w:afterAutospacing="1"/>
        <w:jc w:val="center"/>
        <w:outlineLvl w:val="2"/>
        <w:rPr>
          <w:rFonts w:ascii="Times New Roman" w:eastAsia="Times New Roman" w:hAnsi="Times New Roman" w:cs="Times New Roman"/>
          <w:b/>
          <w:bCs/>
          <w:noProof/>
          <w:color w:val="auto"/>
          <w:sz w:val="27"/>
          <w:szCs w:val="27"/>
          <w:lang w:eastAsia="ru-RU" w:bidi="ar-SA"/>
        </w:rPr>
      </w:pPr>
      <w:r w:rsidRPr="004B300E">
        <w:rPr>
          <w:rFonts w:ascii="Times New Roman" w:eastAsia="Times New Roman" w:hAnsi="Times New Roman" w:cs="Times New Roman"/>
          <w:b/>
          <w:bCs/>
          <w:noProof/>
          <w:color w:val="auto"/>
          <w:sz w:val="27"/>
          <w:szCs w:val="27"/>
          <w:lang w:eastAsia="ru-RU" w:bidi="ar-SA"/>
        </w:rPr>
        <w:t>ЗАЯВКА</w:t>
      </w:r>
      <w:r w:rsidRPr="004B300E">
        <w:rPr>
          <w:rFonts w:ascii="Times New Roman" w:eastAsia="Times New Roman" w:hAnsi="Times New Roman" w:cs="Times New Roman"/>
          <w:b/>
          <w:bCs/>
          <w:noProof/>
          <w:color w:val="auto"/>
          <w:sz w:val="27"/>
          <w:szCs w:val="27"/>
          <w:lang w:eastAsia="ru-RU" w:bidi="ar-SA"/>
        </w:rPr>
        <w:br/>
        <w:t>сільськогосподарського товаровиробника, сімейного фермерського господарства, власника корів на отримання фінансової підтримки для утримання корів</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ab/>
      </w:r>
      <w:r w:rsidRPr="004B300E">
        <w:rPr>
          <w:rFonts w:ascii="Times New Roman" w:eastAsia="Times New Roman" w:hAnsi="Times New Roman" w:cs="Times New Roman"/>
          <w:noProof/>
          <w:color w:val="auto"/>
          <w:sz w:val="28"/>
          <w:szCs w:val="28"/>
          <w:lang w:bidi="ar-SA"/>
        </w:rPr>
        <w:t>Прошу розглянути документи на отримання</w:t>
      </w:r>
      <w:r w:rsidRPr="004B300E">
        <w:rPr>
          <w:rFonts w:ascii="Times New Roman" w:eastAsia="Times New Roman" w:hAnsi="Times New Roman" w:cs="Times New Roman"/>
          <w:noProof/>
          <w:color w:val="auto"/>
          <w:sz w:val="28"/>
          <w:szCs w:val="28"/>
          <w:lang w:eastAsia="ru-RU" w:bidi="ar-SA"/>
        </w:rPr>
        <w:t xml:space="preserve"> фінансової підтримки для </w:t>
      </w:r>
      <w:r w:rsidRPr="004B300E">
        <w:rPr>
          <w:rFonts w:ascii="Times New Roman" w:eastAsia="Times New Roman" w:hAnsi="Times New Roman" w:cs="Times New Roman"/>
          <w:noProof/>
          <w:color w:val="auto"/>
          <w:sz w:val="28"/>
          <w:szCs w:val="28"/>
          <w:lang w:bidi="ar-SA"/>
        </w:rPr>
        <w:t xml:space="preserve"> утримання великої рогатої худоби  (корів) усіх напрямів продуктивності з бюджету Жмеринської міської територіальної громади</w:t>
      </w:r>
      <w:r w:rsidRPr="004B300E">
        <w:rPr>
          <w:rFonts w:ascii="Times New Roman" w:eastAsia="Times New Roman" w:hAnsi="Times New Roman" w:cs="Times New Roman"/>
          <w:noProof/>
          <w:color w:val="auto"/>
          <w:sz w:val="28"/>
          <w:szCs w:val="28"/>
          <w:lang w:eastAsia="ru-RU" w:bidi="ar-SA"/>
        </w:rPr>
        <w:t xml:space="preserve"> на безповоротній основі </w:t>
      </w:r>
      <w:r w:rsidRPr="004B300E">
        <w:rPr>
          <w:rFonts w:ascii="Times New Roman" w:eastAsia="Times New Roman" w:hAnsi="Times New Roman" w:cs="Times New Roman"/>
          <w:noProof/>
          <w:color w:val="auto"/>
          <w:sz w:val="28"/>
          <w:szCs w:val="28"/>
          <w:lang w:bidi="ar-SA"/>
        </w:rPr>
        <w:t>за  Програмою розвитку аграрного сектору та забезпечення продовольчої безпеки Жмеринської міської територіальної громади на 2024-2027 роки</w:t>
      </w:r>
      <w:r w:rsidRPr="004B300E">
        <w:rPr>
          <w:rFonts w:ascii="Times New Roman" w:eastAsia="Times New Roman" w:hAnsi="Times New Roman" w:cs="Times New Roman"/>
          <w:noProof/>
          <w:color w:val="auto"/>
          <w:lang w:bidi="ar-SA"/>
        </w:rPr>
        <w:t>.</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Кількість поголів'я корів,</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noProof/>
          <w:color w:val="auto"/>
          <w:lang w:bidi="ar-SA"/>
        </w:rPr>
        <w:t>яка перебуває у власності________________________________:</w:t>
      </w:r>
    </w:p>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sz w:val="20"/>
          <w:szCs w:val="20"/>
          <w:lang w:bidi="ar-SA"/>
        </w:rPr>
      </w:pPr>
      <w:r w:rsidRPr="004B300E">
        <w:rPr>
          <w:rFonts w:ascii="Times New Roman" w:eastAsia="Times New Roman" w:hAnsi="Times New Roman" w:cs="Times New Roman"/>
          <w:noProof/>
          <w:color w:val="auto"/>
          <w:lang w:bidi="ar-SA"/>
        </w:rPr>
        <w:t xml:space="preserve">        1) згідно з даними форми № 24 (річна)</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noProof/>
          <w:color w:val="auto"/>
          <w:lang w:bidi="ar-SA"/>
        </w:rPr>
        <w:t>станом на 01 січня 20__ року __________</w:t>
      </w:r>
      <w:r w:rsidRPr="004B300E">
        <w:rPr>
          <w:rFonts w:ascii="Times New Roman" w:eastAsia="Times New Roman" w:hAnsi="Times New Roman" w:cs="Times New Roman"/>
          <w:noProof/>
          <w:color w:val="auto"/>
          <w:lang w:bidi="ar-SA"/>
        </w:rPr>
        <w:br/>
      </w:r>
      <w:r w:rsidRPr="004B300E">
        <w:rPr>
          <w:rFonts w:ascii="Times New Roman" w:eastAsia="Times New Roman" w:hAnsi="Times New Roman" w:cs="Times New Roman"/>
          <w:noProof/>
          <w:color w:val="auto"/>
          <w:sz w:val="20"/>
          <w:szCs w:val="20"/>
          <w:lang w:bidi="ar-SA"/>
        </w:rPr>
        <w:t xml:space="preserve">                                                                                                                                                           (голів)</w:t>
      </w:r>
    </w:p>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sz w:val="20"/>
          <w:szCs w:val="20"/>
          <w:lang w:bidi="ar-SA"/>
        </w:rPr>
      </w:pPr>
      <w:r w:rsidRPr="004B300E">
        <w:rPr>
          <w:rFonts w:ascii="Times New Roman" w:eastAsia="Times New Roman" w:hAnsi="Times New Roman" w:cs="Times New Roman"/>
          <w:noProof/>
          <w:color w:val="auto"/>
          <w:lang w:bidi="ar-SA"/>
        </w:rPr>
        <w:t xml:space="preserve">        2) згідно з даними Єдиного державного реєстру тварин</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noProof/>
          <w:color w:val="auto"/>
          <w:lang w:bidi="ar-SA"/>
        </w:rPr>
        <w:t>станом на 01 _____ 20___ року ____</w:t>
      </w:r>
      <w:r w:rsidR="00BB197E" w:rsidRPr="004B300E">
        <w:rPr>
          <w:rFonts w:ascii="Times New Roman" w:eastAsia="Times New Roman" w:hAnsi="Times New Roman" w:cs="Times New Roman"/>
          <w:noProof/>
          <w:color w:val="auto"/>
          <w:lang w:bidi="ar-SA"/>
        </w:rPr>
        <w:t>_</w:t>
      </w:r>
      <w:r w:rsidRPr="004B300E">
        <w:rPr>
          <w:rFonts w:ascii="Times New Roman" w:eastAsia="Times New Roman" w:hAnsi="Times New Roman" w:cs="Times New Roman"/>
          <w:noProof/>
          <w:color w:val="auto"/>
          <w:lang w:bidi="ar-SA"/>
        </w:rPr>
        <w:t>_</w:t>
      </w:r>
      <w:r w:rsidRPr="004B300E">
        <w:rPr>
          <w:rFonts w:ascii="Times New Roman" w:eastAsia="Times New Roman" w:hAnsi="Times New Roman" w:cs="Times New Roman"/>
          <w:noProof/>
          <w:color w:val="auto"/>
          <w:lang w:bidi="ar-SA"/>
        </w:rPr>
        <w:br/>
      </w:r>
      <w:r w:rsidRPr="004B300E">
        <w:rPr>
          <w:rFonts w:ascii="Times New Roman" w:eastAsia="Times New Roman" w:hAnsi="Times New Roman" w:cs="Times New Roman"/>
          <w:noProof/>
          <w:color w:val="auto"/>
          <w:sz w:val="20"/>
          <w:szCs w:val="20"/>
          <w:lang w:bidi="ar-SA"/>
        </w:rPr>
        <w:t xml:space="preserve">                                                                                                                                                                                              (голів)</w:t>
      </w:r>
    </w:p>
    <w:tbl>
      <w:tblPr>
        <w:tblW w:w="10500" w:type="dxa"/>
        <w:tblLook w:val="0000" w:firstRow="0" w:lastRow="0" w:firstColumn="0" w:lastColumn="0" w:noHBand="0" w:noVBand="0"/>
      </w:tblPr>
      <w:tblGrid>
        <w:gridCol w:w="10500"/>
      </w:tblGrid>
      <w:tr w:rsidR="00EC0075" w:rsidRPr="004B300E" w:rsidTr="005E159E">
        <w:tc>
          <w:tcPr>
            <w:tcW w:w="50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bidi="ar-SA"/>
              </w:rPr>
            </w:pPr>
            <w:r w:rsidRPr="004B300E">
              <w:rPr>
                <w:rFonts w:ascii="Times New Roman" w:eastAsia="Times New Roman" w:hAnsi="Times New Roman" w:cs="Times New Roman"/>
                <w:b/>
                <w:bCs/>
                <w:noProof/>
                <w:color w:val="auto"/>
                <w:lang w:bidi="ar-SA"/>
              </w:rPr>
              <w:t>Відомості про</w:t>
            </w:r>
            <w:r w:rsidRPr="004B300E">
              <w:rPr>
                <w:rFonts w:ascii="Times New Roman" w:eastAsia="Times New Roman" w:hAnsi="Times New Roman" w:cs="Times New Roman"/>
                <w:noProof/>
                <w:color w:val="FF0000"/>
                <w:sz w:val="28"/>
                <w:szCs w:val="28"/>
                <w:lang w:eastAsia="ru-RU" w:bidi="ar-SA"/>
              </w:rPr>
              <w:t xml:space="preserve"> </w:t>
            </w:r>
            <w:r w:rsidRPr="004B300E">
              <w:rPr>
                <w:rFonts w:ascii="Times New Roman" w:eastAsia="Times New Roman" w:hAnsi="Times New Roman" w:cs="Times New Roman"/>
                <w:b/>
                <w:bCs/>
                <w:noProof/>
                <w:color w:val="auto"/>
                <w:lang w:bidi="ar-SA"/>
              </w:rPr>
              <w:t>сільськогосподарського товаровиробника, зокрема і сімейн</w:t>
            </w:r>
            <w:r w:rsidR="00BB197E" w:rsidRPr="004B300E">
              <w:rPr>
                <w:rFonts w:ascii="Times New Roman" w:eastAsia="Times New Roman" w:hAnsi="Times New Roman" w:cs="Times New Roman"/>
                <w:b/>
                <w:bCs/>
                <w:noProof/>
                <w:color w:val="auto"/>
                <w:lang w:bidi="ar-SA"/>
              </w:rPr>
              <w:t>е фермерське</w:t>
            </w:r>
            <w:r w:rsidRPr="004B300E">
              <w:rPr>
                <w:rFonts w:ascii="Times New Roman" w:eastAsia="Times New Roman" w:hAnsi="Times New Roman" w:cs="Times New Roman"/>
                <w:b/>
                <w:bCs/>
                <w:noProof/>
                <w:color w:val="auto"/>
                <w:lang w:bidi="ar-SA"/>
              </w:rPr>
              <w:t xml:space="preserve"> господарств</w:t>
            </w:r>
            <w:r w:rsidR="00BB197E" w:rsidRPr="004B300E">
              <w:rPr>
                <w:rFonts w:ascii="Times New Roman" w:eastAsia="Times New Roman" w:hAnsi="Times New Roman" w:cs="Times New Roman"/>
                <w:b/>
                <w:bCs/>
                <w:noProof/>
                <w:color w:val="auto"/>
                <w:lang w:bidi="ar-SA"/>
              </w:rPr>
              <w:t>о</w:t>
            </w:r>
            <w:r w:rsidRPr="004B300E">
              <w:rPr>
                <w:rFonts w:ascii="Times New Roman" w:eastAsia="Times New Roman" w:hAnsi="Times New Roman" w:cs="Times New Roman"/>
                <w:b/>
                <w:bCs/>
                <w:noProof/>
                <w:color w:val="auto"/>
                <w:lang w:bidi="ar-SA"/>
              </w:rPr>
              <w:t>, який є власником корів</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1. Найменування: повне _______________________________________________________________</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скорочене (за наявності) ______________________________________________________________</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2. Місцезнаходження ________________________________________________________________</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sz w:val="20"/>
                <w:szCs w:val="20"/>
                <w:lang w:bidi="ar-SA"/>
              </w:rPr>
            </w:pPr>
            <w:r w:rsidRPr="004B300E">
              <w:rPr>
                <w:rFonts w:ascii="Times New Roman" w:eastAsia="Times New Roman" w:hAnsi="Times New Roman" w:cs="Times New Roman"/>
                <w:noProof/>
                <w:color w:val="auto"/>
                <w:lang w:bidi="ar-SA"/>
              </w:rPr>
              <w:t>3. Місце провадження господарської діяльності ____________________________________________</w:t>
            </w:r>
            <w:r w:rsidRPr="004B300E">
              <w:rPr>
                <w:rFonts w:ascii="Times New Roman" w:eastAsia="Times New Roman" w:hAnsi="Times New Roman" w:cs="Times New Roman"/>
                <w:noProof/>
                <w:color w:val="auto"/>
                <w:lang w:bidi="ar-SA"/>
              </w:rPr>
              <w:br/>
              <w:t>_____________________________________________________________________________________</w:t>
            </w:r>
            <w:r w:rsidRPr="004B300E">
              <w:rPr>
                <w:rFonts w:ascii="Times New Roman" w:eastAsia="Times New Roman" w:hAnsi="Times New Roman" w:cs="Times New Roman"/>
                <w:noProof/>
                <w:color w:val="auto"/>
                <w:lang w:bidi="ar-SA"/>
              </w:rPr>
              <w:br/>
            </w:r>
            <w:r w:rsidRPr="004B300E">
              <w:rPr>
                <w:rFonts w:ascii="Times New Roman" w:eastAsia="Times New Roman" w:hAnsi="Times New Roman" w:cs="Times New Roman"/>
                <w:noProof/>
                <w:color w:val="auto"/>
                <w:sz w:val="20"/>
                <w:szCs w:val="20"/>
                <w:lang w:bidi="ar-SA"/>
              </w:rPr>
              <w:t xml:space="preserve">                                                                                         (поштовий індекс, адреса)</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lastRenderedPageBreak/>
              <w:t>Телефон ___________________________________ E-mail __________________________________</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4. Форма власності __________________________________________________________________</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5. Види діяльності за КВЕД ___________________________________________________________</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6. Код згідно з ЄДРПОУ _____________________________________________________________</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7. Банківські реквізити _______________________________________________________________</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b/>
                <w:noProof/>
                <w:color w:val="auto"/>
                <w:lang w:bidi="ar-SA"/>
              </w:rPr>
            </w:pPr>
            <w:r w:rsidRPr="004B300E">
              <w:rPr>
                <w:rFonts w:ascii="Times New Roman" w:eastAsia="Times New Roman" w:hAnsi="Times New Roman" w:cs="Times New Roman"/>
                <w:noProof/>
                <w:color w:val="auto"/>
                <w:lang w:bidi="ar-SA"/>
              </w:rPr>
              <w:t xml:space="preserve">8. Підтверджую відсутність </w:t>
            </w:r>
            <w:r w:rsidRPr="004B300E">
              <w:rPr>
                <w:rFonts w:ascii="Times New Roman" w:eastAsia="Times New Roman" w:hAnsi="Times New Roman" w:cs="Times New Roman"/>
                <w:noProof/>
                <w:color w:val="FF0000"/>
                <w:lang w:bidi="ar-SA"/>
              </w:rPr>
              <w:t xml:space="preserve"> </w:t>
            </w:r>
            <w:r w:rsidRPr="004B300E">
              <w:rPr>
                <w:rFonts w:ascii="Times New Roman" w:eastAsia="Times New Roman" w:hAnsi="Times New Roman" w:cs="Times New Roman"/>
                <w:noProof/>
                <w:color w:val="auto"/>
                <w:lang w:bidi="ar-SA"/>
              </w:rPr>
              <w:t>пов'язаних осіб у розумінні підпункту 14.1.159 пункту 14.1 статті 14 Податкового кодексу України.</w:t>
            </w:r>
          </w:p>
          <w:p w:rsidR="00EC0075" w:rsidRPr="004B300E" w:rsidRDefault="00EC0075" w:rsidP="00EC0075">
            <w:pPr>
              <w:widowControl/>
              <w:spacing w:before="120" w:beforeAutospacing="1" w:after="12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Додатки (документи, зазначені у пункті 4.4 Порядку надання фінансової підтримки</w:t>
            </w:r>
            <w:r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noProof/>
                <w:color w:val="auto"/>
                <w:lang w:bidi="ar-SA"/>
              </w:rPr>
              <w:t>для  утримання великої рогатої худоби  (корів) усіх напрямів продуктивності з бюджету Жмеринської міської територіальної громади) :</w:t>
            </w:r>
          </w:p>
          <w:p w:rsidR="00EC0075" w:rsidRPr="004B300E" w:rsidRDefault="00EC0075" w:rsidP="00EC0075">
            <w:pPr>
              <w:widowControl/>
              <w:spacing w:before="120" w:after="120"/>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 xml:space="preserve"> </w:t>
            </w:r>
            <w:r w:rsidR="001704C4" w:rsidRPr="004B300E">
              <w:rPr>
                <w:rFonts w:ascii="Times New Roman" w:eastAsia="Times New Roman" w:hAnsi="Times New Roman" w:cs="Times New Roman"/>
                <w:noProof/>
                <w:color w:val="auto"/>
                <w:lang w:bidi="ar-SA"/>
              </w:rPr>
              <w:fldChar w:fldCharType="begin"/>
            </w:r>
            <w:r w:rsidR="001704C4"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1704C4" w:rsidRPr="004B300E">
              <w:rPr>
                <w:rFonts w:ascii="Times New Roman" w:eastAsia="Times New Roman" w:hAnsi="Times New Roman" w:cs="Times New Roman"/>
                <w:noProof/>
                <w:color w:val="auto"/>
                <w:lang w:bidi="ar-SA"/>
              </w:rPr>
              <w:fldChar w:fldCharType="separate"/>
            </w:r>
            <w:r w:rsidR="005E159E" w:rsidRPr="004B300E">
              <w:rPr>
                <w:rFonts w:ascii="Times New Roman" w:eastAsia="Times New Roman" w:hAnsi="Times New Roman" w:cs="Times New Roman"/>
                <w:noProof/>
                <w:color w:val="auto"/>
                <w:lang w:bidi="ar-SA"/>
              </w:rPr>
              <w:fldChar w:fldCharType="begin"/>
            </w:r>
            <w:r w:rsidR="005E159E"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5E159E" w:rsidRPr="004B300E">
              <w:rPr>
                <w:rFonts w:ascii="Times New Roman" w:eastAsia="Times New Roman" w:hAnsi="Times New Roman" w:cs="Times New Roman"/>
                <w:noProof/>
                <w:color w:val="auto"/>
                <w:lang w:bidi="ar-SA"/>
              </w:rPr>
              <w:fldChar w:fldCharType="separate"/>
            </w:r>
            <w:r w:rsidR="00CA04FE">
              <w:rPr>
                <w:rFonts w:ascii="Times New Roman" w:eastAsia="Times New Roman" w:hAnsi="Times New Roman" w:cs="Times New Roman"/>
                <w:noProof/>
                <w:color w:val="auto"/>
                <w:lang w:bidi="ar-SA"/>
              </w:rPr>
              <w:fldChar w:fldCharType="begin"/>
            </w:r>
            <w:r w:rsidR="00CA04FE">
              <w:rPr>
                <w:rFonts w:ascii="Times New Roman" w:eastAsia="Times New Roman" w:hAnsi="Times New Roman" w:cs="Times New Roman"/>
                <w:noProof/>
                <w:color w:val="auto"/>
                <w:lang w:bidi="ar-SA"/>
              </w:rPr>
              <w:instrText xml:space="preserve"> INCLUDEPICTURE  "C:\\Users\\Адміністратор\\Desktop\\рішення чергова\\рішення\\Downloads\\re36444_img_001.gif" \* MERGEFORMATINET </w:instrText>
            </w:r>
            <w:r w:rsidR="00CA04FE">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fldChar w:fldCharType="begin"/>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instrText>INCLUDEPICTURE  "C:\\Users\\Адміністратор\\Desktop\\рішення чергова\\рішення\\Downloads\\re36444_img_001.gif" \* MERGEFORMATINET</w:instrText>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pict>
                <v:shape id="_x0000_i1026" type="#_x0000_t75" style="width:13.5pt;height:13.5pt">
                  <v:imagedata r:id="rId28" r:href="rId29"/>
                </v:shape>
              </w:pict>
            </w:r>
            <w:r w:rsidR="005E7FFA">
              <w:rPr>
                <w:rFonts w:ascii="Times New Roman" w:eastAsia="Times New Roman" w:hAnsi="Times New Roman" w:cs="Times New Roman"/>
                <w:noProof/>
                <w:color w:val="auto"/>
                <w:lang w:bidi="ar-SA"/>
              </w:rPr>
              <w:fldChar w:fldCharType="end"/>
            </w:r>
            <w:r w:rsidR="00CA04FE">
              <w:rPr>
                <w:rFonts w:ascii="Times New Roman" w:eastAsia="Times New Roman" w:hAnsi="Times New Roman" w:cs="Times New Roman"/>
                <w:noProof/>
                <w:color w:val="auto"/>
                <w:lang w:bidi="ar-SA"/>
              </w:rPr>
              <w:fldChar w:fldCharType="end"/>
            </w:r>
            <w:r w:rsidR="005E159E" w:rsidRPr="004B300E">
              <w:rPr>
                <w:rFonts w:ascii="Times New Roman" w:eastAsia="Times New Roman" w:hAnsi="Times New Roman" w:cs="Times New Roman"/>
                <w:noProof/>
                <w:color w:val="auto"/>
                <w:lang w:bidi="ar-SA"/>
              </w:rPr>
              <w:fldChar w:fldCharType="end"/>
            </w:r>
            <w:r w:rsidR="001704C4" w:rsidRPr="004B300E">
              <w:rPr>
                <w:rFonts w:ascii="Times New Roman" w:eastAsia="Times New Roman" w:hAnsi="Times New Roman" w:cs="Times New Roman"/>
                <w:noProof/>
                <w:color w:val="auto"/>
                <w:lang w:bidi="ar-SA"/>
              </w:rPr>
              <w:fldChar w:fldCharType="end"/>
            </w:r>
            <w:r w:rsidRPr="004B300E">
              <w:rPr>
                <w:rFonts w:ascii="Times New Roman" w:eastAsia="Times New Roman" w:hAnsi="Times New Roman" w:cs="Times New Roman"/>
                <w:noProof/>
                <w:color w:val="auto"/>
                <w:lang w:bidi="ar-SA"/>
              </w:rPr>
              <w:t xml:space="preserve"> довідка про відкриття поточного рахунку, видана банком (на ___ арк.);</w:t>
            </w:r>
          </w:p>
          <w:p w:rsidR="00EC0075" w:rsidRPr="004B300E" w:rsidRDefault="00EC0075" w:rsidP="00EC0075">
            <w:pPr>
              <w:widowControl/>
              <w:spacing w:before="120" w:after="120"/>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 xml:space="preserve"> </w:t>
            </w:r>
            <w:r w:rsidR="001704C4" w:rsidRPr="004B300E">
              <w:rPr>
                <w:rFonts w:ascii="Times New Roman" w:eastAsia="Times New Roman" w:hAnsi="Times New Roman" w:cs="Times New Roman"/>
                <w:noProof/>
                <w:color w:val="auto"/>
                <w:lang w:bidi="ar-SA"/>
              </w:rPr>
              <w:fldChar w:fldCharType="begin"/>
            </w:r>
            <w:r w:rsidR="001704C4"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1704C4" w:rsidRPr="004B300E">
              <w:rPr>
                <w:rFonts w:ascii="Times New Roman" w:eastAsia="Times New Roman" w:hAnsi="Times New Roman" w:cs="Times New Roman"/>
                <w:noProof/>
                <w:color w:val="auto"/>
                <w:lang w:bidi="ar-SA"/>
              </w:rPr>
              <w:fldChar w:fldCharType="separate"/>
            </w:r>
            <w:r w:rsidR="005E159E" w:rsidRPr="004B300E">
              <w:rPr>
                <w:rFonts w:ascii="Times New Roman" w:eastAsia="Times New Roman" w:hAnsi="Times New Roman" w:cs="Times New Roman"/>
                <w:noProof/>
                <w:color w:val="auto"/>
                <w:lang w:bidi="ar-SA"/>
              </w:rPr>
              <w:fldChar w:fldCharType="begin"/>
            </w:r>
            <w:r w:rsidR="005E159E"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5E159E" w:rsidRPr="004B300E">
              <w:rPr>
                <w:rFonts w:ascii="Times New Roman" w:eastAsia="Times New Roman" w:hAnsi="Times New Roman" w:cs="Times New Roman"/>
                <w:noProof/>
                <w:color w:val="auto"/>
                <w:lang w:bidi="ar-SA"/>
              </w:rPr>
              <w:fldChar w:fldCharType="separate"/>
            </w:r>
            <w:r w:rsidR="00CA04FE">
              <w:rPr>
                <w:rFonts w:ascii="Times New Roman" w:eastAsia="Times New Roman" w:hAnsi="Times New Roman" w:cs="Times New Roman"/>
                <w:noProof/>
                <w:color w:val="auto"/>
                <w:lang w:bidi="ar-SA"/>
              </w:rPr>
              <w:fldChar w:fldCharType="begin"/>
            </w:r>
            <w:r w:rsidR="00CA04FE">
              <w:rPr>
                <w:rFonts w:ascii="Times New Roman" w:eastAsia="Times New Roman" w:hAnsi="Times New Roman" w:cs="Times New Roman"/>
                <w:noProof/>
                <w:color w:val="auto"/>
                <w:lang w:bidi="ar-SA"/>
              </w:rPr>
              <w:instrText xml:space="preserve"> INCLUDEPICTURE  "C:\\Users\\Адміністратор\\Desktop\\рішення чергова\\рішення\\Downloads\\re36444_img_001.gif" \* MERGEFORMATINET </w:instrText>
            </w:r>
            <w:r w:rsidR="00CA04FE">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fldChar w:fldCharType="begin"/>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instrText>INCLUDEPICTURE  "C:\\Users\\Адміністратор\\Desktop\\рішення чергова\\рішення\\Downloads\\re36444_img_001.gif" \* MERGEFORMATINET</w:instrText>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pict>
                <v:shape id="_x0000_i1027" type="#_x0000_t75" style="width:13.5pt;height:13.5pt">
                  <v:imagedata r:id="rId28" r:href="rId30"/>
                </v:shape>
              </w:pict>
            </w:r>
            <w:r w:rsidR="005E7FFA">
              <w:rPr>
                <w:rFonts w:ascii="Times New Roman" w:eastAsia="Times New Roman" w:hAnsi="Times New Roman" w:cs="Times New Roman"/>
                <w:noProof/>
                <w:color w:val="auto"/>
                <w:lang w:bidi="ar-SA"/>
              </w:rPr>
              <w:fldChar w:fldCharType="end"/>
            </w:r>
            <w:r w:rsidR="00CA04FE">
              <w:rPr>
                <w:rFonts w:ascii="Times New Roman" w:eastAsia="Times New Roman" w:hAnsi="Times New Roman" w:cs="Times New Roman"/>
                <w:noProof/>
                <w:color w:val="auto"/>
                <w:lang w:bidi="ar-SA"/>
              </w:rPr>
              <w:fldChar w:fldCharType="end"/>
            </w:r>
            <w:r w:rsidR="005E159E" w:rsidRPr="004B300E">
              <w:rPr>
                <w:rFonts w:ascii="Times New Roman" w:eastAsia="Times New Roman" w:hAnsi="Times New Roman" w:cs="Times New Roman"/>
                <w:noProof/>
                <w:color w:val="auto"/>
                <w:lang w:bidi="ar-SA"/>
              </w:rPr>
              <w:fldChar w:fldCharType="end"/>
            </w:r>
            <w:r w:rsidR="001704C4" w:rsidRPr="004B300E">
              <w:rPr>
                <w:rFonts w:ascii="Times New Roman" w:eastAsia="Times New Roman" w:hAnsi="Times New Roman" w:cs="Times New Roman"/>
                <w:noProof/>
                <w:color w:val="auto"/>
                <w:lang w:bidi="ar-SA"/>
              </w:rPr>
              <w:fldChar w:fldCharType="end"/>
            </w:r>
            <w:r w:rsidRPr="004B300E">
              <w:rPr>
                <w:rFonts w:ascii="Times New Roman" w:eastAsia="Times New Roman" w:hAnsi="Times New Roman" w:cs="Times New Roman"/>
                <w:noProof/>
                <w:color w:val="auto"/>
                <w:lang w:bidi="ar-SA"/>
              </w:rPr>
              <w:t xml:space="preserve"> копія звіту про виробництво продукції тваринництва, кількість сільськогосподарських тварин і забезпеченість їх кормами (форма № 24 (річна)) станом на 01 січня (на ___ арк.);</w:t>
            </w:r>
          </w:p>
          <w:p w:rsidR="00EC0075" w:rsidRPr="004B300E" w:rsidRDefault="00EC0075" w:rsidP="00EC0075">
            <w:pPr>
              <w:widowControl/>
              <w:spacing w:before="120" w:after="120"/>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 xml:space="preserve"> </w:t>
            </w:r>
            <w:r w:rsidR="001704C4" w:rsidRPr="004B300E">
              <w:rPr>
                <w:rFonts w:ascii="Times New Roman" w:eastAsia="Times New Roman" w:hAnsi="Times New Roman" w:cs="Times New Roman"/>
                <w:noProof/>
                <w:color w:val="auto"/>
                <w:lang w:bidi="ar-SA"/>
              </w:rPr>
              <w:fldChar w:fldCharType="begin"/>
            </w:r>
            <w:r w:rsidR="001704C4"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1704C4" w:rsidRPr="004B300E">
              <w:rPr>
                <w:rFonts w:ascii="Times New Roman" w:eastAsia="Times New Roman" w:hAnsi="Times New Roman" w:cs="Times New Roman"/>
                <w:noProof/>
                <w:color w:val="auto"/>
                <w:lang w:bidi="ar-SA"/>
              </w:rPr>
              <w:fldChar w:fldCharType="separate"/>
            </w:r>
            <w:r w:rsidR="005E159E" w:rsidRPr="004B300E">
              <w:rPr>
                <w:rFonts w:ascii="Times New Roman" w:eastAsia="Times New Roman" w:hAnsi="Times New Roman" w:cs="Times New Roman"/>
                <w:noProof/>
                <w:color w:val="auto"/>
                <w:lang w:bidi="ar-SA"/>
              </w:rPr>
              <w:fldChar w:fldCharType="begin"/>
            </w:r>
            <w:r w:rsidR="005E159E"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5E159E" w:rsidRPr="004B300E">
              <w:rPr>
                <w:rFonts w:ascii="Times New Roman" w:eastAsia="Times New Roman" w:hAnsi="Times New Roman" w:cs="Times New Roman"/>
                <w:noProof/>
                <w:color w:val="auto"/>
                <w:lang w:bidi="ar-SA"/>
              </w:rPr>
              <w:fldChar w:fldCharType="separate"/>
            </w:r>
            <w:r w:rsidR="00CA04FE">
              <w:rPr>
                <w:rFonts w:ascii="Times New Roman" w:eastAsia="Times New Roman" w:hAnsi="Times New Roman" w:cs="Times New Roman"/>
                <w:noProof/>
                <w:color w:val="auto"/>
                <w:lang w:bidi="ar-SA"/>
              </w:rPr>
              <w:fldChar w:fldCharType="begin"/>
            </w:r>
            <w:r w:rsidR="00CA04FE">
              <w:rPr>
                <w:rFonts w:ascii="Times New Roman" w:eastAsia="Times New Roman" w:hAnsi="Times New Roman" w:cs="Times New Roman"/>
                <w:noProof/>
                <w:color w:val="auto"/>
                <w:lang w:bidi="ar-SA"/>
              </w:rPr>
              <w:instrText xml:space="preserve"> INCLUDEPICTURE  "C:\\Users\\Адміністратор\\Desktop\\рішення чергова\\рішення\\Downloads\\re36444_img_001.gif" \* MERGEFORMATINET </w:instrText>
            </w:r>
            <w:r w:rsidR="00CA04FE">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fldChar w:fldCharType="begin"/>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instrText>INCLUDEPICTURE  "C:\\Users\\Адміністратор\\Desktop\\рішення чергова\\рішення\\Downloads\\re36444_img_001.gif" \* MERGEFORMATINET</w:instrText>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pict>
                <v:shape id="_x0000_i1028" type="#_x0000_t75" style="width:13.5pt;height:13.5pt">
                  <v:imagedata r:id="rId28" r:href="rId31"/>
                </v:shape>
              </w:pict>
            </w:r>
            <w:r w:rsidR="005E7FFA">
              <w:rPr>
                <w:rFonts w:ascii="Times New Roman" w:eastAsia="Times New Roman" w:hAnsi="Times New Roman" w:cs="Times New Roman"/>
                <w:noProof/>
                <w:color w:val="auto"/>
                <w:lang w:bidi="ar-SA"/>
              </w:rPr>
              <w:fldChar w:fldCharType="end"/>
            </w:r>
            <w:r w:rsidR="00CA04FE">
              <w:rPr>
                <w:rFonts w:ascii="Times New Roman" w:eastAsia="Times New Roman" w:hAnsi="Times New Roman" w:cs="Times New Roman"/>
                <w:noProof/>
                <w:color w:val="auto"/>
                <w:lang w:bidi="ar-SA"/>
              </w:rPr>
              <w:fldChar w:fldCharType="end"/>
            </w:r>
            <w:r w:rsidR="005E159E" w:rsidRPr="004B300E">
              <w:rPr>
                <w:rFonts w:ascii="Times New Roman" w:eastAsia="Times New Roman" w:hAnsi="Times New Roman" w:cs="Times New Roman"/>
                <w:noProof/>
                <w:color w:val="auto"/>
                <w:lang w:bidi="ar-SA"/>
              </w:rPr>
              <w:fldChar w:fldCharType="end"/>
            </w:r>
            <w:r w:rsidR="001704C4" w:rsidRPr="004B300E">
              <w:rPr>
                <w:rFonts w:ascii="Times New Roman" w:eastAsia="Times New Roman" w:hAnsi="Times New Roman" w:cs="Times New Roman"/>
                <w:noProof/>
                <w:color w:val="auto"/>
                <w:lang w:bidi="ar-SA"/>
              </w:rPr>
              <w:fldChar w:fldCharType="end"/>
            </w:r>
            <w:r w:rsidRPr="004B300E">
              <w:rPr>
                <w:rFonts w:ascii="Times New Roman" w:eastAsia="Times New Roman" w:hAnsi="Times New Roman" w:cs="Times New Roman"/>
                <w:noProof/>
                <w:color w:val="auto"/>
                <w:lang w:bidi="ar-SA"/>
              </w:rPr>
              <w:t xml:space="preserve"> виданий в установленому порядку витяг з Єдиного державного реєстру тварин про загальну кількість наявних ідентифікованих та зареєстрованих в установленому порядку корів у господарстві суб'єкта господарювання, який є юридичною особою і власником корів, станом на «___»________20__ року (на ___ арк.).</w:t>
            </w:r>
          </w:p>
          <w:p w:rsidR="00EC0075" w:rsidRPr="004B300E" w:rsidRDefault="005E7FFA" w:rsidP="00EC0075">
            <w:pPr>
              <w:widowControl/>
              <w:spacing w:before="120" w:beforeAutospacing="1" w:after="120" w:afterAutospacing="1"/>
              <w:jc w:val="both"/>
              <w:rPr>
                <w:rFonts w:ascii="Times New Roman" w:eastAsia="Times New Roman" w:hAnsi="Times New Roman" w:cs="Times New Roman"/>
                <w:noProof/>
                <w:color w:val="auto"/>
                <w:lang w:bidi="ar-SA"/>
              </w:rPr>
            </w:pPr>
            <w:r>
              <w:rPr>
                <w:noProof/>
              </w:rPr>
              <w:pict>
                <v:shape id="Рисунок 16" o:spid="_x0000_i1029" type="#_x0000_t75" style="width:14.25pt;height:14.25pt;visibility:visible;mso-wrap-style:square">
                  <v:imagedata r:id="rId32" o:title=""/>
                </v:shape>
              </w:pict>
            </w:r>
            <w:r w:rsidR="00EC0075" w:rsidRPr="004B300E">
              <w:rPr>
                <w:rFonts w:ascii="Times New Roman" w:eastAsia="Times New Roman" w:hAnsi="Times New Roman" w:cs="Times New Roman"/>
                <w:noProof/>
                <w:color w:val="auto"/>
                <w:lang w:bidi="ar-SA"/>
              </w:rPr>
              <w:t>виписку з Єдиного державного реєстру юридичних осіб, фізичних осіб-підприємців та громадських формувань станом на «___»________20__ року;</w:t>
            </w:r>
          </w:p>
          <w:p w:rsidR="00BB197E" w:rsidRPr="004B300E" w:rsidRDefault="00BB197E" w:rsidP="00BB197E">
            <w:pPr>
              <w:widowControl/>
              <w:spacing w:before="120" w:beforeAutospacing="1" w:after="12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val="ru-RU" w:eastAsia="ru-RU" w:bidi="ar-SA"/>
              </w:rPr>
              <w:drawing>
                <wp:inline distT="0" distB="0" distL="0" distR="0" wp14:anchorId="764CA4C0">
                  <wp:extent cx="190500" cy="1905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inline>
              </w:drawing>
            </w:r>
            <w:r w:rsidRPr="004B300E">
              <w:rPr>
                <w:rFonts w:ascii="Times New Roman" w:eastAsia="Times New Roman" w:hAnsi="Times New Roman" w:cs="Times New Roman"/>
                <w:noProof/>
                <w:color w:val="auto"/>
                <w:lang w:bidi="ar-SA"/>
              </w:rPr>
              <w:t xml:space="preserve">копії фінансової звітності для суб’єктів підприємництва (юридичних осіб) відповідно до обраної системи оподаткування станом на «___»________20__ року; </w:t>
            </w:r>
          </w:p>
          <w:p w:rsidR="00BB197E" w:rsidRPr="004B300E" w:rsidRDefault="00BB197E" w:rsidP="00BB197E">
            <w:pPr>
              <w:widowControl/>
              <w:spacing w:before="120" w:beforeAutospacing="1" w:after="120" w:afterAutospacing="1"/>
              <w:jc w:val="both"/>
              <w:rPr>
                <w:rFonts w:ascii="Times New Roman" w:eastAsia="Times New Roman" w:hAnsi="Times New Roman" w:cs="Times New Roman"/>
                <w:noProof/>
                <w:color w:val="auto"/>
                <w:lang w:bidi="ar-SA"/>
              </w:rPr>
            </w:pPr>
            <w:r w:rsidRPr="004B300E">
              <w:rPr>
                <w:noProof/>
                <w:lang w:val="ru-RU" w:eastAsia="ru-RU" w:bidi="ar-SA"/>
              </w:rPr>
              <w:drawing>
                <wp:inline distT="0" distB="0" distL="0" distR="0">
                  <wp:extent cx="179705" cy="17970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B300E">
              <w:rPr>
                <w:rFonts w:ascii="Times New Roman" w:eastAsia="Times New Roman" w:hAnsi="Times New Roman" w:cs="Times New Roman"/>
                <w:noProof/>
                <w:color w:val="auto"/>
                <w:lang w:bidi="ar-SA"/>
              </w:rPr>
              <w:t>для фізичних осіб-підприємців копію податкової декларації платника податку за попередній рік (крім створених у поточному році), а для фізичних осіб-підприємців, які перебувають на 4 групі, копії податкових декларацій за попередній або поточний рік;</w:t>
            </w:r>
          </w:p>
          <w:p w:rsidR="00EC0075" w:rsidRPr="004B300E" w:rsidRDefault="00EC0075" w:rsidP="00EC0075">
            <w:pPr>
              <w:widowControl/>
              <w:spacing w:before="120" w:after="120"/>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val="ru-RU" w:eastAsia="ru-RU" w:bidi="ar-SA"/>
              </w:rPr>
              <w:drawing>
                <wp:inline distT="0" distB="0" distL="0" distR="0">
                  <wp:extent cx="179705" cy="1797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B300E">
              <w:rPr>
                <w:rFonts w:ascii="Times New Roman" w:eastAsia="Times New Roman" w:hAnsi="Times New Roman" w:cs="Times New Roman"/>
                <w:noProof/>
                <w:color w:val="auto"/>
                <w:lang w:bidi="ar-SA"/>
              </w:rPr>
              <w:t>Витяг з системи Опендатабот ст. на «___»________20__ року про  те, що стосовно суб’єкта господарювання не відкрито провадження у справі про банкрутство та/або яких не визнано банкрутами, та/або які не перебувають на стадії ліквідації.</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b/>
                <w:bCs/>
                <w:noProof/>
                <w:color w:val="auto"/>
                <w:lang w:bidi="ar-SA"/>
              </w:rPr>
              <w:t>З вимогами Порядку надання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 та з умовами отримання фінансової підтримки утримання корів ознайомлений(а) і зобов'язуюсь їх виконувати.</w:t>
            </w:r>
          </w:p>
        </w:tc>
      </w:tr>
    </w:tbl>
    <w:p w:rsidR="00EC0075" w:rsidRPr="004B300E" w:rsidRDefault="00EC0075" w:rsidP="00EC0075">
      <w:pPr>
        <w:rPr>
          <w:noProof/>
        </w:rPr>
      </w:pPr>
    </w:p>
    <w:tbl>
      <w:tblPr>
        <w:tblW w:w="10500" w:type="dxa"/>
        <w:tblLook w:val="0000" w:firstRow="0" w:lastRow="0" w:firstColumn="0" w:lastColumn="0" w:noHBand="0" w:noVBand="0"/>
      </w:tblPr>
      <w:tblGrid>
        <w:gridCol w:w="3780"/>
        <w:gridCol w:w="2940"/>
        <w:gridCol w:w="3780"/>
      </w:tblGrid>
      <w:tr w:rsidR="00EC0075" w:rsidRPr="004B300E" w:rsidTr="005E159E">
        <w:tc>
          <w:tcPr>
            <w:tcW w:w="1800" w:type="pct"/>
          </w:tcPr>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lang w:bidi="ar-SA"/>
              </w:rPr>
            </w:pPr>
            <w:r w:rsidRPr="004B300E">
              <w:rPr>
                <w:rFonts w:ascii="Times New Roman" w:eastAsia="Times New Roman" w:hAnsi="Times New Roman" w:cs="Times New Roman"/>
                <w:b/>
                <w:bCs/>
                <w:noProof/>
                <w:color w:val="auto"/>
                <w:lang w:bidi="ar-SA"/>
              </w:rPr>
              <w:t>Керівник</w:t>
            </w:r>
          </w:p>
        </w:tc>
        <w:tc>
          <w:tcPr>
            <w:tcW w:w="14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______________</w:t>
            </w:r>
            <w:r w:rsidRPr="004B300E">
              <w:rPr>
                <w:rFonts w:ascii="Times New Roman" w:eastAsia="Times New Roman" w:hAnsi="Times New Roman" w:cs="Times New Roman"/>
                <w:noProof/>
                <w:color w:val="auto"/>
                <w:lang w:bidi="ar-SA"/>
              </w:rPr>
              <w:br/>
            </w:r>
            <w:r w:rsidRPr="004B300E">
              <w:rPr>
                <w:rFonts w:ascii="Times New Roman" w:eastAsia="Times New Roman" w:hAnsi="Times New Roman" w:cs="Times New Roman"/>
                <w:noProof/>
                <w:color w:val="auto"/>
                <w:sz w:val="20"/>
                <w:szCs w:val="20"/>
                <w:lang w:bidi="ar-SA"/>
              </w:rPr>
              <w:t>(підпис)</w:t>
            </w:r>
          </w:p>
        </w:tc>
        <w:tc>
          <w:tcPr>
            <w:tcW w:w="18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________________________</w:t>
            </w:r>
            <w:r w:rsidRPr="004B300E">
              <w:rPr>
                <w:rFonts w:ascii="Times New Roman" w:eastAsia="Times New Roman" w:hAnsi="Times New Roman" w:cs="Times New Roman"/>
                <w:noProof/>
                <w:color w:val="auto"/>
                <w:lang w:bidi="ar-SA"/>
              </w:rPr>
              <w:br/>
            </w:r>
            <w:r w:rsidRPr="004B300E">
              <w:rPr>
                <w:rFonts w:ascii="Times New Roman" w:eastAsia="Times New Roman" w:hAnsi="Times New Roman" w:cs="Times New Roman"/>
                <w:noProof/>
                <w:color w:val="auto"/>
                <w:sz w:val="20"/>
                <w:szCs w:val="20"/>
                <w:lang w:bidi="ar-SA"/>
              </w:rPr>
              <w:t>(власне ім'я та прізвище)</w:t>
            </w:r>
          </w:p>
        </w:tc>
      </w:tr>
      <w:tr w:rsidR="00EC0075" w:rsidRPr="004B300E" w:rsidTr="005E159E">
        <w:tc>
          <w:tcPr>
            <w:tcW w:w="1800" w:type="pct"/>
          </w:tcPr>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lang w:bidi="ar-SA"/>
              </w:rPr>
            </w:pPr>
            <w:r w:rsidRPr="004B300E">
              <w:rPr>
                <w:rFonts w:ascii="Times New Roman" w:eastAsia="Times New Roman" w:hAnsi="Times New Roman" w:cs="Times New Roman"/>
                <w:b/>
                <w:bCs/>
                <w:noProof/>
                <w:color w:val="auto"/>
                <w:lang w:bidi="ar-SA"/>
              </w:rPr>
              <w:t>Головний бухгалтер</w:t>
            </w:r>
          </w:p>
        </w:tc>
        <w:tc>
          <w:tcPr>
            <w:tcW w:w="14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______________</w:t>
            </w:r>
            <w:r w:rsidRPr="004B300E">
              <w:rPr>
                <w:rFonts w:ascii="Times New Roman" w:eastAsia="Times New Roman" w:hAnsi="Times New Roman" w:cs="Times New Roman"/>
                <w:noProof/>
                <w:color w:val="auto"/>
                <w:lang w:bidi="ar-SA"/>
              </w:rPr>
              <w:br/>
            </w:r>
            <w:r w:rsidRPr="004B300E">
              <w:rPr>
                <w:rFonts w:ascii="Times New Roman" w:eastAsia="Times New Roman" w:hAnsi="Times New Roman" w:cs="Times New Roman"/>
                <w:noProof/>
                <w:color w:val="auto"/>
                <w:sz w:val="20"/>
                <w:szCs w:val="20"/>
                <w:lang w:bidi="ar-SA"/>
              </w:rPr>
              <w:t>(підпис)</w:t>
            </w:r>
          </w:p>
        </w:tc>
        <w:tc>
          <w:tcPr>
            <w:tcW w:w="18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_________________________</w:t>
            </w:r>
            <w:r w:rsidRPr="004B300E">
              <w:rPr>
                <w:rFonts w:ascii="Times New Roman" w:eastAsia="Times New Roman" w:hAnsi="Times New Roman" w:cs="Times New Roman"/>
                <w:noProof/>
                <w:color w:val="auto"/>
                <w:lang w:bidi="ar-SA"/>
              </w:rPr>
              <w:br/>
            </w:r>
            <w:r w:rsidRPr="004B300E">
              <w:rPr>
                <w:rFonts w:ascii="Times New Roman" w:eastAsia="Times New Roman" w:hAnsi="Times New Roman" w:cs="Times New Roman"/>
                <w:noProof/>
                <w:color w:val="auto"/>
                <w:sz w:val="20"/>
                <w:szCs w:val="20"/>
                <w:lang w:bidi="ar-SA"/>
              </w:rPr>
              <w:t>(власне ім'я та прізвище)</w:t>
            </w:r>
          </w:p>
        </w:tc>
      </w:tr>
      <w:tr w:rsidR="00EC0075" w:rsidRPr="004B300E" w:rsidTr="005E159E">
        <w:tc>
          <w:tcPr>
            <w:tcW w:w="5000" w:type="pct"/>
            <w:gridSpan w:val="3"/>
          </w:tcPr>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"___" ____________ 20__ року</w:t>
            </w:r>
          </w:p>
        </w:tc>
      </w:tr>
    </w:tbl>
    <w:p w:rsidR="00EC0075" w:rsidRPr="004B300E" w:rsidRDefault="00EC0075" w:rsidP="00EC0075">
      <w:pPr>
        <w:widowControl/>
        <w:jc w:val="both"/>
        <w:rPr>
          <w:rFonts w:ascii="Times New Roman" w:eastAsia="Times New Roman" w:hAnsi="Times New Roman" w:cs="Times New Roman"/>
          <w:noProof/>
          <w:color w:val="auto"/>
          <w:sz w:val="28"/>
          <w:szCs w:val="28"/>
          <w:lang w:eastAsia="ru-RU" w:bidi="ar-SA"/>
        </w:rPr>
        <w:sectPr w:rsidR="00EC0075" w:rsidRPr="004B300E" w:rsidSect="005E159E">
          <w:pgSz w:w="11900" w:h="16840"/>
          <w:pgMar w:top="851" w:right="560" w:bottom="567" w:left="1134" w:header="0" w:footer="6" w:gutter="0"/>
          <w:cols w:space="720"/>
          <w:noEndnote/>
          <w:docGrid w:linePitch="360"/>
        </w:sectPr>
      </w:pPr>
    </w:p>
    <w:tbl>
      <w:tblPr>
        <w:tblStyle w:val="af3"/>
        <w:tblW w:w="0" w:type="auto"/>
        <w:tblInd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tblGrid>
      <w:tr w:rsidR="000E2729" w:rsidRPr="004B300E" w:rsidTr="004B300E">
        <w:tc>
          <w:tcPr>
            <w:tcW w:w="6629" w:type="dxa"/>
          </w:tcPr>
          <w:p w:rsidR="000E2729" w:rsidRPr="004B300E" w:rsidRDefault="000E2729" w:rsidP="00EC0075">
            <w:pPr>
              <w:widowControl/>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lastRenderedPageBreak/>
              <w:t xml:space="preserve">Додаток 2 </w:t>
            </w:r>
          </w:p>
          <w:p w:rsidR="000E2729" w:rsidRPr="004B300E" w:rsidRDefault="000E2729" w:rsidP="00EC0075">
            <w:pPr>
              <w:widowControl/>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до Порядку надання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 від «……»…………………………………2024р</w:t>
            </w:r>
          </w:p>
        </w:tc>
      </w:tr>
    </w:tbl>
    <w:p w:rsidR="000E2729" w:rsidRPr="004B300E" w:rsidRDefault="000E2729" w:rsidP="00EC0075">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EC0075">
      <w:pPr>
        <w:widowControl/>
        <w:spacing w:before="100" w:beforeAutospacing="1" w:after="100" w:afterAutospacing="1"/>
        <w:jc w:val="center"/>
        <w:outlineLvl w:val="2"/>
        <w:rPr>
          <w:rFonts w:ascii="Times New Roman" w:eastAsia="Times New Roman" w:hAnsi="Times New Roman" w:cs="Times New Roman"/>
          <w:b/>
          <w:bCs/>
          <w:noProof/>
          <w:color w:val="auto"/>
          <w:sz w:val="27"/>
          <w:szCs w:val="27"/>
          <w:lang w:eastAsia="ru-RU" w:bidi="ar-SA"/>
        </w:rPr>
      </w:pPr>
      <w:r w:rsidRPr="004B300E">
        <w:rPr>
          <w:rFonts w:ascii="Times New Roman" w:eastAsia="Times New Roman" w:hAnsi="Times New Roman" w:cs="Times New Roman"/>
          <w:b/>
          <w:bCs/>
          <w:noProof/>
          <w:color w:val="auto"/>
          <w:sz w:val="27"/>
          <w:szCs w:val="27"/>
          <w:lang w:eastAsia="ru-RU" w:bidi="ar-SA"/>
        </w:rPr>
        <w:t>ВІДОМІСТЬ</w:t>
      </w:r>
      <w:r w:rsidRPr="004B300E">
        <w:rPr>
          <w:rFonts w:ascii="Times New Roman" w:eastAsia="Times New Roman" w:hAnsi="Times New Roman" w:cs="Times New Roman"/>
          <w:b/>
          <w:bCs/>
          <w:noProof/>
          <w:color w:val="auto"/>
          <w:sz w:val="27"/>
          <w:szCs w:val="27"/>
          <w:lang w:eastAsia="ru-RU" w:bidi="ar-SA"/>
        </w:rPr>
        <w:br/>
        <w:t xml:space="preserve">сільськогосподарських товаровиробників, зокрема і сімейних фермерських господарств, які є власниками корів, і мають право на отримання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 станом на  </w:t>
      </w:r>
      <w:r w:rsidRPr="004B300E">
        <w:rPr>
          <w:rFonts w:ascii="Times New Roman" w:eastAsia="Times New Roman" w:hAnsi="Times New Roman" w:cs="Times New Roman"/>
          <w:b/>
          <w:bCs/>
          <w:noProof/>
          <w:color w:val="auto"/>
          <w:sz w:val="27"/>
          <w:szCs w:val="27"/>
          <w:lang w:eastAsia="ru-RU" w:bidi="ar-SA"/>
        </w:rPr>
        <w:softHyphen/>
        <w:t>_________________202__ року</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6"/>
        <w:gridCol w:w="2222"/>
        <w:gridCol w:w="1383"/>
        <w:gridCol w:w="2303"/>
        <w:gridCol w:w="2141"/>
        <w:gridCol w:w="2141"/>
        <w:gridCol w:w="2071"/>
        <w:gridCol w:w="1779"/>
      </w:tblGrid>
      <w:tr w:rsidR="00EC0075" w:rsidRPr="004B300E" w:rsidTr="005E159E">
        <w:trPr>
          <w:trHeight w:val="521"/>
        </w:trPr>
        <w:tc>
          <w:tcPr>
            <w:tcW w:w="181" w:type="pct"/>
            <w:vMerge w:val="restar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 з/п</w:t>
            </w:r>
          </w:p>
        </w:tc>
        <w:tc>
          <w:tcPr>
            <w:tcW w:w="767" w:type="pct"/>
            <w:vMerge w:val="restar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 xml:space="preserve">Найменування та місцезнаходження суб'єкта господарювання </w:t>
            </w:r>
          </w:p>
        </w:tc>
        <w:tc>
          <w:tcPr>
            <w:tcW w:w="479" w:type="pct"/>
            <w:vMerge w:val="restar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Код згідно з ЄДРПОУ</w:t>
            </w:r>
          </w:p>
        </w:tc>
        <w:tc>
          <w:tcPr>
            <w:tcW w:w="795" w:type="pct"/>
            <w:vMerge w:val="restart"/>
            <w:tcBorders>
              <w:right w:val="single" w:sz="4" w:space="0" w:color="auto"/>
            </w:tcBorders>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Номер поточного рахунку, найменування відокремленого підрозділу банку</w:t>
            </w:r>
          </w:p>
        </w:tc>
        <w:tc>
          <w:tcPr>
            <w:tcW w:w="1448" w:type="pct"/>
            <w:gridSpan w:val="2"/>
            <w:tcBorders>
              <w:left w:val="single" w:sz="4" w:space="0" w:color="auto"/>
              <w:right w:val="single" w:sz="4" w:space="0" w:color="auto"/>
            </w:tcBorders>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Поголів'я корів, голів</w:t>
            </w:r>
          </w:p>
          <w:p w:rsidR="00EC0075" w:rsidRPr="004B300E" w:rsidRDefault="00EC0075" w:rsidP="00EC0075">
            <w:pPr>
              <w:spacing w:before="100" w:beforeAutospacing="1" w:after="100" w:afterAutospacing="1"/>
              <w:jc w:val="center"/>
              <w:rPr>
                <w:rFonts w:ascii="Times New Roman" w:eastAsia="Times New Roman" w:hAnsi="Times New Roman" w:cs="Times New Roman"/>
                <w:noProof/>
                <w:color w:val="auto"/>
                <w:sz w:val="22"/>
                <w:szCs w:val="22"/>
                <w:lang w:eastAsia="ru-RU" w:bidi="ar-SA"/>
              </w:rPr>
            </w:pPr>
          </w:p>
        </w:tc>
        <w:tc>
          <w:tcPr>
            <w:tcW w:w="715" w:type="pct"/>
            <w:vMerge w:val="restart"/>
            <w:tcBorders>
              <w:left w:val="single" w:sz="4" w:space="0" w:color="auto"/>
            </w:tcBorders>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Поголів'я корів, на яке нараховується фінансова підтримка,</w:t>
            </w:r>
            <w:r w:rsidRPr="004B300E">
              <w:rPr>
                <w:rFonts w:ascii="Times New Roman" w:eastAsia="Times New Roman" w:hAnsi="Times New Roman" w:cs="Times New Roman"/>
                <w:noProof/>
                <w:color w:val="auto"/>
                <w:sz w:val="22"/>
                <w:szCs w:val="22"/>
                <w:lang w:eastAsia="ru-RU" w:bidi="ar-SA"/>
              </w:rPr>
              <w:br/>
              <w:t>голів</w:t>
            </w:r>
          </w:p>
        </w:tc>
        <w:tc>
          <w:tcPr>
            <w:tcW w:w="616" w:type="pct"/>
            <w:vMerge w:val="restar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Сума нарахованої фінансової підтримки, всього</w:t>
            </w:r>
            <w:r w:rsidRPr="004B300E">
              <w:rPr>
                <w:rFonts w:ascii="Times New Roman" w:eastAsia="Times New Roman" w:hAnsi="Times New Roman" w:cs="Times New Roman"/>
                <w:noProof/>
                <w:color w:val="auto"/>
                <w:sz w:val="22"/>
                <w:szCs w:val="22"/>
                <w:lang w:eastAsia="ru-RU" w:bidi="ar-SA"/>
              </w:rPr>
              <w:br/>
              <w:t>тис. грн.</w:t>
            </w:r>
          </w:p>
        </w:tc>
      </w:tr>
      <w:tr w:rsidR="00EC0075" w:rsidRPr="004B300E" w:rsidTr="005E159E">
        <w:tc>
          <w:tcPr>
            <w:tcW w:w="181" w:type="pct"/>
            <w:vMerge/>
            <w:shd w:val="clear" w:color="auto" w:fill="auto"/>
          </w:tcPr>
          <w:p w:rsidR="00EC0075" w:rsidRPr="004B300E" w:rsidRDefault="00EC0075" w:rsidP="00EC0075">
            <w:pPr>
              <w:widowControl/>
              <w:rPr>
                <w:rFonts w:ascii="Times New Roman" w:eastAsia="Times New Roman" w:hAnsi="Times New Roman" w:cs="Times New Roman"/>
                <w:noProof/>
                <w:color w:val="auto"/>
                <w:sz w:val="22"/>
                <w:szCs w:val="22"/>
                <w:lang w:eastAsia="ru-RU" w:bidi="ar-SA"/>
              </w:rPr>
            </w:pPr>
          </w:p>
        </w:tc>
        <w:tc>
          <w:tcPr>
            <w:tcW w:w="767" w:type="pct"/>
            <w:vMerge/>
            <w:shd w:val="clear" w:color="auto" w:fill="auto"/>
          </w:tcPr>
          <w:p w:rsidR="00EC0075" w:rsidRPr="004B300E" w:rsidRDefault="00EC0075" w:rsidP="00EC0075">
            <w:pPr>
              <w:widowControl/>
              <w:rPr>
                <w:rFonts w:ascii="Times New Roman" w:eastAsia="Times New Roman" w:hAnsi="Times New Roman" w:cs="Times New Roman"/>
                <w:noProof/>
                <w:color w:val="auto"/>
                <w:sz w:val="22"/>
                <w:szCs w:val="22"/>
                <w:lang w:eastAsia="ru-RU" w:bidi="ar-SA"/>
              </w:rPr>
            </w:pPr>
          </w:p>
        </w:tc>
        <w:tc>
          <w:tcPr>
            <w:tcW w:w="479" w:type="pct"/>
            <w:vMerge/>
            <w:shd w:val="clear" w:color="auto" w:fill="auto"/>
          </w:tcPr>
          <w:p w:rsidR="00EC0075" w:rsidRPr="004B300E" w:rsidRDefault="00EC0075" w:rsidP="00EC0075">
            <w:pPr>
              <w:widowControl/>
              <w:rPr>
                <w:rFonts w:ascii="Times New Roman" w:eastAsia="Times New Roman" w:hAnsi="Times New Roman" w:cs="Times New Roman"/>
                <w:noProof/>
                <w:color w:val="auto"/>
                <w:sz w:val="22"/>
                <w:szCs w:val="22"/>
                <w:lang w:eastAsia="ru-RU" w:bidi="ar-SA"/>
              </w:rPr>
            </w:pPr>
          </w:p>
        </w:tc>
        <w:tc>
          <w:tcPr>
            <w:tcW w:w="795" w:type="pct"/>
            <w:vMerge/>
            <w:tcBorders>
              <w:right w:val="single" w:sz="4" w:space="0" w:color="auto"/>
            </w:tcBorders>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p>
        </w:tc>
        <w:tc>
          <w:tcPr>
            <w:tcW w:w="724" w:type="pct"/>
            <w:tcBorders>
              <w:left w:val="single" w:sz="4" w:space="0" w:color="auto"/>
            </w:tcBorders>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за даними форми № 24 (річна)</w:t>
            </w:r>
            <w:r w:rsidRPr="004B300E">
              <w:rPr>
                <w:rFonts w:ascii="Times New Roman" w:eastAsia="Times New Roman" w:hAnsi="Times New Roman" w:cs="Times New Roman"/>
                <w:noProof/>
                <w:color w:val="auto"/>
                <w:lang w:eastAsia="ru-RU" w:bidi="ar-SA"/>
              </w:rPr>
              <w:t xml:space="preserve"> </w:t>
            </w:r>
            <w:r w:rsidRPr="004B300E">
              <w:rPr>
                <w:rFonts w:ascii="Times New Roman" w:eastAsia="Times New Roman" w:hAnsi="Times New Roman" w:cs="Times New Roman"/>
                <w:noProof/>
                <w:color w:val="auto"/>
                <w:sz w:val="22"/>
                <w:szCs w:val="22"/>
                <w:lang w:eastAsia="ru-RU" w:bidi="ar-SA"/>
              </w:rPr>
              <w:t xml:space="preserve">*, ст. на «___»______20___р. </w:t>
            </w:r>
          </w:p>
        </w:tc>
        <w:tc>
          <w:tcPr>
            <w:tcW w:w="724" w:type="pct"/>
            <w:tcBorders>
              <w:right w:val="single" w:sz="4" w:space="0" w:color="auto"/>
            </w:tcBorders>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за даними Єдиного державного реєстру тварин</w:t>
            </w:r>
            <w:r w:rsidR="00E86F57" w:rsidRPr="004B300E">
              <w:rPr>
                <w:rFonts w:ascii="Times New Roman" w:eastAsia="Times New Roman" w:hAnsi="Times New Roman" w:cs="Times New Roman"/>
                <w:noProof/>
                <w:color w:val="auto"/>
                <w:lang w:eastAsia="ru-RU" w:bidi="ar-SA"/>
              </w:rPr>
              <w:t>*</w:t>
            </w:r>
            <w:r w:rsidRPr="004B300E">
              <w:rPr>
                <w:rFonts w:ascii="Times New Roman" w:eastAsia="Times New Roman" w:hAnsi="Times New Roman" w:cs="Times New Roman"/>
                <w:noProof/>
                <w:color w:val="auto"/>
                <w:sz w:val="22"/>
                <w:szCs w:val="22"/>
                <w:lang w:eastAsia="ru-RU" w:bidi="ar-SA"/>
              </w:rPr>
              <w:t>, ст. на «___»______20___р.</w:t>
            </w:r>
          </w:p>
        </w:tc>
        <w:tc>
          <w:tcPr>
            <w:tcW w:w="0" w:type="auto"/>
            <w:vMerge/>
            <w:tcBorders>
              <w:left w:val="single" w:sz="4" w:space="0" w:color="auto"/>
            </w:tcBorders>
            <w:shd w:val="clear" w:color="auto" w:fill="auto"/>
          </w:tcPr>
          <w:p w:rsidR="00EC0075" w:rsidRPr="004B300E" w:rsidRDefault="00EC0075" w:rsidP="00EC0075">
            <w:pPr>
              <w:widowControl/>
              <w:rPr>
                <w:rFonts w:ascii="Times New Roman" w:eastAsia="Times New Roman" w:hAnsi="Times New Roman" w:cs="Times New Roman"/>
                <w:noProof/>
                <w:color w:val="auto"/>
                <w:lang w:eastAsia="ru-RU" w:bidi="ar-SA"/>
              </w:rPr>
            </w:pPr>
          </w:p>
        </w:tc>
        <w:tc>
          <w:tcPr>
            <w:tcW w:w="0" w:type="auto"/>
            <w:vMerge/>
            <w:shd w:val="clear" w:color="auto" w:fill="auto"/>
          </w:tcPr>
          <w:p w:rsidR="00EC0075" w:rsidRPr="004B300E" w:rsidRDefault="00EC0075" w:rsidP="00EC0075">
            <w:pPr>
              <w:widowControl/>
              <w:rPr>
                <w:rFonts w:ascii="Times New Roman" w:eastAsia="Times New Roman" w:hAnsi="Times New Roman" w:cs="Times New Roman"/>
                <w:noProof/>
                <w:color w:val="auto"/>
                <w:lang w:eastAsia="ru-RU" w:bidi="ar-SA"/>
              </w:rPr>
            </w:pPr>
          </w:p>
        </w:tc>
      </w:tr>
      <w:tr w:rsidR="00EC0075" w:rsidRPr="004B300E" w:rsidTr="005E159E">
        <w:tc>
          <w:tcPr>
            <w:tcW w:w="181"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1</w:t>
            </w:r>
          </w:p>
        </w:tc>
        <w:tc>
          <w:tcPr>
            <w:tcW w:w="767"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w:t>
            </w:r>
          </w:p>
        </w:tc>
        <w:tc>
          <w:tcPr>
            <w:tcW w:w="479"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3</w:t>
            </w:r>
          </w:p>
        </w:tc>
        <w:tc>
          <w:tcPr>
            <w:tcW w:w="795"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4</w:t>
            </w:r>
          </w:p>
        </w:tc>
        <w:tc>
          <w:tcPr>
            <w:tcW w:w="724"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6</w:t>
            </w:r>
          </w:p>
        </w:tc>
        <w:tc>
          <w:tcPr>
            <w:tcW w:w="724"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7</w:t>
            </w:r>
          </w:p>
        </w:tc>
        <w:tc>
          <w:tcPr>
            <w:tcW w:w="715"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8</w:t>
            </w:r>
          </w:p>
        </w:tc>
        <w:tc>
          <w:tcPr>
            <w:tcW w:w="616"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9</w:t>
            </w:r>
          </w:p>
        </w:tc>
      </w:tr>
      <w:tr w:rsidR="00EC0075" w:rsidRPr="004B300E" w:rsidTr="005E159E">
        <w:trPr>
          <w:trHeight w:val="400"/>
        </w:trPr>
        <w:tc>
          <w:tcPr>
            <w:tcW w:w="181"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767"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p>
        </w:tc>
        <w:tc>
          <w:tcPr>
            <w:tcW w:w="479"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795"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724"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724"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715"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616"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r>
      <w:tr w:rsidR="00EC0075" w:rsidRPr="004B300E" w:rsidTr="005E159E">
        <w:tc>
          <w:tcPr>
            <w:tcW w:w="948" w:type="pct"/>
            <w:gridSpan w:val="2"/>
            <w:shd w:val="clear" w:color="auto" w:fill="auto"/>
          </w:tcPr>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b/>
                <w:bCs/>
                <w:noProof/>
                <w:color w:val="auto"/>
                <w:lang w:eastAsia="ru-RU" w:bidi="ar-SA"/>
              </w:rPr>
              <w:t>Усього</w:t>
            </w:r>
          </w:p>
        </w:tc>
        <w:tc>
          <w:tcPr>
            <w:tcW w:w="479"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795"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724"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724"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715"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616" w:type="pct"/>
            <w:shd w:val="clear" w:color="auto" w:fill="auto"/>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r>
    </w:tbl>
    <w:p w:rsidR="00EC0075" w:rsidRPr="004B300E" w:rsidRDefault="00EC0075" w:rsidP="00EC0075">
      <w:pPr>
        <w:widowControl/>
        <w:rPr>
          <w:rFonts w:ascii="Times New Roman" w:eastAsia="Times New Roman" w:hAnsi="Times New Roman" w:cs="Times New Roman"/>
          <w:noProof/>
          <w:color w:val="auto"/>
          <w:lang w:eastAsia="ru-RU" w:bidi="ar-SA"/>
        </w:rPr>
      </w:pPr>
    </w:p>
    <w:tbl>
      <w:tblPr>
        <w:tblW w:w="5000" w:type="pct"/>
        <w:tblLook w:val="0000" w:firstRow="0" w:lastRow="0" w:firstColumn="0" w:lastColumn="0" w:noHBand="0" w:noVBand="0"/>
      </w:tblPr>
      <w:tblGrid>
        <w:gridCol w:w="8743"/>
        <w:gridCol w:w="2040"/>
        <w:gridCol w:w="3789"/>
      </w:tblGrid>
      <w:tr w:rsidR="00EC0075" w:rsidRPr="004B300E" w:rsidTr="005E159E">
        <w:tc>
          <w:tcPr>
            <w:tcW w:w="3000" w:type="pct"/>
          </w:tcPr>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b/>
                <w:bCs/>
                <w:noProof/>
                <w:color w:val="auto"/>
                <w:lang w:eastAsia="ru-RU" w:bidi="ar-SA"/>
              </w:rPr>
              <w:t>Голова комісії з визначення виробників сільськогосподарської продукції, які мають право на отримання фінансової підтримки для утримання корів</w:t>
            </w:r>
          </w:p>
        </w:tc>
        <w:tc>
          <w:tcPr>
            <w:tcW w:w="7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b/>
                <w:bCs/>
                <w:noProof/>
                <w:color w:val="auto"/>
                <w:lang w:eastAsia="ru-RU" w:bidi="ar-SA"/>
              </w:rPr>
              <w:t>__________</w:t>
            </w:r>
            <w:r w:rsidRPr="004B300E">
              <w:rPr>
                <w:rFonts w:ascii="Times New Roman" w:eastAsia="Times New Roman" w:hAnsi="Times New Roman" w:cs="Times New Roman"/>
                <w:noProof/>
                <w:color w:val="auto"/>
                <w:lang w:eastAsia="ru-RU" w:bidi="ar-SA"/>
              </w:rPr>
              <w:br/>
            </w:r>
            <w:r w:rsidRPr="004B300E">
              <w:rPr>
                <w:rFonts w:ascii="Times New Roman" w:eastAsia="Times New Roman" w:hAnsi="Times New Roman" w:cs="Times New Roman"/>
                <w:noProof/>
                <w:color w:val="auto"/>
                <w:sz w:val="20"/>
                <w:szCs w:val="20"/>
                <w:lang w:eastAsia="ru-RU" w:bidi="ar-SA"/>
              </w:rPr>
              <w:t>(підпис)</w:t>
            </w:r>
          </w:p>
        </w:tc>
        <w:tc>
          <w:tcPr>
            <w:tcW w:w="13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_____________________</w:t>
            </w:r>
            <w:r w:rsidRPr="004B300E">
              <w:rPr>
                <w:rFonts w:ascii="Times New Roman" w:eastAsia="Times New Roman" w:hAnsi="Times New Roman" w:cs="Times New Roman"/>
                <w:noProof/>
                <w:color w:val="auto"/>
                <w:lang w:eastAsia="ru-RU" w:bidi="ar-SA"/>
              </w:rPr>
              <w:br/>
            </w:r>
            <w:r w:rsidRPr="004B300E">
              <w:rPr>
                <w:rFonts w:ascii="Times New Roman" w:eastAsia="Times New Roman" w:hAnsi="Times New Roman" w:cs="Times New Roman"/>
                <w:noProof/>
                <w:color w:val="auto"/>
                <w:sz w:val="20"/>
                <w:szCs w:val="20"/>
                <w:lang w:eastAsia="ru-RU" w:bidi="ar-SA"/>
              </w:rPr>
              <w:t>(власне ім'я та прізвище)</w:t>
            </w:r>
          </w:p>
        </w:tc>
      </w:tr>
      <w:tr w:rsidR="00EC0075" w:rsidRPr="004B300E" w:rsidTr="005E159E">
        <w:tc>
          <w:tcPr>
            <w:tcW w:w="5000" w:type="pct"/>
            <w:gridSpan w:val="3"/>
          </w:tcPr>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"___" ____________ 20__ року</w:t>
            </w:r>
          </w:p>
        </w:tc>
      </w:tr>
    </w:tbl>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sz w:val="20"/>
          <w:szCs w:val="20"/>
          <w:lang w:eastAsia="ru-RU" w:bidi="ar-SA"/>
        </w:rPr>
      </w:pPr>
      <w:r w:rsidRPr="004B300E">
        <w:rPr>
          <w:rFonts w:ascii="Times New Roman" w:eastAsia="Times New Roman" w:hAnsi="Times New Roman" w:cs="Times New Roman"/>
          <w:noProof/>
          <w:color w:val="auto"/>
          <w:lang w:eastAsia="ru-RU" w:bidi="ar-SA"/>
        </w:rPr>
        <w:t>__________</w:t>
      </w:r>
      <w:r w:rsidRPr="004B300E">
        <w:rPr>
          <w:rFonts w:ascii="Times New Roman" w:eastAsia="Times New Roman" w:hAnsi="Times New Roman" w:cs="Times New Roman"/>
          <w:noProof/>
          <w:color w:val="auto"/>
          <w:lang w:eastAsia="ru-RU" w:bidi="ar-SA"/>
        </w:rPr>
        <w:br/>
        <w:t xml:space="preserve">* </w:t>
      </w:r>
      <w:r w:rsidRPr="004B300E">
        <w:rPr>
          <w:rFonts w:ascii="Times New Roman" w:eastAsia="Times New Roman" w:hAnsi="Times New Roman" w:cs="Times New Roman"/>
          <w:noProof/>
          <w:color w:val="auto"/>
          <w:sz w:val="20"/>
          <w:szCs w:val="20"/>
          <w:lang w:eastAsia="ru-RU" w:bidi="ar-SA"/>
        </w:rPr>
        <w:t>Зазначається поголів'я корів, яке підтверджене даними форми № 24 та витягом з Єдиного державного реєстру тварин</w:t>
      </w:r>
    </w:p>
    <w:p w:rsidR="00EC0075" w:rsidRPr="004B300E" w:rsidRDefault="00EC0075" w:rsidP="00EC0075">
      <w:pPr>
        <w:spacing w:line="300" w:lineRule="auto"/>
        <w:jc w:val="both"/>
        <w:rPr>
          <w:rFonts w:ascii="Times New Roman" w:eastAsia="Calibri" w:hAnsi="Times New Roman" w:cs="Times New Roman"/>
          <w:noProof/>
          <w:color w:val="auto"/>
          <w:sz w:val="28"/>
          <w:szCs w:val="22"/>
          <w:lang w:eastAsia="en-US" w:bidi="ar-SA"/>
        </w:rPr>
      </w:pPr>
    </w:p>
    <w:p w:rsidR="00EC0075" w:rsidRPr="004B300E" w:rsidRDefault="00EC0075" w:rsidP="00EC0075">
      <w:pPr>
        <w:spacing w:line="300" w:lineRule="auto"/>
        <w:jc w:val="both"/>
        <w:rPr>
          <w:rFonts w:ascii="Times New Roman" w:eastAsia="Calibri" w:hAnsi="Times New Roman" w:cs="Times New Roman"/>
          <w:noProof/>
          <w:color w:val="auto"/>
          <w:sz w:val="28"/>
          <w:szCs w:val="22"/>
          <w:lang w:eastAsia="en-US" w:bidi="ar-SA"/>
        </w:rPr>
        <w:sectPr w:rsidR="00EC0075" w:rsidRPr="004B300E" w:rsidSect="005E159E">
          <w:pgSz w:w="16840" w:h="11900" w:orient="landscape"/>
          <w:pgMar w:top="851" w:right="567" w:bottom="561" w:left="1701" w:header="0" w:footer="6" w:gutter="0"/>
          <w:cols w:space="720"/>
          <w:noEndnote/>
          <w:docGrid w:linePitch="360"/>
        </w:sectPr>
      </w:pPr>
    </w:p>
    <w:p w:rsidR="00EC0075" w:rsidRPr="004B300E" w:rsidRDefault="00EC0075" w:rsidP="00EC0075">
      <w:pPr>
        <w:rPr>
          <w:rFonts w:ascii="Times New Roman" w:eastAsia="Times New Roman" w:hAnsi="Times New Roman" w:cs="Times New Roman"/>
          <w:noProof/>
          <w:color w:val="auto"/>
          <w:sz w:val="28"/>
          <w:szCs w:val="28"/>
          <w:lang w:eastAsia="ru-RU" w:bidi="ar-SA"/>
        </w:rPr>
      </w:pPr>
    </w:p>
    <w:tbl>
      <w:tblPr>
        <w:tblStyle w:val="af3"/>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BB4C9D" w:rsidRPr="004B300E" w:rsidTr="004B300E">
        <w:tc>
          <w:tcPr>
            <w:tcW w:w="5381" w:type="dxa"/>
          </w:tcPr>
          <w:p w:rsidR="00BB4C9D" w:rsidRPr="004B300E" w:rsidRDefault="00BB4C9D" w:rsidP="00BB4C9D">
            <w:pPr>
              <w:widowControl/>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Додаток 3</w:t>
            </w:r>
          </w:p>
          <w:p w:rsidR="00BB4C9D" w:rsidRPr="004B300E" w:rsidRDefault="00BB4C9D" w:rsidP="00BB4C9D">
            <w:pPr>
              <w:widowControl/>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до Порядку</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noProof/>
                <w:color w:val="auto"/>
                <w:sz w:val="28"/>
                <w:szCs w:val="28"/>
                <w:lang w:eastAsia="ru-RU" w:bidi="ar-SA"/>
              </w:rPr>
              <w:t>надання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 «……»………………………………2024р</w:t>
            </w:r>
          </w:p>
          <w:p w:rsidR="00BB4C9D" w:rsidRPr="004B300E" w:rsidRDefault="00BB4C9D" w:rsidP="00EC0075">
            <w:pPr>
              <w:widowControl/>
              <w:jc w:val="both"/>
              <w:rPr>
                <w:rFonts w:ascii="Times New Roman" w:eastAsia="Times New Roman" w:hAnsi="Times New Roman" w:cs="Times New Roman"/>
                <w:noProof/>
                <w:color w:val="auto"/>
                <w:sz w:val="28"/>
                <w:szCs w:val="28"/>
                <w:lang w:eastAsia="ru-RU" w:bidi="ar-SA"/>
              </w:rPr>
            </w:pPr>
          </w:p>
        </w:tc>
      </w:tr>
      <w:tr w:rsidR="00BB4C9D" w:rsidRPr="004B300E" w:rsidTr="004B300E">
        <w:tc>
          <w:tcPr>
            <w:tcW w:w="5381" w:type="dxa"/>
          </w:tcPr>
          <w:p w:rsidR="00BB4C9D" w:rsidRPr="004B300E" w:rsidRDefault="00BB4C9D" w:rsidP="00BB4C9D">
            <w:pPr>
              <w:widowControl/>
              <w:jc w:val="both"/>
              <w:rPr>
                <w:rFonts w:ascii="Times New Roman" w:eastAsia="Times New Roman" w:hAnsi="Times New Roman" w:cs="Times New Roman"/>
                <w:noProof/>
                <w:color w:val="auto"/>
                <w:sz w:val="28"/>
                <w:szCs w:val="28"/>
                <w:lang w:eastAsia="ru-RU" w:bidi="ar-SA"/>
              </w:rPr>
            </w:pPr>
          </w:p>
          <w:p w:rsidR="00BB4C9D" w:rsidRPr="004B300E" w:rsidRDefault="00BB4C9D" w:rsidP="00BB4C9D">
            <w:pPr>
              <w:widowControl/>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Голові комісії з визначення виробників сільськогосподарської продукції, які мають право на отримання фінансової підтримки для утримання корів</w:t>
            </w:r>
          </w:p>
          <w:p w:rsidR="00BB4C9D" w:rsidRPr="004B300E" w:rsidRDefault="00BB4C9D" w:rsidP="00BB4C9D">
            <w:pPr>
              <w:widowControl/>
              <w:jc w:val="both"/>
              <w:rPr>
                <w:rFonts w:ascii="Times New Roman" w:eastAsia="Times New Roman" w:hAnsi="Times New Roman" w:cs="Times New Roman"/>
                <w:b/>
                <w:noProof/>
                <w:color w:val="auto"/>
                <w:sz w:val="28"/>
                <w:szCs w:val="28"/>
                <w:lang w:eastAsia="ru-RU" w:bidi="ar-SA"/>
              </w:rPr>
            </w:pPr>
            <w:r w:rsidRPr="004B300E">
              <w:rPr>
                <w:rFonts w:ascii="Times New Roman" w:eastAsia="Times New Roman" w:hAnsi="Times New Roman" w:cs="Times New Roman"/>
                <w:b/>
                <w:noProof/>
                <w:color w:val="auto"/>
                <w:sz w:val="28"/>
                <w:szCs w:val="28"/>
                <w:lang w:eastAsia="ru-RU" w:bidi="ar-SA"/>
              </w:rPr>
              <w:t>_________________________________</w:t>
            </w:r>
          </w:p>
          <w:p w:rsidR="00BB4C9D" w:rsidRPr="004B300E" w:rsidRDefault="00BB4C9D" w:rsidP="00BB4C9D">
            <w:pPr>
              <w:widowControl/>
              <w:jc w:val="both"/>
              <w:rPr>
                <w:rFonts w:ascii="Times New Roman" w:eastAsia="Times New Roman" w:hAnsi="Times New Roman" w:cs="Times New Roman"/>
                <w:i/>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 xml:space="preserve">     </w:t>
            </w:r>
            <w:r w:rsidRPr="004B300E">
              <w:rPr>
                <w:rFonts w:ascii="Times New Roman" w:eastAsia="Times New Roman" w:hAnsi="Times New Roman" w:cs="Times New Roman"/>
                <w:i/>
                <w:noProof/>
                <w:color w:val="auto"/>
                <w:sz w:val="28"/>
                <w:szCs w:val="28"/>
                <w:lang w:eastAsia="ru-RU" w:bidi="ar-SA"/>
              </w:rPr>
              <w:t>(прізвище, ім’я та по-батькові)</w:t>
            </w:r>
          </w:p>
          <w:p w:rsidR="00BB4C9D" w:rsidRPr="004B300E" w:rsidRDefault="00BB4C9D" w:rsidP="00EC0075">
            <w:pPr>
              <w:widowControl/>
              <w:jc w:val="both"/>
              <w:rPr>
                <w:rFonts w:ascii="Times New Roman" w:eastAsia="Times New Roman" w:hAnsi="Times New Roman" w:cs="Times New Roman"/>
                <w:noProof/>
                <w:color w:val="auto"/>
                <w:sz w:val="28"/>
                <w:szCs w:val="28"/>
                <w:lang w:eastAsia="ru-RU" w:bidi="ar-SA"/>
              </w:rPr>
            </w:pPr>
          </w:p>
        </w:tc>
      </w:tr>
    </w:tbl>
    <w:p w:rsidR="00EC0075" w:rsidRPr="004B300E" w:rsidRDefault="00EC0075" w:rsidP="00EC0075">
      <w:pPr>
        <w:widowControl/>
        <w:spacing w:before="100" w:beforeAutospacing="1" w:after="100" w:afterAutospacing="1"/>
        <w:jc w:val="center"/>
        <w:outlineLvl w:val="2"/>
        <w:rPr>
          <w:rFonts w:ascii="Times New Roman" w:eastAsia="Times New Roman" w:hAnsi="Times New Roman" w:cs="Times New Roman"/>
          <w:b/>
          <w:bCs/>
          <w:noProof/>
          <w:color w:val="auto"/>
          <w:sz w:val="27"/>
          <w:szCs w:val="27"/>
          <w:lang w:eastAsia="ru-RU" w:bidi="ar-SA"/>
        </w:rPr>
      </w:pPr>
      <w:r w:rsidRPr="004B300E">
        <w:rPr>
          <w:rFonts w:ascii="Times New Roman" w:eastAsia="Times New Roman" w:hAnsi="Times New Roman" w:cs="Times New Roman"/>
          <w:b/>
          <w:bCs/>
          <w:noProof/>
          <w:color w:val="auto"/>
          <w:sz w:val="27"/>
          <w:szCs w:val="27"/>
          <w:lang w:eastAsia="ru-RU" w:bidi="ar-SA"/>
        </w:rPr>
        <w:t>ЗАЯВКА</w:t>
      </w:r>
      <w:r w:rsidRPr="004B300E">
        <w:rPr>
          <w:rFonts w:ascii="Times New Roman" w:eastAsia="Times New Roman" w:hAnsi="Times New Roman" w:cs="Times New Roman"/>
          <w:b/>
          <w:bCs/>
          <w:noProof/>
          <w:color w:val="auto"/>
          <w:sz w:val="27"/>
          <w:szCs w:val="27"/>
          <w:lang w:eastAsia="ru-RU" w:bidi="ar-SA"/>
        </w:rPr>
        <w:br/>
        <w:t>виробника сільськогосподарської продукції, фізичної особи, власника корів, на отримання фінансової підтримки для утримання корів</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ab/>
      </w:r>
      <w:r w:rsidRPr="004B300E">
        <w:rPr>
          <w:rFonts w:ascii="Times New Roman" w:eastAsia="Times New Roman" w:hAnsi="Times New Roman" w:cs="Times New Roman"/>
          <w:noProof/>
          <w:color w:val="auto"/>
          <w:sz w:val="28"/>
          <w:szCs w:val="28"/>
          <w:lang w:bidi="ar-SA"/>
        </w:rPr>
        <w:t>Прошу розглянути документи на отримання</w:t>
      </w:r>
      <w:r w:rsidRPr="004B300E">
        <w:rPr>
          <w:rFonts w:ascii="Times New Roman" w:eastAsia="Times New Roman" w:hAnsi="Times New Roman" w:cs="Times New Roman"/>
          <w:noProof/>
          <w:color w:val="auto"/>
          <w:sz w:val="28"/>
          <w:szCs w:val="28"/>
          <w:lang w:eastAsia="ru-RU" w:bidi="ar-SA"/>
        </w:rPr>
        <w:t xml:space="preserve"> фінансової підтримки для  утримання великої рогатої худоби  (корів) усіх напрямів продуктивності з бюджету Жмеринської міської територіальної громади на безповоротній основі </w:t>
      </w:r>
      <w:r w:rsidRPr="004B300E">
        <w:rPr>
          <w:rFonts w:ascii="Times New Roman" w:eastAsia="Times New Roman" w:hAnsi="Times New Roman" w:cs="Times New Roman"/>
          <w:noProof/>
          <w:color w:val="auto"/>
          <w:sz w:val="28"/>
          <w:szCs w:val="28"/>
          <w:lang w:bidi="ar-SA"/>
        </w:rPr>
        <w:t>за  Програмою розвитку аграрного сектору та забезпечення продовольчої безпеки Жмеринської міської територіальної громади на 2024-2027 роки</w:t>
      </w:r>
      <w:r w:rsidRPr="004B300E">
        <w:rPr>
          <w:rFonts w:ascii="Times New Roman" w:eastAsia="Times New Roman" w:hAnsi="Times New Roman" w:cs="Times New Roman"/>
          <w:noProof/>
          <w:color w:val="auto"/>
          <w:lang w:bidi="ar-SA"/>
        </w:rPr>
        <w:t>.</w:t>
      </w:r>
    </w:p>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sz w:val="20"/>
          <w:szCs w:val="20"/>
          <w:lang w:bidi="ar-SA"/>
        </w:rPr>
      </w:pPr>
      <w:r w:rsidRPr="004B300E">
        <w:rPr>
          <w:rFonts w:ascii="Times New Roman" w:eastAsia="Times New Roman" w:hAnsi="Times New Roman" w:cs="Times New Roman"/>
          <w:noProof/>
          <w:color w:val="auto"/>
          <w:lang w:bidi="ar-SA"/>
        </w:rPr>
        <w:t>Кількість поголів'я корів,</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noProof/>
          <w:color w:val="auto"/>
          <w:lang w:bidi="ar-SA"/>
        </w:rPr>
        <w:t>яка перебуває у моїй власності, станом на «___»______20___ року, згідно з даними Єдиного державного реєстру тварин __________;</w:t>
      </w:r>
      <w:r w:rsidRPr="004B300E">
        <w:rPr>
          <w:rFonts w:ascii="Times New Roman" w:eastAsia="Times New Roman" w:hAnsi="Times New Roman" w:cs="Times New Roman"/>
          <w:noProof/>
          <w:color w:val="auto"/>
          <w:lang w:bidi="ar-SA"/>
        </w:rPr>
        <w:br/>
      </w:r>
      <w:r w:rsidRPr="004B300E">
        <w:rPr>
          <w:rFonts w:ascii="Times New Roman" w:eastAsia="Times New Roman" w:hAnsi="Times New Roman" w:cs="Times New Roman"/>
          <w:noProof/>
          <w:color w:val="auto"/>
          <w:sz w:val="20"/>
          <w:szCs w:val="20"/>
          <w:lang w:bidi="ar-SA"/>
        </w:rPr>
        <w:t xml:space="preserve">                                  </w:t>
      </w:r>
      <w:r w:rsidRPr="004B300E">
        <w:rPr>
          <w:rFonts w:ascii="Times New Roman" w:eastAsia="Times New Roman" w:hAnsi="Times New Roman" w:cs="Times New Roman"/>
          <w:noProof/>
          <w:color w:val="auto"/>
          <w:sz w:val="20"/>
          <w:szCs w:val="20"/>
          <w:lang w:bidi="ar-SA"/>
        </w:rPr>
        <w:tab/>
      </w:r>
      <w:r w:rsidRPr="004B300E">
        <w:rPr>
          <w:rFonts w:ascii="Times New Roman" w:eastAsia="Times New Roman" w:hAnsi="Times New Roman" w:cs="Times New Roman"/>
          <w:noProof/>
          <w:color w:val="auto"/>
          <w:sz w:val="20"/>
          <w:szCs w:val="20"/>
          <w:lang w:bidi="ar-SA"/>
        </w:rPr>
        <w:tab/>
      </w:r>
      <w:r w:rsidRPr="004B300E">
        <w:rPr>
          <w:rFonts w:ascii="Times New Roman" w:eastAsia="Times New Roman" w:hAnsi="Times New Roman" w:cs="Times New Roman"/>
          <w:noProof/>
          <w:color w:val="auto"/>
          <w:sz w:val="20"/>
          <w:szCs w:val="20"/>
          <w:lang w:bidi="ar-SA"/>
        </w:rPr>
        <w:tab/>
      </w:r>
      <w:r w:rsidRPr="004B300E">
        <w:rPr>
          <w:rFonts w:ascii="Times New Roman" w:eastAsia="Times New Roman" w:hAnsi="Times New Roman" w:cs="Times New Roman"/>
          <w:noProof/>
          <w:color w:val="auto"/>
          <w:sz w:val="20"/>
          <w:szCs w:val="20"/>
          <w:lang w:bidi="ar-SA"/>
        </w:rPr>
        <w:tab/>
      </w:r>
      <w:r w:rsidRPr="004B300E">
        <w:rPr>
          <w:rFonts w:ascii="Times New Roman" w:eastAsia="Times New Roman" w:hAnsi="Times New Roman" w:cs="Times New Roman"/>
          <w:noProof/>
          <w:color w:val="auto"/>
          <w:sz w:val="20"/>
          <w:szCs w:val="20"/>
          <w:lang w:bidi="ar-SA"/>
        </w:rPr>
        <w:tab/>
      </w:r>
      <w:r w:rsidRPr="004B300E">
        <w:rPr>
          <w:rFonts w:ascii="Times New Roman" w:eastAsia="Times New Roman" w:hAnsi="Times New Roman" w:cs="Times New Roman"/>
          <w:noProof/>
          <w:color w:val="auto"/>
          <w:sz w:val="20"/>
          <w:szCs w:val="20"/>
          <w:lang w:bidi="ar-SA"/>
        </w:rPr>
        <w:tab/>
        <w:t>(голів)</w:t>
      </w:r>
    </w:p>
    <w:tbl>
      <w:tblPr>
        <w:tblW w:w="10500" w:type="dxa"/>
        <w:tblLook w:val="0000" w:firstRow="0" w:lastRow="0" w:firstColumn="0" w:lastColumn="0" w:noHBand="0" w:noVBand="0"/>
      </w:tblPr>
      <w:tblGrid>
        <w:gridCol w:w="10500"/>
      </w:tblGrid>
      <w:tr w:rsidR="00EC0075" w:rsidRPr="004B300E" w:rsidTr="005E159E">
        <w:tc>
          <w:tcPr>
            <w:tcW w:w="50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b/>
                <w:bCs/>
                <w:noProof/>
                <w:color w:val="auto"/>
                <w:lang w:bidi="ar-SA"/>
              </w:rPr>
            </w:pPr>
            <w:r w:rsidRPr="004B300E">
              <w:rPr>
                <w:rFonts w:ascii="Times New Roman" w:eastAsia="Times New Roman" w:hAnsi="Times New Roman" w:cs="Times New Roman"/>
                <w:b/>
                <w:bCs/>
                <w:noProof/>
                <w:color w:val="auto"/>
                <w:lang w:bidi="ar-SA"/>
              </w:rPr>
              <w:t>Відомості про</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b/>
                <w:bCs/>
                <w:noProof/>
                <w:color w:val="auto"/>
                <w:lang w:bidi="ar-SA"/>
              </w:rPr>
              <w:t>виробника сільськогосподарської продукції, фізичну особу – власника корів</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b/>
                <w:bCs/>
                <w:noProof/>
                <w:color w:val="auto"/>
                <w:lang w:bidi="ar-SA"/>
              </w:rPr>
            </w:pPr>
            <w:r w:rsidRPr="004B300E">
              <w:rPr>
                <w:rFonts w:ascii="Times New Roman" w:eastAsia="Times New Roman" w:hAnsi="Times New Roman" w:cs="Times New Roman"/>
                <w:noProof/>
                <w:color w:val="auto"/>
                <w:lang w:bidi="ar-SA"/>
              </w:rPr>
              <w:t>1. ПІБ _____________________________________________________________________________</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2. Місце проживання ________________________________________________________________</w:t>
            </w:r>
          </w:p>
          <w:p w:rsidR="00EC0075" w:rsidRPr="004B300E" w:rsidRDefault="00EC0075" w:rsidP="00EC0075">
            <w:pPr>
              <w:widowControl/>
              <w:spacing w:before="100" w:beforeAutospacing="1" w:after="100" w:afterAutospacing="1"/>
              <w:jc w:val="both"/>
              <w:rPr>
                <w:rFonts w:ascii="Times New Roman" w:eastAsia="Times New Roman" w:hAnsi="Times New Roman" w:cs="Times New Roman"/>
                <w:noProof/>
                <w:color w:val="auto"/>
                <w:sz w:val="20"/>
                <w:szCs w:val="20"/>
                <w:lang w:bidi="ar-SA"/>
              </w:rPr>
            </w:pPr>
            <w:r w:rsidRPr="004B300E">
              <w:rPr>
                <w:rFonts w:ascii="Times New Roman" w:eastAsia="Times New Roman" w:hAnsi="Times New Roman" w:cs="Times New Roman"/>
                <w:noProof/>
                <w:color w:val="auto"/>
                <w:lang w:bidi="ar-SA"/>
              </w:rPr>
              <w:t>_____________________________________________________________________________________</w:t>
            </w:r>
            <w:r w:rsidRPr="004B300E">
              <w:rPr>
                <w:rFonts w:ascii="Times New Roman" w:eastAsia="Times New Roman" w:hAnsi="Times New Roman" w:cs="Times New Roman"/>
                <w:noProof/>
                <w:color w:val="auto"/>
                <w:lang w:bidi="ar-SA"/>
              </w:rPr>
              <w:br/>
            </w:r>
            <w:r w:rsidRPr="004B300E">
              <w:rPr>
                <w:rFonts w:ascii="Times New Roman" w:eastAsia="Times New Roman" w:hAnsi="Times New Roman" w:cs="Times New Roman"/>
                <w:noProof/>
                <w:color w:val="auto"/>
                <w:sz w:val="20"/>
                <w:szCs w:val="20"/>
                <w:lang w:bidi="ar-SA"/>
              </w:rPr>
              <w:t xml:space="preserve">                                                                                         (поштовий індекс, адреса)</w:t>
            </w:r>
          </w:p>
          <w:p w:rsidR="00EC0075" w:rsidRPr="004B300E" w:rsidRDefault="00BB4C9D"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3.</w:t>
            </w:r>
            <w:r w:rsidR="00EC0075" w:rsidRPr="004B300E">
              <w:rPr>
                <w:rFonts w:ascii="Times New Roman" w:eastAsia="Times New Roman" w:hAnsi="Times New Roman" w:cs="Times New Roman"/>
                <w:noProof/>
                <w:color w:val="auto"/>
                <w:lang w:bidi="ar-SA"/>
              </w:rPr>
              <w:t>Телефон ___________________________________ E-mail __________________________________</w:t>
            </w:r>
          </w:p>
          <w:p w:rsidR="00EC0075" w:rsidRPr="004B300E" w:rsidRDefault="00BB4C9D"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4</w:t>
            </w:r>
            <w:r w:rsidR="00EC0075" w:rsidRPr="004B300E">
              <w:rPr>
                <w:rFonts w:ascii="Times New Roman" w:eastAsia="Times New Roman" w:hAnsi="Times New Roman" w:cs="Times New Roman"/>
                <w:noProof/>
                <w:color w:val="auto"/>
                <w:lang w:bidi="ar-SA"/>
              </w:rPr>
              <w:t>. Паспорт серія, №, ким виданий_______________________________________________________</w:t>
            </w:r>
          </w:p>
          <w:p w:rsidR="00EC0075" w:rsidRPr="004B300E" w:rsidRDefault="00BB4C9D"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5</w:t>
            </w:r>
            <w:r w:rsidR="00EC0075" w:rsidRPr="004B300E">
              <w:rPr>
                <w:rFonts w:ascii="Times New Roman" w:eastAsia="Times New Roman" w:hAnsi="Times New Roman" w:cs="Times New Roman"/>
                <w:noProof/>
                <w:color w:val="auto"/>
                <w:lang w:bidi="ar-SA"/>
              </w:rPr>
              <w:t>. Ідентифікаційний номер фізичної особи –платника податків _____________________________</w:t>
            </w:r>
          </w:p>
          <w:p w:rsidR="00EC0075" w:rsidRPr="004B300E" w:rsidRDefault="00BB4C9D"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6</w:t>
            </w:r>
            <w:r w:rsidR="00EC0075" w:rsidRPr="004B300E">
              <w:rPr>
                <w:rFonts w:ascii="Times New Roman" w:eastAsia="Times New Roman" w:hAnsi="Times New Roman" w:cs="Times New Roman"/>
                <w:noProof/>
                <w:color w:val="auto"/>
                <w:lang w:bidi="ar-SA"/>
              </w:rPr>
              <w:t>. Банківські реквізити _______________________________________________________________</w:t>
            </w:r>
          </w:p>
          <w:p w:rsidR="00EC0075" w:rsidRPr="004B300E" w:rsidRDefault="00BB4C9D" w:rsidP="00EC0075">
            <w:pPr>
              <w:widowControl/>
              <w:spacing w:before="100" w:beforeAutospacing="1" w:after="10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lastRenderedPageBreak/>
              <w:t>7</w:t>
            </w:r>
            <w:r w:rsidR="00EC0075" w:rsidRPr="004B300E">
              <w:rPr>
                <w:rFonts w:ascii="Times New Roman" w:eastAsia="Times New Roman" w:hAnsi="Times New Roman" w:cs="Times New Roman"/>
                <w:noProof/>
                <w:color w:val="auto"/>
                <w:lang w:bidi="ar-SA"/>
              </w:rPr>
              <w:t>. Додатки (документи, зазначені у пункті 4.5 Порядку</w:t>
            </w:r>
            <w:r w:rsidR="00EC0075" w:rsidRPr="004B300E">
              <w:rPr>
                <w:rFonts w:ascii="Times New Roman" w:eastAsia="Calibri" w:hAnsi="Times New Roman" w:cs="Times New Roman"/>
                <w:noProof/>
                <w:color w:val="auto"/>
                <w:sz w:val="28"/>
                <w:szCs w:val="22"/>
                <w:lang w:eastAsia="en-US" w:bidi="ar-SA"/>
              </w:rPr>
              <w:t xml:space="preserve"> </w:t>
            </w:r>
            <w:r w:rsidR="00EC0075" w:rsidRPr="004B300E">
              <w:rPr>
                <w:rFonts w:ascii="Times New Roman" w:eastAsia="Times New Roman" w:hAnsi="Times New Roman" w:cs="Times New Roman"/>
                <w:noProof/>
                <w:color w:val="auto"/>
                <w:lang w:bidi="ar-SA"/>
              </w:rPr>
              <w:t>надання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 :</w:t>
            </w:r>
          </w:p>
          <w:p w:rsidR="00EC0075" w:rsidRPr="004B300E" w:rsidRDefault="00EC0075" w:rsidP="00EC0075">
            <w:pPr>
              <w:widowControl/>
              <w:spacing w:before="120" w:after="120"/>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 xml:space="preserve"> </w:t>
            </w:r>
            <w:r w:rsidR="001704C4" w:rsidRPr="004B300E">
              <w:rPr>
                <w:rFonts w:ascii="Times New Roman" w:eastAsia="Times New Roman" w:hAnsi="Times New Roman" w:cs="Times New Roman"/>
                <w:noProof/>
                <w:color w:val="auto"/>
                <w:lang w:bidi="ar-SA"/>
              </w:rPr>
              <w:fldChar w:fldCharType="begin"/>
            </w:r>
            <w:r w:rsidR="001704C4"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1704C4" w:rsidRPr="004B300E">
              <w:rPr>
                <w:rFonts w:ascii="Times New Roman" w:eastAsia="Times New Roman" w:hAnsi="Times New Roman" w:cs="Times New Roman"/>
                <w:noProof/>
                <w:color w:val="auto"/>
                <w:lang w:bidi="ar-SA"/>
              </w:rPr>
              <w:fldChar w:fldCharType="separate"/>
            </w:r>
            <w:r w:rsidR="005E159E" w:rsidRPr="004B300E">
              <w:rPr>
                <w:rFonts w:ascii="Times New Roman" w:eastAsia="Times New Roman" w:hAnsi="Times New Roman" w:cs="Times New Roman"/>
                <w:noProof/>
                <w:color w:val="auto"/>
                <w:lang w:bidi="ar-SA"/>
              </w:rPr>
              <w:fldChar w:fldCharType="begin"/>
            </w:r>
            <w:r w:rsidR="005E159E"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5E159E" w:rsidRPr="004B300E">
              <w:rPr>
                <w:rFonts w:ascii="Times New Roman" w:eastAsia="Times New Roman" w:hAnsi="Times New Roman" w:cs="Times New Roman"/>
                <w:noProof/>
                <w:color w:val="auto"/>
                <w:lang w:bidi="ar-SA"/>
              </w:rPr>
              <w:fldChar w:fldCharType="separate"/>
            </w:r>
            <w:r w:rsidR="00CA04FE">
              <w:rPr>
                <w:rFonts w:ascii="Times New Roman" w:eastAsia="Times New Roman" w:hAnsi="Times New Roman" w:cs="Times New Roman"/>
                <w:noProof/>
                <w:color w:val="auto"/>
                <w:lang w:bidi="ar-SA"/>
              </w:rPr>
              <w:fldChar w:fldCharType="begin"/>
            </w:r>
            <w:r w:rsidR="00CA04FE">
              <w:rPr>
                <w:rFonts w:ascii="Times New Roman" w:eastAsia="Times New Roman" w:hAnsi="Times New Roman" w:cs="Times New Roman"/>
                <w:noProof/>
                <w:color w:val="auto"/>
                <w:lang w:bidi="ar-SA"/>
              </w:rPr>
              <w:instrText xml:space="preserve"> INCLUDEPICTURE  "C:\\Users\\Адміністратор\\Desktop\\рішення чергова\\рішення\\Downloads\\re36444_img_001.gif" \* MERGEFORMATINET </w:instrText>
            </w:r>
            <w:r w:rsidR="00CA04FE">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fldChar w:fldCharType="begin"/>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instrText>INCLUDEPICTURE  "C:\\Users\\Адміністратор\\Desktop\\рішення чергова\\рішення\\Downloads\\re36444_img_001.gif" \* MERGEFORMATINET</w:instrText>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pict>
                <v:shape id="_x0000_i1030" type="#_x0000_t75" style="width:13.5pt;height:13.5pt">
                  <v:imagedata r:id="rId28" r:href="rId35"/>
                </v:shape>
              </w:pict>
            </w:r>
            <w:r w:rsidR="005E7FFA">
              <w:rPr>
                <w:rFonts w:ascii="Times New Roman" w:eastAsia="Times New Roman" w:hAnsi="Times New Roman" w:cs="Times New Roman"/>
                <w:noProof/>
                <w:color w:val="auto"/>
                <w:lang w:bidi="ar-SA"/>
              </w:rPr>
              <w:fldChar w:fldCharType="end"/>
            </w:r>
            <w:r w:rsidR="00CA04FE">
              <w:rPr>
                <w:rFonts w:ascii="Times New Roman" w:eastAsia="Times New Roman" w:hAnsi="Times New Roman" w:cs="Times New Roman"/>
                <w:noProof/>
                <w:color w:val="auto"/>
                <w:lang w:bidi="ar-SA"/>
              </w:rPr>
              <w:fldChar w:fldCharType="end"/>
            </w:r>
            <w:r w:rsidR="005E159E" w:rsidRPr="004B300E">
              <w:rPr>
                <w:rFonts w:ascii="Times New Roman" w:eastAsia="Times New Roman" w:hAnsi="Times New Roman" w:cs="Times New Roman"/>
                <w:noProof/>
                <w:color w:val="auto"/>
                <w:lang w:bidi="ar-SA"/>
              </w:rPr>
              <w:fldChar w:fldCharType="end"/>
            </w:r>
            <w:r w:rsidR="001704C4" w:rsidRPr="004B300E">
              <w:rPr>
                <w:rFonts w:ascii="Times New Roman" w:eastAsia="Times New Roman" w:hAnsi="Times New Roman" w:cs="Times New Roman"/>
                <w:noProof/>
                <w:color w:val="auto"/>
                <w:lang w:bidi="ar-SA"/>
              </w:rPr>
              <w:fldChar w:fldCharType="end"/>
            </w:r>
            <w:r w:rsidRPr="004B300E">
              <w:rPr>
                <w:rFonts w:ascii="Times New Roman" w:eastAsia="Times New Roman" w:hAnsi="Times New Roman" w:cs="Times New Roman"/>
                <w:noProof/>
                <w:color w:val="auto"/>
                <w:lang w:bidi="ar-SA"/>
              </w:rPr>
              <w:t xml:space="preserve"> довідка про відкриття поточного рахунку, видана банком (на ___ арк.);</w:t>
            </w:r>
          </w:p>
          <w:p w:rsidR="00EC0075" w:rsidRPr="004B300E" w:rsidRDefault="00EC0075" w:rsidP="00EC0075">
            <w:pPr>
              <w:widowControl/>
              <w:spacing w:before="120" w:after="120"/>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 xml:space="preserve"> </w:t>
            </w:r>
            <w:r w:rsidR="001704C4" w:rsidRPr="004B300E">
              <w:rPr>
                <w:rFonts w:ascii="Times New Roman" w:eastAsia="Times New Roman" w:hAnsi="Times New Roman" w:cs="Times New Roman"/>
                <w:noProof/>
                <w:color w:val="auto"/>
                <w:lang w:bidi="ar-SA"/>
              </w:rPr>
              <w:fldChar w:fldCharType="begin"/>
            </w:r>
            <w:r w:rsidR="001704C4"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1704C4" w:rsidRPr="004B300E">
              <w:rPr>
                <w:rFonts w:ascii="Times New Roman" w:eastAsia="Times New Roman" w:hAnsi="Times New Roman" w:cs="Times New Roman"/>
                <w:noProof/>
                <w:color w:val="auto"/>
                <w:lang w:bidi="ar-SA"/>
              </w:rPr>
              <w:fldChar w:fldCharType="separate"/>
            </w:r>
            <w:r w:rsidR="005E159E" w:rsidRPr="004B300E">
              <w:rPr>
                <w:rFonts w:ascii="Times New Roman" w:eastAsia="Times New Roman" w:hAnsi="Times New Roman" w:cs="Times New Roman"/>
                <w:noProof/>
                <w:color w:val="auto"/>
                <w:lang w:bidi="ar-SA"/>
              </w:rPr>
              <w:fldChar w:fldCharType="begin"/>
            </w:r>
            <w:r w:rsidR="005E159E"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5E159E" w:rsidRPr="004B300E">
              <w:rPr>
                <w:rFonts w:ascii="Times New Roman" w:eastAsia="Times New Roman" w:hAnsi="Times New Roman" w:cs="Times New Roman"/>
                <w:noProof/>
                <w:color w:val="auto"/>
                <w:lang w:bidi="ar-SA"/>
              </w:rPr>
              <w:fldChar w:fldCharType="separate"/>
            </w:r>
            <w:r w:rsidR="00CA04FE">
              <w:rPr>
                <w:rFonts w:ascii="Times New Roman" w:eastAsia="Times New Roman" w:hAnsi="Times New Roman" w:cs="Times New Roman"/>
                <w:noProof/>
                <w:color w:val="auto"/>
                <w:lang w:bidi="ar-SA"/>
              </w:rPr>
              <w:fldChar w:fldCharType="begin"/>
            </w:r>
            <w:r w:rsidR="00CA04FE">
              <w:rPr>
                <w:rFonts w:ascii="Times New Roman" w:eastAsia="Times New Roman" w:hAnsi="Times New Roman" w:cs="Times New Roman"/>
                <w:noProof/>
                <w:color w:val="auto"/>
                <w:lang w:bidi="ar-SA"/>
              </w:rPr>
              <w:instrText xml:space="preserve"> INCLUDEPICTURE  "C:\\Users\\Адміністратор\\Desktop\\рішення чергова\\рішення\\Downloads\\re36444_img_001.gif" \* MERGEFORMATINET </w:instrText>
            </w:r>
            <w:r w:rsidR="00CA04FE">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fldChar w:fldCharType="begin"/>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instrText>INCLUDEPICTURE  "C:\\Users\\Адміністратор\\Desktop\\рішення чергова\\рішення\\Downloads\\re36444_img_001.gif" \* ME</w:instrText>
            </w:r>
            <w:r w:rsidR="005E7FFA">
              <w:rPr>
                <w:rFonts w:ascii="Times New Roman" w:eastAsia="Times New Roman" w:hAnsi="Times New Roman" w:cs="Times New Roman"/>
                <w:noProof/>
                <w:color w:val="auto"/>
                <w:lang w:bidi="ar-SA"/>
              </w:rPr>
              <w:instrText>RGEFORMATINET</w:instrText>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pict>
                <v:shape id="_x0000_i1031" type="#_x0000_t75" style="width:13.5pt;height:13.5pt">
                  <v:imagedata r:id="rId28" r:href="rId36"/>
                </v:shape>
              </w:pict>
            </w:r>
            <w:r w:rsidR="005E7FFA">
              <w:rPr>
                <w:rFonts w:ascii="Times New Roman" w:eastAsia="Times New Roman" w:hAnsi="Times New Roman" w:cs="Times New Roman"/>
                <w:noProof/>
                <w:color w:val="auto"/>
                <w:lang w:bidi="ar-SA"/>
              </w:rPr>
              <w:fldChar w:fldCharType="end"/>
            </w:r>
            <w:r w:rsidR="00CA04FE">
              <w:rPr>
                <w:rFonts w:ascii="Times New Roman" w:eastAsia="Times New Roman" w:hAnsi="Times New Roman" w:cs="Times New Roman"/>
                <w:noProof/>
                <w:color w:val="auto"/>
                <w:lang w:bidi="ar-SA"/>
              </w:rPr>
              <w:fldChar w:fldCharType="end"/>
            </w:r>
            <w:r w:rsidR="005E159E" w:rsidRPr="004B300E">
              <w:rPr>
                <w:rFonts w:ascii="Times New Roman" w:eastAsia="Times New Roman" w:hAnsi="Times New Roman" w:cs="Times New Roman"/>
                <w:noProof/>
                <w:color w:val="auto"/>
                <w:lang w:bidi="ar-SA"/>
              </w:rPr>
              <w:fldChar w:fldCharType="end"/>
            </w:r>
            <w:r w:rsidR="001704C4" w:rsidRPr="004B300E">
              <w:rPr>
                <w:rFonts w:ascii="Times New Roman" w:eastAsia="Times New Roman" w:hAnsi="Times New Roman" w:cs="Times New Roman"/>
                <w:noProof/>
                <w:color w:val="auto"/>
                <w:lang w:bidi="ar-SA"/>
              </w:rPr>
              <w:fldChar w:fldCharType="end"/>
            </w:r>
            <w:r w:rsidRPr="004B300E">
              <w:rPr>
                <w:rFonts w:ascii="Times New Roman" w:eastAsia="Times New Roman" w:hAnsi="Times New Roman" w:cs="Times New Roman"/>
                <w:noProof/>
                <w:color w:val="auto"/>
                <w:lang w:bidi="ar-SA"/>
              </w:rPr>
              <w:t xml:space="preserve"> копію паспорта (на ___ арк.);</w:t>
            </w:r>
          </w:p>
          <w:p w:rsidR="00EC0075" w:rsidRPr="004B300E" w:rsidRDefault="001704C4" w:rsidP="00EC0075">
            <w:pPr>
              <w:widowControl/>
              <w:spacing w:before="120" w:after="120"/>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fldChar w:fldCharType="begin"/>
            </w:r>
            <w:r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Pr="004B300E">
              <w:rPr>
                <w:rFonts w:ascii="Times New Roman" w:eastAsia="Times New Roman" w:hAnsi="Times New Roman" w:cs="Times New Roman"/>
                <w:noProof/>
                <w:color w:val="auto"/>
                <w:lang w:bidi="ar-SA"/>
              </w:rPr>
              <w:fldChar w:fldCharType="separate"/>
            </w:r>
            <w:r w:rsidR="005E159E" w:rsidRPr="004B300E">
              <w:rPr>
                <w:rFonts w:ascii="Times New Roman" w:eastAsia="Times New Roman" w:hAnsi="Times New Roman" w:cs="Times New Roman"/>
                <w:noProof/>
                <w:color w:val="auto"/>
                <w:lang w:bidi="ar-SA"/>
              </w:rPr>
              <w:fldChar w:fldCharType="begin"/>
            </w:r>
            <w:r w:rsidR="005E159E"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5E159E" w:rsidRPr="004B300E">
              <w:rPr>
                <w:rFonts w:ascii="Times New Roman" w:eastAsia="Times New Roman" w:hAnsi="Times New Roman" w:cs="Times New Roman"/>
                <w:noProof/>
                <w:color w:val="auto"/>
                <w:lang w:bidi="ar-SA"/>
              </w:rPr>
              <w:fldChar w:fldCharType="separate"/>
            </w:r>
            <w:r w:rsidR="00CA04FE">
              <w:rPr>
                <w:rFonts w:ascii="Times New Roman" w:eastAsia="Times New Roman" w:hAnsi="Times New Roman" w:cs="Times New Roman"/>
                <w:noProof/>
                <w:color w:val="auto"/>
                <w:lang w:bidi="ar-SA"/>
              </w:rPr>
              <w:fldChar w:fldCharType="begin"/>
            </w:r>
            <w:r w:rsidR="00CA04FE">
              <w:rPr>
                <w:rFonts w:ascii="Times New Roman" w:eastAsia="Times New Roman" w:hAnsi="Times New Roman" w:cs="Times New Roman"/>
                <w:noProof/>
                <w:color w:val="auto"/>
                <w:lang w:bidi="ar-SA"/>
              </w:rPr>
              <w:instrText xml:space="preserve"> INCLUDEPICTURE  "C:\\Users\\Адміністратор\\Desktop\\рішення чергова\\рішення\\Downloads\\re36444_img_001.gif" \* MERGEFORMATINET </w:instrText>
            </w:r>
            <w:r w:rsidR="00CA04FE">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fldChar w:fldCharType="begin"/>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instrText>INCLUDEPICTURE  "C:\\Users\\Адміністратор\\Desktop\\рішення чергова\\рішення\\Downloads\\re36444_img_001.gif" \* MERGEFORMATINET</w:instrText>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pict>
                <v:shape id="_x0000_i1032" type="#_x0000_t75" style="width:13.5pt;height:13.5pt">
                  <v:imagedata r:id="rId28" r:href="rId37"/>
                </v:shape>
              </w:pict>
            </w:r>
            <w:r w:rsidR="005E7FFA">
              <w:rPr>
                <w:rFonts w:ascii="Times New Roman" w:eastAsia="Times New Roman" w:hAnsi="Times New Roman" w:cs="Times New Roman"/>
                <w:noProof/>
                <w:color w:val="auto"/>
                <w:lang w:bidi="ar-SA"/>
              </w:rPr>
              <w:fldChar w:fldCharType="end"/>
            </w:r>
            <w:r w:rsidR="00CA04FE">
              <w:rPr>
                <w:rFonts w:ascii="Times New Roman" w:eastAsia="Times New Roman" w:hAnsi="Times New Roman" w:cs="Times New Roman"/>
                <w:noProof/>
                <w:color w:val="auto"/>
                <w:lang w:bidi="ar-SA"/>
              </w:rPr>
              <w:fldChar w:fldCharType="end"/>
            </w:r>
            <w:r w:rsidR="005E159E" w:rsidRPr="004B300E">
              <w:rPr>
                <w:rFonts w:ascii="Times New Roman" w:eastAsia="Times New Roman" w:hAnsi="Times New Roman" w:cs="Times New Roman"/>
                <w:noProof/>
                <w:color w:val="auto"/>
                <w:lang w:bidi="ar-SA"/>
              </w:rPr>
              <w:fldChar w:fldCharType="end"/>
            </w:r>
            <w:r w:rsidRPr="004B300E">
              <w:rPr>
                <w:rFonts w:ascii="Times New Roman" w:eastAsia="Times New Roman" w:hAnsi="Times New Roman" w:cs="Times New Roman"/>
                <w:noProof/>
                <w:color w:val="auto"/>
                <w:lang w:bidi="ar-SA"/>
              </w:rPr>
              <w:fldChar w:fldCharType="end"/>
            </w:r>
            <w:r w:rsidR="00EC0075" w:rsidRPr="004B300E">
              <w:rPr>
                <w:rFonts w:ascii="Times New Roman" w:eastAsia="Times New Roman" w:hAnsi="Times New Roman" w:cs="Times New Roman"/>
                <w:noProof/>
                <w:color w:val="auto"/>
                <w:lang w:bidi="ar-SA"/>
              </w:rPr>
              <w:t xml:space="preserve"> копію витягу з реєстру територіальної громади про місце проживання (на ___ арк.);</w:t>
            </w:r>
          </w:p>
          <w:p w:rsidR="00EC0075" w:rsidRPr="004B300E" w:rsidRDefault="001704C4" w:rsidP="00EC0075">
            <w:pPr>
              <w:widowControl/>
              <w:spacing w:before="120" w:after="120"/>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fldChar w:fldCharType="begin"/>
            </w:r>
            <w:r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Pr="004B300E">
              <w:rPr>
                <w:rFonts w:ascii="Times New Roman" w:eastAsia="Times New Roman" w:hAnsi="Times New Roman" w:cs="Times New Roman"/>
                <w:noProof/>
                <w:color w:val="auto"/>
                <w:lang w:bidi="ar-SA"/>
              </w:rPr>
              <w:fldChar w:fldCharType="separate"/>
            </w:r>
            <w:r w:rsidR="005E159E" w:rsidRPr="004B300E">
              <w:rPr>
                <w:rFonts w:ascii="Times New Roman" w:eastAsia="Times New Roman" w:hAnsi="Times New Roman" w:cs="Times New Roman"/>
                <w:noProof/>
                <w:color w:val="auto"/>
                <w:lang w:bidi="ar-SA"/>
              </w:rPr>
              <w:fldChar w:fldCharType="begin"/>
            </w:r>
            <w:r w:rsidR="005E159E"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5E159E" w:rsidRPr="004B300E">
              <w:rPr>
                <w:rFonts w:ascii="Times New Roman" w:eastAsia="Times New Roman" w:hAnsi="Times New Roman" w:cs="Times New Roman"/>
                <w:noProof/>
                <w:color w:val="auto"/>
                <w:lang w:bidi="ar-SA"/>
              </w:rPr>
              <w:fldChar w:fldCharType="separate"/>
            </w:r>
            <w:r w:rsidR="00CA04FE">
              <w:rPr>
                <w:rFonts w:ascii="Times New Roman" w:eastAsia="Times New Roman" w:hAnsi="Times New Roman" w:cs="Times New Roman"/>
                <w:noProof/>
                <w:color w:val="auto"/>
                <w:lang w:bidi="ar-SA"/>
              </w:rPr>
              <w:fldChar w:fldCharType="begin"/>
            </w:r>
            <w:r w:rsidR="00CA04FE">
              <w:rPr>
                <w:rFonts w:ascii="Times New Roman" w:eastAsia="Times New Roman" w:hAnsi="Times New Roman" w:cs="Times New Roman"/>
                <w:noProof/>
                <w:color w:val="auto"/>
                <w:lang w:bidi="ar-SA"/>
              </w:rPr>
              <w:instrText xml:space="preserve"> INCLUDEPICTURE  "C:\\Users\\Адміністратор\\Desktop\\рішення чергова\\рішення\\Downloads\\re36444_img_001.gif" \* MERGEFORMATINET </w:instrText>
            </w:r>
            <w:r w:rsidR="00CA04FE">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fldChar w:fldCharType="begin"/>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instrText>INCLUDEPICTURE  "C:\\Users\\Адміністратор\\Desktop\\рішення чергова\\рішення\\Downloads\\re36444_img_001.gif" \* MERGEFORMATINET</w:instrText>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pict>
                <v:shape id="_x0000_i1033" type="#_x0000_t75" style="width:13.5pt;height:13.5pt">
                  <v:imagedata r:id="rId28" r:href="rId38"/>
                </v:shape>
              </w:pict>
            </w:r>
            <w:r w:rsidR="005E7FFA">
              <w:rPr>
                <w:rFonts w:ascii="Times New Roman" w:eastAsia="Times New Roman" w:hAnsi="Times New Roman" w:cs="Times New Roman"/>
                <w:noProof/>
                <w:color w:val="auto"/>
                <w:lang w:bidi="ar-SA"/>
              </w:rPr>
              <w:fldChar w:fldCharType="end"/>
            </w:r>
            <w:r w:rsidR="00CA04FE">
              <w:rPr>
                <w:rFonts w:ascii="Times New Roman" w:eastAsia="Times New Roman" w:hAnsi="Times New Roman" w:cs="Times New Roman"/>
                <w:noProof/>
                <w:color w:val="auto"/>
                <w:lang w:bidi="ar-SA"/>
              </w:rPr>
              <w:fldChar w:fldCharType="end"/>
            </w:r>
            <w:r w:rsidR="005E159E" w:rsidRPr="004B300E">
              <w:rPr>
                <w:rFonts w:ascii="Times New Roman" w:eastAsia="Times New Roman" w:hAnsi="Times New Roman" w:cs="Times New Roman"/>
                <w:noProof/>
                <w:color w:val="auto"/>
                <w:lang w:bidi="ar-SA"/>
              </w:rPr>
              <w:fldChar w:fldCharType="end"/>
            </w:r>
            <w:r w:rsidRPr="004B300E">
              <w:rPr>
                <w:rFonts w:ascii="Times New Roman" w:eastAsia="Times New Roman" w:hAnsi="Times New Roman" w:cs="Times New Roman"/>
                <w:noProof/>
                <w:color w:val="auto"/>
                <w:lang w:bidi="ar-SA"/>
              </w:rPr>
              <w:fldChar w:fldCharType="end"/>
            </w:r>
            <w:r w:rsidR="00EC0075" w:rsidRPr="004B300E">
              <w:rPr>
                <w:rFonts w:ascii="Times New Roman" w:eastAsia="Times New Roman" w:hAnsi="Times New Roman" w:cs="Times New Roman"/>
                <w:noProof/>
                <w:color w:val="auto"/>
                <w:lang w:bidi="ar-SA"/>
              </w:rPr>
              <w:t xml:space="preserve"> копію довідки ідентифікаційного номеру фізичної особи –платника податків (на ___ арк.);</w:t>
            </w:r>
          </w:p>
          <w:p w:rsidR="00EC0075" w:rsidRPr="004B300E" w:rsidRDefault="001704C4" w:rsidP="00EC0075">
            <w:pPr>
              <w:widowControl/>
              <w:spacing w:before="120" w:after="120"/>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fldChar w:fldCharType="begin"/>
            </w:r>
            <w:r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Pr="004B300E">
              <w:rPr>
                <w:rFonts w:ascii="Times New Roman" w:eastAsia="Times New Roman" w:hAnsi="Times New Roman" w:cs="Times New Roman"/>
                <w:noProof/>
                <w:color w:val="auto"/>
                <w:lang w:bidi="ar-SA"/>
              </w:rPr>
              <w:fldChar w:fldCharType="separate"/>
            </w:r>
            <w:r w:rsidR="005E159E" w:rsidRPr="004B300E">
              <w:rPr>
                <w:rFonts w:ascii="Times New Roman" w:eastAsia="Times New Roman" w:hAnsi="Times New Roman" w:cs="Times New Roman"/>
                <w:noProof/>
                <w:color w:val="auto"/>
                <w:lang w:bidi="ar-SA"/>
              </w:rPr>
              <w:fldChar w:fldCharType="begin"/>
            </w:r>
            <w:r w:rsidR="005E159E"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5E159E" w:rsidRPr="004B300E">
              <w:rPr>
                <w:rFonts w:ascii="Times New Roman" w:eastAsia="Times New Roman" w:hAnsi="Times New Roman" w:cs="Times New Roman"/>
                <w:noProof/>
                <w:color w:val="auto"/>
                <w:lang w:bidi="ar-SA"/>
              </w:rPr>
              <w:fldChar w:fldCharType="separate"/>
            </w:r>
            <w:r w:rsidR="00CA04FE">
              <w:rPr>
                <w:rFonts w:ascii="Times New Roman" w:eastAsia="Times New Roman" w:hAnsi="Times New Roman" w:cs="Times New Roman"/>
                <w:noProof/>
                <w:color w:val="auto"/>
                <w:lang w:bidi="ar-SA"/>
              </w:rPr>
              <w:fldChar w:fldCharType="begin"/>
            </w:r>
            <w:r w:rsidR="00CA04FE">
              <w:rPr>
                <w:rFonts w:ascii="Times New Roman" w:eastAsia="Times New Roman" w:hAnsi="Times New Roman" w:cs="Times New Roman"/>
                <w:noProof/>
                <w:color w:val="auto"/>
                <w:lang w:bidi="ar-SA"/>
              </w:rPr>
              <w:instrText xml:space="preserve"> INCLUDEPICTURE  "C:\\Users\\Адміністратор\\Desktop\\рішення чергова\\рішення\\Downloads\\re36444_img_001.gif" \* MERGEFORMATINET </w:instrText>
            </w:r>
            <w:r w:rsidR="00CA04FE">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fldChar w:fldCharType="begin"/>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instrText>INCLUDEPICTURE  "C:\\Users\\Адміністратор\\Desktop\\рішення чергова\\рішення\\Downloads\\re36444_i</w:instrText>
            </w:r>
            <w:r w:rsidR="005E7FFA">
              <w:rPr>
                <w:rFonts w:ascii="Times New Roman" w:eastAsia="Times New Roman" w:hAnsi="Times New Roman" w:cs="Times New Roman"/>
                <w:noProof/>
                <w:color w:val="auto"/>
                <w:lang w:bidi="ar-SA"/>
              </w:rPr>
              <w:instrText>mg_001.gif" \* MERGEFORMATINET</w:instrText>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pict>
                <v:shape id="_x0000_i1034" type="#_x0000_t75" style="width:13.5pt;height:13.5pt">
                  <v:imagedata r:id="rId28" r:href="rId39"/>
                </v:shape>
              </w:pict>
            </w:r>
            <w:r w:rsidR="005E7FFA">
              <w:rPr>
                <w:rFonts w:ascii="Times New Roman" w:eastAsia="Times New Roman" w:hAnsi="Times New Roman" w:cs="Times New Roman"/>
                <w:noProof/>
                <w:color w:val="auto"/>
                <w:lang w:bidi="ar-SA"/>
              </w:rPr>
              <w:fldChar w:fldCharType="end"/>
            </w:r>
            <w:r w:rsidR="00CA04FE">
              <w:rPr>
                <w:rFonts w:ascii="Times New Roman" w:eastAsia="Times New Roman" w:hAnsi="Times New Roman" w:cs="Times New Roman"/>
                <w:noProof/>
                <w:color w:val="auto"/>
                <w:lang w:bidi="ar-SA"/>
              </w:rPr>
              <w:fldChar w:fldCharType="end"/>
            </w:r>
            <w:r w:rsidR="005E159E" w:rsidRPr="004B300E">
              <w:rPr>
                <w:rFonts w:ascii="Times New Roman" w:eastAsia="Times New Roman" w:hAnsi="Times New Roman" w:cs="Times New Roman"/>
                <w:noProof/>
                <w:color w:val="auto"/>
                <w:lang w:bidi="ar-SA"/>
              </w:rPr>
              <w:fldChar w:fldCharType="end"/>
            </w:r>
            <w:r w:rsidRPr="004B300E">
              <w:rPr>
                <w:rFonts w:ascii="Times New Roman" w:eastAsia="Times New Roman" w:hAnsi="Times New Roman" w:cs="Times New Roman"/>
                <w:noProof/>
                <w:color w:val="auto"/>
                <w:lang w:bidi="ar-SA"/>
              </w:rPr>
              <w:fldChar w:fldCharType="end"/>
            </w:r>
            <w:r w:rsidR="00EC0075" w:rsidRPr="004B300E">
              <w:rPr>
                <w:rFonts w:ascii="Times New Roman" w:eastAsia="Times New Roman" w:hAnsi="Times New Roman" w:cs="Times New Roman"/>
                <w:noProof/>
                <w:color w:val="auto"/>
                <w:lang w:bidi="ar-SA"/>
              </w:rPr>
              <w:t xml:space="preserve"> копію паспортів на корови (на ___ арк.);</w:t>
            </w:r>
          </w:p>
          <w:p w:rsidR="00EC0075" w:rsidRPr="004B300E" w:rsidRDefault="00EC0075" w:rsidP="00EC0075">
            <w:pPr>
              <w:widowControl/>
              <w:spacing w:before="120" w:after="120"/>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 xml:space="preserve"> </w:t>
            </w:r>
            <w:r w:rsidR="001704C4" w:rsidRPr="004B300E">
              <w:rPr>
                <w:rFonts w:ascii="Times New Roman" w:eastAsia="Times New Roman" w:hAnsi="Times New Roman" w:cs="Times New Roman"/>
                <w:noProof/>
                <w:color w:val="auto"/>
                <w:lang w:bidi="ar-SA"/>
              </w:rPr>
              <w:fldChar w:fldCharType="begin"/>
            </w:r>
            <w:r w:rsidR="001704C4"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1704C4" w:rsidRPr="004B300E">
              <w:rPr>
                <w:rFonts w:ascii="Times New Roman" w:eastAsia="Times New Roman" w:hAnsi="Times New Roman" w:cs="Times New Roman"/>
                <w:noProof/>
                <w:color w:val="auto"/>
                <w:lang w:bidi="ar-SA"/>
              </w:rPr>
              <w:fldChar w:fldCharType="separate"/>
            </w:r>
            <w:r w:rsidR="005E159E" w:rsidRPr="004B300E">
              <w:rPr>
                <w:rFonts w:ascii="Times New Roman" w:eastAsia="Times New Roman" w:hAnsi="Times New Roman" w:cs="Times New Roman"/>
                <w:noProof/>
                <w:color w:val="auto"/>
                <w:lang w:bidi="ar-SA"/>
              </w:rPr>
              <w:fldChar w:fldCharType="begin"/>
            </w:r>
            <w:r w:rsidR="005E159E" w:rsidRPr="004B300E">
              <w:rPr>
                <w:rFonts w:ascii="Times New Roman" w:eastAsia="Times New Roman" w:hAnsi="Times New Roman" w:cs="Times New Roman"/>
                <w:noProof/>
                <w:color w:val="auto"/>
                <w:lang w:bidi="ar-SA"/>
              </w:rPr>
              <w:instrText xml:space="preserve"> INCLUDEPICTURE  "C:\\Users\\Цабак Катерина\\Desktop\\МОЇ  ДОКУМЕНТИ\\АПК\\ПРОГРАМИ  РОЗВИТКУ АПК\\ПРОГРАМА розвитку АПК ЖМТГ\\ПРОГРАМА розв АПК та харч безп ЖМТГ остаточна\\Downloads\\re36444_img_001.gif" \* MERGEFORMATINET </w:instrText>
            </w:r>
            <w:r w:rsidR="005E159E" w:rsidRPr="004B300E">
              <w:rPr>
                <w:rFonts w:ascii="Times New Roman" w:eastAsia="Times New Roman" w:hAnsi="Times New Roman" w:cs="Times New Roman"/>
                <w:noProof/>
                <w:color w:val="auto"/>
                <w:lang w:bidi="ar-SA"/>
              </w:rPr>
              <w:fldChar w:fldCharType="separate"/>
            </w:r>
            <w:r w:rsidR="00CA04FE">
              <w:rPr>
                <w:rFonts w:ascii="Times New Roman" w:eastAsia="Times New Roman" w:hAnsi="Times New Roman" w:cs="Times New Roman"/>
                <w:noProof/>
                <w:color w:val="auto"/>
                <w:lang w:bidi="ar-SA"/>
              </w:rPr>
              <w:fldChar w:fldCharType="begin"/>
            </w:r>
            <w:r w:rsidR="00CA04FE">
              <w:rPr>
                <w:rFonts w:ascii="Times New Roman" w:eastAsia="Times New Roman" w:hAnsi="Times New Roman" w:cs="Times New Roman"/>
                <w:noProof/>
                <w:color w:val="auto"/>
                <w:lang w:bidi="ar-SA"/>
              </w:rPr>
              <w:instrText xml:space="preserve"> INCLUDEPICTURE  "C:\\Users\\Адміністратор\\Desktop\\рішення чергова\\рішення\\Downloads\\re36444_img_001.gif" \* MERGEFORMATINET </w:instrText>
            </w:r>
            <w:r w:rsidR="00CA04FE">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fldChar w:fldCharType="begin"/>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instrText>INCLUDEPICTURE  "C:\\Users\\Адміністратор\\Desktop\\рішення чергова\\рішення\\Downloads\\re36444_img_001.gif" \* MERGEFORMATINET</w:instrText>
            </w:r>
            <w:r w:rsidR="005E7FFA">
              <w:rPr>
                <w:rFonts w:ascii="Times New Roman" w:eastAsia="Times New Roman" w:hAnsi="Times New Roman" w:cs="Times New Roman"/>
                <w:noProof/>
                <w:color w:val="auto"/>
                <w:lang w:bidi="ar-SA"/>
              </w:rPr>
              <w:instrText xml:space="preserve"> </w:instrText>
            </w:r>
            <w:r w:rsidR="005E7FFA">
              <w:rPr>
                <w:rFonts w:ascii="Times New Roman" w:eastAsia="Times New Roman" w:hAnsi="Times New Roman" w:cs="Times New Roman"/>
                <w:noProof/>
                <w:color w:val="auto"/>
                <w:lang w:bidi="ar-SA"/>
              </w:rPr>
              <w:fldChar w:fldCharType="separate"/>
            </w:r>
            <w:r w:rsidR="005E7FFA">
              <w:rPr>
                <w:rFonts w:ascii="Times New Roman" w:eastAsia="Times New Roman" w:hAnsi="Times New Roman" w:cs="Times New Roman"/>
                <w:noProof/>
                <w:color w:val="auto"/>
                <w:lang w:bidi="ar-SA"/>
              </w:rPr>
              <w:pict>
                <v:shape id="_x0000_i1035" type="#_x0000_t75" style="width:13.5pt;height:13.5pt">
                  <v:imagedata r:id="rId28" r:href="rId40"/>
                </v:shape>
              </w:pict>
            </w:r>
            <w:r w:rsidR="005E7FFA">
              <w:rPr>
                <w:rFonts w:ascii="Times New Roman" w:eastAsia="Times New Roman" w:hAnsi="Times New Roman" w:cs="Times New Roman"/>
                <w:noProof/>
                <w:color w:val="auto"/>
                <w:lang w:bidi="ar-SA"/>
              </w:rPr>
              <w:fldChar w:fldCharType="end"/>
            </w:r>
            <w:r w:rsidR="00CA04FE">
              <w:rPr>
                <w:rFonts w:ascii="Times New Roman" w:eastAsia="Times New Roman" w:hAnsi="Times New Roman" w:cs="Times New Roman"/>
                <w:noProof/>
                <w:color w:val="auto"/>
                <w:lang w:bidi="ar-SA"/>
              </w:rPr>
              <w:fldChar w:fldCharType="end"/>
            </w:r>
            <w:r w:rsidR="005E159E" w:rsidRPr="004B300E">
              <w:rPr>
                <w:rFonts w:ascii="Times New Roman" w:eastAsia="Times New Roman" w:hAnsi="Times New Roman" w:cs="Times New Roman"/>
                <w:noProof/>
                <w:color w:val="auto"/>
                <w:lang w:bidi="ar-SA"/>
              </w:rPr>
              <w:fldChar w:fldCharType="end"/>
            </w:r>
            <w:r w:rsidR="001704C4" w:rsidRPr="004B300E">
              <w:rPr>
                <w:rFonts w:ascii="Times New Roman" w:eastAsia="Times New Roman" w:hAnsi="Times New Roman" w:cs="Times New Roman"/>
                <w:noProof/>
                <w:color w:val="auto"/>
                <w:lang w:bidi="ar-SA"/>
              </w:rPr>
              <w:fldChar w:fldCharType="end"/>
            </w:r>
            <w:r w:rsidRPr="004B300E">
              <w:rPr>
                <w:rFonts w:ascii="Times New Roman" w:eastAsia="Times New Roman" w:hAnsi="Times New Roman" w:cs="Times New Roman"/>
                <w:noProof/>
                <w:color w:val="auto"/>
                <w:lang w:bidi="ar-SA"/>
              </w:rPr>
              <w:t xml:space="preserve"> виданий в установленому порядку витяг з Єдиного державного реєстру тварин про загальну кількість наявних ідентифікованих та зареєстрованих в установленому порядку корів у домогосподарстві фізичної особи, який власником корів, станом на «___»______20___ року (на ___ арк.).</w:t>
            </w:r>
          </w:p>
          <w:p w:rsidR="00EC0075" w:rsidRPr="004B300E" w:rsidRDefault="00EC0075" w:rsidP="00EC0075">
            <w:pPr>
              <w:widowControl/>
              <w:spacing w:before="120" w:beforeAutospacing="1" w:after="120" w:afterAutospacing="1"/>
              <w:jc w:val="both"/>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val="ru-RU" w:eastAsia="ru-RU" w:bidi="ar-SA"/>
              </w:rPr>
              <w:drawing>
                <wp:inline distT="0" distB="0" distL="0" distR="0">
                  <wp:extent cx="179705" cy="17970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B300E">
              <w:rPr>
                <w:rFonts w:ascii="Times New Roman" w:eastAsia="Times New Roman" w:hAnsi="Times New Roman" w:cs="Times New Roman"/>
                <w:b/>
                <w:bCs/>
                <w:noProof/>
                <w:color w:val="auto"/>
                <w:lang w:bidi="ar-SA"/>
              </w:rPr>
              <w:t xml:space="preserve"> З вимогами Порядку</w:t>
            </w:r>
            <w:r w:rsidRPr="004B300E">
              <w:rPr>
                <w:rFonts w:ascii="Times New Roman" w:eastAsia="Times New Roman" w:hAnsi="Times New Roman" w:cs="Times New Roman"/>
                <w:b/>
                <w:bCs/>
                <w:noProof/>
                <w:color w:val="auto"/>
                <w:sz w:val="28"/>
                <w:szCs w:val="28"/>
                <w:lang w:eastAsia="ru-RU" w:bidi="ar-SA"/>
              </w:rPr>
              <w:t xml:space="preserve"> </w:t>
            </w:r>
            <w:r w:rsidRPr="004B300E">
              <w:rPr>
                <w:rFonts w:ascii="Times New Roman" w:eastAsia="Times New Roman" w:hAnsi="Times New Roman" w:cs="Times New Roman"/>
                <w:b/>
                <w:bCs/>
                <w:noProof/>
                <w:color w:val="auto"/>
                <w:lang w:bidi="ar-SA"/>
              </w:rPr>
              <w:t>надання фінансової підтримки</w:t>
            </w:r>
            <w:r w:rsidRPr="004B300E">
              <w:rPr>
                <w:rFonts w:ascii="Times New Roman" w:eastAsia="Times New Roman" w:hAnsi="Times New Roman" w:cs="Times New Roman"/>
                <w:noProof/>
                <w:color w:val="auto"/>
                <w:lang w:bidi="ar-SA"/>
              </w:rPr>
              <w:t xml:space="preserve"> </w:t>
            </w:r>
            <w:r w:rsidRPr="004B300E">
              <w:rPr>
                <w:rFonts w:ascii="Times New Roman" w:eastAsia="Times New Roman" w:hAnsi="Times New Roman" w:cs="Times New Roman"/>
                <w:b/>
                <w:bCs/>
                <w:noProof/>
                <w:color w:val="auto"/>
                <w:lang w:bidi="ar-SA"/>
              </w:rPr>
              <w:t>для  утримання великої рогатої худоби  (корів) усіх напрямів продуктивності з бюджету Жмеринської міської територіальної громади</w:t>
            </w:r>
            <w:r w:rsidRPr="004B300E">
              <w:rPr>
                <w:rFonts w:ascii="Times New Roman" w:eastAsia="Calibri" w:hAnsi="Times New Roman" w:cs="Times New Roman"/>
                <w:noProof/>
                <w:color w:val="auto"/>
                <w:sz w:val="28"/>
                <w:szCs w:val="22"/>
                <w:lang w:eastAsia="en-US" w:bidi="ar-SA"/>
              </w:rPr>
              <w:t xml:space="preserve"> </w:t>
            </w:r>
            <w:r w:rsidRPr="004B300E">
              <w:rPr>
                <w:rFonts w:ascii="Times New Roman" w:eastAsia="Times New Roman" w:hAnsi="Times New Roman" w:cs="Times New Roman"/>
                <w:b/>
                <w:bCs/>
                <w:noProof/>
                <w:color w:val="auto"/>
                <w:lang w:bidi="ar-SA"/>
              </w:rPr>
              <w:t>та з умовами отримання фінансової підтримки для утримання корів ознайомлений(а) і зобов'язуюсь їх виконувати.</w:t>
            </w:r>
          </w:p>
        </w:tc>
      </w:tr>
    </w:tbl>
    <w:p w:rsidR="00EC0075" w:rsidRPr="004B300E" w:rsidRDefault="00EC0075" w:rsidP="00EC0075">
      <w:pPr>
        <w:rPr>
          <w:noProof/>
        </w:rPr>
      </w:pPr>
    </w:p>
    <w:tbl>
      <w:tblPr>
        <w:tblW w:w="10500" w:type="dxa"/>
        <w:tblLook w:val="0000" w:firstRow="0" w:lastRow="0" w:firstColumn="0" w:lastColumn="0" w:noHBand="0" w:noVBand="0"/>
      </w:tblPr>
      <w:tblGrid>
        <w:gridCol w:w="3780"/>
        <w:gridCol w:w="2940"/>
        <w:gridCol w:w="3780"/>
      </w:tblGrid>
      <w:tr w:rsidR="00EC0075" w:rsidRPr="004B300E" w:rsidTr="005E159E">
        <w:tc>
          <w:tcPr>
            <w:tcW w:w="1800" w:type="pct"/>
          </w:tcPr>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lang w:bidi="ar-SA"/>
              </w:rPr>
            </w:pPr>
            <w:r w:rsidRPr="004B300E">
              <w:rPr>
                <w:rFonts w:ascii="Times New Roman" w:eastAsia="Times New Roman" w:hAnsi="Times New Roman" w:cs="Times New Roman"/>
                <w:bCs/>
                <w:noProof/>
                <w:color w:val="auto"/>
                <w:lang w:bidi="ar-SA"/>
              </w:rPr>
              <w:t>Виробник сільськогосподарської продукції -  в</w:t>
            </w:r>
            <w:r w:rsidRPr="004B300E">
              <w:rPr>
                <w:rFonts w:ascii="Times New Roman" w:eastAsia="Times New Roman" w:hAnsi="Times New Roman" w:cs="Times New Roman"/>
                <w:noProof/>
                <w:color w:val="auto"/>
                <w:lang w:bidi="ar-SA"/>
              </w:rPr>
              <w:t>ласник корів</w:t>
            </w:r>
          </w:p>
        </w:tc>
        <w:tc>
          <w:tcPr>
            <w:tcW w:w="14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______________</w:t>
            </w:r>
            <w:r w:rsidRPr="004B300E">
              <w:rPr>
                <w:rFonts w:ascii="Times New Roman" w:eastAsia="Times New Roman" w:hAnsi="Times New Roman" w:cs="Times New Roman"/>
                <w:noProof/>
                <w:color w:val="auto"/>
                <w:lang w:bidi="ar-SA"/>
              </w:rPr>
              <w:br/>
            </w:r>
            <w:r w:rsidRPr="004B300E">
              <w:rPr>
                <w:rFonts w:ascii="Times New Roman" w:eastAsia="Times New Roman" w:hAnsi="Times New Roman" w:cs="Times New Roman"/>
                <w:noProof/>
                <w:color w:val="auto"/>
                <w:sz w:val="20"/>
                <w:szCs w:val="20"/>
                <w:lang w:bidi="ar-SA"/>
              </w:rPr>
              <w:t>(підпис)</w:t>
            </w:r>
          </w:p>
        </w:tc>
        <w:tc>
          <w:tcPr>
            <w:tcW w:w="18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________________________</w:t>
            </w:r>
            <w:r w:rsidRPr="004B300E">
              <w:rPr>
                <w:rFonts w:ascii="Times New Roman" w:eastAsia="Times New Roman" w:hAnsi="Times New Roman" w:cs="Times New Roman"/>
                <w:noProof/>
                <w:color w:val="auto"/>
                <w:lang w:bidi="ar-SA"/>
              </w:rPr>
              <w:br/>
            </w:r>
            <w:r w:rsidRPr="004B300E">
              <w:rPr>
                <w:rFonts w:ascii="Times New Roman" w:eastAsia="Times New Roman" w:hAnsi="Times New Roman" w:cs="Times New Roman"/>
                <w:noProof/>
                <w:color w:val="auto"/>
                <w:sz w:val="20"/>
                <w:szCs w:val="20"/>
                <w:lang w:bidi="ar-SA"/>
              </w:rPr>
              <w:t>(власне ім'я та прізвище)</w:t>
            </w:r>
          </w:p>
        </w:tc>
      </w:tr>
      <w:tr w:rsidR="00EC0075" w:rsidRPr="004B300E" w:rsidTr="005E159E">
        <w:tc>
          <w:tcPr>
            <w:tcW w:w="1800" w:type="pct"/>
          </w:tcPr>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lang w:bidi="ar-SA"/>
              </w:rPr>
            </w:pPr>
          </w:p>
        </w:tc>
        <w:tc>
          <w:tcPr>
            <w:tcW w:w="14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bidi="ar-SA"/>
              </w:rPr>
            </w:pPr>
          </w:p>
        </w:tc>
        <w:tc>
          <w:tcPr>
            <w:tcW w:w="18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bidi="ar-SA"/>
              </w:rPr>
            </w:pPr>
          </w:p>
        </w:tc>
      </w:tr>
      <w:tr w:rsidR="00EC0075" w:rsidRPr="004B300E" w:rsidTr="005E159E">
        <w:tc>
          <w:tcPr>
            <w:tcW w:w="5000" w:type="pct"/>
            <w:gridSpan w:val="3"/>
          </w:tcPr>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lang w:bidi="ar-SA"/>
              </w:rPr>
            </w:pPr>
            <w:r w:rsidRPr="004B300E">
              <w:rPr>
                <w:rFonts w:ascii="Times New Roman" w:eastAsia="Times New Roman" w:hAnsi="Times New Roman" w:cs="Times New Roman"/>
                <w:noProof/>
                <w:color w:val="auto"/>
                <w:lang w:bidi="ar-SA"/>
              </w:rPr>
              <w:t>"___" ____________ 20__ року</w:t>
            </w:r>
          </w:p>
        </w:tc>
      </w:tr>
    </w:tbl>
    <w:p w:rsidR="00BB4C9D" w:rsidRPr="004B300E" w:rsidRDefault="00BB4C9D" w:rsidP="00EC0075">
      <w:pPr>
        <w:widowControl/>
        <w:jc w:val="both"/>
        <w:rPr>
          <w:rFonts w:ascii="Times New Roman" w:eastAsia="Times New Roman" w:hAnsi="Times New Roman" w:cs="Times New Roman"/>
          <w:noProof/>
          <w:color w:val="auto"/>
          <w:sz w:val="28"/>
          <w:szCs w:val="28"/>
          <w:lang w:eastAsia="ru-RU" w:bidi="ar-SA"/>
        </w:rPr>
      </w:pPr>
    </w:p>
    <w:p w:rsidR="00BB4C9D" w:rsidRPr="004B300E" w:rsidRDefault="00BB4C9D" w:rsidP="00BB4C9D">
      <w:pPr>
        <w:rPr>
          <w:rFonts w:ascii="Times New Roman" w:eastAsia="Times New Roman" w:hAnsi="Times New Roman" w:cs="Times New Roman"/>
          <w:noProof/>
          <w:sz w:val="28"/>
          <w:szCs w:val="28"/>
          <w:lang w:eastAsia="ru-RU" w:bidi="ar-SA"/>
        </w:rPr>
      </w:pPr>
    </w:p>
    <w:p w:rsidR="00BB4C9D" w:rsidRPr="004B300E" w:rsidRDefault="00BB4C9D" w:rsidP="00BB4C9D">
      <w:pPr>
        <w:rPr>
          <w:rFonts w:ascii="Times New Roman" w:eastAsia="Times New Roman" w:hAnsi="Times New Roman" w:cs="Times New Roman"/>
          <w:noProof/>
          <w:sz w:val="28"/>
          <w:szCs w:val="28"/>
          <w:lang w:eastAsia="ru-RU" w:bidi="ar-SA"/>
        </w:rPr>
      </w:pPr>
    </w:p>
    <w:p w:rsidR="00BB4C9D" w:rsidRPr="004B300E" w:rsidRDefault="00BB4C9D" w:rsidP="00BB4C9D">
      <w:pPr>
        <w:rPr>
          <w:rFonts w:ascii="Times New Roman" w:eastAsia="Times New Roman" w:hAnsi="Times New Roman" w:cs="Times New Roman"/>
          <w:noProof/>
          <w:sz w:val="28"/>
          <w:szCs w:val="28"/>
          <w:lang w:eastAsia="ru-RU" w:bidi="ar-SA"/>
        </w:rPr>
      </w:pPr>
    </w:p>
    <w:p w:rsidR="00BB4C9D" w:rsidRPr="004B300E" w:rsidRDefault="00BB4C9D" w:rsidP="00BB4C9D">
      <w:pPr>
        <w:rPr>
          <w:rFonts w:ascii="Times New Roman" w:eastAsia="Times New Roman" w:hAnsi="Times New Roman" w:cs="Times New Roman"/>
          <w:noProof/>
          <w:sz w:val="28"/>
          <w:szCs w:val="28"/>
          <w:lang w:eastAsia="ru-RU" w:bidi="ar-SA"/>
        </w:rPr>
      </w:pPr>
    </w:p>
    <w:p w:rsidR="00BB4C9D" w:rsidRPr="004B300E" w:rsidRDefault="00BB4C9D" w:rsidP="00BB4C9D">
      <w:pPr>
        <w:rPr>
          <w:rFonts w:ascii="Times New Roman" w:eastAsia="Times New Roman" w:hAnsi="Times New Roman" w:cs="Times New Roman"/>
          <w:noProof/>
          <w:sz w:val="28"/>
          <w:szCs w:val="28"/>
          <w:lang w:eastAsia="ru-RU" w:bidi="ar-SA"/>
        </w:rPr>
      </w:pPr>
    </w:p>
    <w:p w:rsidR="00BB4C9D" w:rsidRPr="004B300E" w:rsidRDefault="00BB4C9D" w:rsidP="00BB4C9D">
      <w:pPr>
        <w:rPr>
          <w:rFonts w:ascii="Times New Roman" w:eastAsia="Times New Roman" w:hAnsi="Times New Roman" w:cs="Times New Roman"/>
          <w:noProof/>
          <w:sz w:val="28"/>
          <w:szCs w:val="28"/>
          <w:lang w:eastAsia="ru-RU" w:bidi="ar-SA"/>
        </w:rPr>
      </w:pPr>
    </w:p>
    <w:p w:rsidR="00BB4C9D" w:rsidRPr="004B300E" w:rsidRDefault="00BB4C9D" w:rsidP="00BB4C9D">
      <w:pPr>
        <w:rPr>
          <w:rFonts w:ascii="Times New Roman" w:eastAsia="Times New Roman" w:hAnsi="Times New Roman" w:cs="Times New Roman"/>
          <w:noProof/>
          <w:sz w:val="28"/>
          <w:szCs w:val="28"/>
          <w:lang w:eastAsia="ru-RU" w:bidi="ar-SA"/>
        </w:rPr>
      </w:pPr>
    </w:p>
    <w:p w:rsidR="00BB4C9D" w:rsidRPr="004B300E" w:rsidRDefault="00BB4C9D" w:rsidP="00EC0075">
      <w:pPr>
        <w:widowControl/>
        <w:jc w:val="both"/>
        <w:rPr>
          <w:rFonts w:ascii="Times New Roman" w:eastAsia="Times New Roman" w:hAnsi="Times New Roman" w:cs="Times New Roman"/>
          <w:noProof/>
          <w:color w:val="auto"/>
          <w:sz w:val="28"/>
          <w:szCs w:val="28"/>
          <w:lang w:eastAsia="ru-RU" w:bidi="ar-SA"/>
        </w:rPr>
      </w:pPr>
    </w:p>
    <w:p w:rsidR="00BB4C9D" w:rsidRPr="004B300E" w:rsidRDefault="00BB4C9D" w:rsidP="00EC0075">
      <w:pPr>
        <w:widowControl/>
        <w:spacing w:before="100" w:beforeAutospacing="1" w:after="100" w:afterAutospacing="1"/>
        <w:jc w:val="center"/>
        <w:outlineLvl w:val="2"/>
        <w:rPr>
          <w:rFonts w:ascii="Times New Roman" w:eastAsia="Times New Roman" w:hAnsi="Times New Roman" w:cs="Times New Roman"/>
          <w:b/>
          <w:bCs/>
          <w:noProof/>
          <w:color w:val="auto"/>
          <w:sz w:val="27"/>
          <w:szCs w:val="27"/>
          <w:lang w:eastAsia="ru-RU" w:bidi="ar-SA"/>
        </w:rPr>
        <w:sectPr w:rsidR="00BB4C9D" w:rsidRPr="004B300E" w:rsidSect="00EC0075">
          <w:pgSz w:w="11900" w:h="16840"/>
          <w:pgMar w:top="851" w:right="560" w:bottom="567" w:left="1134" w:header="0" w:footer="6" w:gutter="0"/>
          <w:cols w:space="720"/>
          <w:noEndnote/>
          <w:docGrid w:linePitch="360"/>
        </w:sectPr>
      </w:pPr>
    </w:p>
    <w:tbl>
      <w:tblPr>
        <w:tblStyle w:val="af3"/>
        <w:tblW w:w="0" w:type="auto"/>
        <w:tblInd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tblGrid>
      <w:tr w:rsidR="00145F4A" w:rsidRPr="004B300E" w:rsidTr="00145F4A">
        <w:tc>
          <w:tcPr>
            <w:tcW w:w="5783" w:type="dxa"/>
          </w:tcPr>
          <w:p w:rsidR="00145F4A" w:rsidRPr="004B300E" w:rsidRDefault="00145F4A" w:rsidP="00145F4A">
            <w:pPr>
              <w:widowControl/>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lastRenderedPageBreak/>
              <w:t>Додаток 4</w:t>
            </w:r>
          </w:p>
          <w:p w:rsidR="00145F4A" w:rsidRPr="004B300E" w:rsidRDefault="00145F4A" w:rsidP="00145F4A">
            <w:pPr>
              <w:widowControl/>
              <w:jc w:val="both"/>
              <w:rPr>
                <w:rFonts w:ascii="Times New Roman" w:eastAsia="Times New Roman" w:hAnsi="Times New Roman" w:cs="Times New Roman"/>
                <w:noProof/>
                <w:color w:val="auto"/>
                <w:sz w:val="28"/>
                <w:szCs w:val="28"/>
                <w:lang w:eastAsia="ru-RU" w:bidi="ar-SA"/>
              </w:rPr>
            </w:pPr>
            <w:r w:rsidRPr="004B300E">
              <w:rPr>
                <w:rFonts w:ascii="Times New Roman" w:eastAsia="Times New Roman" w:hAnsi="Times New Roman" w:cs="Times New Roman"/>
                <w:noProof/>
                <w:color w:val="auto"/>
                <w:sz w:val="28"/>
                <w:szCs w:val="28"/>
                <w:lang w:eastAsia="ru-RU" w:bidi="ar-SA"/>
              </w:rPr>
              <w:t>до Порядку надання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 від «……»……………………………2024р</w:t>
            </w:r>
          </w:p>
        </w:tc>
      </w:tr>
    </w:tbl>
    <w:p w:rsidR="00145F4A" w:rsidRPr="004B300E" w:rsidRDefault="00145F4A" w:rsidP="00145F4A">
      <w:pPr>
        <w:widowControl/>
        <w:jc w:val="both"/>
        <w:rPr>
          <w:rFonts w:ascii="Times New Roman" w:eastAsia="Times New Roman" w:hAnsi="Times New Roman" w:cs="Times New Roman"/>
          <w:noProof/>
          <w:color w:val="auto"/>
          <w:sz w:val="28"/>
          <w:szCs w:val="28"/>
          <w:lang w:eastAsia="ru-RU" w:bidi="ar-SA"/>
        </w:rPr>
      </w:pPr>
    </w:p>
    <w:p w:rsidR="00EC0075" w:rsidRPr="004B300E" w:rsidRDefault="00EC0075" w:rsidP="00EC0075">
      <w:pPr>
        <w:widowControl/>
        <w:spacing w:before="100" w:beforeAutospacing="1" w:after="100" w:afterAutospacing="1"/>
        <w:jc w:val="center"/>
        <w:outlineLvl w:val="2"/>
        <w:rPr>
          <w:rFonts w:ascii="Times New Roman" w:eastAsia="Times New Roman" w:hAnsi="Times New Roman" w:cs="Times New Roman"/>
          <w:b/>
          <w:bCs/>
          <w:noProof/>
          <w:color w:val="auto"/>
          <w:sz w:val="27"/>
          <w:szCs w:val="27"/>
          <w:lang w:eastAsia="ru-RU" w:bidi="ar-SA"/>
        </w:rPr>
      </w:pPr>
      <w:r w:rsidRPr="004B300E">
        <w:rPr>
          <w:rFonts w:ascii="Times New Roman" w:eastAsia="Times New Roman" w:hAnsi="Times New Roman" w:cs="Times New Roman"/>
          <w:b/>
          <w:bCs/>
          <w:noProof/>
          <w:color w:val="auto"/>
          <w:sz w:val="27"/>
          <w:szCs w:val="27"/>
          <w:lang w:eastAsia="ru-RU" w:bidi="ar-SA"/>
        </w:rPr>
        <w:t>ВІДОМІСТЬ</w:t>
      </w:r>
      <w:r w:rsidRPr="004B300E">
        <w:rPr>
          <w:rFonts w:ascii="Times New Roman" w:eastAsia="Times New Roman" w:hAnsi="Times New Roman" w:cs="Times New Roman"/>
          <w:b/>
          <w:bCs/>
          <w:noProof/>
          <w:color w:val="auto"/>
          <w:sz w:val="27"/>
          <w:szCs w:val="27"/>
          <w:lang w:eastAsia="ru-RU" w:bidi="ar-SA"/>
        </w:rPr>
        <w:br/>
        <w:t xml:space="preserve">виробників сільськогосподарської продукції, фізичних осіб, які є власниками корів, і мають право на отримання фінансової підтримки для утримання великої рогатої худоби (корів) усіх напрямів продуктивності з бюджету Жмеринської міської територіальної громади станом на  </w:t>
      </w:r>
      <w:r w:rsidRPr="004B300E">
        <w:rPr>
          <w:rFonts w:ascii="Times New Roman" w:eastAsia="Times New Roman" w:hAnsi="Times New Roman" w:cs="Times New Roman"/>
          <w:b/>
          <w:bCs/>
          <w:noProof/>
          <w:color w:val="auto"/>
          <w:sz w:val="27"/>
          <w:szCs w:val="27"/>
          <w:lang w:eastAsia="ru-RU" w:bidi="ar-SA"/>
        </w:rPr>
        <w:softHyphen/>
        <w:t>_________________202__ року</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7"/>
        <w:gridCol w:w="2757"/>
        <w:gridCol w:w="2041"/>
        <w:gridCol w:w="2114"/>
        <w:gridCol w:w="1892"/>
        <w:gridCol w:w="2141"/>
        <w:gridCol w:w="2037"/>
        <w:gridCol w:w="1827"/>
      </w:tblGrid>
      <w:tr w:rsidR="00145F4A" w:rsidRPr="004B300E" w:rsidTr="00145F4A">
        <w:trPr>
          <w:trHeight w:val="521"/>
        </w:trPr>
        <w:tc>
          <w:tcPr>
            <w:tcW w:w="194" w:type="pct"/>
            <w:vMerge w:val="restar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 з/п</w:t>
            </w:r>
          </w:p>
        </w:tc>
        <w:tc>
          <w:tcPr>
            <w:tcW w:w="895" w:type="pct"/>
            <w:vMerge w:val="restart"/>
            <w:shd w:val="clear" w:color="auto" w:fill="auto"/>
          </w:tcPr>
          <w:p w:rsidR="00145F4A" w:rsidRPr="004B300E" w:rsidRDefault="00145F4A" w:rsidP="00145F4A">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ПІБ та місцезнаходження</w:t>
            </w:r>
            <w:r w:rsidRPr="004B300E">
              <w:rPr>
                <w:rFonts w:ascii="Times New Roman" w:eastAsia="Times New Roman" w:hAnsi="Times New Roman" w:cs="Times New Roman"/>
                <w:b/>
                <w:bCs/>
                <w:noProof/>
                <w:color w:val="auto"/>
                <w:sz w:val="27"/>
                <w:szCs w:val="27"/>
                <w:lang w:eastAsia="ru-RU" w:bidi="ar-SA"/>
              </w:rPr>
              <w:t xml:space="preserve"> </w:t>
            </w:r>
            <w:r w:rsidRPr="004B300E">
              <w:rPr>
                <w:rFonts w:ascii="Times New Roman" w:eastAsia="Times New Roman" w:hAnsi="Times New Roman" w:cs="Times New Roman"/>
                <w:bCs/>
                <w:noProof/>
                <w:color w:val="auto"/>
                <w:sz w:val="22"/>
                <w:szCs w:val="22"/>
                <w:lang w:eastAsia="ru-RU" w:bidi="ar-SA"/>
              </w:rPr>
              <w:t>виробника сільськогосподарської продукції</w:t>
            </w:r>
            <w:r w:rsidRPr="004B300E">
              <w:rPr>
                <w:rFonts w:ascii="Times New Roman" w:eastAsia="Times New Roman" w:hAnsi="Times New Roman" w:cs="Times New Roman"/>
                <w:noProof/>
                <w:color w:val="auto"/>
                <w:sz w:val="22"/>
                <w:szCs w:val="22"/>
                <w:lang w:eastAsia="ru-RU" w:bidi="ar-SA"/>
              </w:rPr>
              <w:t xml:space="preserve">, фізичної особи, </w:t>
            </w:r>
          </w:p>
        </w:tc>
        <w:tc>
          <w:tcPr>
            <w:tcW w:w="662" w:type="pct"/>
            <w:vMerge w:val="restar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lang w:bidi="ar-SA"/>
              </w:rPr>
              <w:t>Ідентифікаційний номер фізичної особи –платника податків</w:t>
            </w:r>
          </w:p>
        </w:tc>
        <w:tc>
          <w:tcPr>
            <w:tcW w:w="686" w:type="pct"/>
            <w:vMerge w:val="restart"/>
            <w:tcBorders>
              <w:right w:val="single" w:sz="4" w:space="0" w:color="auto"/>
            </w:tcBorders>
            <w:shd w:val="clear" w:color="auto" w:fill="auto"/>
          </w:tcPr>
          <w:p w:rsidR="00145F4A" w:rsidRPr="004B300E" w:rsidRDefault="00E86F57"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Н</w:t>
            </w:r>
            <w:r w:rsidR="00145F4A" w:rsidRPr="004B300E">
              <w:rPr>
                <w:rFonts w:ascii="Times New Roman" w:eastAsia="Times New Roman" w:hAnsi="Times New Roman" w:cs="Times New Roman"/>
                <w:noProof/>
                <w:color w:val="auto"/>
                <w:sz w:val="22"/>
                <w:szCs w:val="22"/>
                <w:lang w:eastAsia="ru-RU" w:bidi="ar-SA"/>
              </w:rPr>
              <w:t>омер поточного рахунку, найменування відокремленого підрозділу банку</w:t>
            </w:r>
          </w:p>
        </w:tc>
        <w:tc>
          <w:tcPr>
            <w:tcW w:w="1309" w:type="pct"/>
            <w:gridSpan w:val="2"/>
            <w:tcBorders>
              <w:left w:val="single" w:sz="4" w:space="0" w:color="auto"/>
              <w:right w:val="single" w:sz="4" w:space="0" w:color="auto"/>
            </w:tcBorders>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Поголів'я корів, голів</w:t>
            </w:r>
          </w:p>
        </w:tc>
        <w:tc>
          <w:tcPr>
            <w:tcW w:w="661" w:type="pct"/>
            <w:vMerge w:val="restart"/>
            <w:tcBorders>
              <w:left w:val="single" w:sz="4" w:space="0" w:color="auto"/>
            </w:tcBorders>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Поголів'я корів, на яке нараховується фінансова підтримка,</w:t>
            </w:r>
            <w:r w:rsidRPr="004B300E">
              <w:rPr>
                <w:rFonts w:ascii="Times New Roman" w:eastAsia="Times New Roman" w:hAnsi="Times New Roman" w:cs="Times New Roman"/>
                <w:noProof/>
                <w:color w:val="auto"/>
                <w:sz w:val="22"/>
                <w:szCs w:val="22"/>
                <w:lang w:eastAsia="ru-RU" w:bidi="ar-SA"/>
              </w:rPr>
              <w:br/>
              <w:t>голів</w:t>
            </w:r>
          </w:p>
        </w:tc>
        <w:tc>
          <w:tcPr>
            <w:tcW w:w="593" w:type="pct"/>
            <w:vMerge w:val="restar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Сума нарахованої фінансової підтримки,</w:t>
            </w:r>
            <w:r w:rsidRPr="004B300E">
              <w:rPr>
                <w:rFonts w:ascii="Times New Roman" w:eastAsia="Times New Roman" w:hAnsi="Times New Roman" w:cs="Times New Roman"/>
                <w:noProof/>
                <w:color w:val="auto"/>
                <w:sz w:val="22"/>
                <w:szCs w:val="22"/>
                <w:lang w:eastAsia="ru-RU" w:bidi="ar-SA"/>
              </w:rPr>
              <w:br/>
              <w:t>тис. грн.</w:t>
            </w:r>
          </w:p>
        </w:tc>
      </w:tr>
      <w:tr w:rsidR="00145F4A" w:rsidRPr="004B300E" w:rsidTr="005E159E">
        <w:tc>
          <w:tcPr>
            <w:tcW w:w="0" w:type="auto"/>
            <w:vMerge/>
            <w:shd w:val="clear" w:color="auto" w:fill="auto"/>
          </w:tcPr>
          <w:p w:rsidR="00145F4A" w:rsidRPr="004B300E" w:rsidRDefault="00145F4A" w:rsidP="00EC0075">
            <w:pPr>
              <w:widowControl/>
              <w:rPr>
                <w:rFonts w:ascii="Times New Roman" w:eastAsia="Times New Roman" w:hAnsi="Times New Roman" w:cs="Times New Roman"/>
                <w:noProof/>
                <w:color w:val="auto"/>
                <w:sz w:val="22"/>
                <w:szCs w:val="22"/>
                <w:lang w:eastAsia="ru-RU" w:bidi="ar-SA"/>
              </w:rPr>
            </w:pPr>
          </w:p>
        </w:tc>
        <w:tc>
          <w:tcPr>
            <w:tcW w:w="0" w:type="auto"/>
            <w:vMerge/>
            <w:shd w:val="clear" w:color="auto" w:fill="auto"/>
          </w:tcPr>
          <w:p w:rsidR="00145F4A" w:rsidRPr="004B300E" w:rsidRDefault="00145F4A" w:rsidP="00EC0075">
            <w:pPr>
              <w:widowControl/>
              <w:rPr>
                <w:rFonts w:ascii="Times New Roman" w:eastAsia="Times New Roman" w:hAnsi="Times New Roman" w:cs="Times New Roman"/>
                <w:noProof/>
                <w:color w:val="auto"/>
                <w:sz w:val="22"/>
                <w:szCs w:val="22"/>
                <w:lang w:eastAsia="ru-RU" w:bidi="ar-SA"/>
              </w:rPr>
            </w:pPr>
          </w:p>
        </w:tc>
        <w:tc>
          <w:tcPr>
            <w:tcW w:w="0" w:type="auto"/>
            <w:vMerge/>
            <w:shd w:val="clear" w:color="auto" w:fill="auto"/>
          </w:tcPr>
          <w:p w:rsidR="00145F4A" w:rsidRPr="004B300E" w:rsidRDefault="00145F4A" w:rsidP="00EC0075">
            <w:pPr>
              <w:widowControl/>
              <w:rPr>
                <w:rFonts w:ascii="Times New Roman" w:eastAsia="Times New Roman" w:hAnsi="Times New Roman" w:cs="Times New Roman"/>
                <w:noProof/>
                <w:color w:val="auto"/>
                <w:sz w:val="22"/>
                <w:szCs w:val="22"/>
                <w:lang w:eastAsia="ru-RU" w:bidi="ar-SA"/>
              </w:rPr>
            </w:pPr>
          </w:p>
        </w:tc>
        <w:tc>
          <w:tcPr>
            <w:tcW w:w="686" w:type="pct"/>
            <w:vMerge/>
            <w:tcBorders>
              <w:right w:val="single" w:sz="4" w:space="0" w:color="auto"/>
            </w:tcBorders>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p>
        </w:tc>
        <w:tc>
          <w:tcPr>
            <w:tcW w:w="614" w:type="pct"/>
            <w:tcBorders>
              <w:left w:val="single" w:sz="4" w:space="0" w:color="auto"/>
            </w:tcBorders>
            <w:shd w:val="clear" w:color="auto" w:fill="auto"/>
          </w:tcPr>
          <w:p w:rsidR="00145F4A" w:rsidRPr="004B300E" w:rsidRDefault="00E86F57" w:rsidP="00E86F57">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Всього</w:t>
            </w:r>
            <w:r w:rsidR="00145F4A" w:rsidRPr="004B300E">
              <w:rPr>
                <w:rFonts w:ascii="Times New Roman" w:eastAsia="Times New Roman" w:hAnsi="Times New Roman" w:cs="Times New Roman"/>
                <w:noProof/>
                <w:color w:val="auto"/>
                <w:sz w:val="22"/>
                <w:szCs w:val="22"/>
                <w:lang w:eastAsia="ru-RU" w:bidi="ar-SA"/>
              </w:rPr>
              <w:t xml:space="preserve"> утримується в домогосподарстві</w:t>
            </w:r>
          </w:p>
        </w:tc>
        <w:tc>
          <w:tcPr>
            <w:tcW w:w="695" w:type="pct"/>
            <w:tcBorders>
              <w:right w:val="single" w:sz="4" w:space="0" w:color="auto"/>
            </w:tcBorders>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sz w:val="22"/>
                <w:szCs w:val="22"/>
                <w:lang w:eastAsia="ru-RU" w:bidi="ar-SA"/>
              </w:rPr>
            </w:pPr>
            <w:r w:rsidRPr="004B300E">
              <w:rPr>
                <w:rFonts w:ascii="Times New Roman" w:eastAsia="Times New Roman" w:hAnsi="Times New Roman" w:cs="Times New Roman"/>
                <w:noProof/>
                <w:color w:val="auto"/>
                <w:sz w:val="22"/>
                <w:szCs w:val="22"/>
                <w:lang w:eastAsia="ru-RU" w:bidi="ar-SA"/>
              </w:rPr>
              <w:t>за даними Єдиного державного реєстру тварин</w:t>
            </w:r>
            <w:r w:rsidR="00E86F57" w:rsidRPr="004B300E">
              <w:rPr>
                <w:rFonts w:ascii="Times New Roman" w:eastAsia="Times New Roman" w:hAnsi="Times New Roman" w:cs="Times New Roman"/>
                <w:noProof/>
                <w:color w:val="auto"/>
                <w:sz w:val="22"/>
                <w:szCs w:val="22"/>
                <w:lang w:eastAsia="ru-RU" w:bidi="ar-SA"/>
              </w:rPr>
              <w:t>*</w:t>
            </w:r>
            <w:r w:rsidRPr="004B300E">
              <w:rPr>
                <w:rFonts w:ascii="Times New Roman" w:eastAsia="Times New Roman" w:hAnsi="Times New Roman" w:cs="Times New Roman"/>
                <w:noProof/>
                <w:color w:val="auto"/>
                <w:sz w:val="22"/>
                <w:szCs w:val="22"/>
                <w:lang w:eastAsia="ru-RU" w:bidi="ar-SA"/>
              </w:rPr>
              <w:t>, ст. на «___»______20___р.</w:t>
            </w:r>
          </w:p>
        </w:tc>
        <w:tc>
          <w:tcPr>
            <w:tcW w:w="0" w:type="auto"/>
            <w:vMerge/>
            <w:tcBorders>
              <w:left w:val="single" w:sz="4" w:space="0" w:color="auto"/>
            </w:tcBorders>
            <w:shd w:val="clear" w:color="auto" w:fill="auto"/>
          </w:tcPr>
          <w:p w:rsidR="00145F4A" w:rsidRPr="004B300E" w:rsidRDefault="00145F4A" w:rsidP="00EC0075">
            <w:pPr>
              <w:widowControl/>
              <w:rPr>
                <w:rFonts w:ascii="Times New Roman" w:eastAsia="Times New Roman" w:hAnsi="Times New Roman" w:cs="Times New Roman"/>
                <w:noProof/>
                <w:color w:val="auto"/>
                <w:lang w:eastAsia="ru-RU" w:bidi="ar-SA"/>
              </w:rPr>
            </w:pPr>
          </w:p>
        </w:tc>
        <w:tc>
          <w:tcPr>
            <w:tcW w:w="0" w:type="auto"/>
            <w:vMerge/>
            <w:shd w:val="clear" w:color="auto" w:fill="auto"/>
          </w:tcPr>
          <w:p w:rsidR="00145F4A" w:rsidRPr="004B300E" w:rsidRDefault="00145F4A" w:rsidP="00EC0075">
            <w:pPr>
              <w:widowControl/>
              <w:rPr>
                <w:rFonts w:ascii="Times New Roman" w:eastAsia="Times New Roman" w:hAnsi="Times New Roman" w:cs="Times New Roman"/>
                <w:noProof/>
                <w:color w:val="auto"/>
                <w:lang w:eastAsia="ru-RU" w:bidi="ar-SA"/>
              </w:rPr>
            </w:pPr>
          </w:p>
        </w:tc>
      </w:tr>
      <w:tr w:rsidR="00145F4A" w:rsidRPr="004B300E" w:rsidTr="00145F4A">
        <w:tc>
          <w:tcPr>
            <w:tcW w:w="194"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1</w:t>
            </w:r>
          </w:p>
        </w:tc>
        <w:tc>
          <w:tcPr>
            <w:tcW w:w="895"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2</w:t>
            </w:r>
          </w:p>
        </w:tc>
        <w:tc>
          <w:tcPr>
            <w:tcW w:w="662"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3</w:t>
            </w:r>
          </w:p>
        </w:tc>
        <w:tc>
          <w:tcPr>
            <w:tcW w:w="686"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4</w:t>
            </w:r>
          </w:p>
        </w:tc>
        <w:tc>
          <w:tcPr>
            <w:tcW w:w="614"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5</w:t>
            </w:r>
          </w:p>
        </w:tc>
        <w:tc>
          <w:tcPr>
            <w:tcW w:w="695"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6</w:t>
            </w:r>
          </w:p>
        </w:tc>
        <w:tc>
          <w:tcPr>
            <w:tcW w:w="661"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7</w:t>
            </w:r>
          </w:p>
        </w:tc>
        <w:tc>
          <w:tcPr>
            <w:tcW w:w="593"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8</w:t>
            </w:r>
          </w:p>
        </w:tc>
      </w:tr>
      <w:tr w:rsidR="00145F4A" w:rsidRPr="004B300E" w:rsidTr="00145F4A">
        <w:tc>
          <w:tcPr>
            <w:tcW w:w="194"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895"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662"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686"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614"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695"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661"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593"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r>
      <w:tr w:rsidR="00145F4A" w:rsidRPr="004B300E" w:rsidTr="00145F4A">
        <w:tc>
          <w:tcPr>
            <w:tcW w:w="1089" w:type="pct"/>
            <w:gridSpan w:val="2"/>
            <w:shd w:val="clear" w:color="auto" w:fill="auto"/>
          </w:tcPr>
          <w:p w:rsidR="00145F4A" w:rsidRPr="004B300E" w:rsidRDefault="00145F4A" w:rsidP="00EC0075">
            <w:pPr>
              <w:widowControl/>
              <w:spacing w:before="100" w:beforeAutospacing="1" w:after="100" w:afterAutospacing="1"/>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b/>
                <w:bCs/>
                <w:noProof/>
                <w:color w:val="auto"/>
                <w:lang w:eastAsia="ru-RU" w:bidi="ar-SA"/>
              </w:rPr>
              <w:t>Усього</w:t>
            </w:r>
          </w:p>
        </w:tc>
        <w:tc>
          <w:tcPr>
            <w:tcW w:w="662"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686"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614"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695"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661"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c>
          <w:tcPr>
            <w:tcW w:w="593" w:type="pct"/>
            <w:shd w:val="clear" w:color="auto" w:fill="auto"/>
          </w:tcPr>
          <w:p w:rsidR="00145F4A" w:rsidRPr="004B300E" w:rsidRDefault="00145F4A"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 </w:t>
            </w:r>
          </w:p>
        </w:tc>
      </w:tr>
    </w:tbl>
    <w:p w:rsidR="00EC0075" w:rsidRPr="004B300E" w:rsidRDefault="00EC0075" w:rsidP="00EC0075">
      <w:pPr>
        <w:widowControl/>
        <w:rPr>
          <w:rFonts w:ascii="Times New Roman" w:eastAsia="Times New Roman" w:hAnsi="Times New Roman" w:cs="Times New Roman"/>
          <w:noProof/>
          <w:color w:val="auto"/>
          <w:lang w:eastAsia="ru-RU" w:bidi="ar-SA"/>
        </w:rPr>
      </w:pPr>
    </w:p>
    <w:tbl>
      <w:tblPr>
        <w:tblW w:w="5000" w:type="pct"/>
        <w:tblLook w:val="0000" w:firstRow="0" w:lastRow="0" w:firstColumn="0" w:lastColumn="0" w:noHBand="0" w:noVBand="0"/>
      </w:tblPr>
      <w:tblGrid>
        <w:gridCol w:w="9253"/>
        <w:gridCol w:w="2159"/>
        <w:gridCol w:w="4010"/>
      </w:tblGrid>
      <w:tr w:rsidR="00EC0075" w:rsidRPr="004B300E" w:rsidTr="005E159E">
        <w:tc>
          <w:tcPr>
            <w:tcW w:w="3000" w:type="pct"/>
          </w:tcPr>
          <w:p w:rsidR="00145F4A" w:rsidRPr="004B300E" w:rsidRDefault="00145F4A" w:rsidP="00145F4A">
            <w:pPr>
              <w:widowControl/>
              <w:spacing w:before="100" w:beforeAutospacing="1" w:after="100" w:afterAutospacing="1"/>
              <w:rPr>
                <w:rFonts w:ascii="Times New Roman" w:eastAsia="Times New Roman" w:hAnsi="Times New Roman" w:cs="Times New Roman"/>
                <w:b/>
                <w:bCs/>
                <w:noProof/>
                <w:color w:val="auto"/>
                <w:lang w:eastAsia="ru-RU" w:bidi="ar-SA"/>
              </w:rPr>
            </w:pPr>
            <w:r w:rsidRPr="004B300E">
              <w:rPr>
                <w:rFonts w:ascii="Times New Roman" w:eastAsia="Times New Roman" w:hAnsi="Times New Roman" w:cs="Times New Roman"/>
                <w:b/>
                <w:bCs/>
                <w:noProof/>
                <w:color w:val="auto"/>
                <w:lang w:eastAsia="ru-RU" w:bidi="ar-SA"/>
              </w:rPr>
              <w:t>Голова комісії з визначення виробників сільськогосподарської продукції, які мають право на отримання фінансової підтримки для утримання корів</w:t>
            </w:r>
          </w:p>
          <w:p w:rsidR="00EC0075" w:rsidRPr="004B300E" w:rsidRDefault="00EC0075" w:rsidP="00145F4A">
            <w:pPr>
              <w:widowControl/>
              <w:spacing w:before="100" w:beforeAutospacing="1" w:after="100" w:afterAutospacing="1"/>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b/>
                <w:bCs/>
                <w:noProof/>
                <w:color w:val="auto"/>
                <w:lang w:eastAsia="ru-RU" w:bidi="ar-SA"/>
              </w:rPr>
              <w:t xml:space="preserve"> </w:t>
            </w:r>
          </w:p>
        </w:tc>
        <w:tc>
          <w:tcPr>
            <w:tcW w:w="7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b/>
                <w:bCs/>
                <w:noProof/>
                <w:color w:val="auto"/>
                <w:lang w:eastAsia="ru-RU" w:bidi="ar-SA"/>
              </w:rPr>
              <w:t>__________</w:t>
            </w:r>
            <w:r w:rsidRPr="004B300E">
              <w:rPr>
                <w:rFonts w:ascii="Times New Roman" w:eastAsia="Times New Roman" w:hAnsi="Times New Roman" w:cs="Times New Roman"/>
                <w:noProof/>
                <w:color w:val="auto"/>
                <w:lang w:eastAsia="ru-RU" w:bidi="ar-SA"/>
              </w:rPr>
              <w:br/>
            </w:r>
            <w:r w:rsidRPr="004B300E">
              <w:rPr>
                <w:rFonts w:ascii="Times New Roman" w:eastAsia="Times New Roman" w:hAnsi="Times New Roman" w:cs="Times New Roman"/>
                <w:noProof/>
                <w:color w:val="auto"/>
                <w:sz w:val="20"/>
                <w:szCs w:val="20"/>
                <w:lang w:eastAsia="ru-RU" w:bidi="ar-SA"/>
              </w:rPr>
              <w:t>(підпис)</w:t>
            </w:r>
          </w:p>
        </w:tc>
        <w:tc>
          <w:tcPr>
            <w:tcW w:w="1300" w:type="pct"/>
          </w:tcPr>
          <w:p w:rsidR="00EC0075" w:rsidRPr="004B300E" w:rsidRDefault="00EC0075" w:rsidP="00EC0075">
            <w:pPr>
              <w:widowControl/>
              <w:spacing w:before="100" w:beforeAutospacing="1" w:after="100" w:afterAutospacing="1"/>
              <w:jc w:val="center"/>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_____________________</w:t>
            </w:r>
            <w:r w:rsidRPr="004B300E">
              <w:rPr>
                <w:rFonts w:ascii="Times New Roman" w:eastAsia="Times New Roman" w:hAnsi="Times New Roman" w:cs="Times New Roman"/>
                <w:noProof/>
                <w:color w:val="auto"/>
                <w:lang w:eastAsia="ru-RU" w:bidi="ar-SA"/>
              </w:rPr>
              <w:br/>
            </w:r>
            <w:r w:rsidRPr="004B300E">
              <w:rPr>
                <w:rFonts w:ascii="Times New Roman" w:eastAsia="Times New Roman" w:hAnsi="Times New Roman" w:cs="Times New Roman"/>
                <w:noProof/>
                <w:color w:val="auto"/>
                <w:sz w:val="20"/>
                <w:szCs w:val="20"/>
                <w:lang w:eastAsia="ru-RU" w:bidi="ar-SA"/>
              </w:rPr>
              <w:t>(власне ім'я та прізвище)</w:t>
            </w:r>
          </w:p>
        </w:tc>
      </w:tr>
      <w:tr w:rsidR="00EC0075" w:rsidRPr="004B300E" w:rsidTr="005E159E">
        <w:tc>
          <w:tcPr>
            <w:tcW w:w="5000" w:type="pct"/>
            <w:gridSpan w:val="3"/>
          </w:tcPr>
          <w:p w:rsidR="00EC0075" w:rsidRPr="004B300E" w:rsidRDefault="00EC0075" w:rsidP="00EC0075">
            <w:pPr>
              <w:widowControl/>
              <w:spacing w:before="100" w:beforeAutospacing="1" w:after="100" w:afterAutospacing="1"/>
              <w:rPr>
                <w:rFonts w:ascii="Times New Roman" w:eastAsia="Times New Roman" w:hAnsi="Times New Roman" w:cs="Times New Roman"/>
                <w:noProof/>
                <w:color w:val="auto"/>
                <w:lang w:eastAsia="ru-RU" w:bidi="ar-SA"/>
              </w:rPr>
            </w:pPr>
            <w:r w:rsidRPr="004B300E">
              <w:rPr>
                <w:rFonts w:ascii="Times New Roman" w:eastAsia="Times New Roman" w:hAnsi="Times New Roman" w:cs="Times New Roman"/>
                <w:noProof/>
                <w:color w:val="auto"/>
                <w:lang w:eastAsia="ru-RU" w:bidi="ar-SA"/>
              </w:rPr>
              <w:t>"___" ____________ 20__ року</w:t>
            </w:r>
          </w:p>
        </w:tc>
      </w:tr>
    </w:tbl>
    <w:p w:rsidR="000E1C15" w:rsidRPr="004B300E" w:rsidRDefault="00EC0075" w:rsidP="004B300E">
      <w:pPr>
        <w:widowControl/>
        <w:spacing w:before="100" w:beforeAutospacing="1" w:after="100" w:afterAutospacing="1"/>
        <w:jc w:val="both"/>
        <w:rPr>
          <w:rFonts w:ascii="Times New Roman" w:eastAsia="Calibri" w:hAnsi="Times New Roman" w:cs="Times New Roman"/>
          <w:noProof/>
          <w:lang w:eastAsia="en-US" w:bidi="ar-SA"/>
        </w:rPr>
      </w:pPr>
      <w:r w:rsidRPr="004B300E">
        <w:rPr>
          <w:rFonts w:ascii="Times New Roman" w:eastAsia="Times New Roman" w:hAnsi="Times New Roman" w:cs="Times New Roman"/>
          <w:noProof/>
          <w:color w:val="auto"/>
          <w:lang w:eastAsia="ru-RU" w:bidi="ar-SA"/>
        </w:rPr>
        <w:t>__________</w:t>
      </w:r>
      <w:r w:rsidRPr="004B300E">
        <w:rPr>
          <w:rFonts w:ascii="Times New Roman" w:eastAsia="Times New Roman" w:hAnsi="Times New Roman" w:cs="Times New Roman"/>
          <w:noProof/>
          <w:color w:val="auto"/>
          <w:lang w:eastAsia="ru-RU" w:bidi="ar-SA"/>
        </w:rPr>
        <w:br/>
        <w:t xml:space="preserve">* </w:t>
      </w:r>
      <w:r w:rsidRPr="004B300E">
        <w:rPr>
          <w:rFonts w:ascii="Times New Roman" w:eastAsia="Times New Roman" w:hAnsi="Times New Roman" w:cs="Times New Roman"/>
          <w:noProof/>
          <w:color w:val="auto"/>
          <w:sz w:val="20"/>
          <w:szCs w:val="20"/>
          <w:lang w:eastAsia="ru-RU" w:bidi="ar-SA"/>
        </w:rPr>
        <w:t>Зазначається поголів'я корів, як</w:t>
      </w:r>
      <w:r w:rsidR="00E86F57" w:rsidRPr="004B300E">
        <w:rPr>
          <w:rFonts w:ascii="Times New Roman" w:eastAsia="Times New Roman" w:hAnsi="Times New Roman" w:cs="Times New Roman"/>
          <w:noProof/>
          <w:color w:val="auto"/>
          <w:sz w:val="20"/>
          <w:szCs w:val="20"/>
          <w:lang w:eastAsia="ru-RU" w:bidi="ar-SA"/>
        </w:rPr>
        <w:t xml:space="preserve">е підтверджене даними </w:t>
      </w:r>
      <w:r w:rsidRPr="004B300E">
        <w:rPr>
          <w:rFonts w:ascii="Times New Roman" w:eastAsia="Times New Roman" w:hAnsi="Times New Roman" w:cs="Times New Roman"/>
          <w:noProof/>
          <w:color w:val="auto"/>
          <w:sz w:val="20"/>
          <w:szCs w:val="20"/>
          <w:lang w:eastAsia="ru-RU" w:bidi="ar-SA"/>
        </w:rPr>
        <w:t xml:space="preserve"> витяг</w:t>
      </w:r>
      <w:r w:rsidR="00E86F57" w:rsidRPr="004B300E">
        <w:rPr>
          <w:rFonts w:ascii="Times New Roman" w:eastAsia="Times New Roman" w:hAnsi="Times New Roman" w:cs="Times New Roman"/>
          <w:noProof/>
          <w:color w:val="auto"/>
          <w:sz w:val="20"/>
          <w:szCs w:val="20"/>
          <w:lang w:eastAsia="ru-RU" w:bidi="ar-SA"/>
        </w:rPr>
        <w:t>у</w:t>
      </w:r>
      <w:r w:rsidRPr="004B300E">
        <w:rPr>
          <w:rFonts w:ascii="Times New Roman" w:eastAsia="Times New Roman" w:hAnsi="Times New Roman" w:cs="Times New Roman"/>
          <w:noProof/>
          <w:color w:val="auto"/>
          <w:sz w:val="20"/>
          <w:szCs w:val="20"/>
          <w:lang w:eastAsia="ru-RU" w:bidi="ar-SA"/>
        </w:rPr>
        <w:t xml:space="preserve"> з Єдиного державного реєстру тварин</w:t>
      </w:r>
      <w:r w:rsidR="00F757CE" w:rsidRPr="004B300E">
        <w:rPr>
          <w:rFonts w:ascii="Times New Roman" w:eastAsia="Times New Roman" w:hAnsi="Times New Roman" w:cs="Times New Roman"/>
          <w:noProof/>
          <w:color w:val="auto"/>
          <w:sz w:val="22"/>
          <w:szCs w:val="22"/>
          <w:lang w:eastAsia="ru-RU" w:bidi="ar-SA"/>
        </w:rPr>
        <w:tab/>
      </w:r>
    </w:p>
    <w:sectPr w:rsidR="000E1C15" w:rsidRPr="004B300E" w:rsidSect="00BB4C9D">
      <w:pgSz w:w="16840" w:h="11900" w:orient="landscape"/>
      <w:pgMar w:top="1134" w:right="851" w:bottom="561" w:left="56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FFA" w:rsidRDefault="005E7FFA">
      <w:r>
        <w:separator/>
      </w:r>
    </w:p>
  </w:endnote>
  <w:endnote w:type="continuationSeparator" w:id="0">
    <w:p w:rsidR="005E7FFA" w:rsidRDefault="005E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9E" w:rsidRDefault="005E159E">
    <w:pPr>
      <w:rPr>
        <w:sz w:val="2"/>
        <w:szCs w:val="2"/>
      </w:rPr>
    </w:pPr>
    <w:r>
      <w:rPr>
        <w:noProof/>
        <w:lang w:val="ru-RU" w:eastAsia="ru-RU" w:bidi="ar-SA"/>
      </w:rPr>
      <mc:AlternateContent>
        <mc:Choice Requires="wps">
          <w:drawing>
            <wp:anchor distT="0" distB="0" distL="63500" distR="63500" simplePos="0" relativeHeight="314572416" behindDoc="1" locked="0" layoutInCell="1" allowOverlap="1">
              <wp:simplePos x="0" y="0"/>
              <wp:positionH relativeFrom="page">
                <wp:posOffset>6941820</wp:posOffset>
              </wp:positionH>
              <wp:positionV relativeFrom="page">
                <wp:posOffset>9939020</wp:posOffset>
              </wp:positionV>
              <wp:extent cx="70485" cy="160655"/>
              <wp:effectExtent l="0" t="4445"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9E" w:rsidRDefault="005E159E">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194D19">
                            <w:rPr>
                              <w:rStyle w:val="a6"/>
                              <w:noProof/>
                            </w:rPr>
                            <w:t>20</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546.6pt;margin-top:782.6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" filled="f" stroked="f">
              <v:textbox style="mso-fit-shape-to-text:t" inset="0,0,0,0">
                <w:txbxContent>
                  <w:p w:rsidR="005E159E" w:rsidRDefault="005E159E">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194D19">
                      <w:rPr>
                        <w:rStyle w:val="a6"/>
                        <w:noProof/>
                      </w:rPr>
                      <w:t>20</w:t>
                    </w:r>
                    <w:r>
                      <w:rPr>
                        <w:rStyle w:val="a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9E" w:rsidRDefault="005E159E">
    <w:pPr>
      <w:rPr>
        <w:sz w:val="2"/>
        <w:szCs w:val="2"/>
      </w:rPr>
    </w:pPr>
    <w:r>
      <w:rPr>
        <w:noProof/>
        <w:lang w:val="ru-RU" w:eastAsia="ru-RU" w:bidi="ar-SA"/>
      </w:rPr>
      <mc:AlternateContent>
        <mc:Choice Requires="wps">
          <w:drawing>
            <wp:anchor distT="0" distB="0" distL="63500" distR="63500" simplePos="0" relativeHeight="314572417" behindDoc="1" locked="0" layoutInCell="1" allowOverlap="1">
              <wp:simplePos x="0" y="0"/>
              <wp:positionH relativeFrom="page">
                <wp:posOffset>6941820</wp:posOffset>
              </wp:positionH>
              <wp:positionV relativeFrom="page">
                <wp:posOffset>9939020</wp:posOffset>
              </wp:positionV>
              <wp:extent cx="70485" cy="160655"/>
              <wp:effectExtent l="0" t="4445"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9E" w:rsidRDefault="005E159E">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194D19">
                            <w:rPr>
                              <w:rStyle w:val="a6"/>
                              <w:noProof/>
                            </w:rPr>
                            <w:t>19</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position:absolute;margin-left:546.6pt;margin-top:782.6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ymrA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" filled="f" stroked="f">
              <v:textbox style="mso-fit-shape-to-text:t" inset="0,0,0,0">
                <w:txbxContent>
                  <w:p w:rsidR="005E159E" w:rsidRDefault="005E159E">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194D19">
                      <w:rPr>
                        <w:rStyle w:val="a6"/>
                        <w:noProof/>
                      </w:rPr>
                      <w:t>19</w:t>
                    </w:r>
                    <w:r>
                      <w:rPr>
                        <w:rStyle w:val="a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9E" w:rsidRDefault="005E159E">
    <w:pPr>
      <w:rPr>
        <w:sz w:val="2"/>
        <w:szCs w:val="2"/>
      </w:rPr>
    </w:pPr>
    <w:r>
      <w:rPr>
        <w:noProof/>
        <w:lang w:val="ru-RU" w:eastAsia="ru-RU" w:bidi="ar-SA"/>
      </w:rPr>
      <mc:AlternateContent>
        <mc:Choice Requires="wps">
          <w:drawing>
            <wp:anchor distT="0" distB="0" distL="63500" distR="63500" simplePos="0" relativeHeight="314572441" behindDoc="1" locked="0" layoutInCell="1" allowOverlap="1">
              <wp:simplePos x="0" y="0"/>
              <wp:positionH relativeFrom="page">
                <wp:posOffset>6807835</wp:posOffset>
              </wp:positionH>
              <wp:positionV relativeFrom="page">
                <wp:posOffset>9935210</wp:posOffset>
              </wp:positionV>
              <wp:extent cx="210185" cy="160655"/>
              <wp:effectExtent l="0" t="635" r="190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9E" w:rsidRDefault="005E159E">
                          <w:pPr>
                            <w:pStyle w:val="a5"/>
                            <w:shd w:val="clear" w:color="auto" w:fill="auto"/>
                            <w:spacing w:line="240" w:lineRule="auto"/>
                          </w:pPr>
                          <w:r>
                            <w:rPr>
                              <w:rStyle w:val="ac"/>
                            </w:rPr>
                            <w:fldChar w:fldCharType="begin"/>
                          </w:r>
                          <w:r>
                            <w:rPr>
                              <w:rStyle w:val="ac"/>
                            </w:rPr>
                            <w:instrText xml:space="preserve"> PAGE \* MERGEFORMAT </w:instrText>
                          </w:r>
                          <w:r>
                            <w:rPr>
                              <w:rStyle w:val="ac"/>
                            </w:rPr>
                            <w:fldChar w:fldCharType="separate"/>
                          </w:r>
                          <w:r w:rsidR="00194D19">
                            <w:rPr>
                              <w:rStyle w:val="ac"/>
                              <w:noProof/>
                            </w:rPr>
                            <w:t>46</w:t>
                          </w:r>
                          <w:r>
                            <w:rPr>
                              <w:rStyle w:val="a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36.05pt;margin-top:782.3pt;width:16.55pt;height:12.6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" filled="f" stroked="f">
              <v:textbox style="mso-fit-shape-to-text:t" inset="0,0,0,0">
                <w:txbxContent>
                  <w:p w:rsidR="005E159E" w:rsidRDefault="005E159E">
                    <w:pPr>
                      <w:pStyle w:val="a5"/>
                      <w:shd w:val="clear" w:color="auto" w:fill="auto"/>
                      <w:spacing w:line="240" w:lineRule="auto"/>
                    </w:pPr>
                    <w:r>
                      <w:rPr>
                        <w:rStyle w:val="ac"/>
                      </w:rPr>
                      <w:fldChar w:fldCharType="begin"/>
                    </w:r>
                    <w:r>
                      <w:rPr>
                        <w:rStyle w:val="ac"/>
                      </w:rPr>
                      <w:instrText xml:space="preserve"> PAGE \* MERGEFORMAT </w:instrText>
                    </w:r>
                    <w:r>
                      <w:rPr>
                        <w:rStyle w:val="ac"/>
                      </w:rPr>
                      <w:fldChar w:fldCharType="separate"/>
                    </w:r>
                    <w:r w:rsidR="00194D19">
                      <w:rPr>
                        <w:rStyle w:val="ac"/>
                        <w:noProof/>
                      </w:rPr>
                      <w:t>46</w:t>
                    </w:r>
                    <w:r>
                      <w:rPr>
                        <w:rStyle w:val="ac"/>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9E" w:rsidRDefault="005E159E">
    <w:pPr>
      <w:rPr>
        <w:sz w:val="2"/>
        <w:szCs w:val="2"/>
      </w:rPr>
    </w:pPr>
    <w:r>
      <w:rPr>
        <w:noProof/>
        <w:lang w:val="ru-RU" w:eastAsia="ru-RU" w:bidi="ar-SA"/>
      </w:rPr>
      <mc:AlternateContent>
        <mc:Choice Requires="wps">
          <w:drawing>
            <wp:anchor distT="0" distB="0" distL="63500" distR="63500" simplePos="0" relativeHeight="314572442" behindDoc="1" locked="0" layoutInCell="1" allowOverlap="1">
              <wp:simplePos x="0" y="0"/>
              <wp:positionH relativeFrom="page">
                <wp:posOffset>6807835</wp:posOffset>
              </wp:positionH>
              <wp:positionV relativeFrom="page">
                <wp:posOffset>9935210</wp:posOffset>
              </wp:positionV>
              <wp:extent cx="210185" cy="160655"/>
              <wp:effectExtent l="0" t="635" r="19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9E" w:rsidRDefault="005E159E">
                          <w:pPr>
                            <w:pStyle w:val="a5"/>
                            <w:shd w:val="clear" w:color="auto" w:fill="auto"/>
                            <w:spacing w:line="240" w:lineRule="auto"/>
                          </w:pPr>
                          <w:r>
                            <w:rPr>
                              <w:rStyle w:val="ac"/>
                            </w:rPr>
                            <w:fldChar w:fldCharType="begin"/>
                          </w:r>
                          <w:r>
                            <w:rPr>
                              <w:rStyle w:val="ac"/>
                            </w:rPr>
                            <w:instrText xml:space="preserve"> PAGE \* MERGEFORMAT </w:instrText>
                          </w:r>
                          <w:r>
                            <w:rPr>
                              <w:rStyle w:val="ac"/>
                            </w:rPr>
                            <w:fldChar w:fldCharType="separate"/>
                          </w:r>
                          <w:r w:rsidR="00194D19">
                            <w:rPr>
                              <w:rStyle w:val="ac"/>
                              <w:noProof/>
                            </w:rPr>
                            <w:t>47</w:t>
                          </w:r>
                          <w:r>
                            <w:rPr>
                              <w:rStyle w:val="a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36.05pt;margin-top:782.3pt;width:16.55pt;height:12.6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" filled="f" stroked="f">
              <v:textbox style="mso-fit-shape-to-text:t" inset="0,0,0,0">
                <w:txbxContent>
                  <w:p w:rsidR="005E159E" w:rsidRDefault="005E159E">
                    <w:pPr>
                      <w:pStyle w:val="a5"/>
                      <w:shd w:val="clear" w:color="auto" w:fill="auto"/>
                      <w:spacing w:line="240" w:lineRule="auto"/>
                    </w:pPr>
                    <w:r>
                      <w:rPr>
                        <w:rStyle w:val="ac"/>
                      </w:rPr>
                      <w:fldChar w:fldCharType="begin"/>
                    </w:r>
                    <w:r>
                      <w:rPr>
                        <w:rStyle w:val="ac"/>
                      </w:rPr>
                      <w:instrText xml:space="preserve"> PAGE \* MERGEFORMAT </w:instrText>
                    </w:r>
                    <w:r>
                      <w:rPr>
                        <w:rStyle w:val="ac"/>
                      </w:rPr>
                      <w:fldChar w:fldCharType="separate"/>
                    </w:r>
                    <w:r w:rsidR="00194D19">
                      <w:rPr>
                        <w:rStyle w:val="ac"/>
                        <w:noProof/>
                      </w:rPr>
                      <w:t>47</w:t>
                    </w:r>
                    <w:r>
                      <w:rPr>
                        <w:rStyle w:val="ac"/>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9E" w:rsidRDefault="005E15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FFA" w:rsidRDefault="005E7FFA"/>
  </w:footnote>
  <w:footnote w:type="continuationSeparator" w:id="0">
    <w:p w:rsidR="005E7FFA" w:rsidRDefault="005E7FF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4.25pt;visibility:visible;mso-wrap-style:square" o:bullet="t">
        <v:imagedata r:id="rId1" o:title=""/>
      </v:shape>
    </w:pict>
  </w:numPicBullet>
  <w:abstractNum w:abstractNumId="0" w15:restartNumberingAfterBreak="0">
    <w:nsid w:val="05FB0FCE"/>
    <w:multiLevelType w:val="multilevel"/>
    <w:tmpl w:val="253851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A03AE"/>
    <w:multiLevelType w:val="hybridMultilevel"/>
    <w:tmpl w:val="840AF104"/>
    <w:lvl w:ilvl="0" w:tplc="184A1212">
      <w:start w:val="1"/>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077013E8"/>
    <w:multiLevelType w:val="multilevel"/>
    <w:tmpl w:val="CB40E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F7241"/>
    <w:multiLevelType w:val="multilevel"/>
    <w:tmpl w:val="0748B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817F5"/>
    <w:multiLevelType w:val="multilevel"/>
    <w:tmpl w:val="729C244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B37E1"/>
    <w:multiLevelType w:val="hybridMultilevel"/>
    <w:tmpl w:val="E4483206"/>
    <w:lvl w:ilvl="0" w:tplc="77A69426">
      <w:start w:val="1"/>
      <w:numFmt w:val="bullet"/>
      <w:lvlText w:val=""/>
      <w:lvlJc w:val="right"/>
      <w:pPr>
        <w:ind w:left="1100" w:hanging="360"/>
      </w:pPr>
      <w:rPr>
        <w:rFonts w:ascii="Wingdings" w:hAnsi="Wingdings" w:hint="default"/>
      </w:rPr>
    </w:lvl>
    <w:lvl w:ilvl="1" w:tplc="04220003" w:tentative="1">
      <w:start w:val="1"/>
      <w:numFmt w:val="bullet"/>
      <w:lvlText w:val="o"/>
      <w:lvlJc w:val="left"/>
      <w:pPr>
        <w:ind w:left="1820" w:hanging="360"/>
      </w:pPr>
      <w:rPr>
        <w:rFonts w:ascii="Courier New" w:hAnsi="Courier New" w:cs="Courier New" w:hint="default"/>
      </w:rPr>
    </w:lvl>
    <w:lvl w:ilvl="2" w:tplc="04220005" w:tentative="1">
      <w:start w:val="1"/>
      <w:numFmt w:val="bullet"/>
      <w:lvlText w:val=""/>
      <w:lvlJc w:val="left"/>
      <w:pPr>
        <w:ind w:left="2540" w:hanging="360"/>
      </w:pPr>
      <w:rPr>
        <w:rFonts w:ascii="Wingdings" w:hAnsi="Wingdings" w:hint="default"/>
      </w:rPr>
    </w:lvl>
    <w:lvl w:ilvl="3" w:tplc="04220001" w:tentative="1">
      <w:start w:val="1"/>
      <w:numFmt w:val="bullet"/>
      <w:lvlText w:val=""/>
      <w:lvlJc w:val="left"/>
      <w:pPr>
        <w:ind w:left="3260" w:hanging="360"/>
      </w:pPr>
      <w:rPr>
        <w:rFonts w:ascii="Symbol" w:hAnsi="Symbol" w:hint="default"/>
      </w:rPr>
    </w:lvl>
    <w:lvl w:ilvl="4" w:tplc="04220003" w:tentative="1">
      <w:start w:val="1"/>
      <w:numFmt w:val="bullet"/>
      <w:lvlText w:val="o"/>
      <w:lvlJc w:val="left"/>
      <w:pPr>
        <w:ind w:left="3980" w:hanging="360"/>
      </w:pPr>
      <w:rPr>
        <w:rFonts w:ascii="Courier New" w:hAnsi="Courier New" w:cs="Courier New" w:hint="default"/>
      </w:rPr>
    </w:lvl>
    <w:lvl w:ilvl="5" w:tplc="04220005" w:tentative="1">
      <w:start w:val="1"/>
      <w:numFmt w:val="bullet"/>
      <w:lvlText w:val=""/>
      <w:lvlJc w:val="left"/>
      <w:pPr>
        <w:ind w:left="4700" w:hanging="360"/>
      </w:pPr>
      <w:rPr>
        <w:rFonts w:ascii="Wingdings" w:hAnsi="Wingdings" w:hint="default"/>
      </w:rPr>
    </w:lvl>
    <w:lvl w:ilvl="6" w:tplc="04220001" w:tentative="1">
      <w:start w:val="1"/>
      <w:numFmt w:val="bullet"/>
      <w:lvlText w:val=""/>
      <w:lvlJc w:val="left"/>
      <w:pPr>
        <w:ind w:left="5420" w:hanging="360"/>
      </w:pPr>
      <w:rPr>
        <w:rFonts w:ascii="Symbol" w:hAnsi="Symbol" w:hint="default"/>
      </w:rPr>
    </w:lvl>
    <w:lvl w:ilvl="7" w:tplc="04220003" w:tentative="1">
      <w:start w:val="1"/>
      <w:numFmt w:val="bullet"/>
      <w:lvlText w:val="o"/>
      <w:lvlJc w:val="left"/>
      <w:pPr>
        <w:ind w:left="6140" w:hanging="360"/>
      </w:pPr>
      <w:rPr>
        <w:rFonts w:ascii="Courier New" w:hAnsi="Courier New" w:cs="Courier New" w:hint="default"/>
      </w:rPr>
    </w:lvl>
    <w:lvl w:ilvl="8" w:tplc="04220005" w:tentative="1">
      <w:start w:val="1"/>
      <w:numFmt w:val="bullet"/>
      <w:lvlText w:val=""/>
      <w:lvlJc w:val="left"/>
      <w:pPr>
        <w:ind w:left="6860" w:hanging="360"/>
      </w:pPr>
      <w:rPr>
        <w:rFonts w:ascii="Wingdings" w:hAnsi="Wingdings" w:hint="default"/>
      </w:rPr>
    </w:lvl>
  </w:abstractNum>
  <w:abstractNum w:abstractNumId="6" w15:restartNumberingAfterBreak="0">
    <w:nsid w:val="157F6ACB"/>
    <w:multiLevelType w:val="hybridMultilevel"/>
    <w:tmpl w:val="22A0BFBC"/>
    <w:lvl w:ilvl="0" w:tplc="14B0FF6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15:restartNumberingAfterBreak="0">
    <w:nsid w:val="18BF0C51"/>
    <w:multiLevelType w:val="multilevel"/>
    <w:tmpl w:val="7466C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D24663"/>
    <w:multiLevelType w:val="hybridMultilevel"/>
    <w:tmpl w:val="5B1EEAE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303069"/>
    <w:multiLevelType w:val="multilevel"/>
    <w:tmpl w:val="BA5861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DD4CD3"/>
    <w:multiLevelType w:val="multilevel"/>
    <w:tmpl w:val="FE0CB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766169"/>
    <w:multiLevelType w:val="multilevel"/>
    <w:tmpl w:val="6A0A74C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B933C6"/>
    <w:multiLevelType w:val="hybridMultilevel"/>
    <w:tmpl w:val="22A0BFBC"/>
    <w:lvl w:ilvl="0" w:tplc="14B0FF6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15:restartNumberingAfterBreak="0">
    <w:nsid w:val="36B80140"/>
    <w:multiLevelType w:val="multilevel"/>
    <w:tmpl w:val="586455F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782D8A"/>
    <w:multiLevelType w:val="hybridMultilevel"/>
    <w:tmpl w:val="8FEAA9C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3BA90E6C"/>
    <w:multiLevelType w:val="multilevel"/>
    <w:tmpl w:val="E68C1D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7B2932"/>
    <w:multiLevelType w:val="hybridMultilevel"/>
    <w:tmpl w:val="5F5835CC"/>
    <w:lvl w:ilvl="0" w:tplc="C7C0A444">
      <w:start w:val="1"/>
      <w:numFmt w:val="decimal"/>
      <w:lvlText w:val="%1."/>
      <w:lvlJc w:val="left"/>
      <w:pPr>
        <w:ind w:left="1636" w:hanging="360"/>
      </w:pPr>
      <w:rPr>
        <w:rFonts w:hint="default"/>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abstractNum w:abstractNumId="17" w15:restartNumberingAfterBreak="0">
    <w:nsid w:val="46D0563B"/>
    <w:multiLevelType w:val="multilevel"/>
    <w:tmpl w:val="DF30EF76"/>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7045F2"/>
    <w:multiLevelType w:val="multilevel"/>
    <w:tmpl w:val="2FDED184"/>
    <w:lvl w:ilvl="0">
      <w:start w:val="1"/>
      <w:numFmt w:val="decimal"/>
      <w:lvlText w:val="%1"/>
      <w:lvlJc w:val="left"/>
      <w:pPr>
        <w:ind w:left="360" w:hanging="360"/>
      </w:pPr>
      <w:rPr>
        <w:rFonts w:hint="default"/>
        <w:b w:val="0"/>
      </w:rPr>
    </w:lvl>
    <w:lvl w:ilvl="1">
      <w:start w:val="1"/>
      <w:numFmt w:val="decimal"/>
      <w:lvlText w:val="%1.%2"/>
      <w:lvlJc w:val="left"/>
      <w:pPr>
        <w:ind w:left="1353"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9" w15:restartNumberingAfterBreak="0">
    <w:nsid w:val="53B208B9"/>
    <w:multiLevelType w:val="hybridMultilevel"/>
    <w:tmpl w:val="CE7AC53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3EF4D09"/>
    <w:multiLevelType w:val="hybridMultilevel"/>
    <w:tmpl w:val="81865E9E"/>
    <w:lvl w:ilvl="0" w:tplc="0422000D">
      <w:start w:val="1"/>
      <w:numFmt w:val="bullet"/>
      <w:lvlText w:val=""/>
      <w:lvlJc w:val="left"/>
      <w:pPr>
        <w:ind w:left="1425" w:hanging="360"/>
      </w:pPr>
      <w:rPr>
        <w:rFonts w:ascii="Wingdings" w:hAnsi="Wingdings"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1" w15:restartNumberingAfterBreak="0">
    <w:nsid w:val="55F0172A"/>
    <w:multiLevelType w:val="hybridMultilevel"/>
    <w:tmpl w:val="9A760D92"/>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7163D69"/>
    <w:multiLevelType w:val="multilevel"/>
    <w:tmpl w:val="3884A67C"/>
    <w:lvl w:ilvl="0">
      <w:start w:val="3"/>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F1597A"/>
    <w:multiLevelType w:val="hybridMultilevel"/>
    <w:tmpl w:val="AFF6DF78"/>
    <w:lvl w:ilvl="0" w:tplc="0422000D">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4" w15:restartNumberingAfterBreak="0">
    <w:nsid w:val="5DC067F3"/>
    <w:multiLevelType w:val="multilevel"/>
    <w:tmpl w:val="485C66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AA2CE9"/>
    <w:multiLevelType w:val="multilevel"/>
    <w:tmpl w:val="3BA0F3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3B4447"/>
    <w:multiLevelType w:val="hybridMultilevel"/>
    <w:tmpl w:val="5FDC1068"/>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27" w15:restartNumberingAfterBreak="0">
    <w:nsid w:val="62970488"/>
    <w:multiLevelType w:val="hybridMultilevel"/>
    <w:tmpl w:val="EA72BA5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67FF6094"/>
    <w:multiLevelType w:val="multilevel"/>
    <w:tmpl w:val="BDA28E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E203F7"/>
    <w:multiLevelType w:val="multilevel"/>
    <w:tmpl w:val="FD66DD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471BCF"/>
    <w:multiLevelType w:val="multilevel"/>
    <w:tmpl w:val="FD66DD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030E91"/>
    <w:multiLevelType w:val="multilevel"/>
    <w:tmpl w:val="FD66DD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153B53"/>
    <w:multiLevelType w:val="hybridMultilevel"/>
    <w:tmpl w:val="E1D433EA"/>
    <w:lvl w:ilvl="0" w:tplc="49D04502">
      <w:start w:val="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72380BD3"/>
    <w:multiLevelType w:val="multilevel"/>
    <w:tmpl w:val="98E293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533945"/>
    <w:multiLevelType w:val="multilevel"/>
    <w:tmpl w:val="57003612"/>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2E0D6B"/>
    <w:multiLevelType w:val="multilevel"/>
    <w:tmpl w:val="059A3654"/>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6" w15:restartNumberingAfterBreak="0">
    <w:nsid w:val="75C0177D"/>
    <w:multiLevelType w:val="hybridMultilevel"/>
    <w:tmpl w:val="B8CC11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78C0C75"/>
    <w:multiLevelType w:val="multilevel"/>
    <w:tmpl w:val="0EEA88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F04B97"/>
    <w:multiLevelType w:val="multilevel"/>
    <w:tmpl w:val="6C42BE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4327FE"/>
    <w:multiLevelType w:val="multilevel"/>
    <w:tmpl w:val="C81A1C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3"/>
  </w:num>
  <w:num w:numId="3">
    <w:abstractNumId w:val="31"/>
  </w:num>
  <w:num w:numId="4">
    <w:abstractNumId w:val="25"/>
  </w:num>
  <w:num w:numId="5">
    <w:abstractNumId w:val="7"/>
  </w:num>
  <w:num w:numId="6">
    <w:abstractNumId w:val="34"/>
  </w:num>
  <w:num w:numId="7">
    <w:abstractNumId w:val="22"/>
  </w:num>
  <w:num w:numId="8">
    <w:abstractNumId w:val="11"/>
  </w:num>
  <w:num w:numId="9">
    <w:abstractNumId w:val="37"/>
  </w:num>
  <w:num w:numId="10">
    <w:abstractNumId w:val="17"/>
  </w:num>
  <w:num w:numId="11">
    <w:abstractNumId w:val="3"/>
  </w:num>
  <w:num w:numId="12">
    <w:abstractNumId w:val="39"/>
  </w:num>
  <w:num w:numId="13">
    <w:abstractNumId w:val="0"/>
  </w:num>
  <w:num w:numId="14">
    <w:abstractNumId w:val="28"/>
  </w:num>
  <w:num w:numId="15">
    <w:abstractNumId w:val="24"/>
  </w:num>
  <w:num w:numId="16">
    <w:abstractNumId w:val="13"/>
  </w:num>
  <w:num w:numId="17">
    <w:abstractNumId w:val="9"/>
  </w:num>
  <w:num w:numId="18">
    <w:abstractNumId w:val="15"/>
  </w:num>
  <w:num w:numId="19">
    <w:abstractNumId w:val="38"/>
  </w:num>
  <w:num w:numId="20">
    <w:abstractNumId w:val="4"/>
  </w:num>
  <w:num w:numId="21">
    <w:abstractNumId w:val="2"/>
  </w:num>
  <w:num w:numId="22">
    <w:abstractNumId w:val="16"/>
  </w:num>
  <w:num w:numId="23">
    <w:abstractNumId w:val="8"/>
  </w:num>
  <w:num w:numId="24">
    <w:abstractNumId w:val="19"/>
  </w:num>
  <w:num w:numId="25">
    <w:abstractNumId w:val="32"/>
  </w:num>
  <w:num w:numId="26">
    <w:abstractNumId w:val="26"/>
  </w:num>
  <w:num w:numId="27">
    <w:abstractNumId w:val="27"/>
  </w:num>
  <w:num w:numId="28">
    <w:abstractNumId w:val="5"/>
  </w:num>
  <w:num w:numId="29">
    <w:abstractNumId w:val="29"/>
  </w:num>
  <w:num w:numId="30">
    <w:abstractNumId w:val="30"/>
  </w:num>
  <w:num w:numId="31">
    <w:abstractNumId w:val="35"/>
  </w:num>
  <w:num w:numId="32">
    <w:abstractNumId w:val="1"/>
  </w:num>
  <w:num w:numId="33">
    <w:abstractNumId w:val="36"/>
  </w:num>
  <w:num w:numId="34">
    <w:abstractNumId w:val="12"/>
  </w:num>
  <w:num w:numId="35">
    <w:abstractNumId w:val="23"/>
  </w:num>
  <w:num w:numId="36">
    <w:abstractNumId w:val="18"/>
  </w:num>
  <w:num w:numId="37">
    <w:abstractNumId w:val="14"/>
  </w:num>
  <w:num w:numId="38">
    <w:abstractNumId w:val="21"/>
  </w:num>
  <w:num w:numId="39">
    <w:abstractNumId w:val="20"/>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2F"/>
    <w:rsid w:val="0000156A"/>
    <w:rsid w:val="00005016"/>
    <w:rsid w:val="00006236"/>
    <w:rsid w:val="00010E0C"/>
    <w:rsid w:val="00011266"/>
    <w:rsid w:val="00011ED4"/>
    <w:rsid w:val="0001402A"/>
    <w:rsid w:val="00014C48"/>
    <w:rsid w:val="00022A2B"/>
    <w:rsid w:val="00022CCF"/>
    <w:rsid w:val="000354C1"/>
    <w:rsid w:val="000364C7"/>
    <w:rsid w:val="00037E7D"/>
    <w:rsid w:val="00037FFC"/>
    <w:rsid w:val="00040C2C"/>
    <w:rsid w:val="00045874"/>
    <w:rsid w:val="00051E62"/>
    <w:rsid w:val="00052949"/>
    <w:rsid w:val="00060397"/>
    <w:rsid w:val="00060E6F"/>
    <w:rsid w:val="00064FBF"/>
    <w:rsid w:val="00072909"/>
    <w:rsid w:val="00075A6D"/>
    <w:rsid w:val="00075B3C"/>
    <w:rsid w:val="00076CFF"/>
    <w:rsid w:val="000806EB"/>
    <w:rsid w:val="000856FB"/>
    <w:rsid w:val="00086494"/>
    <w:rsid w:val="000959C9"/>
    <w:rsid w:val="00097EB8"/>
    <w:rsid w:val="00097ECB"/>
    <w:rsid w:val="000A17E7"/>
    <w:rsid w:val="000A24D3"/>
    <w:rsid w:val="000A2674"/>
    <w:rsid w:val="000A7F29"/>
    <w:rsid w:val="000D1590"/>
    <w:rsid w:val="000E1C15"/>
    <w:rsid w:val="000E214D"/>
    <w:rsid w:val="000E2729"/>
    <w:rsid w:val="000E7D5A"/>
    <w:rsid w:val="00106B8B"/>
    <w:rsid w:val="00116CBC"/>
    <w:rsid w:val="00127C0D"/>
    <w:rsid w:val="00131AB8"/>
    <w:rsid w:val="0013253C"/>
    <w:rsid w:val="00132607"/>
    <w:rsid w:val="0013499E"/>
    <w:rsid w:val="00134B3C"/>
    <w:rsid w:val="00137B21"/>
    <w:rsid w:val="00137FD2"/>
    <w:rsid w:val="001401BF"/>
    <w:rsid w:val="00143783"/>
    <w:rsid w:val="0014391C"/>
    <w:rsid w:val="00145F4A"/>
    <w:rsid w:val="001463DE"/>
    <w:rsid w:val="001652E9"/>
    <w:rsid w:val="001704C4"/>
    <w:rsid w:val="00177336"/>
    <w:rsid w:val="00180BAA"/>
    <w:rsid w:val="001830A4"/>
    <w:rsid w:val="00184025"/>
    <w:rsid w:val="00186728"/>
    <w:rsid w:val="00186859"/>
    <w:rsid w:val="00187FC4"/>
    <w:rsid w:val="00191811"/>
    <w:rsid w:val="00194D19"/>
    <w:rsid w:val="001C697C"/>
    <w:rsid w:val="001E2AE4"/>
    <w:rsid w:val="001E3018"/>
    <w:rsid w:val="001E4A17"/>
    <w:rsid w:val="001E4F6D"/>
    <w:rsid w:val="002019A6"/>
    <w:rsid w:val="00211335"/>
    <w:rsid w:val="00213199"/>
    <w:rsid w:val="00214D3A"/>
    <w:rsid w:val="0022417E"/>
    <w:rsid w:val="00226897"/>
    <w:rsid w:val="002328AF"/>
    <w:rsid w:val="00233DAC"/>
    <w:rsid w:val="002353EB"/>
    <w:rsid w:val="002359B4"/>
    <w:rsid w:val="0024018C"/>
    <w:rsid w:val="00246157"/>
    <w:rsid w:val="0025629C"/>
    <w:rsid w:val="00262993"/>
    <w:rsid w:val="0026403D"/>
    <w:rsid w:val="002671A2"/>
    <w:rsid w:val="002801A7"/>
    <w:rsid w:val="002829BA"/>
    <w:rsid w:val="002901FD"/>
    <w:rsid w:val="00292906"/>
    <w:rsid w:val="00292D13"/>
    <w:rsid w:val="00292E23"/>
    <w:rsid w:val="0029480C"/>
    <w:rsid w:val="00296777"/>
    <w:rsid w:val="00297F6E"/>
    <w:rsid w:val="002A0C24"/>
    <w:rsid w:val="002A4C21"/>
    <w:rsid w:val="002B0C57"/>
    <w:rsid w:val="002B12CA"/>
    <w:rsid w:val="002B1B8C"/>
    <w:rsid w:val="002B1F8E"/>
    <w:rsid w:val="002B4C94"/>
    <w:rsid w:val="002C221C"/>
    <w:rsid w:val="002C3F25"/>
    <w:rsid w:val="002C40FD"/>
    <w:rsid w:val="002D34E8"/>
    <w:rsid w:val="002D3B03"/>
    <w:rsid w:val="002D5A0C"/>
    <w:rsid w:val="002D6B41"/>
    <w:rsid w:val="002E10D8"/>
    <w:rsid w:val="002E11C3"/>
    <w:rsid w:val="002E7C0B"/>
    <w:rsid w:val="002F0344"/>
    <w:rsid w:val="00300C58"/>
    <w:rsid w:val="003012B7"/>
    <w:rsid w:val="00311820"/>
    <w:rsid w:val="003156DB"/>
    <w:rsid w:val="003275DC"/>
    <w:rsid w:val="0033334F"/>
    <w:rsid w:val="00334DAC"/>
    <w:rsid w:val="00340FEC"/>
    <w:rsid w:val="00350FD6"/>
    <w:rsid w:val="00370BE5"/>
    <w:rsid w:val="0037692D"/>
    <w:rsid w:val="00381B3D"/>
    <w:rsid w:val="00382092"/>
    <w:rsid w:val="00383655"/>
    <w:rsid w:val="0039088C"/>
    <w:rsid w:val="0039150A"/>
    <w:rsid w:val="003A0184"/>
    <w:rsid w:val="003A428F"/>
    <w:rsid w:val="003A4B17"/>
    <w:rsid w:val="003A751D"/>
    <w:rsid w:val="003B07E2"/>
    <w:rsid w:val="003B6082"/>
    <w:rsid w:val="003B66D4"/>
    <w:rsid w:val="003B7217"/>
    <w:rsid w:val="003C23B9"/>
    <w:rsid w:val="003C246C"/>
    <w:rsid w:val="003D1144"/>
    <w:rsid w:val="003D27B0"/>
    <w:rsid w:val="003D2837"/>
    <w:rsid w:val="003E207F"/>
    <w:rsid w:val="003E2A7C"/>
    <w:rsid w:val="003E71FB"/>
    <w:rsid w:val="003F1611"/>
    <w:rsid w:val="003F3342"/>
    <w:rsid w:val="003F4DDD"/>
    <w:rsid w:val="00403438"/>
    <w:rsid w:val="0040537F"/>
    <w:rsid w:val="00410D06"/>
    <w:rsid w:val="004168F2"/>
    <w:rsid w:val="00417346"/>
    <w:rsid w:val="00417920"/>
    <w:rsid w:val="00417CB3"/>
    <w:rsid w:val="00417CD4"/>
    <w:rsid w:val="00421D37"/>
    <w:rsid w:val="00423636"/>
    <w:rsid w:val="00424D72"/>
    <w:rsid w:val="004275DC"/>
    <w:rsid w:val="0043108D"/>
    <w:rsid w:val="00440F73"/>
    <w:rsid w:val="00450C1D"/>
    <w:rsid w:val="00454C9C"/>
    <w:rsid w:val="00457298"/>
    <w:rsid w:val="00461FFC"/>
    <w:rsid w:val="004745C2"/>
    <w:rsid w:val="0048116D"/>
    <w:rsid w:val="004A4F75"/>
    <w:rsid w:val="004B08D0"/>
    <w:rsid w:val="004B25C1"/>
    <w:rsid w:val="004B2779"/>
    <w:rsid w:val="004B300E"/>
    <w:rsid w:val="004B466B"/>
    <w:rsid w:val="004B69DD"/>
    <w:rsid w:val="004C0B57"/>
    <w:rsid w:val="004D3EE6"/>
    <w:rsid w:val="004D3F10"/>
    <w:rsid w:val="004D4A53"/>
    <w:rsid w:val="004E35D8"/>
    <w:rsid w:val="004F68B5"/>
    <w:rsid w:val="005000DA"/>
    <w:rsid w:val="00521B9F"/>
    <w:rsid w:val="005320F4"/>
    <w:rsid w:val="00534D0D"/>
    <w:rsid w:val="00540F86"/>
    <w:rsid w:val="005416BF"/>
    <w:rsid w:val="00541836"/>
    <w:rsid w:val="00541A9B"/>
    <w:rsid w:val="00555E2D"/>
    <w:rsid w:val="005621CE"/>
    <w:rsid w:val="0056267D"/>
    <w:rsid w:val="00564E98"/>
    <w:rsid w:val="005710EF"/>
    <w:rsid w:val="005717BC"/>
    <w:rsid w:val="005845C6"/>
    <w:rsid w:val="00586BF4"/>
    <w:rsid w:val="005A13B4"/>
    <w:rsid w:val="005A38BC"/>
    <w:rsid w:val="005B69DA"/>
    <w:rsid w:val="005B7FD1"/>
    <w:rsid w:val="005C3238"/>
    <w:rsid w:val="005C49FF"/>
    <w:rsid w:val="005C7761"/>
    <w:rsid w:val="005D065B"/>
    <w:rsid w:val="005D3313"/>
    <w:rsid w:val="005D7744"/>
    <w:rsid w:val="005E159E"/>
    <w:rsid w:val="005E4FBA"/>
    <w:rsid w:val="005E6AF3"/>
    <w:rsid w:val="005E7FFA"/>
    <w:rsid w:val="005F1DE9"/>
    <w:rsid w:val="005F4908"/>
    <w:rsid w:val="005F61D8"/>
    <w:rsid w:val="005F638E"/>
    <w:rsid w:val="005F7A83"/>
    <w:rsid w:val="005F7FF5"/>
    <w:rsid w:val="00602CE6"/>
    <w:rsid w:val="006048B5"/>
    <w:rsid w:val="00606B91"/>
    <w:rsid w:val="00610BB3"/>
    <w:rsid w:val="00613270"/>
    <w:rsid w:val="00613489"/>
    <w:rsid w:val="00613923"/>
    <w:rsid w:val="00632572"/>
    <w:rsid w:val="00632D4B"/>
    <w:rsid w:val="006346C8"/>
    <w:rsid w:val="006353ED"/>
    <w:rsid w:val="00635868"/>
    <w:rsid w:val="006365B8"/>
    <w:rsid w:val="00636885"/>
    <w:rsid w:val="00647730"/>
    <w:rsid w:val="00660334"/>
    <w:rsid w:val="00664046"/>
    <w:rsid w:val="00664BA9"/>
    <w:rsid w:val="00666AA7"/>
    <w:rsid w:val="006671E8"/>
    <w:rsid w:val="00670F79"/>
    <w:rsid w:val="0067211D"/>
    <w:rsid w:val="00672571"/>
    <w:rsid w:val="006733D5"/>
    <w:rsid w:val="00673741"/>
    <w:rsid w:val="00685366"/>
    <w:rsid w:val="00687B34"/>
    <w:rsid w:val="00690CA0"/>
    <w:rsid w:val="00693BA2"/>
    <w:rsid w:val="00696781"/>
    <w:rsid w:val="006970D4"/>
    <w:rsid w:val="006A33E6"/>
    <w:rsid w:val="006B1FE5"/>
    <w:rsid w:val="006B4F34"/>
    <w:rsid w:val="006B6532"/>
    <w:rsid w:val="006B71F4"/>
    <w:rsid w:val="006C371F"/>
    <w:rsid w:val="006C42F7"/>
    <w:rsid w:val="006C464F"/>
    <w:rsid w:val="006C73FF"/>
    <w:rsid w:val="006D2114"/>
    <w:rsid w:val="006D63EF"/>
    <w:rsid w:val="006F2503"/>
    <w:rsid w:val="006F3CA5"/>
    <w:rsid w:val="00700DCC"/>
    <w:rsid w:val="0070157D"/>
    <w:rsid w:val="007102B4"/>
    <w:rsid w:val="0071309F"/>
    <w:rsid w:val="00713B21"/>
    <w:rsid w:val="007147DD"/>
    <w:rsid w:val="00724B2A"/>
    <w:rsid w:val="00726A99"/>
    <w:rsid w:val="00735406"/>
    <w:rsid w:val="0074055F"/>
    <w:rsid w:val="00740C20"/>
    <w:rsid w:val="0076280D"/>
    <w:rsid w:val="00775A51"/>
    <w:rsid w:val="007763A2"/>
    <w:rsid w:val="00776AC5"/>
    <w:rsid w:val="00777717"/>
    <w:rsid w:val="00791E10"/>
    <w:rsid w:val="00795C97"/>
    <w:rsid w:val="007A10EA"/>
    <w:rsid w:val="007B288A"/>
    <w:rsid w:val="007B46AE"/>
    <w:rsid w:val="007B4730"/>
    <w:rsid w:val="007C1883"/>
    <w:rsid w:val="007C5381"/>
    <w:rsid w:val="007C6125"/>
    <w:rsid w:val="007C7A03"/>
    <w:rsid w:val="007D16D5"/>
    <w:rsid w:val="007D1B35"/>
    <w:rsid w:val="007D25A6"/>
    <w:rsid w:val="007E1E52"/>
    <w:rsid w:val="007F38DC"/>
    <w:rsid w:val="007F4DBC"/>
    <w:rsid w:val="00800E0B"/>
    <w:rsid w:val="008016B4"/>
    <w:rsid w:val="00811789"/>
    <w:rsid w:val="008201DF"/>
    <w:rsid w:val="00823B72"/>
    <w:rsid w:val="00825699"/>
    <w:rsid w:val="00830A0F"/>
    <w:rsid w:val="008332B3"/>
    <w:rsid w:val="008431B1"/>
    <w:rsid w:val="0084367B"/>
    <w:rsid w:val="00844B05"/>
    <w:rsid w:val="008613EB"/>
    <w:rsid w:val="00863526"/>
    <w:rsid w:val="008639A9"/>
    <w:rsid w:val="00872D1B"/>
    <w:rsid w:val="00880D67"/>
    <w:rsid w:val="00881960"/>
    <w:rsid w:val="00882ACE"/>
    <w:rsid w:val="0088483C"/>
    <w:rsid w:val="00885D06"/>
    <w:rsid w:val="00894289"/>
    <w:rsid w:val="008A0BD8"/>
    <w:rsid w:val="008A2CC0"/>
    <w:rsid w:val="008B5885"/>
    <w:rsid w:val="008B67EE"/>
    <w:rsid w:val="008C0263"/>
    <w:rsid w:val="008C06E6"/>
    <w:rsid w:val="008C0D3B"/>
    <w:rsid w:val="008C709D"/>
    <w:rsid w:val="008D0AA3"/>
    <w:rsid w:val="008E0F5E"/>
    <w:rsid w:val="008E1C29"/>
    <w:rsid w:val="008E31B6"/>
    <w:rsid w:val="008F6EFB"/>
    <w:rsid w:val="00916B65"/>
    <w:rsid w:val="00917EF1"/>
    <w:rsid w:val="0092202F"/>
    <w:rsid w:val="0092499A"/>
    <w:rsid w:val="00931DC1"/>
    <w:rsid w:val="009349AD"/>
    <w:rsid w:val="00934B22"/>
    <w:rsid w:val="00935143"/>
    <w:rsid w:val="009353D4"/>
    <w:rsid w:val="0094058B"/>
    <w:rsid w:val="0094412F"/>
    <w:rsid w:val="00946199"/>
    <w:rsid w:val="009461E3"/>
    <w:rsid w:val="0095262F"/>
    <w:rsid w:val="00953AC9"/>
    <w:rsid w:val="0096161D"/>
    <w:rsid w:val="00964525"/>
    <w:rsid w:val="00964D9F"/>
    <w:rsid w:val="00966848"/>
    <w:rsid w:val="00967B6D"/>
    <w:rsid w:val="00972112"/>
    <w:rsid w:val="009759AB"/>
    <w:rsid w:val="00975B52"/>
    <w:rsid w:val="00987334"/>
    <w:rsid w:val="009876AD"/>
    <w:rsid w:val="009924D6"/>
    <w:rsid w:val="00997221"/>
    <w:rsid w:val="00997B5B"/>
    <w:rsid w:val="009A43A3"/>
    <w:rsid w:val="009B1117"/>
    <w:rsid w:val="009B57CD"/>
    <w:rsid w:val="009B5A02"/>
    <w:rsid w:val="009B7036"/>
    <w:rsid w:val="009C1555"/>
    <w:rsid w:val="009C21C9"/>
    <w:rsid w:val="009C3985"/>
    <w:rsid w:val="009C574D"/>
    <w:rsid w:val="009D5E8B"/>
    <w:rsid w:val="009E1613"/>
    <w:rsid w:val="009E30C1"/>
    <w:rsid w:val="009E6200"/>
    <w:rsid w:val="009F0F2F"/>
    <w:rsid w:val="009F2522"/>
    <w:rsid w:val="00A009FC"/>
    <w:rsid w:val="00A01962"/>
    <w:rsid w:val="00A1230E"/>
    <w:rsid w:val="00A13038"/>
    <w:rsid w:val="00A23F6B"/>
    <w:rsid w:val="00A26E74"/>
    <w:rsid w:val="00A32CD9"/>
    <w:rsid w:val="00A34696"/>
    <w:rsid w:val="00A37116"/>
    <w:rsid w:val="00A56F56"/>
    <w:rsid w:val="00A62A81"/>
    <w:rsid w:val="00A6326D"/>
    <w:rsid w:val="00A66B7C"/>
    <w:rsid w:val="00A67329"/>
    <w:rsid w:val="00A767D1"/>
    <w:rsid w:val="00AA156C"/>
    <w:rsid w:val="00AA46F7"/>
    <w:rsid w:val="00AA6075"/>
    <w:rsid w:val="00AA7392"/>
    <w:rsid w:val="00AB105C"/>
    <w:rsid w:val="00AC0EEA"/>
    <w:rsid w:val="00AC31CC"/>
    <w:rsid w:val="00AC7363"/>
    <w:rsid w:val="00AD2056"/>
    <w:rsid w:val="00AD5CF5"/>
    <w:rsid w:val="00AD76CB"/>
    <w:rsid w:val="00AE1A85"/>
    <w:rsid w:val="00AE6173"/>
    <w:rsid w:val="00AF3A03"/>
    <w:rsid w:val="00AF48CA"/>
    <w:rsid w:val="00B10E44"/>
    <w:rsid w:val="00B12DA3"/>
    <w:rsid w:val="00B12FC0"/>
    <w:rsid w:val="00B13D6D"/>
    <w:rsid w:val="00B1684B"/>
    <w:rsid w:val="00B24DDE"/>
    <w:rsid w:val="00B27E1E"/>
    <w:rsid w:val="00B36868"/>
    <w:rsid w:val="00B3724D"/>
    <w:rsid w:val="00B512B8"/>
    <w:rsid w:val="00B526A9"/>
    <w:rsid w:val="00B537DB"/>
    <w:rsid w:val="00B568A3"/>
    <w:rsid w:val="00B60656"/>
    <w:rsid w:val="00B75650"/>
    <w:rsid w:val="00B7624C"/>
    <w:rsid w:val="00B86EBE"/>
    <w:rsid w:val="00B86FC9"/>
    <w:rsid w:val="00BA5F86"/>
    <w:rsid w:val="00BB197E"/>
    <w:rsid w:val="00BB4C9D"/>
    <w:rsid w:val="00BC0F5E"/>
    <w:rsid w:val="00BC6600"/>
    <w:rsid w:val="00BD255D"/>
    <w:rsid w:val="00BD259F"/>
    <w:rsid w:val="00BD2CAF"/>
    <w:rsid w:val="00BD5E7D"/>
    <w:rsid w:val="00BE0D11"/>
    <w:rsid w:val="00BE175C"/>
    <w:rsid w:val="00BF58D3"/>
    <w:rsid w:val="00C072B2"/>
    <w:rsid w:val="00C20162"/>
    <w:rsid w:val="00C30110"/>
    <w:rsid w:val="00C306CB"/>
    <w:rsid w:val="00C34F2B"/>
    <w:rsid w:val="00C3559D"/>
    <w:rsid w:val="00C3594F"/>
    <w:rsid w:val="00C44585"/>
    <w:rsid w:val="00C4488F"/>
    <w:rsid w:val="00C546BB"/>
    <w:rsid w:val="00C5618F"/>
    <w:rsid w:val="00C67E2B"/>
    <w:rsid w:val="00C74BD0"/>
    <w:rsid w:val="00C77A36"/>
    <w:rsid w:val="00C77F52"/>
    <w:rsid w:val="00C81CB8"/>
    <w:rsid w:val="00C9378D"/>
    <w:rsid w:val="00CA04FE"/>
    <w:rsid w:val="00CA431B"/>
    <w:rsid w:val="00CB114D"/>
    <w:rsid w:val="00CB2D56"/>
    <w:rsid w:val="00CC1FB7"/>
    <w:rsid w:val="00CC4E62"/>
    <w:rsid w:val="00CC4FE6"/>
    <w:rsid w:val="00CD3504"/>
    <w:rsid w:val="00CD39C4"/>
    <w:rsid w:val="00CD40BD"/>
    <w:rsid w:val="00CD4ED1"/>
    <w:rsid w:val="00CE04D7"/>
    <w:rsid w:val="00CE2C69"/>
    <w:rsid w:val="00CF3D53"/>
    <w:rsid w:val="00D017A0"/>
    <w:rsid w:val="00D01F37"/>
    <w:rsid w:val="00D25C36"/>
    <w:rsid w:val="00D31B05"/>
    <w:rsid w:val="00D42380"/>
    <w:rsid w:val="00D55A62"/>
    <w:rsid w:val="00D63F53"/>
    <w:rsid w:val="00D74D41"/>
    <w:rsid w:val="00D76801"/>
    <w:rsid w:val="00D77B09"/>
    <w:rsid w:val="00D80F43"/>
    <w:rsid w:val="00D82DB5"/>
    <w:rsid w:val="00D97F7F"/>
    <w:rsid w:val="00DA008C"/>
    <w:rsid w:val="00DA76C3"/>
    <w:rsid w:val="00DB10E4"/>
    <w:rsid w:val="00DB11D6"/>
    <w:rsid w:val="00DB55D7"/>
    <w:rsid w:val="00DB611B"/>
    <w:rsid w:val="00DC4FCD"/>
    <w:rsid w:val="00DE103F"/>
    <w:rsid w:val="00DE78C6"/>
    <w:rsid w:val="00DF0568"/>
    <w:rsid w:val="00DF0ABC"/>
    <w:rsid w:val="00DF3965"/>
    <w:rsid w:val="00DF5C0F"/>
    <w:rsid w:val="00E01AFF"/>
    <w:rsid w:val="00E02D65"/>
    <w:rsid w:val="00E06783"/>
    <w:rsid w:val="00E07307"/>
    <w:rsid w:val="00E132A9"/>
    <w:rsid w:val="00E1519C"/>
    <w:rsid w:val="00E16C1F"/>
    <w:rsid w:val="00E16CAA"/>
    <w:rsid w:val="00E215DA"/>
    <w:rsid w:val="00E231C7"/>
    <w:rsid w:val="00E271BC"/>
    <w:rsid w:val="00E27D50"/>
    <w:rsid w:val="00E31D4B"/>
    <w:rsid w:val="00E32BBD"/>
    <w:rsid w:val="00E33C74"/>
    <w:rsid w:val="00E359EB"/>
    <w:rsid w:val="00E52B5F"/>
    <w:rsid w:val="00E57913"/>
    <w:rsid w:val="00E62BFF"/>
    <w:rsid w:val="00E643B7"/>
    <w:rsid w:val="00E70019"/>
    <w:rsid w:val="00E702F2"/>
    <w:rsid w:val="00E73661"/>
    <w:rsid w:val="00E7566F"/>
    <w:rsid w:val="00E859F8"/>
    <w:rsid w:val="00E86F57"/>
    <w:rsid w:val="00E87733"/>
    <w:rsid w:val="00E978FD"/>
    <w:rsid w:val="00EA2083"/>
    <w:rsid w:val="00EA263D"/>
    <w:rsid w:val="00EA3411"/>
    <w:rsid w:val="00EA7174"/>
    <w:rsid w:val="00EB15C7"/>
    <w:rsid w:val="00EC0075"/>
    <w:rsid w:val="00EC5014"/>
    <w:rsid w:val="00EC7614"/>
    <w:rsid w:val="00ED6A74"/>
    <w:rsid w:val="00EE14BA"/>
    <w:rsid w:val="00EE3895"/>
    <w:rsid w:val="00EE3F0E"/>
    <w:rsid w:val="00EE5C92"/>
    <w:rsid w:val="00EF3A3D"/>
    <w:rsid w:val="00EF4A26"/>
    <w:rsid w:val="00EF6094"/>
    <w:rsid w:val="00F01653"/>
    <w:rsid w:val="00F040CE"/>
    <w:rsid w:val="00F07B6F"/>
    <w:rsid w:val="00F10CFE"/>
    <w:rsid w:val="00F11F6F"/>
    <w:rsid w:val="00F121DB"/>
    <w:rsid w:val="00F22B0B"/>
    <w:rsid w:val="00F30659"/>
    <w:rsid w:val="00F345C7"/>
    <w:rsid w:val="00F3536E"/>
    <w:rsid w:val="00F42EC8"/>
    <w:rsid w:val="00F43D2E"/>
    <w:rsid w:val="00F5297E"/>
    <w:rsid w:val="00F6484C"/>
    <w:rsid w:val="00F65AF8"/>
    <w:rsid w:val="00F6728C"/>
    <w:rsid w:val="00F74373"/>
    <w:rsid w:val="00F75174"/>
    <w:rsid w:val="00F757CE"/>
    <w:rsid w:val="00F82044"/>
    <w:rsid w:val="00F83DB5"/>
    <w:rsid w:val="00F8769F"/>
    <w:rsid w:val="00F92CB7"/>
    <w:rsid w:val="00F947A3"/>
    <w:rsid w:val="00F94A03"/>
    <w:rsid w:val="00F95091"/>
    <w:rsid w:val="00FA4F15"/>
    <w:rsid w:val="00FB01E0"/>
    <w:rsid w:val="00FB0F2F"/>
    <w:rsid w:val="00FB416C"/>
    <w:rsid w:val="00FB62E0"/>
    <w:rsid w:val="00FC2B0D"/>
    <w:rsid w:val="00FC43EE"/>
    <w:rsid w:val="00FC5816"/>
    <w:rsid w:val="00FC59CD"/>
    <w:rsid w:val="00FD0676"/>
    <w:rsid w:val="00FD514A"/>
    <w:rsid w:val="00FD5A38"/>
    <w:rsid w:val="00FE3C66"/>
    <w:rsid w:val="00FE4268"/>
    <w:rsid w:val="00FE7891"/>
    <w:rsid w:val="00FF6F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DE556"/>
  <w15:docId w15:val="{0D2A585E-2E9D-405C-AF85-FB9B8B69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46AE"/>
    <w:rPr>
      <w:color w:val="000000"/>
    </w:rPr>
  </w:style>
  <w:style w:type="paragraph" w:styleId="2">
    <w:name w:val="heading 2"/>
    <w:basedOn w:val="a"/>
    <w:next w:val="a"/>
    <w:link w:val="20"/>
    <w:uiPriority w:val="9"/>
    <w:semiHidden/>
    <w:unhideWhenUsed/>
    <w:qFormat/>
    <w:rsid w:val="009F25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6039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Основной текст (2) Exact"/>
    <w:basedOn w:val="21"/>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40"/>
      <w:szCs w:val="4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0"/>
      <w:sz w:val="50"/>
      <w:szCs w:val="5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6"/>
      <w:szCs w:val="26"/>
      <w:u w:val="none"/>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z w:val="26"/>
      <w:szCs w:val="26"/>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2"/>
      <w:szCs w:val="22"/>
      <w:u w:val="none"/>
    </w:rPr>
  </w:style>
  <w:style w:type="character" w:customStyle="1" w:styleId="2Exact1">
    <w:name w:val="Основной текст (2) Exact"/>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6"/>
      <w:szCs w:val="26"/>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7">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8">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9">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8"/>
      <w:szCs w:val="28"/>
      <w:u w:val="none"/>
    </w:rPr>
  </w:style>
  <w:style w:type="character" w:customStyle="1" w:styleId="2a">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сновной текст (2) + 14 pt;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aa">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14pt0">
    <w:name w:val="Основной текст (2) + 14 pt;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Exact2">
    <w:name w:val="Подпись к таблице (2) Exact"/>
    <w:basedOn w:val="a0"/>
    <w:rPr>
      <w:rFonts w:ascii="Times New Roman" w:eastAsia="Times New Roman" w:hAnsi="Times New Roman" w:cs="Times New Roman"/>
      <w:b/>
      <w:bCs/>
      <w:i w:val="0"/>
      <w:iCs w:val="0"/>
      <w:smallCaps w:val="0"/>
      <w:strike w:val="0"/>
      <w:sz w:val="26"/>
      <w:szCs w:val="26"/>
      <w:u w:val="none"/>
    </w:rPr>
  </w:style>
  <w:style w:type="character" w:customStyle="1" w:styleId="2b">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c">
    <w:name w:val="Основной текст (2) + 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26"/>
      <w:szCs w:val="26"/>
      <w:u w:val="none"/>
      <w:lang w:val="uk-UA" w:eastAsia="uk-UA" w:bidi="uk-UA"/>
    </w:rPr>
  </w:style>
  <w:style w:type="character" w:customStyle="1" w:styleId="2d">
    <w:name w:val="Подпись к таблице (2)_"/>
    <w:basedOn w:val="a0"/>
    <w:link w:val="2e"/>
    <w:rPr>
      <w:rFonts w:ascii="Times New Roman" w:eastAsia="Times New Roman" w:hAnsi="Times New Roman" w:cs="Times New Roman"/>
      <w:b/>
      <w:bCs/>
      <w:i w:val="0"/>
      <w:iCs w:val="0"/>
      <w:smallCaps w:val="0"/>
      <w:strike w:val="0"/>
      <w:sz w:val="26"/>
      <w:szCs w:val="26"/>
      <w:u w:val="none"/>
    </w:rPr>
  </w:style>
  <w:style w:type="character" w:customStyle="1" w:styleId="211pt">
    <w:name w:val="Основной текст (2) + 11 pt;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1pt0">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f">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f0">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f1">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6"/>
      <w:szCs w:val="26"/>
      <w:u w:val="single"/>
      <w:lang w:val="en-US" w:eastAsia="en-US" w:bidi="en-US"/>
    </w:rPr>
  </w:style>
  <w:style w:type="character" w:customStyle="1" w:styleId="2f2">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f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2f4">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4pt">
    <w:name w:val="Заголовок №2 + 4 pt;Не полужирный"/>
    <w:basedOn w:val="23"/>
    <w:rPr>
      <w:rFonts w:ascii="Times New Roman" w:eastAsia="Times New Roman" w:hAnsi="Times New Roman" w:cs="Times New Roman"/>
      <w:b/>
      <w:bCs/>
      <w:i w:val="0"/>
      <w:iCs w:val="0"/>
      <w:smallCaps w:val="0"/>
      <w:strike w:val="0"/>
      <w:color w:val="000000"/>
      <w:spacing w:val="0"/>
      <w:w w:val="100"/>
      <w:position w:val="0"/>
      <w:sz w:val="8"/>
      <w:szCs w:val="8"/>
      <w:u w:val="none"/>
      <w:lang w:val="uk-UA" w:eastAsia="uk-UA" w:bidi="uk-UA"/>
    </w:rPr>
  </w:style>
  <w:style w:type="character" w:customStyle="1" w:styleId="2FranklinGothicHeavy4pt">
    <w:name w:val="Заголовок №2 + Franklin Gothic Heavy;4 pt;Не полужирный"/>
    <w:basedOn w:val="23"/>
    <w:rPr>
      <w:rFonts w:ascii="Franklin Gothic Heavy" w:eastAsia="Franklin Gothic Heavy" w:hAnsi="Franklin Gothic Heavy" w:cs="Franklin Gothic Heavy"/>
      <w:b/>
      <w:bCs/>
      <w:i w:val="0"/>
      <w:iCs w:val="0"/>
      <w:smallCaps w:val="0"/>
      <w:strike w:val="0"/>
      <w:color w:val="000000"/>
      <w:spacing w:val="0"/>
      <w:w w:val="100"/>
      <w:position w:val="0"/>
      <w:sz w:val="8"/>
      <w:szCs w:val="8"/>
      <w:u w:val="none"/>
      <w:lang w:val="uk-UA" w:eastAsia="uk-UA" w:bidi="uk-UA"/>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6"/>
      <w:szCs w:val="26"/>
      <w:u w:val="single"/>
      <w:lang w:val="uk-UA" w:eastAsia="uk-UA" w:bidi="uk-UA"/>
    </w:rPr>
  </w:style>
  <w:style w:type="character" w:customStyle="1" w:styleId="211pt1">
    <w:name w:val="Основной текст (2) + 11 pt;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15pt">
    <w:name w:val="Основной текст (2) + 11;5 pt;Полужирный;Курсив"/>
    <w:basedOn w:val="21"/>
    <w:rPr>
      <w:rFonts w:ascii="Times New Roman" w:eastAsia="Times New Roman" w:hAnsi="Times New Roman" w:cs="Times New Roman"/>
      <w:b/>
      <w:bCs/>
      <w:i/>
      <w:iCs/>
      <w:smallCaps w:val="0"/>
      <w:strike w:val="0"/>
      <w:color w:val="000000"/>
      <w:spacing w:val="0"/>
      <w:w w:val="100"/>
      <w:position w:val="0"/>
      <w:sz w:val="23"/>
      <w:szCs w:val="23"/>
      <w:u w:val="none"/>
      <w:lang w:val="uk-UA" w:eastAsia="uk-UA" w:bidi="uk-UA"/>
    </w:rPr>
  </w:style>
  <w:style w:type="character" w:customStyle="1" w:styleId="211pt2">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Exact3">
    <w:name w:val="Заголовок №2 Exact"/>
    <w:basedOn w:val="a0"/>
    <w:rPr>
      <w:rFonts w:ascii="Times New Roman" w:eastAsia="Times New Roman" w:hAnsi="Times New Roman" w:cs="Times New Roman"/>
      <w:b/>
      <w:bCs/>
      <w:i w:val="0"/>
      <w:iCs w:val="0"/>
      <w:smallCaps w:val="0"/>
      <w:strike w:val="0"/>
      <w:sz w:val="26"/>
      <w:szCs w:val="26"/>
      <w:u w:val="none"/>
    </w:rPr>
  </w:style>
  <w:style w:type="character" w:customStyle="1" w:styleId="2Exact4">
    <w:name w:val="Заголовок №2 + Малые прописные Exact"/>
    <w:basedOn w:val="23"/>
    <w:rPr>
      <w:rFonts w:ascii="Times New Roman" w:eastAsia="Times New Roman" w:hAnsi="Times New Roman" w:cs="Times New Roman"/>
      <w:b/>
      <w:bCs/>
      <w:i w:val="0"/>
      <w:iCs w:val="0"/>
      <w:smallCaps/>
      <w:strike w:val="0"/>
      <w:color w:val="000000"/>
      <w:spacing w:val="0"/>
      <w:w w:val="100"/>
      <w:position w:val="0"/>
      <w:sz w:val="26"/>
      <w:szCs w:val="26"/>
      <w:u w:val="none"/>
      <w:lang w:val="uk-UA" w:eastAsia="uk-UA" w:bidi="uk-UA"/>
    </w:rPr>
  </w:style>
  <w:style w:type="character" w:customStyle="1" w:styleId="2Exact5">
    <w:name w:val="Подпись к картинке (2) Exact"/>
    <w:basedOn w:val="a0"/>
    <w:link w:val="2f5"/>
    <w:rPr>
      <w:rFonts w:ascii="Times New Roman" w:eastAsia="Times New Roman" w:hAnsi="Times New Roman" w:cs="Times New Roman"/>
      <w:b w:val="0"/>
      <w:bCs w:val="0"/>
      <w:i w:val="0"/>
      <w:iCs w:val="0"/>
      <w:smallCaps w:val="0"/>
      <w:strike w:val="0"/>
      <w:sz w:val="26"/>
      <w:szCs w:val="26"/>
      <w:u w:val="none"/>
    </w:rPr>
  </w:style>
  <w:style w:type="character" w:customStyle="1" w:styleId="2Exact6">
    <w:name w:val="Подпись к картинке (2) Exact"/>
    <w:basedOn w:val="2Exact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Exact0">
    <w:name w:val="Подпись к картинке Exact"/>
    <w:basedOn w:val="a0"/>
    <w:link w:val="ab"/>
    <w:rPr>
      <w:rFonts w:ascii="Times New Roman" w:eastAsia="Times New Roman" w:hAnsi="Times New Roman" w:cs="Times New Roman"/>
      <w:b/>
      <w:bCs/>
      <w:i w:val="0"/>
      <w:iCs w:val="0"/>
      <w:smallCaps w:val="0"/>
      <w:strike w:val="0"/>
      <w:sz w:val="18"/>
      <w:szCs w:val="18"/>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18"/>
      <w:szCs w:val="18"/>
      <w:u w:val="none"/>
    </w:rPr>
  </w:style>
  <w:style w:type="character" w:customStyle="1" w:styleId="81">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9">
    <w:name w:val="Основной текст (9)_"/>
    <w:basedOn w:val="a0"/>
    <w:link w:val="90"/>
    <w:rPr>
      <w:rFonts w:ascii="Tahoma" w:eastAsia="Tahoma" w:hAnsi="Tahoma" w:cs="Tahoma"/>
      <w:b w:val="0"/>
      <w:bCs w:val="0"/>
      <w:i w:val="0"/>
      <w:iCs w:val="0"/>
      <w:smallCaps w:val="0"/>
      <w:strike w:val="0"/>
      <w:sz w:val="8"/>
      <w:szCs w:val="8"/>
      <w:u w:val="none"/>
    </w:rPr>
  </w:style>
  <w:style w:type="character" w:customStyle="1" w:styleId="91">
    <w:name w:val="Основной текст (9)"/>
    <w:basedOn w:val="9"/>
    <w:rPr>
      <w:rFonts w:ascii="Tahoma" w:eastAsia="Tahoma" w:hAnsi="Tahoma" w:cs="Tahoma"/>
      <w:b w:val="0"/>
      <w:bCs w:val="0"/>
      <w:i w:val="0"/>
      <w:iCs w:val="0"/>
      <w:smallCaps w:val="0"/>
      <w:strike w:val="0"/>
      <w:color w:val="000000"/>
      <w:spacing w:val="0"/>
      <w:w w:val="100"/>
      <w:position w:val="0"/>
      <w:sz w:val="8"/>
      <w:szCs w:val="8"/>
      <w:u w:val="none"/>
      <w:lang w:val="uk-UA" w:eastAsia="uk-UA" w:bidi="uk-UA"/>
    </w:rPr>
  </w:style>
  <w:style w:type="character" w:customStyle="1" w:styleId="10Exact">
    <w:name w:val="Основной текст (10) Exact"/>
    <w:basedOn w:val="a0"/>
    <w:link w:val="100"/>
    <w:rPr>
      <w:rFonts w:ascii="Tahoma" w:eastAsia="Tahoma" w:hAnsi="Tahoma" w:cs="Tahoma"/>
      <w:b w:val="0"/>
      <w:bCs w:val="0"/>
      <w:i w:val="0"/>
      <w:iCs w:val="0"/>
      <w:smallCaps w:val="0"/>
      <w:strike w:val="0"/>
      <w:sz w:val="8"/>
      <w:szCs w:val="8"/>
      <w:u w:val="none"/>
    </w:rPr>
  </w:style>
  <w:style w:type="character" w:customStyle="1" w:styleId="10Exact0">
    <w:name w:val="Основной текст (10) Exact"/>
    <w:basedOn w:val="10Exact"/>
    <w:rPr>
      <w:rFonts w:ascii="Tahoma" w:eastAsia="Tahoma" w:hAnsi="Tahoma" w:cs="Tahoma"/>
      <w:b w:val="0"/>
      <w:bCs w:val="0"/>
      <w:i w:val="0"/>
      <w:iCs w:val="0"/>
      <w:smallCaps w:val="0"/>
      <w:strike w:val="0"/>
      <w:color w:val="000000"/>
      <w:spacing w:val="0"/>
      <w:w w:val="100"/>
      <w:position w:val="0"/>
      <w:sz w:val="8"/>
      <w:szCs w:val="8"/>
      <w:u w:val="none"/>
      <w:lang w:val="uk-UA" w:eastAsia="uk-UA" w:bidi="uk-UA"/>
    </w:rPr>
  </w:style>
  <w:style w:type="character" w:customStyle="1" w:styleId="14pt">
    <w:name w:val="Колонтитул + 14 pt"/>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z w:val="8"/>
      <w:szCs w:val="8"/>
      <w:u w:val="none"/>
    </w:rPr>
  </w:style>
  <w:style w:type="character" w:customStyle="1" w:styleId="11Exact0">
    <w:name w:val="Основной текст (11) Exact"/>
    <w:basedOn w:val="11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12Exact">
    <w:name w:val="Основной текст (12) Exact"/>
    <w:basedOn w:val="a0"/>
    <w:link w:val="12"/>
    <w:rPr>
      <w:rFonts w:ascii="Times New Roman" w:eastAsia="Times New Roman" w:hAnsi="Times New Roman" w:cs="Times New Roman"/>
      <w:b w:val="0"/>
      <w:bCs w:val="0"/>
      <w:i/>
      <w:iCs/>
      <w:smallCaps w:val="0"/>
      <w:strike w:val="0"/>
      <w:sz w:val="10"/>
      <w:szCs w:val="10"/>
      <w:u w:val="none"/>
    </w:rPr>
  </w:style>
  <w:style w:type="character" w:customStyle="1" w:styleId="12Exact0">
    <w:name w:val="Основной текст (12) Exact"/>
    <w:basedOn w:val="12Exact"/>
    <w:rPr>
      <w:rFonts w:ascii="Times New Roman" w:eastAsia="Times New Roman" w:hAnsi="Times New Roman" w:cs="Times New Roman"/>
      <w:b w:val="0"/>
      <w:bCs w:val="0"/>
      <w:i/>
      <w:iCs/>
      <w:smallCaps w:val="0"/>
      <w:strike w:val="0"/>
      <w:color w:val="000000"/>
      <w:spacing w:val="0"/>
      <w:w w:val="100"/>
      <w:position w:val="0"/>
      <w:sz w:val="10"/>
      <w:szCs w:val="10"/>
      <w:u w:val="none"/>
      <w:lang w:val="uk-UA" w:eastAsia="uk-UA" w:bidi="uk-UA"/>
    </w:rPr>
  </w:style>
  <w:style w:type="character" w:customStyle="1" w:styleId="13Exact">
    <w:name w:val="Основной текст (13) Exact"/>
    <w:basedOn w:val="a0"/>
    <w:rPr>
      <w:rFonts w:ascii="Tahoma" w:eastAsia="Tahoma" w:hAnsi="Tahoma" w:cs="Tahoma"/>
      <w:b w:val="0"/>
      <w:bCs w:val="0"/>
      <w:i w:val="0"/>
      <w:iCs w:val="0"/>
      <w:smallCaps w:val="0"/>
      <w:strike w:val="0"/>
      <w:sz w:val="8"/>
      <w:szCs w:val="8"/>
      <w:u w:val="none"/>
    </w:rPr>
  </w:style>
  <w:style w:type="character" w:customStyle="1" w:styleId="13Exact0">
    <w:name w:val="Основной текст (13) Exact"/>
    <w:basedOn w:val="13"/>
    <w:rPr>
      <w:rFonts w:ascii="Tahoma" w:eastAsia="Tahoma" w:hAnsi="Tahoma" w:cs="Tahoma"/>
      <w:b w:val="0"/>
      <w:bCs w:val="0"/>
      <w:i w:val="0"/>
      <w:iCs w:val="0"/>
      <w:smallCaps w:val="0"/>
      <w:strike w:val="0"/>
      <w:sz w:val="8"/>
      <w:szCs w:val="8"/>
      <w:u w:val="none"/>
    </w:rPr>
  </w:style>
  <w:style w:type="character" w:customStyle="1" w:styleId="14Exact">
    <w:name w:val="Основной текст (14) Exact"/>
    <w:basedOn w:val="a0"/>
    <w:link w:val="14"/>
    <w:rPr>
      <w:rFonts w:ascii="Tahoma" w:eastAsia="Tahoma" w:hAnsi="Tahoma" w:cs="Tahoma"/>
      <w:b w:val="0"/>
      <w:bCs w:val="0"/>
      <w:i w:val="0"/>
      <w:iCs w:val="0"/>
      <w:smallCaps w:val="0"/>
      <w:strike w:val="0"/>
      <w:sz w:val="8"/>
      <w:szCs w:val="8"/>
      <w:u w:val="none"/>
    </w:rPr>
  </w:style>
  <w:style w:type="character" w:customStyle="1" w:styleId="14Exact0">
    <w:name w:val="Основной текст (14) Exact"/>
    <w:basedOn w:val="14Exact"/>
    <w:rPr>
      <w:rFonts w:ascii="Tahoma" w:eastAsia="Tahoma" w:hAnsi="Tahoma" w:cs="Tahoma"/>
      <w:b w:val="0"/>
      <w:bCs w:val="0"/>
      <w:i w:val="0"/>
      <w:iCs w:val="0"/>
      <w:smallCaps w:val="0"/>
      <w:strike w:val="0"/>
      <w:color w:val="000000"/>
      <w:spacing w:val="0"/>
      <w:w w:val="100"/>
      <w:position w:val="0"/>
      <w:sz w:val="8"/>
      <w:szCs w:val="8"/>
      <w:u w:val="none"/>
      <w:lang w:val="uk-UA" w:eastAsia="uk-UA" w:bidi="uk-UA"/>
    </w:rPr>
  </w:style>
  <w:style w:type="character" w:customStyle="1" w:styleId="10Exact1">
    <w:name w:val="Основной текст (10) Exact"/>
    <w:basedOn w:val="10Exact"/>
    <w:rPr>
      <w:rFonts w:ascii="Tahoma" w:eastAsia="Tahoma" w:hAnsi="Tahoma" w:cs="Tahoma"/>
      <w:b w:val="0"/>
      <w:bCs w:val="0"/>
      <w:i w:val="0"/>
      <w:iCs w:val="0"/>
      <w:smallCaps w:val="0"/>
      <w:strike w:val="0"/>
      <w:color w:val="000000"/>
      <w:spacing w:val="0"/>
      <w:w w:val="100"/>
      <w:position w:val="0"/>
      <w:sz w:val="8"/>
      <w:szCs w:val="8"/>
      <w:u w:val="none"/>
      <w:lang w:val="uk-UA" w:eastAsia="uk-UA" w:bidi="uk-UA"/>
    </w:rPr>
  </w:style>
  <w:style w:type="character" w:customStyle="1" w:styleId="8Exact">
    <w:name w:val="Основной текст (8) Exact"/>
    <w:basedOn w:val="a0"/>
    <w:rPr>
      <w:rFonts w:ascii="Times New Roman" w:eastAsia="Times New Roman" w:hAnsi="Times New Roman" w:cs="Times New Roman"/>
      <w:b/>
      <w:bCs/>
      <w:i w:val="0"/>
      <w:iCs w:val="0"/>
      <w:smallCaps w:val="0"/>
      <w:strike w:val="0"/>
      <w:sz w:val="18"/>
      <w:szCs w:val="18"/>
      <w:u w:val="none"/>
    </w:rPr>
  </w:style>
  <w:style w:type="character" w:customStyle="1" w:styleId="211pt3">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Tahoma4pt">
    <w:name w:val="Основной текст (2) + Tahoma;4 pt"/>
    <w:basedOn w:val="21"/>
    <w:rPr>
      <w:rFonts w:ascii="Tahoma" w:eastAsia="Tahoma" w:hAnsi="Tahoma" w:cs="Tahoma"/>
      <w:b w:val="0"/>
      <w:bCs w:val="0"/>
      <w:i w:val="0"/>
      <w:iCs w:val="0"/>
      <w:smallCaps w:val="0"/>
      <w:strike w:val="0"/>
      <w:color w:val="000000"/>
      <w:spacing w:val="0"/>
      <w:w w:val="100"/>
      <w:position w:val="0"/>
      <w:sz w:val="8"/>
      <w:szCs w:val="8"/>
      <w:u w:val="none"/>
      <w:lang w:val="uk-UA" w:eastAsia="uk-UA" w:bidi="uk-UA"/>
    </w:rPr>
  </w:style>
  <w:style w:type="character" w:customStyle="1" w:styleId="245pt">
    <w:name w:val="Основной текст (2) + 4;5 pt;Курсив"/>
    <w:basedOn w:val="21"/>
    <w:rPr>
      <w:rFonts w:ascii="Times New Roman" w:eastAsia="Times New Roman" w:hAnsi="Times New Roman" w:cs="Times New Roman"/>
      <w:b w:val="0"/>
      <w:bCs w:val="0"/>
      <w:i/>
      <w:iCs/>
      <w:smallCaps w:val="0"/>
      <w:strike w:val="0"/>
      <w:color w:val="000000"/>
      <w:spacing w:val="0"/>
      <w:w w:val="100"/>
      <w:position w:val="0"/>
      <w:sz w:val="9"/>
      <w:szCs w:val="9"/>
      <w:u w:val="none"/>
      <w:lang w:val="uk-UA" w:eastAsia="uk-UA" w:bidi="uk-UA"/>
    </w:rPr>
  </w:style>
  <w:style w:type="character" w:customStyle="1" w:styleId="245pt0">
    <w:name w:val="Основной текст (2) + 4;5 pt;Курсив"/>
    <w:basedOn w:val="21"/>
    <w:rPr>
      <w:rFonts w:ascii="Times New Roman" w:eastAsia="Times New Roman" w:hAnsi="Times New Roman" w:cs="Times New Roman"/>
      <w:b w:val="0"/>
      <w:bCs w:val="0"/>
      <w:i/>
      <w:iCs/>
      <w:smallCaps w:val="0"/>
      <w:strike w:val="0"/>
      <w:color w:val="000000"/>
      <w:spacing w:val="0"/>
      <w:w w:val="100"/>
      <w:position w:val="0"/>
      <w:sz w:val="9"/>
      <w:szCs w:val="9"/>
      <w:u w:val="none"/>
      <w:lang w:val="uk-UA" w:eastAsia="uk-UA" w:bidi="uk-UA"/>
    </w:rPr>
  </w:style>
  <w:style w:type="character" w:customStyle="1" w:styleId="3Exact">
    <w:name w:val="Подпись к таблице (3) Exact"/>
    <w:basedOn w:val="a0"/>
    <w:link w:val="33"/>
    <w:rPr>
      <w:rFonts w:ascii="Tahoma" w:eastAsia="Tahoma" w:hAnsi="Tahoma" w:cs="Tahoma"/>
      <w:b w:val="0"/>
      <w:bCs w:val="0"/>
      <w:i w:val="0"/>
      <w:iCs w:val="0"/>
      <w:smallCaps w:val="0"/>
      <w:strike w:val="0"/>
      <w:sz w:val="9"/>
      <w:szCs w:val="9"/>
      <w:u w:val="none"/>
    </w:rPr>
  </w:style>
  <w:style w:type="character" w:customStyle="1" w:styleId="3Exact0">
    <w:name w:val="Подпись к таблице (3) Exact"/>
    <w:basedOn w:val="3Exact"/>
    <w:rPr>
      <w:rFonts w:ascii="Tahoma" w:eastAsia="Tahoma" w:hAnsi="Tahoma" w:cs="Tahoma"/>
      <w:b w:val="0"/>
      <w:bCs w:val="0"/>
      <w:i w:val="0"/>
      <w:iCs w:val="0"/>
      <w:smallCaps w:val="0"/>
      <w:strike w:val="0"/>
      <w:color w:val="000000"/>
      <w:spacing w:val="0"/>
      <w:w w:val="100"/>
      <w:position w:val="0"/>
      <w:sz w:val="9"/>
      <w:szCs w:val="9"/>
      <w:u w:val="none"/>
      <w:lang w:val="uk-UA" w:eastAsia="uk-UA" w:bidi="uk-UA"/>
    </w:rPr>
  </w:style>
  <w:style w:type="character" w:customStyle="1" w:styleId="4Exact0">
    <w:name w:val="Подпись к таблице (4) Exact"/>
    <w:basedOn w:val="a0"/>
    <w:link w:val="41"/>
    <w:rPr>
      <w:rFonts w:ascii="Tahoma" w:eastAsia="Tahoma" w:hAnsi="Tahoma" w:cs="Tahoma"/>
      <w:b w:val="0"/>
      <w:bCs w:val="0"/>
      <w:i w:val="0"/>
      <w:iCs w:val="0"/>
      <w:smallCaps w:val="0"/>
      <w:strike w:val="0"/>
      <w:sz w:val="10"/>
      <w:szCs w:val="10"/>
      <w:u w:val="none"/>
    </w:rPr>
  </w:style>
  <w:style w:type="character" w:customStyle="1" w:styleId="4Exact1">
    <w:name w:val="Подпись к таблице (4) Exact"/>
    <w:basedOn w:val="4Exact0"/>
    <w:rPr>
      <w:rFonts w:ascii="Tahoma" w:eastAsia="Tahoma" w:hAnsi="Tahoma" w:cs="Tahoma"/>
      <w:b w:val="0"/>
      <w:bCs w:val="0"/>
      <w:i w:val="0"/>
      <w:iCs w:val="0"/>
      <w:smallCaps w:val="0"/>
      <w:strike w:val="0"/>
      <w:color w:val="000000"/>
      <w:spacing w:val="0"/>
      <w:w w:val="100"/>
      <w:position w:val="0"/>
      <w:sz w:val="10"/>
      <w:szCs w:val="10"/>
      <w:u w:val="none"/>
      <w:lang w:val="uk-UA" w:eastAsia="uk-UA" w:bidi="uk-UA"/>
    </w:rPr>
  </w:style>
  <w:style w:type="character" w:customStyle="1" w:styleId="8Exact0">
    <w:name w:val="Основной текст (8) Exact"/>
    <w:basedOn w:val="8"/>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82pt">
    <w:name w:val="Основной текст (8) + Интервал 2 pt"/>
    <w:basedOn w:val="8"/>
    <w:rPr>
      <w:rFonts w:ascii="Times New Roman" w:eastAsia="Times New Roman" w:hAnsi="Times New Roman" w:cs="Times New Roman"/>
      <w:b/>
      <w:bCs/>
      <w:i w:val="0"/>
      <w:iCs w:val="0"/>
      <w:smallCaps w:val="0"/>
      <w:strike w:val="0"/>
      <w:color w:val="000000"/>
      <w:spacing w:val="40"/>
      <w:w w:val="100"/>
      <w:position w:val="0"/>
      <w:sz w:val="18"/>
      <w:szCs w:val="18"/>
      <w:u w:val="none"/>
      <w:lang w:val="uk-UA" w:eastAsia="uk-UA" w:bidi="uk-UA"/>
    </w:rPr>
  </w:style>
  <w:style w:type="character" w:customStyle="1" w:styleId="13">
    <w:name w:val="Основной текст (13)_"/>
    <w:basedOn w:val="a0"/>
    <w:link w:val="130"/>
    <w:rPr>
      <w:rFonts w:ascii="Tahoma" w:eastAsia="Tahoma" w:hAnsi="Tahoma" w:cs="Tahoma"/>
      <w:b w:val="0"/>
      <w:bCs w:val="0"/>
      <w:i w:val="0"/>
      <w:iCs w:val="0"/>
      <w:smallCaps w:val="0"/>
      <w:strike w:val="0"/>
      <w:sz w:val="8"/>
      <w:szCs w:val="8"/>
      <w:u w:val="none"/>
    </w:rPr>
  </w:style>
  <w:style w:type="character" w:customStyle="1" w:styleId="131">
    <w:name w:val="Основной текст (13)"/>
    <w:basedOn w:val="13"/>
    <w:rPr>
      <w:rFonts w:ascii="Tahoma" w:eastAsia="Tahoma" w:hAnsi="Tahoma" w:cs="Tahoma"/>
      <w:b w:val="0"/>
      <w:bCs w:val="0"/>
      <w:i w:val="0"/>
      <w:iCs w:val="0"/>
      <w:smallCaps w:val="0"/>
      <w:strike w:val="0"/>
      <w:color w:val="000000"/>
      <w:spacing w:val="0"/>
      <w:w w:val="100"/>
      <w:position w:val="0"/>
      <w:sz w:val="8"/>
      <w:szCs w:val="8"/>
      <w:u w:val="none"/>
      <w:lang w:val="uk-UA" w:eastAsia="uk-UA" w:bidi="uk-UA"/>
    </w:rPr>
  </w:style>
  <w:style w:type="character" w:customStyle="1" w:styleId="15">
    <w:name w:val="Основной текст (15)_"/>
    <w:basedOn w:val="a0"/>
    <w:link w:val="150"/>
    <w:rPr>
      <w:rFonts w:ascii="Tahoma" w:eastAsia="Tahoma" w:hAnsi="Tahoma" w:cs="Tahoma"/>
      <w:b w:val="0"/>
      <w:bCs w:val="0"/>
      <w:i w:val="0"/>
      <w:iCs w:val="0"/>
      <w:smallCaps w:val="0"/>
      <w:strike w:val="0"/>
      <w:sz w:val="9"/>
      <w:szCs w:val="9"/>
      <w:u w:val="none"/>
    </w:rPr>
  </w:style>
  <w:style w:type="character" w:customStyle="1" w:styleId="151">
    <w:name w:val="Основной текст (15)"/>
    <w:basedOn w:val="15"/>
    <w:rPr>
      <w:rFonts w:ascii="Tahoma" w:eastAsia="Tahoma" w:hAnsi="Tahoma" w:cs="Tahoma"/>
      <w:b w:val="0"/>
      <w:bCs w:val="0"/>
      <w:i w:val="0"/>
      <w:iCs w:val="0"/>
      <w:smallCaps w:val="0"/>
      <w:strike w:val="0"/>
      <w:color w:val="000000"/>
      <w:spacing w:val="0"/>
      <w:w w:val="100"/>
      <w:position w:val="0"/>
      <w:sz w:val="9"/>
      <w:szCs w:val="9"/>
      <w:u w:val="none"/>
      <w:lang w:val="uk-UA" w:eastAsia="uk-UA" w:bidi="uk-UA"/>
    </w:rPr>
  </w:style>
  <w:style w:type="character" w:customStyle="1" w:styleId="16">
    <w:name w:val="Основной текст (16)_"/>
    <w:basedOn w:val="a0"/>
    <w:link w:val="160"/>
    <w:rPr>
      <w:rFonts w:ascii="Times New Roman" w:eastAsia="Times New Roman" w:hAnsi="Times New Roman" w:cs="Times New Roman"/>
      <w:b/>
      <w:bCs/>
      <w:i w:val="0"/>
      <w:iCs w:val="0"/>
      <w:smallCaps w:val="0"/>
      <w:strike w:val="0"/>
      <w:sz w:val="18"/>
      <w:szCs w:val="18"/>
      <w:u w:val="none"/>
    </w:rPr>
  </w:style>
  <w:style w:type="character" w:customStyle="1" w:styleId="161">
    <w:name w:val="Основной текст (16)"/>
    <w:basedOn w:val="16"/>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1665pt0pt">
    <w:name w:val="Основной текст (16) + 6;5 pt;Не полужирный;Курсив;Интервал 0 pt"/>
    <w:basedOn w:val="16"/>
    <w:rPr>
      <w:rFonts w:ascii="Times New Roman" w:eastAsia="Times New Roman" w:hAnsi="Times New Roman" w:cs="Times New Roman"/>
      <w:b/>
      <w:bCs/>
      <w:i/>
      <w:iCs/>
      <w:smallCaps w:val="0"/>
      <w:strike w:val="0"/>
      <w:color w:val="000000"/>
      <w:spacing w:val="10"/>
      <w:w w:val="100"/>
      <w:position w:val="0"/>
      <w:sz w:val="13"/>
      <w:szCs w:val="13"/>
      <w:u w:val="none"/>
      <w:lang w:val="uk-UA" w:eastAsia="uk-UA" w:bidi="uk-UA"/>
    </w:rPr>
  </w:style>
  <w:style w:type="character" w:customStyle="1" w:styleId="13Exact1">
    <w:name w:val="Основной текст (13) Exact"/>
    <w:basedOn w:val="13"/>
    <w:rPr>
      <w:rFonts w:ascii="Tahoma" w:eastAsia="Tahoma" w:hAnsi="Tahoma" w:cs="Tahoma"/>
      <w:b w:val="0"/>
      <w:bCs w:val="0"/>
      <w:i w:val="0"/>
      <w:iCs w:val="0"/>
      <w:smallCaps w:val="0"/>
      <w:strike w:val="0"/>
      <w:color w:val="000000"/>
      <w:spacing w:val="0"/>
      <w:w w:val="100"/>
      <w:position w:val="0"/>
      <w:sz w:val="8"/>
      <w:szCs w:val="8"/>
      <w:u w:val="none"/>
      <w:lang w:val="uk-UA" w:eastAsia="uk-UA" w:bidi="uk-UA"/>
    </w:rPr>
  </w:style>
  <w:style w:type="character" w:customStyle="1" w:styleId="17Exact">
    <w:name w:val="Основной текст (17) Exact"/>
    <w:basedOn w:val="a0"/>
    <w:link w:val="17"/>
    <w:rPr>
      <w:rFonts w:ascii="Tahoma" w:eastAsia="Tahoma" w:hAnsi="Tahoma" w:cs="Tahoma"/>
      <w:b w:val="0"/>
      <w:bCs w:val="0"/>
      <w:i w:val="0"/>
      <w:iCs w:val="0"/>
      <w:smallCaps w:val="0"/>
      <w:strike w:val="0"/>
      <w:sz w:val="10"/>
      <w:szCs w:val="10"/>
      <w:u w:val="none"/>
    </w:rPr>
  </w:style>
  <w:style w:type="character" w:customStyle="1" w:styleId="17Exact0">
    <w:name w:val="Основной текст (17) Exact"/>
    <w:basedOn w:val="17Exact"/>
    <w:rPr>
      <w:rFonts w:ascii="Tahoma" w:eastAsia="Tahoma" w:hAnsi="Tahoma" w:cs="Tahoma"/>
      <w:b w:val="0"/>
      <w:bCs w:val="0"/>
      <w:i w:val="0"/>
      <w:iCs w:val="0"/>
      <w:smallCaps w:val="0"/>
      <w:strike w:val="0"/>
      <w:color w:val="000000"/>
      <w:spacing w:val="0"/>
      <w:w w:val="100"/>
      <w:position w:val="0"/>
      <w:sz w:val="10"/>
      <w:szCs w:val="10"/>
      <w:u w:val="none"/>
      <w:lang w:val="uk-UA" w:eastAsia="uk-UA" w:bidi="uk-UA"/>
    </w:rPr>
  </w:style>
  <w:style w:type="character" w:customStyle="1" w:styleId="15Exact">
    <w:name w:val="Основной текст (15) Exact"/>
    <w:basedOn w:val="a0"/>
    <w:rPr>
      <w:rFonts w:ascii="Tahoma" w:eastAsia="Tahoma" w:hAnsi="Tahoma" w:cs="Tahoma"/>
      <w:b w:val="0"/>
      <w:bCs w:val="0"/>
      <w:i w:val="0"/>
      <w:iCs w:val="0"/>
      <w:smallCaps w:val="0"/>
      <w:strike w:val="0"/>
      <w:sz w:val="9"/>
      <w:szCs w:val="9"/>
      <w:u w:val="none"/>
    </w:rPr>
  </w:style>
  <w:style w:type="character" w:customStyle="1" w:styleId="15Exact0">
    <w:name w:val="Основной текст (15) Exact"/>
    <w:basedOn w:val="15"/>
    <w:rPr>
      <w:rFonts w:ascii="Tahoma" w:eastAsia="Tahoma" w:hAnsi="Tahoma" w:cs="Tahoma"/>
      <w:b w:val="0"/>
      <w:bCs w:val="0"/>
      <w:i w:val="0"/>
      <w:iCs w:val="0"/>
      <w:smallCaps w:val="0"/>
      <w:strike w:val="0"/>
      <w:color w:val="000000"/>
      <w:spacing w:val="0"/>
      <w:w w:val="100"/>
      <w:position w:val="0"/>
      <w:sz w:val="9"/>
      <w:szCs w:val="9"/>
      <w:u w:val="none"/>
      <w:lang w:val="uk-UA" w:eastAsia="uk-UA" w:bidi="uk-UA"/>
    </w:rPr>
  </w:style>
  <w:style w:type="character" w:customStyle="1" w:styleId="15Exact1">
    <w:name w:val="Основной текст (15) Exact"/>
    <w:basedOn w:val="15"/>
    <w:rPr>
      <w:rFonts w:ascii="Tahoma" w:eastAsia="Tahoma" w:hAnsi="Tahoma" w:cs="Tahoma"/>
      <w:b w:val="0"/>
      <w:bCs w:val="0"/>
      <w:i w:val="0"/>
      <w:iCs w:val="0"/>
      <w:smallCaps w:val="0"/>
      <w:strike w:val="0"/>
      <w:color w:val="000000"/>
      <w:spacing w:val="0"/>
      <w:w w:val="100"/>
      <w:position w:val="0"/>
      <w:sz w:val="9"/>
      <w:szCs w:val="9"/>
      <w:u w:val="none"/>
      <w:lang w:val="uk-UA" w:eastAsia="uk-UA" w:bidi="uk-UA"/>
    </w:rPr>
  </w:style>
  <w:style w:type="character" w:customStyle="1" w:styleId="18Exact">
    <w:name w:val="Основной текст (18) Exact"/>
    <w:basedOn w:val="a0"/>
    <w:link w:val="18"/>
    <w:rPr>
      <w:rFonts w:ascii="Tahoma" w:eastAsia="Tahoma" w:hAnsi="Tahoma" w:cs="Tahoma"/>
      <w:b w:val="0"/>
      <w:bCs w:val="0"/>
      <w:i w:val="0"/>
      <w:iCs w:val="0"/>
      <w:smallCaps w:val="0"/>
      <w:strike w:val="0"/>
      <w:sz w:val="9"/>
      <w:szCs w:val="9"/>
      <w:u w:val="none"/>
    </w:rPr>
  </w:style>
  <w:style w:type="character" w:customStyle="1" w:styleId="18Exact0">
    <w:name w:val="Основной текст (18) Exact"/>
    <w:basedOn w:val="18Exact"/>
    <w:rPr>
      <w:rFonts w:ascii="Tahoma" w:eastAsia="Tahoma" w:hAnsi="Tahoma" w:cs="Tahoma"/>
      <w:b w:val="0"/>
      <w:bCs w:val="0"/>
      <w:i w:val="0"/>
      <w:iCs w:val="0"/>
      <w:smallCaps w:val="0"/>
      <w:strike w:val="0"/>
      <w:color w:val="000000"/>
      <w:spacing w:val="0"/>
      <w:w w:val="100"/>
      <w:position w:val="0"/>
      <w:sz w:val="9"/>
      <w:szCs w:val="9"/>
      <w:u w:val="none"/>
      <w:lang w:val="uk-UA" w:eastAsia="uk-UA" w:bidi="uk-UA"/>
    </w:rPr>
  </w:style>
  <w:style w:type="character" w:customStyle="1" w:styleId="11Exact1">
    <w:name w:val="Основной текст (11) Exact"/>
    <w:basedOn w:val="11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15Exact2">
    <w:name w:val="Основной текст (15) Exact"/>
    <w:basedOn w:val="15"/>
    <w:rPr>
      <w:rFonts w:ascii="Tahoma" w:eastAsia="Tahoma" w:hAnsi="Tahoma" w:cs="Tahoma"/>
      <w:b w:val="0"/>
      <w:bCs w:val="0"/>
      <w:i w:val="0"/>
      <w:iCs w:val="0"/>
      <w:smallCaps w:val="0"/>
      <w:strike w:val="0"/>
      <w:color w:val="000000"/>
      <w:spacing w:val="0"/>
      <w:w w:val="100"/>
      <w:position w:val="0"/>
      <w:sz w:val="9"/>
      <w:szCs w:val="9"/>
      <w:u w:val="none"/>
      <w:lang w:val="uk-UA" w:eastAsia="uk-UA" w:bidi="uk-UA"/>
    </w:rPr>
  </w:style>
  <w:style w:type="character" w:customStyle="1" w:styleId="12Tahoma45ptExact">
    <w:name w:val="Основной текст (12) + Tahoma;4;5 pt;Не курсив Exact"/>
    <w:basedOn w:val="12Exact"/>
    <w:rPr>
      <w:rFonts w:ascii="Tahoma" w:eastAsia="Tahoma" w:hAnsi="Tahoma" w:cs="Tahoma"/>
      <w:b w:val="0"/>
      <w:bCs w:val="0"/>
      <w:i/>
      <w:iCs/>
      <w:smallCaps w:val="0"/>
      <w:strike w:val="0"/>
      <w:color w:val="000000"/>
      <w:spacing w:val="0"/>
      <w:w w:val="100"/>
      <w:position w:val="0"/>
      <w:sz w:val="9"/>
      <w:szCs w:val="9"/>
      <w:u w:val="none"/>
      <w:lang w:val="uk-UA" w:eastAsia="uk-UA" w:bidi="uk-UA"/>
    </w:rPr>
  </w:style>
  <w:style w:type="character" w:customStyle="1" w:styleId="12Exact1">
    <w:name w:val="Основной текст (12) Exact"/>
    <w:basedOn w:val="12Exact"/>
    <w:rPr>
      <w:rFonts w:ascii="Times New Roman" w:eastAsia="Times New Roman" w:hAnsi="Times New Roman" w:cs="Times New Roman"/>
      <w:b w:val="0"/>
      <w:bCs w:val="0"/>
      <w:i/>
      <w:iCs/>
      <w:smallCaps w:val="0"/>
      <w:strike w:val="0"/>
      <w:color w:val="000000"/>
      <w:spacing w:val="0"/>
      <w:w w:val="100"/>
      <w:position w:val="0"/>
      <w:sz w:val="10"/>
      <w:szCs w:val="10"/>
      <w:u w:val="none"/>
      <w:lang w:val="uk-UA" w:eastAsia="uk-UA" w:bidi="uk-UA"/>
    </w:rPr>
  </w:style>
  <w:style w:type="character" w:customStyle="1" w:styleId="15Exact3">
    <w:name w:val="Основной текст (15) Exact"/>
    <w:basedOn w:val="15"/>
    <w:rPr>
      <w:rFonts w:ascii="Tahoma" w:eastAsia="Tahoma" w:hAnsi="Tahoma" w:cs="Tahoma"/>
      <w:b w:val="0"/>
      <w:bCs w:val="0"/>
      <w:i w:val="0"/>
      <w:iCs w:val="0"/>
      <w:smallCaps w:val="0"/>
      <w:strike w:val="0"/>
      <w:color w:val="000000"/>
      <w:spacing w:val="0"/>
      <w:w w:val="100"/>
      <w:position w:val="0"/>
      <w:sz w:val="9"/>
      <w:szCs w:val="9"/>
      <w:u w:val="none"/>
      <w:lang w:val="uk-UA" w:eastAsia="uk-UA" w:bidi="uk-UA"/>
    </w:rPr>
  </w:style>
  <w:style w:type="character" w:customStyle="1" w:styleId="19Exact">
    <w:name w:val="Основной текст (19) Exact"/>
    <w:basedOn w:val="a0"/>
    <w:rPr>
      <w:rFonts w:ascii="Tahoma" w:eastAsia="Tahoma" w:hAnsi="Tahoma" w:cs="Tahoma"/>
      <w:b w:val="0"/>
      <w:bCs w:val="0"/>
      <w:i w:val="0"/>
      <w:iCs w:val="0"/>
      <w:smallCaps w:val="0"/>
      <w:strike w:val="0"/>
      <w:sz w:val="8"/>
      <w:szCs w:val="8"/>
      <w:u w:val="none"/>
    </w:rPr>
  </w:style>
  <w:style w:type="character" w:customStyle="1" w:styleId="19Exact0">
    <w:name w:val="Основной текст (19) Exact"/>
    <w:basedOn w:val="19"/>
    <w:rPr>
      <w:rFonts w:ascii="Tahoma" w:eastAsia="Tahoma" w:hAnsi="Tahoma" w:cs="Tahoma"/>
      <w:b w:val="0"/>
      <w:bCs w:val="0"/>
      <w:i w:val="0"/>
      <w:iCs w:val="0"/>
      <w:smallCaps w:val="0"/>
      <w:strike w:val="0"/>
      <w:sz w:val="8"/>
      <w:szCs w:val="8"/>
      <w:u w:val="none"/>
      <w:lang w:val="uk-UA" w:eastAsia="uk-UA" w:bidi="uk-UA"/>
    </w:rPr>
  </w:style>
  <w:style w:type="character" w:customStyle="1" w:styleId="13Exact2">
    <w:name w:val="Основной текст (13) Exact"/>
    <w:basedOn w:val="13"/>
    <w:rPr>
      <w:rFonts w:ascii="Tahoma" w:eastAsia="Tahoma" w:hAnsi="Tahoma" w:cs="Tahoma"/>
      <w:b w:val="0"/>
      <w:bCs w:val="0"/>
      <w:i w:val="0"/>
      <w:iCs w:val="0"/>
      <w:smallCaps w:val="0"/>
      <w:strike w:val="0"/>
      <w:color w:val="000000"/>
      <w:spacing w:val="0"/>
      <w:w w:val="100"/>
      <w:position w:val="0"/>
      <w:sz w:val="8"/>
      <w:szCs w:val="8"/>
      <w:u w:val="none"/>
      <w:lang w:val="uk-UA" w:eastAsia="uk-UA" w:bidi="uk-UA"/>
    </w:rPr>
  </w:style>
  <w:style w:type="character" w:customStyle="1" w:styleId="18Exact1">
    <w:name w:val="Основной текст (18) Exact"/>
    <w:basedOn w:val="18Exact"/>
    <w:rPr>
      <w:rFonts w:ascii="Tahoma" w:eastAsia="Tahoma" w:hAnsi="Tahoma" w:cs="Tahoma"/>
      <w:b w:val="0"/>
      <w:bCs w:val="0"/>
      <w:i w:val="0"/>
      <w:iCs w:val="0"/>
      <w:smallCaps w:val="0"/>
      <w:strike w:val="0"/>
      <w:color w:val="000000"/>
      <w:spacing w:val="0"/>
      <w:w w:val="100"/>
      <w:position w:val="0"/>
      <w:sz w:val="9"/>
      <w:szCs w:val="9"/>
      <w:u w:val="none"/>
      <w:lang w:val="uk-UA" w:eastAsia="uk-UA" w:bidi="uk-UA"/>
    </w:rPr>
  </w:style>
  <w:style w:type="character" w:customStyle="1" w:styleId="13Exact3">
    <w:name w:val="Основной текст (13) Exact"/>
    <w:basedOn w:val="13"/>
    <w:rPr>
      <w:rFonts w:ascii="Tahoma" w:eastAsia="Tahoma" w:hAnsi="Tahoma" w:cs="Tahoma"/>
      <w:b w:val="0"/>
      <w:bCs w:val="0"/>
      <w:i w:val="0"/>
      <w:iCs w:val="0"/>
      <w:smallCaps w:val="0"/>
      <w:strike w:val="0"/>
      <w:color w:val="000000"/>
      <w:spacing w:val="0"/>
      <w:w w:val="100"/>
      <w:position w:val="0"/>
      <w:sz w:val="8"/>
      <w:szCs w:val="8"/>
      <w:u w:val="none"/>
      <w:lang w:val="uk-UA" w:eastAsia="uk-UA" w:bidi="uk-UA"/>
    </w:rPr>
  </w:style>
  <w:style w:type="character" w:customStyle="1" w:styleId="19">
    <w:name w:val="Основной текст (19)_"/>
    <w:basedOn w:val="a0"/>
    <w:link w:val="190"/>
    <w:rPr>
      <w:rFonts w:ascii="Tahoma" w:eastAsia="Tahoma" w:hAnsi="Tahoma" w:cs="Tahoma"/>
      <w:b w:val="0"/>
      <w:bCs w:val="0"/>
      <w:i w:val="0"/>
      <w:iCs w:val="0"/>
      <w:smallCaps w:val="0"/>
      <w:strike w:val="0"/>
      <w:sz w:val="8"/>
      <w:szCs w:val="8"/>
      <w:u w:val="none"/>
      <w:lang w:val="ru-RU" w:eastAsia="ru-RU" w:bidi="ru-RU"/>
    </w:rPr>
  </w:style>
  <w:style w:type="character" w:customStyle="1" w:styleId="191">
    <w:name w:val="Основной текст (19)"/>
    <w:basedOn w:val="19"/>
    <w:rPr>
      <w:rFonts w:ascii="Tahoma" w:eastAsia="Tahoma" w:hAnsi="Tahoma" w:cs="Tahoma"/>
      <w:b w:val="0"/>
      <w:bCs w:val="0"/>
      <w:i w:val="0"/>
      <w:iCs w:val="0"/>
      <w:smallCaps w:val="0"/>
      <w:strike w:val="0"/>
      <w:color w:val="000000"/>
      <w:spacing w:val="0"/>
      <w:w w:val="100"/>
      <w:position w:val="0"/>
      <w:sz w:val="8"/>
      <w:szCs w:val="8"/>
      <w:u w:val="none"/>
      <w:lang w:val="ru-RU" w:eastAsia="ru-RU" w:bidi="ru-RU"/>
    </w:rPr>
  </w:style>
  <w:style w:type="character" w:customStyle="1" w:styleId="52">
    <w:name w:val="Подпись к таблице (5)_"/>
    <w:basedOn w:val="a0"/>
    <w:link w:val="53"/>
    <w:rPr>
      <w:rFonts w:ascii="Times New Roman" w:eastAsia="Times New Roman" w:hAnsi="Times New Roman" w:cs="Times New Roman"/>
      <w:b w:val="0"/>
      <w:bCs w:val="0"/>
      <w:i w:val="0"/>
      <w:iCs w:val="0"/>
      <w:smallCaps w:val="0"/>
      <w:strike w:val="0"/>
      <w:sz w:val="22"/>
      <w:szCs w:val="22"/>
      <w:u w:val="none"/>
    </w:rPr>
  </w:style>
  <w:style w:type="character" w:customStyle="1" w:styleId="54">
    <w:name w:val="Подпись к таблице (5)"/>
    <w:basedOn w:val="5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12pt">
    <w:name w:val="Колонтитул + 12 pt;Полужирный;Курсив"/>
    <w:basedOn w:val="a4"/>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11pt4">
    <w:name w:val="Основной текст (2) + 11 pt;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22"/>
      <w:szCs w:val="22"/>
      <w:u w:val="none"/>
      <w:lang w:val="uk-UA" w:eastAsia="uk-UA" w:bidi="uk-UA"/>
    </w:rPr>
  </w:style>
  <w:style w:type="character" w:customStyle="1" w:styleId="211pt5">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12pt0">
    <w:name w:val="Колонтитул + 12 pt;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ac">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514pt">
    <w:name w:val="Основной текст (5) + 14 pt;Не полужирный;Курсив"/>
    <w:basedOn w:val="5"/>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f6">
    <w:name w:val="Заголовок №2 + Не полужирный"/>
    <w:basedOn w:val="23"/>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61">
    <w:name w:val="Подпись к таблице (6)_"/>
    <w:basedOn w:val="a0"/>
    <w:link w:val="62"/>
    <w:rPr>
      <w:rFonts w:ascii="Times New Roman" w:eastAsia="Times New Roman" w:hAnsi="Times New Roman" w:cs="Times New Roman"/>
      <w:b/>
      <w:bCs/>
      <w:i w:val="0"/>
      <w:iCs w:val="0"/>
      <w:smallCaps w:val="0"/>
      <w:strike w:val="0"/>
      <w:sz w:val="18"/>
      <w:szCs w:val="18"/>
      <w:u w:val="none"/>
    </w:rPr>
  </w:style>
  <w:style w:type="character" w:customStyle="1" w:styleId="29pt">
    <w:name w:val="Основной текст (2) + 9 pt;Полужирный"/>
    <w:basedOn w:val="21"/>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paragraph" w:customStyle="1" w:styleId="22">
    <w:name w:val="Основной текст (2)"/>
    <w:basedOn w:val="a"/>
    <w:link w:val="21"/>
    <w:pPr>
      <w:shd w:val="clear" w:color="auto" w:fill="FFFFFF"/>
      <w:spacing w:before="600" w:after="60" w:line="0" w:lineRule="atLeast"/>
      <w:ind w:hanging="400"/>
    </w:pPr>
    <w:rPr>
      <w:rFonts w:ascii="Times New Roman" w:eastAsia="Times New Roman" w:hAnsi="Times New Roman" w:cs="Times New Roman"/>
      <w:sz w:val="26"/>
      <w:szCs w:val="26"/>
    </w:rPr>
  </w:style>
  <w:style w:type="paragraph" w:customStyle="1" w:styleId="32">
    <w:name w:val="Основной текст (3)"/>
    <w:basedOn w:val="a"/>
    <w:link w:val="31"/>
    <w:pPr>
      <w:shd w:val="clear" w:color="auto" w:fill="FFFFFF"/>
      <w:spacing w:after="180" w:line="0" w:lineRule="atLeast"/>
      <w:jc w:val="center"/>
    </w:pPr>
    <w:rPr>
      <w:rFonts w:ascii="Times New Roman" w:eastAsia="Times New Roman" w:hAnsi="Times New Roman" w:cs="Times New Roman"/>
      <w:b/>
      <w:bCs/>
      <w:sz w:val="40"/>
      <w:szCs w:val="40"/>
    </w:rPr>
  </w:style>
  <w:style w:type="paragraph" w:customStyle="1" w:styleId="10">
    <w:name w:val="Заголовок №1"/>
    <w:basedOn w:val="a"/>
    <w:link w:val="1"/>
    <w:pPr>
      <w:shd w:val="clear" w:color="auto" w:fill="FFFFFF"/>
      <w:spacing w:before="180" w:after="600" w:line="0" w:lineRule="atLeast"/>
      <w:jc w:val="center"/>
      <w:outlineLvl w:val="0"/>
    </w:pPr>
    <w:rPr>
      <w:rFonts w:ascii="Times New Roman" w:eastAsia="Times New Roman" w:hAnsi="Times New Roman" w:cs="Times New Roman"/>
      <w:b/>
      <w:bCs/>
      <w:spacing w:val="100"/>
      <w:sz w:val="50"/>
      <w:szCs w:val="50"/>
    </w:rPr>
  </w:style>
  <w:style w:type="paragraph" w:customStyle="1" w:styleId="40">
    <w:name w:val="Основной текст (4)"/>
    <w:basedOn w:val="a"/>
    <w:link w:val="4"/>
    <w:pPr>
      <w:shd w:val="clear" w:color="auto" w:fill="FFFFFF"/>
      <w:spacing w:before="60" w:after="600" w:line="0" w:lineRule="atLeast"/>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before="600" w:after="600" w:line="322" w:lineRule="exact"/>
      <w:ind w:hanging="1180"/>
    </w:pPr>
    <w:rPr>
      <w:rFonts w:ascii="Times New Roman" w:eastAsia="Times New Roman" w:hAnsi="Times New Roman" w:cs="Times New Roman"/>
      <w:b/>
      <w:bCs/>
      <w:sz w:val="26"/>
      <w:szCs w:val="26"/>
    </w:rPr>
  </w:style>
  <w:style w:type="paragraph" w:customStyle="1" w:styleId="24">
    <w:name w:val="Заголовок №2"/>
    <w:basedOn w:val="a"/>
    <w:link w:val="23"/>
    <w:pPr>
      <w:shd w:val="clear" w:color="auto" w:fill="FFFFFF"/>
      <w:spacing w:before="300" w:after="420" w:line="0" w:lineRule="atLeast"/>
      <w:ind w:hanging="2060"/>
      <w:jc w:val="center"/>
      <w:outlineLvl w:val="1"/>
    </w:pPr>
    <w:rPr>
      <w:rFonts w:ascii="Times New Roman" w:eastAsia="Times New Roman" w:hAnsi="Times New Roman" w:cs="Times New Roman"/>
      <w:b/>
      <w:bCs/>
      <w:sz w:val="26"/>
      <w:szCs w:val="2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before="3000" w:line="0" w:lineRule="atLeast"/>
      <w:jc w:val="center"/>
    </w:pPr>
    <w:rPr>
      <w:rFonts w:ascii="Times New Roman" w:eastAsia="Times New Roman" w:hAnsi="Times New Roman" w:cs="Times New Roman"/>
      <w:b/>
      <w:bCs/>
      <w:sz w:val="22"/>
      <w:szCs w:val="2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6"/>
      <w:szCs w:val="26"/>
    </w:rPr>
  </w:style>
  <w:style w:type="paragraph" w:customStyle="1" w:styleId="70">
    <w:name w:val="Основной текст (7)"/>
    <w:basedOn w:val="a"/>
    <w:link w:val="7"/>
    <w:pPr>
      <w:shd w:val="clear" w:color="auto" w:fill="FFFFFF"/>
      <w:spacing w:before="300" w:after="120" w:line="0" w:lineRule="atLeast"/>
      <w:jc w:val="both"/>
    </w:pPr>
    <w:rPr>
      <w:rFonts w:ascii="Times New Roman" w:eastAsia="Times New Roman" w:hAnsi="Times New Roman" w:cs="Times New Roman"/>
      <w:i/>
      <w:iCs/>
      <w:sz w:val="28"/>
      <w:szCs w:val="28"/>
    </w:rPr>
  </w:style>
  <w:style w:type="paragraph" w:customStyle="1" w:styleId="2e">
    <w:name w:val="Подпись к таблице (2)"/>
    <w:basedOn w:val="a"/>
    <w:link w:val="2d"/>
    <w:pPr>
      <w:shd w:val="clear" w:color="auto" w:fill="FFFFFF"/>
      <w:spacing w:line="322" w:lineRule="exact"/>
      <w:jc w:val="center"/>
    </w:pPr>
    <w:rPr>
      <w:rFonts w:ascii="Times New Roman" w:eastAsia="Times New Roman" w:hAnsi="Times New Roman" w:cs="Times New Roman"/>
      <w:b/>
      <w:bCs/>
      <w:sz w:val="26"/>
      <w:szCs w:val="26"/>
    </w:rPr>
  </w:style>
  <w:style w:type="paragraph" w:customStyle="1" w:styleId="2f5">
    <w:name w:val="Подпись к картинке (2)"/>
    <w:basedOn w:val="a"/>
    <w:link w:val="2Exact5"/>
    <w:pPr>
      <w:shd w:val="clear" w:color="auto" w:fill="FFFFFF"/>
      <w:spacing w:line="0" w:lineRule="atLeast"/>
    </w:pPr>
    <w:rPr>
      <w:rFonts w:ascii="Times New Roman" w:eastAsia="Times New Roman" w:hAnsi="Times New Roman" w:cs="Times New Roman"/>
      <w:sz w:val="26"/>
      <w:szCs w:val="26"/>
    </w:rPr>
  </w:style>
  <w:style w:type="paragraph" w:customStyle="1" w:styleId="ab">
    <w:name w:val="Подпись к картинке"/>
    <w:basedOn w:val="a"/>
    <w:link w:val="Exact0"/>
    <w:pPr>
      <w:shd w:val="clear" w:color="auto" w:fill="FFFFFF"/>
      <w:spacing w:line="0" w:lineRule="atLeast"/>
    </w:pPr>
    <w:rPr>
      <w:rFonts w:ascii="Times New Roman" w:eastAsia="Times New Roman" w:hAnsi="Times New Roman" w:cs="Times New Roman"/>
      <w:b/>
      <w:bCs/>
      <w:sz w:val="18"/>
      <w:szCs w:val="18"/>
    </w:rPr>
  </w:style>
  <w:style w:type="paragraph" w:customStyle="1" w:styleId="80">
    <w:name w:val="Основной текст (8)"/>
    <w:basedOn w:val="a"/>
    <w:link w:val="8"/>
    <w:pPr>
      <w:shd w:val="clear" w:color="auto" w:fill="FFFFFF"/>
      <w:spacing w:after="1500" w:line="235" w:lineRule="exact"/>
    </w:pPr>
    <w:rPr>
      <w:rFonts w:ascii="Times New Roman" w:eastAsia="Times New Roman" w:hAnsi="Times New Roman" w:cs="Times New Roman"/>
      <w:b/>
      <w:bCs/>
      <w:sz w:val="18"/>
      <w:szCs w:val="18"/>
    </w:rPr>
  </w:style>
  <w:style w:type="paragraph" w:customStyle="1" w:styleId="90">
    <w:name w:val="Основной текст (9)"/>
    <w:basedOn w:val="a"/>
    <w:link w:val="9"/>
    <w:pPr>
      <w:shd w:val="clear" w:color="auto" w:fill="FFFFFF"/>
      <w:spacing w:before="1500" w:after="780" w:line="0" w:lineRule="atLeast"/>
    </w:pPr>
    <w:rPr>
      <w:rFonts w:ascii="Tahoma" w:eastAsia="Tahoma" w:hAnsi="Tahoma" w:cs="Tahoma"/>
      <w:sz w:val="8"/>
      <w:szCs w:val="8"/>
    </w:rPr>
  </w:style>
  <w:style w:type="paragraph" w:customStyle="1" w:styleId="100">
    <w:name w:val="Основной текст (10)"/>
    <w:basedOn w:val="a"/>
    <w:link w:val="10Exact"/>
    <w:pPr>
      <w:shd w:val="clear" w:color="auto" w:fill="FFFFFF"/>
      <w:spacing w:line="0" w:lineRule="atLeast"/>
    </w:pPr>
    <w:rPr>
      <w:rFonts w:ascii="Tahoma" w:eastAsia="Tahoma" w:hAnsi="Tahoma" w:cs="Tahoma"/>
      <w:sz w:val="8"/>
      <w:szCs w:val="8"/>
    </w:rPr>
  </w:style>
  <w:style w:type="paragraph" w:customStyle="1" w:styleId="11">
    <w:name w:val="Основной текст (11)"/>
    <w:basedOn w:val="a"/>
    <w:link w:val="11Exact"/>
    <w:pPr>
      <w:shd w:val="clear" w:color="auto" w:fill="FFFFFF"/>
      <w:spacing w:line="0" w:lineRule="atLeast"/>
    </w:pPr>
    <w:rPr>
      <w:rFonts w:ascii="Times New Roman" w:eastAsia="Times New Roman" w:hAnsi="Times New Roman" w:cs="Times New Roman"/>
      <w:sz w:val="8"/>
      <w:szCs w:val="8"/>
    </w:rPr>
  </w:style>
  <w:style w:type="paragraph" w:customStyle="1" w:styleId="12">
    <w:name w:val="Основной текст (12)"/>
    <w:basedOn w:val="a"/>
    <w:link w:val="12Exact"/>
    <w:pPr>
      <w:shd w:val="clear" w:color="auto" w:fill="FFFFFF"/>
      <w:spacing w:line="0" w:lineRule="atLeast"/>
    </w:pPr>
    <w:rPr>
      <w:rFonts w:ascii="Times New Roman" w:eastAsia="Times New Roman" w:hAnsi="Times New Roman" w:cs="Times New Roman"/>
      <w:i/>
      <w:iCs/>
      <w:sz w:val="10"/>
      <w:szCs w:val="10"/>
    </w:rPr>
  </w:style>
  <w:style w:type="paragraph" w:customStyle="1" w:styleId="130">
    <w:name w:val="Основной текст (13)"/>
    <w:basedOn w:val="a"/>
    <w:link w:val="13"/>
    <w:pPr>
      <w:shd w:val="clear" w:color="auto" w:fill="FFFFFF"/>
      <w:spacing w:line="0" w:lineRule="atLeast"/>
    </w:pPr>
    <w:rPr>
      <w:rFonts w:ascii="Tahoma" w:eastAsia="Tahoma" w:hAnsi="Tahoma" w:cs="Tahoma"/>
      <w:sz w:val="8"/>
      <w:szCs w:val="8"/>
    </w:rPr>
  </w:style>
  <w:style w:type="paragraph" w:customStyle="1" w:styleId="14">
    <w:name w:val="Основной текст (14)"/>
    <w:basedOn w:val="a"/>
    <w:link w:val="14Exact"/>
    <w:pPr>
      <w:shd w:val="clear" w:color="auto" w:fill="FFFFFF"/>
      <w:spacing w:line="0" w:lineRule="atLeast"/>
    </w:pPr>
    <w:rPr>
      <w:rFonts w:ascii="Tahoma" w:eastAsia="Tahoma" w:hAnsi="Tahoma" w:cs="Tahoma"/>
      <w:sz w:val="8"/>
      <w:szCs w:val="8"/>
    </w:rPr>
  </w:style>
  <w:style w:type="paragraph" w:customStyle="1" w:styleId="33">
    <w:name w:val="Подпись к таблице (3)"/>
    <w:basedOn w:val="a"/>
    <w:link w:val="3Exact"/>
    <w:pPr>
      <w:shd w:val="clear" w:color="auto" w:fill="FFFFFF"/>
      <w:spacing w:line="0" w:lineRule="atLeast"/>
    </w:pPr>
    <w:rPr>
      <w:rFonts w:ascii="Tahoma" w:eastAsia="Tahoma" w:hAnsi="Tahoma" w:cs="Tahoma"/>
      <w:sz w:val="9"/>
      <w:szCs w:val="9"/>
    </w:rPr>
  </w:style>
  <w:style w:type="paragraph" w:customStyle="1" w:styleId="41">
    <w:name w:val="Подпись к таблице (4)"/>
    <w:basedOn w:val="a"/>
    <w:link w:val="4Exact0"/>
    <w:pPr>
      <w:shd w:val="clear" w:color="auto" w:fill="FFFFFF"/>
      <w:spacing w:line="0" w:lineRule="atLeast"/>
    </w:pPr>
    <w:rPr>
      <w:rFonts w:ascii="Tahoma" w:eastAsia="Tahoma" w:hAnsi="Tahoma" w:cs="Tahoma"/>
      <w:sz w:val="10"/>
      <w:szCs w:val="10"/>
    </w:rPr>
  </w:style>
  <w:style w:type="paragraph" w:customStyle="1" w:styleId="150">
    <w:name w:val="Основной текст (15)"/>
    <w:basedOn w:val="a"/>
    <w:link w:val="15"/>
    <w:pPr>
      <w:shd w:val="clear" w:color="auto" w:fill="FFFFFF"/>
      <w:spacing w:after="300" w:line="0" w:lineRule="atLeast"/>
    </w:pPr>
    <w:rPr>
      <w:rFonts w:ascii="Tahoma" w:eastAsia="Tahoma" w:hAnsi="Tahoma" w:cs="Tahoma"/>
      <w:sz w:val="9"/>
      <w:szCs w:val="9"/>
    </w:rPr>
  </w:style>
  <w:style w:type="paragraph" w:customStyle="1" w:styleId="160">
    <w:name w:val="Основной текст (16)"/>
    <w:basedOn w:val="a"/>
    <w:link w:val="16"/>
    <w:pPr>
      <w:shd w:val="clear" w:color="auto" w:fill="FFFFFF"/>
      <w:spacing w:before="300" w:line="0" w:lineRule="atLeast"/>
    </w:pPr>
    <w:rPr>
      <w:rFonts w:ascii="Times New Roman" w:eastAsia="Times New Roman" w:hAnsi="Times New Roman" w:cs="Times New Roman"/>
      <w:b/>
      <w:bCs/>
      <w:sz w:val="18"/>
      <w:szCs w:val="18"/>
    </w:rPr>
  </w:style>
  <w:style w:type="paragraph" w:customStyle="1" w:styleId="17">
    <w:name w:val="Основной текст (17)"/>
    <w:basedOn w:val="a"/>
    <w:link w:val="17Exact"/>
    <w:pPr>
      <w:shd w:val="clear" w:color="auto" w:fill="FFFFFF"/>
      <w:spacing w:line="0" w:lineRule="atLeast"/>
    </w:pPr>
    <w:rPr>
      <w:rFonts w:ascii="Tahoma" w:eastAsia="Tahoma" w:hAnsi="Tahoma" w:cs="Tahoma"/>
      <w:sz w:val="10"/>
      <w:szCs w:val="10"/>
    </w:rPr>
  </w:style>
  <w:style w:type="paragraph" w:customStyle="1" w:styleId="18">
    <w:name w:val="Основной текст (18)"/>
    <w:basedOn w:val="a"/>
    <w:link w:val="18Exact"/>
    <w:pPr>
      <w:shd w:val="clear" w:color="auto" w:fill="FFFFFF"/>
      <w:spacing w:after="60" w:line="0" w:lineRule="atLeast"/>
      <w:jc w:val="center"/>
    </w:pPr>
    <w:rPr>
      <w:rFonts w:ascii="Tahoma" w:eastAsia="Tahoma" w:hAnsi="Tahoma" w:cs="Tahoma"/>
      <w:sz w:val="9"/>
      <w:szCs w:val="9"/>
    </w:rPr>
  </w:style>
  <w:style w:type="paragraph" w:customStyle="1" w:styleId="190">
    <w:name w:val="Основной текст (19)"/>
    <w:basedOn w:val="a"/>
    <w:link w:val="19"/>
    <w:pPr>
      <w:shd w:val="clear" w:color="auto" w:fill="FFFFFF"/>
      <w:spacing w:after="60" w:line="0" w:lineRule="atLeast"/>
      <w:jc w:val="both"/>
    </w:pPr>
    <w:rPr>
      <w:rFonts w:ascii="Tahoma" w:eastAsia="Tahoma" w:hAnsi="Tahoma" w:cs="Tahoma"/>
      <w:sz w:val="8"/>
      <w:szCs w:val="8"/>
      <w:lang w:val="ru-RU" w:eastAsia="ru-RU" w:bidi="ru-RU"/>
    </w:rPr>
  </w:style>
  <w:style w:type="paragraph" w:customStyle="1" w:styleId="53">
    <w:name w:val="Подпись к таблице (5)"/>
    <w:basedOn w:val="a"/>
    <w:link w:val="52"/>
    <w:pPr>
      <w:shd w:val="clear" w:color="auto" w:fill="FFFFFF"/>
      <w:spacing w:line="0" w:lineRule="atLeast"/>
    </w:pPr>
    <w:rPr>
      <w:rFonts w:ascii="Times New Roman" w:eastAsia="Times New Roman" w:hAnsi="Times New Roman" w:cs="Times New Roman"/>
      <w:sz w:val="22"/>
      <w:szCs w:val="22"/>
    </w:rPr>
  </w:style>
  <w:style w:type="paragraph" w:customStyle="1" w:styleId="62">
    <w:name w:val="Подпись к таблице (6)"/>
    <w:basedOn w:val="a"/>
    <w:link w:val="61"/>
    <w:pPr>
      <w:shd w:val="clear" w:color="auto" w:fill="FFFFFF"/>
      <w:spacing w:before="60" w:line="0" w:lineRule="atLeast"/>
      <w:jc w:val="both"/>
    </w:pPr>
    <w:rPr>
      <w:rFonts w:ascii="Times New Roman" w:eastAsia="Times New Roman" w:hAnsi="Times New Roman" w:cs="Times New Roman"/>
      <w:b/>
      <w:bCs/>
      <w:sz w:val="18"/>
      <w:szCs w:val="18"/>
    </w:rPr>
  </w:style>
  <w:style w:type="paragraph" w:styleId="ad">
    <w:name w:val="Normal (Web)"/>
    <w:basedOn w:val="a"/>
    <w:unhideWhenUsed/>
    <w:rsid w:val="000A267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0">
    <w:name w:val="Заголовок 2 Знак"/>
    <w:basedOn w:val="a0"/>
    <w:link w:val="2"/>
    <w:uiPriority w:val="9"/>
    <w:semiHidden/>
    <w:rsid w:val="009F2522"/>
    <w:rPr>
      <w:rFonts w:asciiTheme="majorHAnsi" w:eastAsiaTheme="majorEastAsia" w:hAnsiTheme="majorHAnsi" w:cstheme="majorBidi"/>
      <w:color w:val="2E74B5" w:themeColor="accent1" w:themeShade="BF"/>
      <w:sz w:val="26"/>
      <w:szCs w:val="26"/>
    </w:rPr>
  </w:style>
  <w:style w:type="paragraph" w:styleId="ae">
    <w:name w:val="List Paragraph"/>
    <w:basedOn w:val="a"/>
    <w:uiPriority w:val="34"/>
    <w:qFormat/>
    <w:rsid w:val="00564E98"/>
    <w:pPr>
      <w:ind w:left="720"/>
      <w:contextualSpacing/>
    </w:pPr>
  </w:style>
  <w:style w:type="paragraph" w:styleId="af">
    <w:name w:val="Balloon Text"/>
    <w:basedOn w:val="a"/>
    <w:link w:val="af0"/>
    <w:uiPriority w:val="99"/>
    <w:semiHidden/>
    <w:unhideWhenUsed/>
    <w:rsid w:val="002E10D8"/>
    <w:rPr>
      <w:rFonts w:ascii="Segoe UI" w:hAnsi="Segoe UI" w:cs="Segoe UI"/>
      <w:sz w:val="18"/>
      <w:szCs w:val="18"/>
    </w:rPr>
  </w:style>
  <w:style w:type="character" w:customStyle="1" w:styleId="af0">
    <w:name w:val="Текст выноски Знак"/>
    <w:basedOn w:val="a0"/>
    <w:link w:val="af"/>
    <w:uiPriority w:val="99"/>
    <w:semiHidden/>
    <w:rsid w:val="002E10D8"/>
    <w:rPr>
      <w:rFonts w:ascii="Segoe UI" w:hAnsi="Segoe UI" w:cs="Segoe UI"/>
      <w:color w:val="000000"/>
      <w:sz w:val="18"/>
      <w:szCs w:val="18"/>
    </w:rPr>
  </w:style>
  <w:style w:type="paragraph" w:styleId="af1">
    <w:name w:val="Title"/>
    <w:basedOn w:val="a"/>
    <w:next w:val="a"/>
    <w:link w:val="af2"/>
    <w:uiPriority w:val="10"/>
    <w:qFormat/>
    <w:rsid w:val="00DE103F"/>
    <w:pPr>
      <w:contextualSpacing/>
    </w:pPr>
    <w:rPr>
      <w:rFonts w:asciiTheme="majorHAnsi" w:eastAsiaTheme="majorEastAsia" w:hAnsiTheme="majorHAnsi" w:cstheme="majorBidi"/>
      <w:color w:val="auto"/>
      <w:spacing w:val="-10"/>
      <w:kern w:val="28"/>
      <w:sz w:val="56"/>
      <w:szCs w:val="56"/>
    </w:rPr>
  </w:style>
  <w:style w:type="character" w:customStyle="1" w:styleId="af2">
    <w:name w:val="Заголовок Знак"/>
    <w:basedOn w:val="a0"/>
    <w:link w:val="af1"/>
    <w:uiPriority w:val="10"/>
    <w:rsid w:val="00DE103F"/>
    <w:rPr>
      <w:rFonts w:asciiTheme="majorHAnsi" w:eastAsiaTheme="majorEastAsia" w:hAnsiTheme="majorHAnsi" w:cstheme="majorBidi"/>
      <w:spacing w:val="-10"/>
      <w:kern w:val="28"/>
      <w:sz w:val="56"/>
      <w:szCs w:val="56"/>
    </w:rPr>
  </w:style>
  <w:style w:type="table" w:styleId="af3">
    <w:name w:val="Table Grid"/>
    <w:basedOn w:val="a1"/>
    <w:uiPriority w:val="39"/>
    <w:rsid w:val="00403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440F73"/>
    <w:pPr>
      <w:tabs>
        <w:tab w:val="center" w:pos="4819"/>
        <w:tab w:val="right" w:pos="9639"/>
      </w:tabs>
    </w:pPr>
  </w:style>
  <w:style w:type="character" w:customStyle="1" w:styleId="af5">
    <w:name w:val="Верхний колонтитул Знак"/>
    <w:basedOn w:val="a0"/>
    <w:link w:val="af4"/>
    <w:uiPriority w:val="99"/>
    <w:rsid w:val="00440F73"/>
    <w:rPr>
      <w:color w:val="000000"/>
    </w:rPr>
  </w:style>
  <w:style w:type="paragraph" w:styleId="af6">
    <w:name w:val="footer"/>
    <w:basedOn w:val="a"/>
    <w:link w:val="af7"/>
    <w:uiPriority w:val="99"/>
    <w:unhideWhenUsed/>
    <w:rsid w:val="00440F73"/>
    <w:pPr>
      <w:tabs>
        <w:tab w:val="center" w:pos="4819"/>
        <w:tab w:val="right" w:pos="9639"/>
      </w:tabs>
    </w:pPr>
  </w:style>
  <w:style w:type="character" w:customStyle="1" w:styleId="af7">
    <w:name w:val="Нижний колонтитул Знак"/>
    <w:basedOn w:val="a0"/>
    <w:link w:val="af6"/>
    <w:uiPriority w:val="99"/>
    <w:rsid w:val="00440F73"/>
    <w:rPr>
      <w:color w:val="000000"/>
    </w:rPr>
  </w:style>
  <w:style w:type="paragraph" w:customStyle="1" w:styleId="Default">
    <w:name w:val="Default"/>
    <w:rsid w:val="00116CBC"/>
    <w:pPr>
      <w:widowControl/>
      <w:autoSpaceDE w:val="0"/>
      <w:autoSpaceDN w:val="0"/>
      <w:adjustRightInd w:val="0"/>
    </w:pPr>
    <w:rPr>
      <w:rFonts w:ascii="Times New Roman" w:hAnsi="Times New Roman" w:cs="Times New Roman"/>
      <w:color w:val="000000"/>
      <w:lang w:bidi="ar-SA"/>
    </w:rPr>
  </w:style>
  <w:style w:type="paragraph" w:styleId="af8">
    <w:name w:val="Body Text"/>
    <w:basedOn w:val="a"/>
    <w:link w:val="af9"/>
    <w:rsid w:val="006C73FF"/>
    <w:pPr>
      <w:widowControl/>
      <w:jc w:val="both"/>
    </w:pPr>
    <w:rPr>
      <w:rFonts w:ascii="Times New Roman" w:eastAsia="Times New Roman" w:hAnsi="Times New Roman" w:cs="Times New Roman"/>
      <w:color w:val="auto"/>
      <w:sz w:val="28"/>
      <w:szCs w:val="28"/>
      <w:lang w:eastAsia="x-none" w:bidi="ar-SA"/>
    </w:rPr>
  </w:style>
  <w:style w:type="character" w:customStyle="1" w:styleId="af9">
    <w:name w:val="Основной текст Знак"/>
    <w:basedOn w:val="a0"/>
    <w:link w:val="af8"/>
    <w:rsid w:val="006C73FF"/>
    <w:rPr>
      <w:rFonts w:ascii="Times New Roman" w:eastAsia="Times New Roman" w:hAnsi="Times New Roman" w:cs="Times New Roman"/>
      <w:sz w:val="28"/>
      <w:szCs w:val="28"/>
      <w:lang w:eastAsia="x-none" w:bidi="ar-SA"/>
    </w:rPr>
  </w:style>
  <w:style w:type="character" w:customStyle="1" w:styleId="normaltextrun">
    <w:name w:val="normaltextrun"/>
    <w:rsid w:val="006C73FF"/>
  </w:style>
  <w:style w:type="table" w:customStyle="1" w:styleId="1a">
    <w:name w:val="Сетка таблицы1"/>
    <w:basedOn w:val="a1"/>
    <w:next w:val="af3"/>
    <w:rsid w:val="0033334F"/>
    <w:pPr>
      <w:widowControl/>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60397"/>
    <w:rPr>
      <w:rFonts w:asciiTheme="majorHAnsi" w:eastAsiaTheme="majorEastAsia" w:hAnsiTheme="majorHAnsi" w:cstheme="majorBidi"/>
      <w:color w:val="1F4D78" w:themeColor="accent1" w:themeShade="7F"/>
    </w:rPr>
  </w:style>
  <w:style w:type="numbering" w:customStyle="1" w:styleId="1b">
    <w:name w:val="Нет списка1"/>
    <w:next w:val="a2"/>
    <w:uiPriority w:val="99"/>
    <w:semiHidden/>
    <w:unhideWhenUsed/>
    <w:rsid w:val="00EC0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330634">
      <w:bodyDiv w:val="1"/>
      <w:marLeft w:val="0"/>
      <w:marRight w:val="0"/>
      <w:marTop w:val="0"/>
      <w:marBottom w:val="0"/>
      <w:divBdr>
        <w:top w:val="none" w:sz="0" w:space="0" w:color="auto"/>
        <w:left w:val="none" w:sz="0" w:space="0" w:color="auto"/>
        <w:bottom w:val="none" w:sz="0" w:space="0" w:color="auto"/>
        <w:right w:val="none" w:sz="0" w:space="0" w:color="auto"/>
      </w:divBdr>
    </w:div>
    <w:div w:id="452796163">
      <w:bodyDiv w:val="1"/>
      <w:marLeft w:val="0"/>
      <w:marRight w:val="0"/>
      <w:marTop w:val="0"/>
      <w:marBottom w:val="0"/>
      <w:divBdr>
        <w:top w:val="none" w:sz="0" w:space="0" w:color="auto"/>
        <w:left w:val="none" w:sz="0" w:space="0" w:color="auto"/>
        <w:bottom w:val="none" w:sz="0" w:space="0" w:color="auto"/>
        <w:right w:val="none" w:sz="0" w:space="0" w:color="auto"/>
      </w:divBdr>
    </w:div>
    <w:div w:id="786126433">
      <w:bodyDiv w:val="1"/>
      <w:marLeft w:val="0"/>
      <w:marRight w:val="0"/>
      <w:marTop w:val="0"/>
      <w:marBottom w:val="0"/>
      <w:divBdr>
        <w:top w:val="none" w:sz="0" w:space="0" w:color="auto"/>
        <w:left w:val="none" w:sz="0" w:space="0" w:color="auto"/>
        <w:bottom w:val="none" w:sz="0" w:space="0" w:color="auto"/>
        <w:right w:val="none" w:sz="0" w:space="0" w:color="auto"/>
      </w:divBdr>
    </w:div>
    <w:div w:id="918367222">
      <w:bodyDiv w:val="1"/>
      <w:marLeft w:val="0"/>
      <w:marRight w:val="0"/>
      <w:marTop w:val="0"/>
      <w:marBottom w:val="0"/>
      <w:divBdr>
        <w:top w:val="none" w:sz="0" w:space="0" w:color="auto"/>
        <w:left w:val="none" w:sz="0" w:space="0" w:color="auto"/>
        <w:bottom w:val="none" w:sz="0" w:space="0" w:color="auto"/>
        <w:right w:val="none" w:sz="0" w:space="0" w:color="auto"/>
      </w:divBdr>
    </w:div>
    <w:div w:id="1002587412">
      <w:bodyDiv w:val="1"/>
      <w:marLeft w:val="0"/>
      <w:marRight w:val="0"/>
      <w:marTop w:val="0"/>
      <w:marBottom w:val="0"/>
      <w:divBdr>
        <w:top w:val="none" w:sz="0" w:space="0" w:color="auto"/>
        <w:left w:val="none" w:sz="0" w:space="0" w:color="auto"/>
        <w:bottom w:val="none" w:sz="0" w:space="0" w:color="auto"/>
        <w:right w:val="none" w:sz="0" w:space="0" w:color="auto"/>
      </w:divBdr>
    </w:div>
    <w:div w:id="1763332550">
      <w:bodyDiv w:val="1"/>
      <w:marLeft w:val="0"/>
      <w:marRight w:val="0"/>
      <w:marTop w:val="0"/>
      <w:marBottom w:val="0"/>
      <w:divBdr>
        <w:top w:val="none" w:sz="0" w:space="0" w:color="auto"/>
        <w:left w:val="none" w:sz="0" w:space="0" w:color="auto"/>
        <w:bottom w:val="none" w:sz="0" w:space="0" w:color="auto"/>
        <w:right w:val="none" w:sz="0" w:space="0" w:color="auto"/>
      </w:divBdr>
    </w:div>
    <w:div w:id="1923684243">
      <w:bodyDiv w:val="1"/>
      <w:marLeft w:val="0"/>
      <w:marRight w:val="0"/>
      <w:marTop w:val="0"/>
      <w:marBottom w:val="0"/>
      <w:divBdr>
        <w:top w:val="none" w:sz="0" w:space="0" w:color="auto"/>
        <w:left w:val="none" w:sz="0" w:space="0" w:color="auto"/>
        <w:bottom w:val="none" w:sz="0" w:space="0" w:color="auto"/>
        <w:right w:val="none" w:sz="0" w:space="0" w:color="auto"/>
      </w:divBdr>
    </w:div>
    <w:div w:id="1982929079">
      <w:bodyDiv w:val="1"/>
      <w:marLeft w:val="0"/>
      <w:marRight w:val="0"/>
      <w:marTop w:val="0"/>
      <w:marBottom w:val="0"/>
      <w:divBdr>
        <w:top w:val="none" w:sz="0" w:space="0" w:color="auto"/>
        <w:left w:val="none" w:sz="0" w:space="0" w:color="auto"/>
        <w:bottom w:val="none" w:sz="0" w:space="0" w:color="auto"/>
        <w:right w:val="none" w:sz="0" w:space="0" w:color="auto"/>
      </w:divBdr>
    </w:div>
    <w:div w:id="2077507210">
      <w:bodyDiv w:val="1"/>
      <w:marLeft w:val="0"/>
      <w:marRight w:val="0"/>
      <w:marTop w:val="0"/>
      <w:marBottom w:val="0"/>
      <w:divBdr>
        <w:top w:val="none" w:sz="0" w:space="0" w:color="auto"/>
        <w:left w:val="none" w:sz="0" w:space="0" w:color="auto"/>
        <w:bottom w:val="none" w:sz="0" w:space="0" w:color="auto"/>
        <w:right w:val="none" w:sz="0" w:space="0" w:color="auto"/>
      </w:divBdr>
    </w:div>
    <w:div w:id="2102750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hyperlink" Target="https://zakon.rada.gov.ua/laws/show/180-14" TargetMode="External"/><Relationship Id="rId26" Type="http://schemas.openxmlformats.org/officeDocument/2006/relationships/footer" Target="footer4.xml"/><Relationship Id="rId39" Type="http://schemas.openxmlformats.org/officeDocument/2006/relationships/image" Target="Downloads/re36444_img_001.gif" TargetMode="External"/><Relationship Id="rId3" Type="http://schemas.openxmlformats.org/officeDocument/2006/relationships/styles" Target="styles.xml"/><Relationship Id="rId21" Type="http://schemas.openxmlformats.org/officeDocument/2006/relationships/hyperlink" Target="https://zakon.rada.gov.ua/laws/show/2894-14" TargetMode="External"/><Relationship Id="rId34" Type="http://schemas.openxmlformats.org/officeDocument/2006/relationships/image" Target="media/image12.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3.xml"/><Relationship Id="rId33" Type="http://schemas.openxmlformats.org/officeDocument/2006/relationships/image" Target="media/image11.png"/><Relationship Id="rId38" Type="http://schemas.openxmlformats.org/officeDocument/2006/relationships/image" Target="Downloads/re36444_img_001.gif"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zakon.rada.gov.ua/laws/show/2894-14" TargetMode="External"/><Relationship Id="rId29" Type="http://schemas.openxmlformats.org/officeDocument/2006/relationships/image" Target="Downloads/re36444_img_001.gi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zakon.rada.gov.ua/laws/show/771/97-%D0%B2%D1%80" TargetMode="External"/><Relationship Id="rId32" Type="http://schemas.openxmlformats.org/officeDocument/2006/relationships/image" Target="media/image1.png"/><Relationship Id="rId37" Type="http://schemas.openxmlformats.org/officeDocument/2006/relationships/image" Target="Downloads/re36444_img_001.gif" TargetMode="External"/><Relationship Id="rId40" Type="http://schemas.openxmlformats.org/officeDocument/2006/relationships/image" Target="Downloads/re36444_img_001.gif"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zakon.rada.gov.ua/laws/show/771/97-%D0%B2%D1%80" TargetMode="External"/><Relationship Id="rId28" Type="http://schemas.openxmlformats.org/officeDocument/2006/relationships/image" Target="media/image10.gif"/><Relationship Id="rId36" Type="http://schemas.openxmlformats.org/officeDocument/2006/relationships/image" Target="Downloads/re36444_img_001.gif" TargetMode="External"/><Relationship Id="rId10" Type="http://schemas.openxmlformats.org/officeDocument/2006/relationships/footer" Target="footer2.xml"/><Relationship Id="rId19" Type="http://schemas.openxmlformats.org/officeDocument/2006/relationships/hyperlink" Target="https://zakon.rada.gov.ua/laws/show/3691-12" TargetMode="External"/><Relationship Id="rId31" Type="http://schemas.openxmlformats.org/officeDocument/2006/relationships/image" Target="Downloads/re36444_img_001.gi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yperlink" Target="https://zakon.rada.gov.ua/laws/show/591-14" TargetMode="External"/><Relationship Id="rId27" Type="http://schemas.openxmlformats.org/officeDocument/2006/relationships/footer" Target="footer5.xml"/><Relationship Id="rId30" Type="http://schemas.openxmlformats.org/officeDocument/2006/relationships/image" Target="Downloads/re36444_img_001.gif" TargetMode="External"/><Relationship Id="rId35" Type="http://schemas.openxmlformats.org/officeDocument/2006/relationships/image" Target="Downloads/re36444_img_001.gi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E3C3A-97F7-4EC6-B148-B7CD0822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14803</Words>
  <Characters>84383</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Цабак Катерина</dc:creator>
  <cp:lastModifiedBy>Адміністратор</cp:lastModifiedBy>
  <cp:revision>40</cp:revision>
  <cp:lastPrinted>2024-04-24T12:14:00Z</cp:lastPrinted>
  <dcterms:created xsi:type="dcterms:W3CDTF">2024-04-01T07:43:00Z</dcterms:created>
  <dcterms:modified xsi:type="dcterms:W3CDTF">2024-04-24T12:15:00Z</dcterms:modified>
</cp:coreProperties>
</file>