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EA1" w:rsidRPr="002226AA" w:rsidRDefault="003E1EA1" w:rsidP="003E1EA1">
      <w:pPr>
        <w:keepNext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2226AA">
        <w:rPr>
          <w:b/>
          <w:noProof/>
          <w:color w:val="000000"/>
          <w:w w:val="120"/>
          <w:sz w:val="28"/>
          <w:szCs w:val="28"/>
          <w:lang w:val="uk-UA"/>
        </w:rPr>
        <w:t xml:space="preserve">                                                 </w:t>
      </w:r>
      <w:r>
        <w:rPr>
          <w:b/>
          <w:noProof/>
          <w:color w:val="000000"/>
          <w:w w:val="120"/>
          <w:sz w:val="28"/>
          <w:szCs w:val="28"/>
        </w:rPr>
        <w:drawing>
          <wp:inline distT="0" distB="0" distL="0" distR="0">
            <wp:extent cx="723265" cy="914400"/>
            <wp:effectExtent l="19050" t="0" r="635" b="0"/>
            <wp:docPr id="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EA1" w:rsidRPr="002226AA" w:rsidRDefault="003E1EA1" w:rsidP="003E1EA1">
      <w:pPr>
        <w:keepNext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2226AA">
        <w:rPr>
          <w:b/>
          <w:bCs/>
          <w:color w:val="000000"/>
          <w:w w:val="120"/>
          <w:sz w:val="28"/>
          <w:szCs w:val="28"/>
          <w:lang w:val="uk-UA"/>
        </w:rPr>
        <w:t xml:space="preserve">                                              УКРАЇНА</w:t>
      </w:r>
    </w:p>
    <w:p w:rsidR="003E1EA1" w:rsidRPr="002226AA" w:rsidRDefault="003E1EA1" w:rsidP="003E1EA1">
      <w:pPr>
        <w:ind w:left="1416" w:firstLine="708"/>
        <w:outlineLvl w:val="4"/>
        <w:rPr>
          <w:b/>
          <w:bCs/>
          <w:iCs/>
          <w:color w:val="000000"/>
          <w:w w:val="120"/>
          <w:sz w:val="28"/>
          <w:szCs w:val="28"/>
          <w:lang w:val="uk-UA"/>
        </w:rPr>
      </w:pPr>
      <w:r w:rsidRPr="002226AA"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 МІСЬКА  РАДА</w:t>
      </w:r>
    </w:p>
    <w:p w:rsidR="003E1EA1" w:rsidRPr="002226AA" w:rsidRDefault="003E1EA1" w:rsidP="003E1EA1">
      <w:pPr>
        <w:ind w:left="2124" w:firstLine="708"/>
        <w:outlineLvl w:val="5"/>
        <w:rPr>
          <w:b/>
          <w:bCs/>
          <w:color w:val="000000"/>
          <w:w w:val="120"/>
          <w:sz w:val="28"/>
          <w:szCs w:val="28"/>
          <w:lang w:val="uk-UA"/>
        </w:rPr>
      </w:pPr>
      <w:r w:rsidRPr="002226AA">
        <w:rPr>
          <w:b/>
          <w:bCs/>
          <w:color w:val="000000"/>
          <w:w w:val="120"/>
          <w:sz w:val="28"/>
          <w:szCs w:val="28"/>
          <w:lang w:val="uk-UA"/>
        </w:rPr>
        <w:t>ВІННИЦЬКОЇ ОБЛАСТІ</w:t>
      </w:r>
    </w:p>
    <w:p w:rsidR="003E1EA1" w:rsidRPr="002226AA" w:rsidRDefault="003E1EA1" w:rsidP="003E1EA1">
      <w:pPr>
        <w:spacing w:after="13" w:line="266" w:lineRule="auto"/>
        <w:ind w:left="567" w:firstLine="698"/>
        <w:rPr>
          <w:b/>
          <w:color w:val="000000"/>
          <w:w w:val="120"/>
          <w:sz w:val="28"/>
          <w:szCs w:val="28"/>
          <w:lang w:val="uk-UA"/>
        </w:rPr>
      </w:pPr>
    </w:p>
    <w:p w:rsidR="003E1EA1" w:rsidRPr="002226AA" w:rsidRDefault="003E1EA1" w:rsidP="003E1EA1">
      <w:pPr>
        <w:ind w:left="2832" w:firstLine="708"/>
        <w:outlineLvl w:val="6"/>
        <w:rPr>
          <w:b/>
          <w:color w:val="000000"/>
          <w:sz w:val="28"/>
          <w:szCs w:val="28"/>
          <w:lang w:val="uk-UA"/>
        </w:rPr>
      </w:pPr>
      <w:r w:rsidRPr="002226AA">
        <w:rPr>
          <w:b/>
          <w:color w:val="000000"/>
          <w:w w:val="120"/>
          <w:sz w:val="28"/>
          <w:szCs w:val="28"/>
          <w:lang w:val="uk-UA"/>
        </w:rPr>
        <w:t>РІШЕННЯ №</w:t>
      </w:r>
      <w:r w:rsidR="005E7C8D">
        <w:rPr>
          <w:b/>
          <w:color w:val="000000"/>
          <w:w w:val="120"/>
          <w:sz w:val="28"/>
          <w:szCs w:val="28"/>
          <w:lang w:val="uk-UA"/>
        </w:rPr>
        <w:t xml:space="preserve"> 1001</w:t>
      </w:r>
    </w:p>
    <w:p w:rsidR="003E1EA1" w:rsidRPr="002226AA" w:rsidRDefault="003E1EA1" w:rsidP="003E1EA1">
      <w:pPr>
        <w:spacing w:after="13" w:line="266" w:lineRule="auto"/>
        <w:ind w:left="567" w:firstLine="698"/>
        <w:rPr>
          <w:color w:val="000000"/>
          <w:sz w:val="28"/>
          <w:szCs w:val="28"/>
          <w:lang w:val="uk-UA"/>
        </w:rPr>
      </w:pPr>
    </w:p>
    <w:p w:rsidR="003E1EA1" w:rsidRPr="002226AA" w:rsidRDefault="005E7C8D" w:rsidP="003E1EA1">
      <w:pPr>
        <w:spacing w:after="13" w:line="266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 23 квітня </w:t>
      </w:r>
      <w:bookmarkStart w:id="0" w:name="_GoBack"/>
      <w:bookmarkEnd w:id="0"/>
      <w:r w:rsidR="003D0AED">
        <w:rPr>
          <w:color w:val="000000"/>
          <w:sz w:val="28"/>
          <w:szCs w:val="28"/>
          <w:lang w:val="uk-UA"/>
        </w:rPr>
        <w:t xml:space="preserve"> 2024</w:t>
      </w:r>
      <w:r w:rsidR="003E1EA1" w:rsidRPr="002226AA">
        <w:rPr>
          <w:color w:val="000000"/>
          <w:sz w:val="28"/>
          <w:szCs w:val="28"/>
          <w:lang w:val="uk-UA"/>
        </w:rPr>
        <w:t xml:space="preserve"> р.</w:t>
      </w:r>
      <w:r w:rsidR="003E1EA1" w:rsidRPr="002226AA">
        <w:rPr>
          <w:color w:val="000000"/>
          <w:sz w:val="28"/>
          <w:szCs w:val="28"/>
          <w:lang w:val="uk-UA"/>
        </w:rPr>
        <w:tab/>
        <w:t xml:space="preserve">  </w:t>
      </w:r>
      <w:r w:rsidR="000E1B98">
        <w:rPr>
          <w:color w:val="000000"/>
          <w:sz w:val="28"/>
          <w:szCs w:val="28"/>
          <w:lang w:val="uk-UA"/>
        </w:rPr>
        <w:t xml:space="preserve">             м. Жмеринка</w:t>
      </w:r>
      <w:r w:rsidR="000E1B98">
        <w:rPr>
          <w:color w:val="000000"/>
          <w:sz w:val="28"/>
          <w:szCs w:val="28"/>
          <w:lang w:val="uk-UA"/>
        </w:rPr>
        <w:tab/>
      </w:r>
      <w:r w:rsidR="000E1B98">
        <w:rPr>
          <w:color w:val="000000"/>
          <w:sz w:val="28"/>
          <w:szCs w:val="28"/>
          <w:lang w:val="uk-UA"/>
        </w:rPr>
        <w:tab/>
        <w:t xml:space="preserve"> </w:t>
      </w:r>
      <w:r>
        <w:rPr>
          <w:color w:val="000000"/>
          <w:sz w:val="28"/>
          <w:szCs w:val="28"/>
          <w:lang w:val="uk-UA"/>
        </w:rPr>
        <w:t xml:space="preserve">   46</w:t>
      </w:r>
      <w:r w:rsidR="003E1EA1" w:rsidRPr="002226AA">
        <w:rPr>
          <w:color w:val="000000"/>
          <w:sz w:val="28"/>
          <w:szCs w:val="28"/>
          <w:lang w:val="uk-UA"/>
        </w:rPr>
        <w:t xml:space="preserve">  сесія 8 скликання</w:t>
      </w:r>
    </w:p>
    <w:p w:rsidR="003E1EA1" w:rsidRPr="002226AA" w:rsidRDefault="003E1EA1" w:rsidP="003E1EA1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</w:p>
    <w:p w:rsidR="003E1EA1" w:rsidRPr="00331FA4" w:rsidRDefault="003E1EA1" w:rsidP="003E1EA1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  <w:r w:rsidRPr="00331FA4">
        <w:rPr>
          <w:color w:val="000000"/>
          <w:sz w:val="28"/>
          <w:szCs w:val="28"/>
          <w:lang w:val="uk-UA"/>
        </w:rPr>
        <w:t xml:space="preserve">Про надання дозволів </w:t>
      </w:r>
    </w:p>
    <w:p w:rsidR="003E1EA1" w:rsidRPr="00331FA4" w:rsidRDefault="003E1EA1" w:rsidP="003E1EA1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  <w:r w:rsidRPr="00331FA4">
        <w:rPr>
          <w:color w:val="000000"/>
          <w:sz w:val="28"/>
          <w:szCs w:val="28"/>
          <w:lang w:val="uk-UA"/>
        </w:rPr>
        <w:t xml:space="preserve">на розробку документації </w:t>
      </w:r>
    </w:p>
    <w:p w:rsidR="00C747B8" w:rsidRDefault="003E1EA1" w:rsidP="003E1EA1">
      <w:pPr>
        <w:tabs>
          <w:tab w:val="left" w:pos="142"/>
          <w:tab w:val="left" w:pos="1276"/>
        </w:tabs>
        <w:ind w:right="4677"/>
        <w:rPr>
          <w:b/>
          <w:color w:val="000000"/>
          <w:sz w:val="28"/>
          <w:szCs w:val="28"/>
          <w:lang w:val="uk-UA"/>
        </w:rPr>
      </w:pPr>
      <w:r w:rsidRPr="00331FA4">
        <w:rPr>
          <w:color w:val="000000"/>
          <w:sz w:val="28"/>
          <w:szCs w:val="28"/>
          <w:lang w:val="uk-UA"/>
        </w:rPr>
        <w:t>із землеустрою</w:t>
      </w:r>
      <w:r w:rsidRPr="002226AA">
        <w:rPr>
          <w:b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управлінню житлово – комунального господарства</w:t>
      </w:r>
      <w:r w:rsidRPr="002226AA">
        <w:rPr>
          <w:b/>
          <w:color w:val="000000"/>
          <w:sz w:val="28"/>
          <w:szCs w:val="28"/>
          <w:lang w:val="uk-UA"/>
        </w:rPr>
        <w:t xml:space="preserve">   </w:t>
      </w:r>
    </w:p>
    <w:p w:rsidR="003E1EA1" w:rsidRPr="00C747B8" w:rsidRDefault="00C747B8" w:rsidP="003E1EA1">
      <w:pPr>
        <w:tabs>
          <w:tab w:val="left" w:pos="142"/>
          <w:tab w:val="left" w:pos="1276"/>
        </w:tabs>
        <w:ind w:right="4677"/>
        <w:rPr>
          <w:color w:val="000000"/>
          <w:sz w:val="28"/>
          <w:szCs w:val="28"/>
          <w:lang w:val="uk-UA"/>
        </w:rPr>
      </w:pPr>
      <w:r w:rsidRPr="00C747B8">
        <w:rPr>
          <w:color w:val="000000"/>
          <w:sz w:val="28"/>
          <w:szCs w:val="28"/>
          <w:lang w:val="uk-UA"/>
        </w:rPr>
        <w:t>Жмеринської міської ради</w:t>
      </w:r>
      <w:r w:rsidR="003E1EA1" w:rsidRPr="00C747B8">
        <w:rPr>
          <w:color w:val="000000"/>
          <w:sz w:val="28"/>
          <w:szCs w:val="28"/>
          <w:lang w:val="uk-UA"/>
        </w:rPr>
        <w:t xml:space="preserve">        </w:t>
      </w:r>
    </w:p>
    <w:p w:rsidR="003E1EA1" w:rsidRPr="002226AA" w:rsidRDefault="003E1EA1" w:rsidP="003E1EA1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</w:p>
    <w:p w:rsidR="003E1EA1" w:rsidRDefault="003E1EA1" w:rsidP="003E1EA1">
      <w:pPr>
        <w:jc w:val="both"/>
        <w:rPr>
          <w:color w:val="000000"/>
          <w:sz w:val="28"/>
          <w:szCs w:val="28"/>
          <w:lang w:val="uk-UA"/>
        </w:rPr>
      </w:pPr>
      <w:r w:rsidRPr="002226AA">
        <w:rPr>
          <w:color w:val="000000"/>
          <w:sz w:val="28"/>
          <w:szCs w:val="28"/>
          <w:lang w:val="uk-UA"/>
        </w:rPr>
        <w:t xml:space="preserve">  </w:t>
      </w:r>
      <w:r w:rsidR="00C747B8">
        <w:rPr>
          <w:color w:val="000000"/>
          <w:sz w:val="28"/>
          <w:szCs w:val="28"/>
          <w:lang w:val="uk-UA"/>
        </w:rPr>
        <w:t xml:space="preserve">      Розглянувши службові записки</w:t>
      </w:r>
      <w:r w:rsidRPr="002226AA">
        <w:rPr>
          <w:color w:val="000000"/>
          <w:sz w:val="28"/>
          <w:szCs w:val="28"/>
          <w:lang w:val="uk-UA"/>
        </w:rPr>
        <w:t xml:space="preserve">, щодо розробки документації із землеустрою, керуючись ст. 26 Закону України «Про місцеве самоврядування в Україні», відповідно до Земельного кодексу України, Закону України «Про землеустрій», Закону України «Про регулювання містобудівної діяльності», міська рада вирішила:        </w:t>
      </w:r>
    </w:p>
    <w:p w:rsidR="003E1EA1" w:rsidRPr="003E1EA1" w:rsidRDefault="003E1EA1" w:rsidP="003E1EA1">
      <w:pPr>
        <w:jc w:val="both"/>
        <w:rPr>
          <w:color w:val="000000"/>
          <w:sz w:val="28"/>
          <w:szCs w:val="28"/>
          <w:lang w:val="uk-UA"/>
        </w:rPr>
      </w:pPr>
      <w:r w:rsidRPr="002226AA">
        <w:rPr>
          <w:color w:val="000000"/>
          <w:sz w:val="28"/>
          <w:szCs w:val="28"/>
          <w:lang w:val="uk-UA"/>
        </w:rPr>
        <w:t xml:space="preserve">                                 </w:t>
      </w:r>
      <w:r>
        <w:rPr>
          <w:color w:val="000000"/>
          <w:sz w:val="28"/>
          <w:lang w:val="uk-UA"/>
        </w:rPr>
        <w:t xml:space="preserve">    </w:t>
      </w:r>
    </w:p>
    <w:p w:rsidR="003E1EA1" w:rsidRPr="00C7519D" w:rsidRDefault="003E1EA1" w:rsidP="003E1EA1">
      <w:pPr>
        <w:tabs>
          <w:tab w:val="left" w:pos="1155"/>
        </w:tabs>
        <w:jc w:val="both"/>
        <w:rPr>
          <w:color w:val="000000" w:themeColor="text1"/>
          <w:sz w:val="28"/>
          <w:lang w:val="uk-UA"/>
        </w:rPr>
      </w:pPr>
      <w:r w:rsidRPr="008C2BA7">
        <w:rPr>
          <w:color w:val="000000" w:themeColor="text1"/>
          <w:sz w:val="28"/>
          <w:lang w:val="uk-UA"/>
        </w:rPr>
        <w:t xml:space="preserve">      </w:t>
      </w:r>
      <w:r w:rsidRPr="00C7519D">
        <w:rPr>
          <w:color w:val="000000" w:themeColor="text1"/>
          <w:sz w:val="28"/>
          <w:lang w:val="uk-UA"/>
        </w:rPr>
        <w:t>1.</w:t>
      </w:r>
      <w:r w:rsidRPr="00C7519D">
        <w:rPr>
          <w:color w:val="000000" w:themeColor="text1"/>
          <w:sz w:val="28"/>
          <w:szCs w:val="28"/>
          <w:lang w:val="uk-UA"/>
        </w:rPr>
        <w:t xml:space="preserve"> Керуючись ст.ст. 126, п. 3 ст. 136, 198 Земельного кодексу України, надати управлінню житлово – комунального господарства</w:t>
      </w:r>
      <w:r w:rsidR="00C747B8" w:rsidRPr="00C7519D">
        <w:rPr>
          <w:color w:val="000000" w:themeColor="text1"/>
          <w:sz w:val="28"/>
          <w:szCs w:val="28"/>
          <w:lang w:val="uk-UA"/>
        </w:rPr>
        <w:t xml:space="preserve"> Жмеринської міської ради</w:t>
      </w:r>
      <w:r w:rsidRPr="00C7519D">
        <w:rPr>
          <w:color w:val="000000" w:themeColor="text1"/>
          <w:sz w:val="28"/>
          <w:szCs w:val="28"/>
          <w:lang w:val="uk-UA"/>
        </w:rPr>
        <w:t xml:space="preserve"> дозвіл на виготовлення проекту землеустрою  щодо відведення земельної ділянки для рибогосподарських потреб (10.07), як</w:t>
      </w:r>
      <w:r w:rsidR="00766C7C" w:rsidRPr="00C7519D">
        <w:rPr>
          <w:color w:val="000000" w:themeColor="text1"/>
          <w:sz w:val="28"/>
          <w:szCs w:val="28"/>
          <w:lang w:val="uk-UA"/>
        </w:rPr>
        <w:t xml:space="preserve">а розташована на території </w:t>
      </w:r>
      <w:proofErr w:type="spellStart"/>
      <w:r w:rsidR="00766C7C" w:rsidRPr="00C7519D">
        <w:rPr>
          <w:color w:val="000000" w:themeColor="text1"/>
          <w:sz w:val="28"/>
          <w:szCs w:val="28"/>
          <w:lang w:val="uk-UA"/>
        </w:rPr>
        <w:t>Рів</w:t>
      </w:r>
      <w:r w:rsidRPr="00C7519D">
        <w:rPr>
          <w:color w:val="000000" w:themeColor="text1"/>
          <w:sz w:val="28"/>
          <w:szCs w:val="28"/>
          <w:lang w:val="uk-UA"/>
        </w:rPr>
        <w:t>ського</w:t>
      </w:r>
      <w:proofErr w:type="spellEnd"/>
      <w:r w:rsidRPr="00C7519D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C7519D">
        <w:rPr>
          <w:color w:val="000000" w:themeColor="text1"/>
          <w:sz w:val="28"/>
          <w:szCs w:val="28"/>
          <w:lang w:val="uk-UA"/>
        </w:rPr>
        <w:t>старостинськог</w:t>
      </w:r>
      <w:r w:rsidR="00766C7C" w:rsidRPr="00C7519D">
        <w:rPr>
          <w:color w:val="000000" w:themeColor="text1"/>
          <w:sz w:val="28"/>
          <w:szCs w:val="28"/>
          <w:lang w:val="uk-UA"/>
        </w:rPr>
        <w:t>о</w:t>
      </w:r>
      <w:proofErr w:type="spellEnd"/>
      <w:r w:rsidR="00766C7C" w:rsidRPr="00C7519D">
        <w:rPr>
          <w:color w:val="000000" w:themeColor="text1"/>
          <w:sz w:val="28"/>
          <w:szCs w:val="28"/>
          <w:lang w:val="uk-UA"/>
        </w:rPr>
        <w:t xml:space="preserve"> о</w:t>
      </w:r>
      <w:r w:rsidR="00C747B8" w:rsidRPr="00C7519D">
        <w:rPr>
          <w:color w:val="000000" w:themeColor="text1"/>
          <w:sz w:val="28"/>
          <w:szCs w:val="28"/>
          <w:lang w:val="uk-UA"/>
        </w:rPr>
        <w:t>кругу орієнтовною площею 53,00</w:t>
      </w:r>
      <w:r w:rsidRPr="00C7519D">
        <w:rPr>
          <w:color w:val="000000" w:themeColor="text1"/>
          <w:sz w:val="28"/>
          <w:szCs w:val="28"/>
          <w:lang w:val="uk-UA"/>
        </w:rPr>
        <w:t xml:space="preserve"> га суміжний кадастро</w:t>
      </w:r>
      <w:r w:rsidR="00683B85" w:rsidRPr="00C7519D">
        <w:rPr>
          <w:color w:val="000000" w:themeColor="text1"/>
          <w:sz w:val="28"/>
          <w:szCs w:val="28"/>
          <w:lang w:val="uk-UA"/>
        </w:rPr>
        <w:t>вий номер 0521085000:02:001:0091</w:t>
      </w:r>
      <w:r w:rsidRPr="00C7519D">
        <w:rPr>
          <w:color w:val="000000" w:themeColor="text1"/>
          <w:sz w:val="28"/>
          <w:szCs w:val="28"/>
          <w:lang w:val="uk-UA"/>
        </w:rPr>
        <w:t xml:space="preserve">, з метою </w:t>
      </w:r>
      <w:r w:rsidRPr="00C7519D">
        <w:rPr>
          <w:color w:val="000000" w:themeColor="text1"/>
          <w:sz w:val="28"/>
          <w:lang w:val="uk-UA"/>
        </w:rPr>
        <w:t>проведення земельних торгів у формі аукціону з продажу права оренди  землі.</w:t>
      </w:r>
    </w:p>
    <w:p w:rsidR="004E5E36" w:rsidRPr="00C7519D" w:rsidRDefault="004E5E36">
      <w:pPr>
        <w:rPr>
          <w:color w:val="FF0000"/>
          <w:lang w:val="uk-UA"/>
        </w:rPr>
      </w:pPr>
    </w:p>
    <w:p w:rsidR="006E0481" w:rsidRPr="00C7519D" w:rsidRDefault="006E0481" w:rsidP="006E0481">
      <w:pPr>
        <w:jc w:val="both"/>
        <w:rPr>
          <w:color w:val="000000" w:themeColor="text1"/>
          <w:sz w:val="28"/>
          <w:lang w:val="uk-UA"/>
        </w:rPr>
      </w:pPr>
      <w:r w:rsidRPr="00C7519D">
        <w:rPr>
          <w:color w:val="000000" w:themeColor="text1"/>
          <w:sz w:val="28"/>
          <w:lang w:val="uk-UA"/>
        </w:rPr>
        <w:t xml:space="preserve">      2.</w:t>
      </w:r>
      <w:r w:rsidRPr="00C7519D">
        <w:rPr>
          <w:color w:val="000000" w:themeColor="text1"/>
          <w:sz w:val="28"/>
          <w:szCs w:val="28"/>
          <w:lang w:val="uk-UA"/>
        </w:rPr>
        <w:t xml:space="preserve"> Керуючись ст.ст. 126, п. 3 ст. 136, 198 Земельного кодексу України, надати управлінню житлово – комунального господарства</w:t>
      </w:r>
      <w:r w:rsidR="00C747B8" w:rsidRPr="00C7519D">
        <w:rPr>
          <w:color w:val="000000" w:themeColor="text1"/>
          <w:sz w:val="28"/>
          <w:szCs w:val="28"/>
          <w:lang w:val="uk-UA"/>
        </w:rPr>
        <w:t xml:space="preserve"> Жмеринської міської ради</w:t>
      </w:r>
      <w:r w:rsidRPr="00C7519D">
        <w:rPr>
          <w:color w:val="000000" w:themeColor="text1"/>
          <w:sz w:val="28"/>
          <w:szCs w:val="28"/>
          <w:lang w:val="uk-UA"/>
        </w:rPr>
        <w:t xml:space="preserve"> дозвіл на виготовлення проекту землеустрою  щодо відведення земельної ділянки для рибогосподарських потреб (10.07), як</w:t>
      </w:r>
      <w:r w:rsidR="00E0525E" w:rsidRPr="00C7519D">
        <w:rPr>
          <w:color w:val="000000" w:themeColor="text1"/>
          <w:sz w:val="28"/>
          <w:szCs w:val="28"/>
          <w:lang w:val="uk-UA"/>
        </w:rPr>
        <w:t xml:space="preserve">а розташована на території </w:t>
      </w:r>
      <w:proofErr w:type="spellStart"/>
      <w:r w:rsidR="00E0525E" w:rsidRPr="00C7519D">
        <w:rPr>
          <w:color w:val="000000" w:themeColor="text1"/>
          <w:sz w:val="28"/>
          <w:szCs w:val="28"/>
          <w:lang w:val="uk-UA"/>
        </w:rPr>
        <w:t>Жуковец</w:t>
      </w:r>
      <w:r w:rsidRPr="00C7519D">
        <w:rPr>
          <w:color w:val="000000" w:themeColor="text1"/>
          <w:sz w:val="28"/>
          <w:szCs w:val="28"/>
          <w:lang w:val="uk-UA"/>
        </w:rPr>
        <w:t>ького</w:t>
      </w:r>
      <w:proofErr w:type="spellEnd"/>
      <w:r w:rsidRPr="00C7519D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C7519D">
        <w:rPr>
          <w:color w:val="000000" w:themeColor="text1"/>
          <w:sz w:val="28"/>
          <w:szCs w:val="28"/>
          <w:lang w:val="uk-UA"/>
        </w:rPr>
        <w:t>старостинського</w:t>
      </w:r>
      <w:proofErr w:type="spellEnd"/>
      <w:r w:rsidRPr="00C7519D">
        <w:rPr>
          <w:color w:val="000000" w:themeColor="text1"/>
          <w:sz w:val="28"/>
          <w:szCs w:val="28"/>
          <w:lang w:val="uk-UA"/>
        </w:rPr>
        <w:t xml:space="preserve"> округу орієнто</w:t>
      </w:r>
      <w:r w:rsidR="00E0525E" w:rsidRPr="00C7519D">
        <w:rPr>
          <w:color w:val="000000" w:themeColor="text1"/>
          <w:sz w:val="28"/>
          <w:szCs w:val="28"/>
          <w:lang w:val="uk-UA"/>
        </w:rPr>
        <w:t>вною площею 1,7</w:t>
      </w:r>
      <w:r w:rsidRPr="00C7519D">
        <w:rPr>
          <w:color w:val="000000" w:themeColor="text1"/>
          <w:sz w:val="28"/>
          <w:szCs w:val="28"/>
          <w:lang w:val="uk-UA"/>
        </w:rPr>
        <w:t xml:space="preserve"> га суміжний кадастровий номер 052108</w:t>
      </w:r>
      <w:r w:rsidR="00E0525E" w:rsidRPr="00C7519D">
        <w:rPr>
          <w:color w:val="000000" w:themeColor="text1"/>
          <w:sz w:val="28"/>
          <w:szCs w:val="28"/>
          <w:lang w:val="uk-UA"/>
        </w:rPr>
        <w:t>1400:01:001:0185</w:t>
      </w:r>
      <w:r w:rsidRPr="00C7519D">
        <w:rPr>
          <w:color w:val="000000" w:themeColor="text1"/>
          <w:sz w:val="28"/>
          <w:szCs w:val="28"/>
          <w:lang w:val="uk-UA"/>
        </w:rPr>
        <w:t xml:space="preserve">, з метою </w:t>
      </w:r>
      <w:r w:rsidRPr="00C7519D">
        <w:rPr>
          <w:color w:val="000000" w:themeColor="text1"/>
          <w:sz w:val="28"/>
          <w:lang w:val="uk-UA"/>
        </w:rPr>
        <w:t>проведення земельних торгів у формі аукціону з продажу права оренди  землі.</w:t>
      </w:r>
    </w:p>
    <w:p w:rsidR="000E1B98" w:rsidRPr="00C7519D" w:rsidRDefault="000E1B98" w:rsidP="006E0481">
      <w:pPr>
        <w:jc w:val="both"/>
        <w:rPr>
          <w:color w:val="000000" w:themeColor="text1"/>
          <w:sz w:val="28"/>
          <w:lang w:val="uk-UA"/>
        </w:rPr>
      </w:pPr>
    </w:p>
    <w:p w:rsidR="00722E41" w:rsidRPr="00C7519D" w:rsidRDefault="00722E41" w:rsidP="00722E41">
      <w:pPr>
        <w:jc w:val="both"/>
        <w:rPr>
          <w:sz w:val="28"/>
          <w:szCs w:val="28"/>
          <w:lang w:val="uk-UA"/>
        </w:rPr>
      </w:pPr>
      <w:r w:rsidRPr="00C7519D">
        <w:rPr>
          <w:sz w:val="28"/>
          <w:lang w:val="uk-UA"/>
        </w:rPr>
        <w:t xml:space="preserve">     3. </w:t>
      </w:r>
      <w:r w:rsidRPr="00C7519D">
        <w:rPr>
          <w:sz w:val="28"/>
          <w:szCs w:val="28"/>
          <w:lang w:val="uk-UA"/>
        </w:rPr>
        <w:t>Керуючись ст.ст. 126, п. 3 ст. 136, 198 Земельного кодексу України, надати управлінню житлово – комунального господарства</w:t>
      </w:r>
      <w:r w:rsidR="00C747B8" w:rsidRPr="00C7519D">
        <w:rPr>
          <w:sz w:val="28"/>
          <w:szCs w:val="28"/>
          <w:lang w:val="uk-UA"/>
        </w:rPr>
        <w:t xml:space="preserve"> Жмеринської міської ради</w:t>
      </w:r>
      <w:r w:rsidRPr="00C7519D">
        <w:rPr>
          <w:sz w:val="28"/>
          <w:szCs w:val="28"/>
          <w:lang w:val="uk-UA"/>
        </w:rPr>
        <w:t xml:space="preserve"> дозвіл на виготовлення проекту землеустрою  щодо відведення земельної ділянки для прове</w:t>
      </w:r>
      <w:r w:rsidR="00C747B8" w:rsidRPr="00C7519D">
        <w:rPr>
          <w:sz w:val="28"/>
          <w:szCs w:val="28"/>
          <w:lang w:val="uk-UA"/>
        </w:rPr>
        <w:t>дення державної реєстрації земельної ділянки</w:t>
      </w:r>
      <w:r w:rsidRPr="00C7519D">
        <w:rPr>
          <w:sz w:val="28"/>
          <w:szCs w:val="28"/>
          <w:lang w:val="uk-UA"/>
        </w:rPr>
        <w:t>, яка розташована на в м. Жмеринка по вул. Одеська,134</w:t>
      </w:r>
      <w:r w:rsidR="00C747B8" w:rsidRPr="00C7519D">
        <w:rPr>
          <w:sz w:val="28"/>
          <w:szCs w:val="28"/>
          <w:lang w:val="uk-UA"/>
        </w:rPr>
        <w:t xml:space="preserve"> Г орієнтовною площею 0,2214 га</w:t>
      </w:r>
      <w:r w:rsidRPr="00C7519D">
        <w:rPr>
          <w:sz w:val="28"/>
          <w:szCs w:val="28"/>
          <w:lang w:val="uk-UA"/>
        </w:rPr>
        <w:t xml:space="preserve"> для розміщення та експлуатації основних підсобних і </w:t>
      </w:r>
      <w:r w:rsidRPr="00C7519D">
        <w:rPr>
          <w:sz w:val="28"/>
          <w:szCs w:val="28"/>
          <w:lang w:val="uk-UA"/>
        </w:rPr>
        <w:lastRenderedPageBreak/>
        <w:t>допоміжних будівель та споруд підприємств переробної машинобудівної та іншої промисловості</w:t>
      </w:r>
      <w:r w:rsidR="00C747B8" w:rsidRPr="00C7519D">
        <w:rPr>
          <w:sz w:val="28"/>
          <w:szCs w:val="28"/>
          <w:lang w:val="uk-UA"/>
        </w:rPr>
        <w:t xml:space="preserve"> </w:t>
      </w:r>
      <w:r w:rsidRPr="00C7519D">
        <w:rPr>
          <w:sz w:val="28"/>
          <w:szCs w:val="28"/>
          <w:lang w:val="uk-UA"/>
        </w:rPr>
        <w:t>(11.02).</w:t>
      </w:r>
    </w:p>
    <w:p w:rsidR="00175D2E" w:rsidRPr="00C7519D" w:rsidRDefault="00175D2E" w:rsidP="00722E41">
      <w:pPr>
        <w:jc w:val="both"/>
        <w:rPr>
          <w:sz w:val="28"/>
          <w:szCs w:val="28"/>
          <w:lang w:val="uk-UA"/>
        </w:rPr>
      </w:pPr>
    </w:p>
    <w:p w:rsidR="00175D2E" w:rsidRPr="00C7519D" w:rsidRDefault="008C2BA7" w:rsidP="00722E41">
      <w:pPr>
        <w:jc w:val="both"/>
        <w:rPr>
          <w:sz w:val="28"/>
          <w:szCs w:val="28"/>
          <w:lang w:val="uk-UA"/>
        </w:rPr>
      </w:pPr>
      <w:r w:rsidRPr="00C7519D">
        <w:rPr>
          <w:color w:val="000000"/>
          <w:sz w:val="28"/>
          <w:szCs w:val="28"/>
          <w:lang w:val="uk-UA"/>
        </w:rPr>
        <w:t xml:space="preserve">     4. </w:t>
      </w:r>
      <w:r w:rsidRPr="00C7519D">
        <w:rPr>
          <w:sz w:val="28"/>
          <w:szCs w:val="28"/>
          <w:lang w:val="uk-UA"/>
        </w:rPr>
        <w:t xml:space="preserve">Керуючись ст.ст. 126, 198 Земельного кодексу України, надати управлінню житлово – комунального господарства Жмеринської міської ради  дозвіл на виготовлення технічної документації із землеустрою, щодо встановлення (відновлення) меж земельної ділянки в натурі (на місцевості) для  зміни координат поворотних точок земельної ділянки, яка знаходиться в м. Жмеринка по вул. Одеська площею 21,4222 га кадастровий номер 0510300000:00:005:0325 для </w:t>
      </w:r>
      <w:r w:rsidR="008847C0" w:rsidRPr="00C7519D">
        <w:rPr>
          <w:sz w:val="28"/>
          <w:szCs w:val="28"/>
          <w:lang w:val="uk-UA"/>
        </w:rPr>
        <w:t>обслуговування кладовища по фактичному використанню</w:t>
      </w:r>
      <w:r w:rsidR="00A6159F" w:rsidRPr="00C7519D">
        <w:rPr>
          <w:sz w:val="28"/>
          <w:szCs w:val="28"/>
          <w:lang w:val="uk-UA"/>
        </w:rPr>
        <w:t>.</w:t>
      </w:r>
    </w:p>
    <w:p w:rsidR="00A6159F" w:rsidRPr="00C7519D" w:rsidRDefault="00A6159F" w:rsidP="00722E41">
      <w:pPr>
        <w:jc w:val="both"/>
        <w:rPr>
          <w:sz w:val="28"/>
          <w:szCs w:val="28"/>
          <w:lang w:val="uk-UA"/>
        </w:rPr>
      </w:pPr>
    </w:p>
    <w:p w:rsidR="00817706" w:rsidRDefault="00817706" w:rsidP="00817706">
      <w:pPr>
        <w:jc w:val="both"/>
        <w:rPr>
          <w:color w:val="000000" w:themeColor="text1"/>
          <w:sz w:val="28"/>
          <w:lang w:val="uk-UA"/>
        </w:rPr>
      </w:pPr>
      <w:r w:rsidRPr="00C7519D">
        <w:rPr>
          <w:color w:val="000000" w:themeColor="text1"/>
          <w:sz w:val="28"/>
          <w:lang w:val="uk-UA"/>
        </w:rPr>
        <w:t xml:space="preserve">      5.</w:t>
      </w:r>
      <w:r w:rsidRPr="00C7519D">
        <w:rPr>
          <w:color w:val="000000" w:themeColor="text1"/>
          <w:sz w:val="28"/>
          <w:szCs w:val="28"/>
          <w:lang w:val="uk-UA"/>
        </w:rPr>
        <w:t xml:space="preserve"> Керуючись ст.ст. 126, п. 3 ст. 136, 198 Земельного кодексу України, надати управлінню житлово – комунального господарства Жмеринської міської ради дозвіл на виготовлення проекту землеустрою  щодо відведення земельної ділянки для ведення особистого селянського господарства (01.03)  яка розташована на території </w:t>
      </w:r>
      <w:proofErr w:type="spellStart"/>
      <w:r w:rsidRPr="00C7519D">
        <w:rPr>
          <w:color w:val="000000" w:themeColor="text1"/>
          <w:sz w:val="28"/>
          <w:szCs w:val="28"/>
          <w:lang w:val="uk-UA"/>
        </w:rPr>
        <w:t>Дубівського</w:t>
      </w:r>
      <w:proofErr w:type="spellEnd"/>
      <w:r w:rsidRPr="00C7519D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C7519D">
        <w:rPr>
          <w:color w:val="000000" w:themeColor="text1"/>
          <w:sz w:val="28"/>
          <w:szCs w:val="28"/>
          <w:lang w:val="uk-UA"/>
        </w:rPr>
        <w:t>старостинського</w:t>
      </w:r>
      <w:proofErr w:type="spellEnd"/>
      <w:r w:rsidRPr="00C7519D">
        <w:rPr>
          <w:color w:val="000000" w:themeColor="text1"/>
          <w:sz w:val="28"/>
          <w:szCs w:val="28"/>
          <w:lang w:val="uk-UA"/>
        </w:rPr>
        <w:t xml:space="preserve"> округу орієнтовною площею 10,0000 га суміжний кадастровий номер 0521080800:</w:t>
      </w:r>
      <w:r w:rsidR="006031AF" w:rsidRPr="00C7519D">
        <w:rPr>
          <w:color w:val="000000" w:themeColor="text1"/>
          <w:sz w:val="28"/>
          <w:szCs w:val="28"/>
          <w:lang w:val="uk-UA"/>
        </w:rPr>
        <w:t xml:space="preserve">02:003:0061 </w:t>
      </w:r>
      <w:r w:rsidRPr="00C7519D">
        <w:rPr>
          <w:color w:val="000000" w:themeColor="text1"/>
          <w:sz w:val="28"/>
          <w:szCs w:val="28"/>
          <w:lang w:val="uk-UA"/>
        </w:rPr>
        <w:t xml:space="preserve">з метою </w:t>
      </w:r>
      <w:r w:rsidRPr="00C7519D">
        <w:rPr>
          <w:color w:val="000000" w:themeColor="text1"/>
          <w:sz w:val="28"/>
          <w:lang w:val="uk-UA"/>
        </w:rPr>
        <w:t>проведення земельних торгів у формі аукціону з продажу права оренди  землі.</w:t>
      </w:r>
    </w:p>
    <w:p w:rsidR="00287227" w:rsidRDefault="00287227" w:rsidP="00817706">
      <w:pPr>
        <w:jc w:val="both"/>
        <w:rPr>
          <w:color w:val="000000" w:themeColor="text1"/>
          <w:sz w:val="28"/>
          <w:lang w:val="uk-UA"/>
        </w:rPr>
      </w:pPr>
    </w:p>
    <w:p w:rsidR="00287227" w:rsidRPr="00794DA5" w:rsidRDefault="00287227" w:rsidP="00794DA5">
      <w:pPr>
        <w:tabs>
          <w:tab w:val="left" w:pos="1155"/>
        </w:tabs>
        <w:jc w:val="both"/>
        <w:rPr>
          <w:sz w:val="28"/>
          <w:lang w:val="uk-UA"/>
        </w:rPr>
      </w:pPr>
      <w:r>
        <w:rPr>
          <w:color w:val="000000" w:themeColor="text1"/>
          <w:sz w:val="28"/>
          <w:lang w:val="uk-UA"/>
        </w:rPr>
        <w:t xml:space="preserve">    6</w:t>
      </w:r>
      <w:r w:rsidR="00794DA5">
        <w:rPr>
          <w:color w:val="000000"/>
          <w:sz w:val="28"/>
          <w:szCs w:val="28"/>
          <w:lang w:val="uk-UA"/>
        </w:rPr>
        <w:t xml:space="preserve">. </w:t>
      </w:r>
      <w:r w:rsidR="00794DA5">
        <w:rPr>
          <w:sz w:val="28"/>
          <w:szCs w:val="28"/>
          <w:lang w:val="uk-UA"/>
        </w:rPr>
        <w:t xml:space="preserve">Керуючись ст.ст. 126, п. 3 ст. 136, 198 Земельного кодексу України, надати управлінню житлово – комунального господарства дозвіл на виготовлення технічної документації із землеустрою щодо поділу сформованої земельної ділянки комунальної власності, </w:t>
      </w:r>
      <w:r w:rsidR="003D7730">
        <w:rPr>
          <w:sz w:val="28"/>
          <w:szCs w:val="28"/>
          <w:lang w:val="uk-UA"/>
        </w:rPr>
        <w:t xml:space="preserve">без зміни цільового призначення землі </w:t>
      </w:r>
      <w:r w:rsidR="00794DA5">
        <w:rPr>
          <w:sz w:val="28"/>
          <w:szCs w:val="28"/>
          <w:lang w:val="uk-UA"/>
        </w:rPr>
        <w:t>для</w:t>
      </w:r>
      <w:r w:rsidR="00794DA5" w:rsidRPr="00C7519D">
        <w:rPr>
          <w:sz w:val="28"/>
          <w:szCs w:val="28"/>
          <w:lang w:val="uk-UA"/>
        </w:rPr>
        <w:t xml:space="preserve"> розміщення та експлуатації основних підсобних і допоміжних будівель та споруд підприємств переробної машинобудівної та іншої промисловості (11.02</w:t>
      </w:r>
      <w:r w:rsidR="00794DA5">
        <w:rPr>
          <w:sz w:val="28"/>
          <w:szCs w:val="28"/>
          <w:lang w:val="uk-UA"/>
        </w:rPr>
        <w:t>)</w:t>
      </w:r>
      <w:r w:rsidR="003D7730">
        <w:rPr>
          <w:sz w:val="28"/>
          <w:szCs w:val="28"/>
          <w:lang w:val="uk-UA"/>
        </w:rPr>
        <w:t>,</w:t>
      </w:r>
      <w:r w:rsidR="00794DA5">
        <w:rPr>
          <w:sz w:val="28"/>
          <w:szCs w:val="28"/>
          <w:lang w:val="uk-UA"/>
        </w:rPr>
        <w:t xml:space="preserve"> яка роз</w:t>
      </w:r>
      <w:r w:rsidR="003D7730">
        <w:rPr>
          <w:sz w:val="28"/>
          <w:szCs w:val="28"/>
          <w:lang w:val="uk-UA"/>
        </w:rPr>
        <w:t xml:space="preserve">ташована на території </w:t>
      </w:r>
      <w:proofErr w:type="spellStart"/>
      <w:r w:rsidR="003D7730">
        <w:rPr>
          <w:sz w:val="28"/>
          <w:szCs w:val="28"/>
          <w:lang w:val="uk-UA"/>
        </w:rPr>
        <w:t>Браїлівського</w:t>
      </w:r>
      <w:proofErr w:type="spellEnd"/>
      <w:r w:rsidR="00794DA5">
        <w:rPr>
          <w:sz w:val="28"/>
          <w:szCs w:val="28"/>
          <w:lang w:val="uk-UA"/>
        </w:rPr>
        <w:t xml:space="preserve"> </w:t>
      </w:r>
      <w:proofErr w:type="spellStart"/>
      <w:r w:rsidR="00794DA5">
        <w:rPr>
          <w:sz w:val="28"/>
          <w:szCs w:val="28"/>
          <w:lang w:val="uk-UA"/>
        </w:rPr>
        <w:t>старостинського</w:t>
      </w:r>
      <w:proofErr w:type="spellEnd"/>
      <w:r w:rsidR="00794DA5">
        <w:rPr>
          <w:sz w:val="28"/>
          <w:szCs w:val="28"/>
          <w:lang w:val="uk-UA"/>
        </w:rPr>
        <w:t xml:space="preserve"> округу  площею 2,0905 га кадастровий номер 0521055300:06:001:0366, на земельні ділянки площею 1,4905 га, площею 0,1000</w:t>
      </w:r>
      <w:r w:rsidR="003D7730">
        <w:rPr>
          <w:sz w:val="28"/>
          <w:szCs w:val="28"/>
          <w:lang w:val="uk-UA"/>
        </w:rPr>
        <w:t xml:space="preserve"> </w:t>
      </w:r>
      <w:r w:rsidR="00794DA5">
        <w:rPr>
          <w:sz w:val="28"/>
          <w:szCs w:val="28"/>
          <w:lang w:val="uk-UA"/>
        </w:rPr>
        <w:t xml:space="preserve">га та площею 0,5000 га, з метою </w:t>
      </w:r>
      <w:r w:rsidR="00794DA5">
        <w:rPr>
          <w:sz w:val="28"/>
          <w:lang w:val="uk-UA"/>
        </w:rPr>
        <w:t>проведення земельних торгів у формі аукціону з продажу права оренди даних земельних ділянок.</w:t>
      </w:r>
    </w:p>
    <w:p w:rsidR="00661B6B" w:rsidRPr="00C7519D" w:rsidRDefault="00661B6B" w:rsidP="000E1B98">
      <w:pPr>
        <w:tabs>
          <w:tab w:val="left" w:pos="1155"/>
        </w:tabs>
        <w:jc w:val="both"/>
        <w:rPr>
          <w:sz w:val="28"/>
          <w:szCs w:val="28"/>
          <w:lang w:val="uk-UA"/>
        </w:rPr>
      </w:pPr>
    </w:p>
    <w:p w:rsidR="000E1B98" w:rsidRPr="00C7519D" w:rsidRDefault="00A6159F" w:rsidP="000E1B98">
      <w:pPr>
        <w:tabs>
          <w:tab w:val="left" w:pos="1155"/>
        </w:tabs>
        <w:jc w:val="both"/>
        <w:rPr>
          <w:color w:val="000000"/>
          <w:sz w:val="28"/>
          <w:szCs w:val="28"/>
          <w:lang w:val="uk-UA"/>
        </w:rPr>
      </w:pPr>
      <w:r w:rsidRPr="00C7519D">
        <w:rPr>
          <w:sz w:val="28"/>
          <w:szCs w:val="28"/>
          <w:lang w:val="uk-UA"/>
        </w:rPr>
        <w:t xml:space="preserve"> </w:t>
      </w:r>
      <w:r w:rsidR="00794DA5">
        <w:rPr>
          <w:sz w:val="28"/>
          <w:szCs w:val="28"/>
          <w:lang w:val="uk-UA"/>
        </w:rPr>
        <w:t xml:space="preserve">   7</w:t>
      </w:r>
      <w:r w:rsidR="00661B6B" w:rsidRPr="00C7519D">
        <w:rPr>
          <w:sz w:val="28"/>
          <w:szCs w:val="28"/>
          <w:lang w:val="uk-UA"/>
        </w:rPr>
        <w:t xml:space="preserve">. </w:t>
      </w:r>
      <w:r w:rsidR="000E1B98" w:rsidRPr="00C7519D">
        <w:rPr>
          <w:sz w:val="28"/>
          <w:szCs w:val="28"/>
          <w:lang w:val="uk-UA"/>
        </w:rPr>
        <w:t>Юридичні</w:t>
      </w:r>
      <w:r w:rsidR="00661B6B" w:rsidRPr="00C7519D">
        <w:rPr>
          <w:sz w:val="28"/>
          <w:szCs w:val="28"/>
          <w:lang w:val="uk-UA"/>
        </w:rPr>
        <w:t>й</w:t>
      </w:r>
      <w:r w:rsidR="000E1B98" w:rsidRPr="00C7519D">
        <w:rPr>
          <w:sz w:val="28"/>
          <w:szCs w:val="28"/>
          <w:lang w:val="uk-UA"/>
        </w:rPr>
        <w:t xml:space="preserve"> особі, зазначені у цьому рішенні, замовити</w:t>
      </w:r>
      <w:r w:rsidR="000E1B98" w:rsidRPr="00C7519D">
        <w:rPr>
          <w:color w:val="000000"/>
          <w:sz w:val="28"/>
          <w:szCs w:val="28"/>
          <w:lang w:val="uk-UA"/>
        </w:rPr>
        <w:t xml:space="preserve"> документацію із землеустрою у сертифікованих землевпорядних організаціях. Підготовлені матеріали подати міській раді для прийняття  рішення відповідно до чинного законодавства.     </w:t>
      </w:r>
    </w:p>
    <w:p w:rsidR="000E1B98" w:rsidRPr="00C7519D" w:rsidRDefault="000E1B98" w:rsidP="000E1B98">
      <w:pPr>
        <w:tabs>
          <w:tab w:val="left" w:pos="1155"/>
        </w:tabs>
        <w:jc w:val="both"/>
        <w:rPr>
          <w:color w:val="000000"/>
          <w:sz w:val="28"/>
          <w:szCs w:val="28"/>
          <w:lang w:val="uk-UA"/>
        </w:rPr>
      </w:pPr>
      <w:r w:rsidRPr="00C7519D">
        <w:rPr>
          <w:color w:val="000000"/>
          <w:sz w:val="28"/>
          <w:szCs w:val="28"/>
          <w:lang w:val="uk-UA"/>
        </w:rPr>
        <w:t xml:space="preserve">    </w:t>
      </w:r>
    </w:p>
    <w:p w:rsidR="000E1B98" w:rsidRPr="00C7519D" w:rsidRDefault="000E1B98" w:rsidP="000E1B98">
      <w:pPr>
        <w:tabs>
          <w:tab w:val="left" w:pos="1155"/>
        </w:tabs>
        <w:jc w:val="both"/>
        <w:rPr>
          <w:color w:val="000000"/>
          <w:sz w:val="28"/>
          <w:szCs w:val="28"/>
          <w:lang w:val="uk-UA"/>
        </w:rPr>
      </w:pPr>
      <w:r w:rsidRPr="00C7519D">
        <w:rPr>
          <w:color w:val="000000"/>
          <w:sz w:val="28"/>
          <w:szCs w:val="28"/>
          <w:lang w:val="uk-UA"/>
        </w:rPr>
        <w:t xml:space="preserve">     </w:t>
      </w:r>
      <w:r w:rsidR="00794DA5">
        <w:rPr>
          <w:color w:val="000000"/>
          <w:sz w:val="28"/>
          <w:szCs w:val="28"/>
          <w:lang w:val="uk-UA"/>
        </w:rPr>
        <w:t>8</w:t>
      </w:r>
      <w:r w:rsidRPr="00C7519D">
        <w:rPr>
          <w:bCs/>
          <w:color w:val="000000"/>
          <w:sz w:val="28"/>
          <w:szCs w:val="28"/>
          <w:lang w:val="uk-UA"/>
        </w:rPr>
        <w:t xml:space="preserve">. </w:t>
      </w:r>
      <w:r w:rsidRPr="00C7519D"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земельних відносин, природокористування, планування територій, будівництва, архітектури, охорони пам'яток та історичного середовища (Костянтин ПІДКАПКА).</w:t>
      </w:r>
    </w:p>
    <w:p w:rsidR="000E1B98" w:rsidRPr="00C7519D" w:rsidRDefault="000E1B98" w:rsidP="000E1B98">
      <w:pPr>
        <w:pStyle w:val="xfmc1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uk-UA"/>
        </w:rPr>
      </w:pPr>
    </w:p>
    <w:p w:rsidR="000E1B98" w:rsidRPr="00C7519D" w:rsidRDefault="000E1B98" w:rsidP="000E1B98">
      <w:pPr>
        <w:pStyle w:val="xfmc1"/>
        <w:shd w:val="clear" w:color="auto" w:fill="FFFFFF"/>
        <w:spacing w:before="0" w:beforeAutospacing="0" w:after="0" w:afterAutospacing="0"/>
        <w:ind w:left="5" w:firstLine="533"/>
        <w:jc w:val="both"/>
        <w:rPr>
          <w:color w:val="000000"/>
          <w:spacing w:val="1"/>
          <w:sz w:val="28"/>
          <w:szCs w:val="28"/>
          <w:lang w:val="uk-UA"/>
        </w:rPr>
      </w:pPr>
      <w:r w:rsidRPr="00C7519D">
        <w:rPr>
          <w:color w:val="000000"/>
          <w:spacing w:val="1"/>
          <w:sz w:val="28"/>
          <w:szCs w:val="28"/>
          <w:lang w:val="uk-UA"/>
        </w:rPr>
        <w:t> </w:t>
      </w:r>
    </w:p>
    <w:p w:rsidR="000E1B98" w:rsidRPr="00C7519D" w:rsidRDefault="000E1B98" w:rsidP="000E1B98">
      <w:pPr>
        <w:pStyle w:val="xfmc1"/>
        <w:shd w:val="clear" w:color="auto" w:fill="FFFFFF"/>
        <w:spacing w:before="0" w:beforeAutospacing="0" w:after="0" w:afterAutospacing="0"/>
        <w:ind w:left="5" w:firstLine="533"/>
        <w:jc w:val="both"/>
        <w:rPr>
          <w:color w:val="000000"/>
          <w:spacing w:val="1"/>
          <w:sz w:val="28"/>
          <w:szCs w:val="28"/>
          <w:lang w:val="uk-UA"/>
        </w:rPr>
      </w:pPr>
    </w:p>
    <w:p w:rsidR="000E1B98" w:rsidRDefault="000E1B98" w:rsidP="000E1B9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color w:val="000000"/>
          <w:sz w:val="28"/>
          <w:szCs w:val="28"/>
        </w:rPr>
      </w:pPr>
      <w:r w:rsidRPr="00C7519D">
        <w:rPr>
          <w:b/>
          <w:color w:val="000000"/>
          <w:spacing w:val="-1"/>
          <w:sz w:val="28"/>
          <w:szCs w:val="28"/>
          <w:lang w:val="uk-UA"/>
        </w:rPr>
        <w:t>Секретар міської ради                                           Вадим КОЖУХОВСЬКИЙ</w:t>
      </w:r>
    </w:p>
    <w:p w:rsidR="000E1B98" w:rsidRPr="00794DA5" w:rsidRDefault="000E1B98" w:rsidP="00794DA5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 </w:t>
      </w:r>
    </w:p>
    <w:p w:rsidR="00F62F38" w:rsidRDefault="00F62F38" w:rsidP="00F62F38">
      <w:pPr>
        <w:tabs>
          <w:tab w:val="left" w:pos="1845"/>
        </w:tabs>
        <w:rPr>
          <w:lang w:val="uk-UA"/>
        </w:rPr>
      </w:pPr>
    </w:p>
    <w:p w:rsidR="000E1B98" w:rsidRPr="003E1EA1" w:rsidRDefault="000E1B98" w:rsidP="006E0481">
      <w:pPr>
        <w:jc w:val="both"/>
        <w:rPr>
          <w:lang w:val="uk-UA"/>
        </w:rPr>
      </w:pPr>
    </w:p>
    <w:sectPr w:rsidR="000E1B98" w:rsidRPr="003E1EA1" w:rsidSect="000E1B9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1EA1"/>
    <w:rsid w:val="00075B80"/>
    <w:rsid w:val="000E1B98"/>
    <w:rsid w:val="00175D2E"/>
    <w:rsid w:val="001C3737"/>
    <w:rsid w:val="001E7700"/>
    <w:rsid w:val="0021687A"/>
    <w:rsid w:val="00250128"/>
    <w:rsid w:val="00272CA1"/>
    <w:rsid w:val="00287227"/>
    <w:rsid w:val="003D0AED"/>
    <w:rsid w:val="003D7730"/>
    <w:rsid w:val="003E1B76"/>
    <w:rsid w:val="003E1EA1"/>
    <w:rsid w:val="00433360"/>
    <w:rsid w:val="004E5E36"/>
    <w:rsid w:val="00583F99"/>
    <w:rsid w:val="005C5314"/>
    <w:rsid w:val="005E7C8D"/>
    <w:rsid w:val="006031AF"/>
    <w:rsid w:val="00621F1F"/>
    <w:rsid w:val="00661B6B"/>
    <w:rsid w:val="00683B85"/>
    <w:rsid w:val="006A55C1"/>
    <w:rsid w:val="006E0481"/>
    <w:rsid w:val="00722E41"/>
    <w:rsid w:val="00766C7C"/>
    <w:rsid w:val="00794DA5"/>
    <w:rsid w:val="007D4E5A"/>
    <w:rsid w:val="00806D3C"/>
    <w:rsid w:val="00817706"/>
    <w:rsid w:val="008847C0"/>
    <w:rsid w:val="008C2BA7"/>
    <w:rsid w:val="008D3DBE"/>
    <w:rsid w:val="008D5642"/>
    <w:rsid w:val="009E1244"/>
    <w:rsid w:val="00A6159F"/>
    <w:rsid w:val="00AC4CA5"/>
    <w:rsid w:val="00C747B8"/>
    <w:rsid w:val="00C7519D"/>
    <w:rsid w:val="00C96760"/>
    <w:rsid w:val="00D65552"/>
    <w:rsid w:val="00DB3649"/>
    <w:rsid w:val="00E0525E"/>
    <w:rsid w:val="00E8332B"/>
    <w:rsid w:val="00F62F38"/>
    <w:rsid w:val="00F9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3DB00"/>
  <w15:docId w15:val="{23B70B0B-0AA6-4A09-BD52-CAC78DA0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E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E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66C7C"/>
    <w:pPr>
      <w:ind w:left="720"/>
      <w:contextualSpacing/>
    </w:pPr>
  </w:style>
  <w:style w:type="paragraph" w:styleId="2">
    <w:name w:val="Body Text Indent 2"/>
    <w:basedOn w:val="a"/>
    <w:link w:val="20"/>
    <w:rsid w:val="000E1B98"/>
    <w:pPr>
      <w:ind w:left="60" w:hanging="600"/>
    </w:pPr>
    <w:rPr>
      <w:sz w:val="28"/>
      <w:szCs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0E1B98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xfmc1">
    <w:name w:val="xfmc1"/>
    <w:basedOn w:val="a"/>
    <w:rsid w:val="000E1B9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1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Адміністратор</cp:lastModifiedBy>
  <cp:revision>31</cp:revision>
  <cp:lastPrinted>2024-04-29T06:03:00Z</cp:lastPrinted>
  <dcterms:created xsi:type="dcterms:W3CDTF">2023-11-30T12:51:00Z</dcterms:created>
  <dcterms:modified xsi:type="dcterms:W3CDTF">2024-04-29T06:04:00Z</dcterms:modified>
</cp:coreProperties>
</file>