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23B" w:rsidRDefault="00D2323B" w:rsidP="00D2323B">
      <w:pPr>
        <w:widowControl/>
        <w:spacing w:after="13" w:line="264" w:lineRule="auto"/>
        <w:jc w:val="center"/>
        <w:rPr>
          <w:sz w:val="28"/>
          <w:szCs w:val="22"/>
          <w:lang w:val="uk-UA" w:eastAsia="ru-RU" w:bidi="ar-SA"/>
        </w:rPr>
      </w:pPr>
      <w:r>
        <w:rPr>
          <w:b/>
          <w:noProof/>
          <w:color w:val="auto"/>
          <w:sz w:val="28"/>
          <w:szCs w:val="28"/>
          <w:lang w:val="ru-RU" w:eastAsia="ru-RU" w:bidi="ar-SA"/>
        </w:rPr>
        <w:drawing>
          <wp:inline distT="0" distB="0" distL="0" distR="0">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D2323B" w:rsidRDefault="00D2323B" w:rsidP="00D2323B">
      <w:pPr>
        <w:keepNext/>
        <w:widowControl/>
        <w:jc w:val="center"/>
        <w:outlineLvl w:val="3"/>
        <w:rPr>
          <w:b/>
          <w:bCs/>
          <w:w w:val="120"/>
          <w:sz w:val="28"/>
          <w:szCs w:val="28"/>
          <w:lang w:val="ru-RU" w:eastAsia="ru-RU" w:bidi="ar-SA"/>
        </w:rPr>
      </w:pPr>
      <w:r>
        <w:rPr>
          <w:b/>
          <w:bCs/>
          <w:w w:val="120"/>
          <w:sz w:val="28"/>
          <w:szCs w:val="28"/>
          <w:lang w:val="ru-RU" w:eastAsia="ru-RU" w:bidi="ar-SA"/>
        </w:rPr>
        <w:t>УКРАЇНА</w:t>
      </w:r>
    </w:p>
    <w:p w:rsidR="00D2323B" w:rsidRDefault="00D2323B" w:rsidP="00D2323B">
      <w:pPr>
        <w:widowControl/>
        <w:jc w:val="center"/>
        <w:outlineLvl w:val="4"/>
        <w:rPr>
          <w:b/>
          <w:bCs/>
          <w:iCs/>
          <w:w w:val="120"/>
          <w:sz w:val="28"/>
          <w:szCs w:val="28"/>
          <w:lang w:val="ru-RU" w:eastAsia="ru-RU" w:bidi="ar-SA"/>
        </w:rPr>
      </w:pPr>
      <w:r>
        <w:rPr>
          <w:b/>
          <w:bCs/>
          <w:iCs/>
          <w:w w:val="120"/>
          <w:sz w:val="28"/>
          <w:szCs w:val="28"/>
          <w:lang w:val="uk-UA" w:eastAsia="ru-RU" w:bidi="ar-SA"/>
        </w:rPr>
        <w:t>ЖМЕРИНСЬКА МІСЬКА РАДА ВІННИЦЬКОЇ ОБЛАСТІ</w:t>
      </w:r>
    </w:p>
    <w:p w:rsidR="00D2323B" w:rsidRDefault="00D2323B" w:rsidP="00D2323B">
      <w:pPr>
        <w:widowControl/>
        <w:spacing w:after="13" w:line="264" w:lineRule="auto"/>
        <w:jc w:val="center"/>
        <w:rPr>
          <w:b/>
          <w:sz w:val="28"/>
          <w:szCs w:val="22"/>
          <w:lang w:val="uk-UA" w:eastAsia="ru-RU" w:bidi="ar-SA"/>
        </w:rPr>
      </w:pPr>
      <w:r>
        <w:rPr>
          <w:b/>
          <w:sz w:val="28"/>
          <w:szCs w:val="28"/>
          <w:lang w:val="ru-RU" w:eastAsia="ru-RU" w:bidi="ar-SA"/>
        </w:rPr>
        <w:t>ВИКОНАВЧИЙ КОМІТЕТ</w:t>
      </w:r>
    </w:p>
    <w:p w:rsidR="00D2323B" w:rsidRDefault="00D2323B" w:rsidP="00D2323B">
      <w:pPr>
        <w:keepNext/>
        <w:keepLines/>
        <w:widowControl/>
        <w:spacing w:line="254" w:lineRule="auto"/>
        <w:ind w:left="197"/>
        <w:outlineLvl w:val="0"/>
        <w:rPr>
          <w:b/>
          <w:w w:val="120"/>
          <w:sz w:val="28"/>
          <w:szCs w:val="28"/>
          <w:lang w:val="ru-RU" w:eastAsia="ru-RU" w:bidi="ar-SA"/>
        </w:rPr>
      </w:pPr>
    </w:p>
    <w:p w:rsidR="00D2323B" w:rsidRDefault="00D2323B" w:rsidP="00D2323B">
      <w:pPr>
        <w:widowControl/>
        <w:spacing w:before="240" w:after="60"/>
        <w:jc w:val="center"/>
        <w:outlineLvl w:val="6"/>
        <w:rPr>
          <w:b/>
          <w:color w:val="auto"/>
          <w:sz w:val="28"/>
          <w:szCs w:val="20"/>
          <w:lang w:val="ru-RU" w:eastAsia="ru-RU" w:bidi="ar-SA"/>
        </w:rPr>
      </w:pPr>
      <w:r>
        <w:rPr>
          <w:b/>
          <w:color w:val="auto"/>
          <w:w w:val="120"/>
          <w:sz w:val="28"/>
          <w:szCs w:val="20"/>
          <w:lang w:val="ru-RU" w:eastAsia="ru-RU" w:bidi="ar-SA"/>
        </w:rPr>
        <w:t>РОЗПОРЯДЖЕННЯ</w:t>
      </w:r>
    </w:p>
    <w:p w:rsidR="00D2323B" w:rsidRDefault="00D2323B" w:rsidP="00D2323B">
      <w:pPr>
        <w:widowControl/>
        <w:spacing w:after="13" w:line="264" w:lineRule="auto"/>
        <w:ind w:left="567" w:firstLine="698"/>
        <w:rPr>
          <w:sz w:val="28"/>
          <w:szCs w:val="22"/>
          <w:lang w:val="ru-RU" w:eastAsia="ru-RU" w:bidi="ar-SA"/>
        </w:rPr>
      </w:pPr>
    </w:p>
    <w:p w:rsidR="00D2323B" w:rsidRDefault="00561154" w:rsidP="00D2323B">
      <w:pPr>
        <w:widowControl/>
        <w:rPr>
          <w:color w:val="auto"/>
          <w:sz w:val="28"/>
          <w:lang w:val="ru-RU" w:eastAsia="ru-RU" w:bidi="ar-SA"/>
        </w:rPr>
      </w:pPr>
      <w:r>
        <w:rPr>
          <w:color w:val="auto"/>
          <w:sz w:val="28"/>
          <w:lang w:val="ru-RU" w:eastAsia="ru-RU" w:bidi="ar-SA"/>
        </w:rPr>
        <w:t>від «20</w:t>
      </w:r>
      <w:r w:rsidR="00DA7988">
        <w:rPr>
          <w:color w:val="auto"/>
          <w:sz w:val="28"/>
          <w:lang w:val="ru-RU" w:eastAsia="ru-RU" w:bidi="ar-SA"/>
        </w:rPr>
        <w:t xml:space="preserve"> </w:t>
      </w:r>
      <w:r w:rsidR="00C86874">
        <w:rPr>
          <w:color w:val="auto"/>
          <w:sz w:val="28"/>
          <w:lang w:val="ru-RU" w:eastAsia="ru-RU" w:bidi="ar-SA"/>
        </w:rPr>
        <w:t>» травня</w:t>
      </w:r>
      <w:r w:rsidR="00EC6D5B">
        <w:rPr>
          <w:color w:val="auto"/>
          <w:sz w:val="28"/>
          <w:lang w:val="ru-RU" w:eastAsia="ru-RU" w:bidi="ar-SA"/>
        </w:rPr>
        <w:t xml:space="preserve"> </w:t>
      </w:r>
      <w:r w:rsidR="00D2323B">
        <w:rPr>
          <w:color w:val="auto"/>
          <w:sz w:val="28"/>
          <w:lang w:val="ru-RU" w:eastAsia="ru-RU" w:bidi="ar-SA"/>
        </w:rPr>
        <w:t>20</w:t>
      </w:r>
      <w:r w:rsidR="00C86874">
        <w:rPr>
          <w:color w:val="auto"/>
          <w:sz w:val="28"/>
          <w:lang w:val="uk-UA" w:eastAsia="ru-RU" w:bidi="ar-SA"/>
        </w:rPr>
        <w:t>24</w:t>
      </w:r>
      <w:r w:rsidR="00EC6D5B">
        <w:rPr>
          <w:color w:val="auto"/>
          <w:sz w:val="28"/>
          <w:lang w:val="uk-UA" w:eastAsia="ru-RU" w:bidi="ar-SA"/>
        </w:rPr>
        <w:t xml:space="preserve"> </w:t>
      </w:r>
      <w:r w:rsidR="00D2323B">
        <w:rPr>
          <w:color w:val="auto"/>
          <w:sz w:val="28"/>
          <w:lang w:val="ru-RU" w:eastAsia="ru-RU" w:bidi="ar-SA"/>
        </w:rPr>
        <w:t>р</w:t>
      </w:r>
      <w:r w:rsidR="00D2323B">
        <w:rPr>
          <w:color w:val="auto"/>
          <w:sz w:val="28"/>
          <w:lang w:val="uk-UA" w:eastAsia="ru-RU" w:bidi="ar-SA"/>
        </w:rPr>
        <w:t>.</w:t>
      </w:r>
      <w:r w:rsidR="00D2323B">
        <w:rPr>
          <w:color w:val="auto"/>
          <w:sz w:val="28"/>
          <w:lang w:val="uk-UA" w:eastAsia="ru-RU" w:bidi="ar-SA"/>
        </w:rPr>
        <w:tab/>
      </w:r>
      <w:r w:rsidR="00D2323B">
        <w:rPr>
          <w:color w:val="auto"/>
          <w:sz w:val="28"/>
          <w:lang w:val="uk-UA" w:eastAsia="ru-RU" w:bidi="ar-SA"/>
        </w:rPr>
        <w:tab/>
      </w:r>
      <w:r w:rsidR="00D2323B">
        <w:rPr>
          <w:color w:val="auto"/>
          <w:sz w:val="28"/>
          <w:szCs w:val="28"/>
          <w:lang w:val="ru-RU" w:eastAsia="ru-RU" w:bidi="ar-SA"/>
        </w:rPr>
        <w:t>м.</w:t>
      </w:r>
      <w:r w:rsidR="00D2323B">
        <w:rPr>
          <w:color w:val="auto"/>
          <w:sz w:val="28"/>
          <w:szCs w:val="28"/>
          <w:lang w:val="uk-UA" w:eastAsia="ru-RU" w:bidi="ar-SA"/>
        </w:rPr>
        <w:t xml:space="preserve"> </w:t>
      </w:r>
      <w:r w:rsidR="00D2323B">
        <w:rPr>
          <w:color w:val="auto"/>
          <w:sz w:val="28"/>
          <w:szCs w:val="28"/>
          <w:lang w:val="ru-RU" w:eastAsia="ru-RU" w:bidi="ar-SA"/>
        </w:rPr>
        <w:t>Жмеринка</w:t>
      </w:r>
      <w:r w:rsidR="00D2323B">
        <w:rPr>
          <w:color w:val="auto"/>
          <w:sz w:val="28"/>
          <w:lang w:val="uk-UA" w:eastAsia="ru-RU" w:bidi="ar-SA"/>
        </w:rPr>
        <w:t xml:space="preserve">                               </w:t>
      </w:r>
      <w:r>
        <w:rPr>
          <w:color w:val="auto"/>
          <w:sz w:val="28"/>
          <w:lang w:val="ru-RU" w:eastAsia="ru-RU" w:bidi="ar-SA"/>
        </w:rPr>
        <w:t>№ 145</w:t>
      </w:r>
      <w:r w:rsidR="00EC6D5B">
        <w:rPr>
          <w:color w:val="auto"/>
          <w:sz w:val="28"/>
          <w:lang w:val="ru-RU" w:eastAsia="ru-RU" w:bidi="ar-SA"/>
        </w:rPr>
        <w:t>-р</w:t>
      </w:r>
    </w:p>
    <w:p w:rsidR="00D2323B" w:rsidRDefault="00D2323B" w:rsidP="00D2323B">
      <w:pPr>
        <w:widowControl/>
        <w:rPr>
          <w:color w:val="auto"/>
          <w:sz w:val="28"/>
          <w:lang w:val="ru-RU" w:eastAsia="ru-RU" w:bidi="ar-SA"/>
        </w:rPr>
      </w:pPr>
    </w:p>
    <w:p w:rsidR="00C86874" w:rsidRDefault="00FA7C48" w:rsidP="00D2323B">
      <w:pPr>
        <w:widowControl/>
        <w:rPr>
          <w:b/>
          <w:color w:val="auto"/>
          <w:sz w:val="28"/>
          <w:lang w:val="ru-RU" w:eastAsia="ru-RU" w:bidi="ar-SA"/>
        </w:rPr>
      </w:pPr>
      <w:r>
        <w:rPr>
          <w:b/>
          <w:color w:val="auto"/>
          <w:sz w:val="28"/>
          <w:lang w:val="ru-RU" w:eastAsia="ru-RU" w:bidi="ar-SA"/>
        </w:rPr>
        <w:t>Про внесення змін до розпорядження</w:t>
      </w:r>
      <w:r w:rsidR="00C86874">
        <w:rPr>
          <w:b/>
          <w:color w:val="auto"/>
          <w:sz w:val="28"/>
          <w:lang w:val="ru-RU" w:eastAsia="ru-RU" w:bidi="ar-SA"/>
        </w:rPr>
        <w:t xml:space="preserve"> від</w:t>
      </w:r>
    </w:p>
    <w:p w:rsidR="00C86874" w:rsidRDefault="00C86874" w:rsidP="00D2323B">
      <w:pPr>
        <w:widowControl/>
        <w:rPr>
          <w:b/>
          <w:color w:val="auto"/>
          <w:sz w:val="28"/>
          <w:lang w:val="ru-RU" w:eastAsia="ru-RU" w:bidi="ar-SA"/>
        </w:rPr>
      </w:pPr>
      <w:r>
        <w:rPr>
          <w:b/>
          <w:color w:val="auto"/>
          <w:sz w:val="28"/>
          <w:lang w:val="ru-RU" w:eastAsia="ru-RU" w:bidi="ar-SA"/>
        </w:rPr>
        <w:t xml:space="preserve">18 жовтня 2023 року № 261-р </w:t>
      </w:r>
    </w:p>
    <w:p w:rsidR="00D2323B" w:rsidRPr="00D2323B" w:rsidRDefault="00C86874" w:rsidP="00D2323B">
      <w:pPr>
        <w:widowControl/>
        <w:rPr>
          <w:b/>
          <w:color w:val="auto"/>
          <w:sz w:val="28"/>
          <w:lang w:val="ru-RU" w:eastAsia="ru-RU" w:bidi="ar-SA"/>
        </w:rPr>
      </w:pPr>
      <w:r>
        <w:rPr>
          <w:b/>
          <w:color w:val="auto"/>
          <w:sz w:val="28"/>
          <w:lang w:val="ru-RU" w:eastAsia="ru-RU" w:bidi="ar-SA"/>
        </w:rPr>
        <w:t>«</w:t>
      </w:r>
      <w:r w:rsidR="00D2323B" w:rsidRPr="00D2323B">
        <w:rPr>
          <w:b/>
          <w:color w:val="auto"/>
          <w:sz w:val="28"/>
          <w:lang w:val="ru-RU" w:eastAsia="ru-RU" w:bidi="ar-SA"/>
        </w:rPr>
        <w:t>Про експертну комісію виконавчого</w:t>
      </w:r>
    </w:p>
    <w:p w:rsidR="00D2323B" w:rsidRDefault="00D2323B" w:rsidP="00D2323B">
      <w:pPr>
        <w:widowControl/>
        <w:rPr>
          <w:b/>
          <w:color w:val="auto"/>
          <w:sz w:val="28"/>
          <w:lang w:val="ru-RU" w:eastAsia="ru-RU" w:bidi="ar-SA"/>
        </w:rPr>
      </w:pPr>
      <w:r w:rsidRPr="00D2323B">
        <w:rPr>
          <w:b/>
          <w:color w:val="auto"/>
          <w:sz w:val="28"/>
          <w:lang w:val="ru-RU" w:eastAsia="ru-RU" w:bidi="ar-SA"/>
        </w:rPr>
        <w:t>комітету Жмерин</w:t>
      </w:r>
      <w:r>
        <w:rPr>
          <w:b/>
          <w:color w:val="auto"/>
          <w:sz w:val="28"/>
          <w:lang w:val="ru-RU" w:eastAsia="ru-RU" w:bidi="ar-SA"/>
        </w:rPr>
        <w:t>с</w:t>
      </w:r>
      <w:r w:rsidRPr="00D2323B">
        <w:rPr>
          <w:b/>
          <w:color w:val="auto"/>
          <w:sz w:val="28"/>
          <w:lang w:val="ru-RU" w:eastAsia="ru-RU" w:bidi="ar-SA"/>
        </w:rPr>
        <w:t>ької міської ради</w:t>
      </w:r>
      <w:r w:rsidR="00C86874">
        <w:rPr>
          <w:b/>
          <w:color w:val="auto"/>
          <w:sz w:val="28"/>
          <w:lang w:val="ru-RU" w:eastAsia="ru-RU" w:bidi="ar-SA"/>
        </w:rPr>
        <w:t>»</w:t>
      </w:r>
      <w:r w:rsidRPr="00D2323B">
        <w:rPr>
          <w:b/>
          <w:color w:val="auto"/>
          <w:sz w:val="28"/>
          <w:lang w:val="ru-RU" w:eastAsia="ru-RU" w:bidi="ar-SA"/>
        </w:rPr>
        <w:t xml:space="preserve"> </w:t>
      </w:r>
    </w:p>
    <w:p w:rsidR="000A6B4D" w:rsidRPr="000A6B4D" w:rsidRDefault="000A6B4D" w:rsidP="00D2323B">
      <w:pPr>
        <w:widowControl/>
        <w:rPr>
          <w:color w:val="auto"/>
          <w:sz w:val="28"/>
          <w:lang w:val="ru-RU" w:eastAsia="ru-RU" w:bidi="ar-SA"/>
        </w:rPr>
      </w:pPr>
    </w:p>
    <w:p w:rsidR="000A6B4D" w:rsidRPr="00342065" w:rsidRDefault="000A6B4D" w:rsidP="00342065">
      <w:pPr>
        <w:widowControl/>
        <w:suppressAutoHyphens/>
        <w:ind w:firstLine="708"/>
        <w:jc w:val="both"/>
        <w:rPr>
          <w:color w:val="auto"/>
          <w:sz w:val="28"/>
          <w:szCs w:val="28"/>
          <w:lang w:val="uk-UA" w:eastAsia="uk-UA" w:bidi="ar-SA"/>
        </w:rPr>
      </w:pPr>
      <w:r w:rsidRPr="000A6B4D">
        <w:rPr>
          <w:color w:val="auto"/>
          <w:sz w:val="28"/>
          <w:szCs w:val="28"/>
          <w:lang w:val="uk-UA" w:eastAsia="uk-UA" w:bidi="ar-SA"/>
        </w:rPr>
        <w:t xml:space="preserve">Відповідно до Закону України «Про правовий режим воєнного стану»,  ст. 16, ст. 29 Закону України «Про Національний архівний фонд та архівні установи», постанови Кабінету Міністрів України від 08 серпня 2007 року № 1004 «Про проведення експертизи цінності документів», наказу Міністерства юстиції України від 19 червня 2013 року № 1226/5 «Про </w:t>
      </w:r>
      <w:r w:rsidRPr="000A6B4D">
        <w:rPr>
          <w:bCs/>
          <w:color w:val="auto"/>
          <w:sz w:val="28"/>
          <w:szCs w:val="28"/>
          <w:shd w:val="clear" w:color="auto" w:fill="FFFFFF"/>
          <w:lang w:val="uk-UA" w:eastAsia="ar-SA" w:bidi="ar-SA"/>
        </w:rPr>
        <w:t xml:space="preserve">затвердження Типового положення про експертну комісію архівного відділу районної, районної у мм. Києві і Севастополі державної адміністрації, міської ради», </w:t>
      </w:r>
      <w:r w:rsidRPr="000A6B4D">
        <w:rPr>
          <w:color w:val="auto"/>
          <w:sz w:val="28"/>
          <w:szCs w:val="28"/>
          <w:lang w:val="uk-UA" w:eastAsia="uk-UA" w:bidi="ar-SA"/>
        </w:rPr>
        <w:t xml:space="preserve">наказу Міністерства юстиції України від 15 травня 2023 року № 1884/5 «Про </w:t>
      </w:r>
      <w:r w:rsidRPr="000A6B4D">
        <w:rPr>
          <w:bCs/>
          <w:color w:val="auto"/>
          <w:sz w:val="28"/>
          <w:szCs w:val="28"/>
          <w:shd w:val="clear" w:color="auto" w:fill="FFFFFF"/>
          <w:lang w:val="uk-UA" w:eastAsia="ar-SA" w:bidi="ar-SA"/>
        </w:rPr>
        <w:t>внесення змін до Типового положення про експертну комісію архівного відділу районної, районної у мм. Києві і Севастополі державної адміністрації, міської ради»,</w:t>
      </w:r>
      <w:r w:rsidR="00342065">
        <w:rPr>
          <w:bCs/>
          <w:color w:val="auto"/>
          <w:sz w:val="28"/>
          <w:szCs w:val="28"/>
          <w:shd w:val="clear" w:color="auto" w:fill="FFFFFF"/>
          <w:lang w:val="uk-UA" w:eastAsia="ar-SA" w:bidi="ar-SA"/>
        </w:rPr>
        <w:t xml:space="preserve"> керуючись ст.42, п.1 ч.3 ст.50</w:t>
      </w:r>
      <w:r w:rsidR="00FA7C48">
        <w:rPr>
          <w:bCs/>
          <w:color w:val="auto"/>
          <w:sz w:val="28"/>
          <w:szCs w:val="28"/>
          <w:shd w:val="clear" w:color="auto" w:fill="FFFFFF"/>
          <w:lang w:val="uk-UA" w:eastAsia="ar-SA" w:bidi="ar-SA"/>
        </w:rPr>
        <w:t xml:space="preserve"> ч.8 ст.59</w:t>
      </w:r>
      <w:r w:rsidR="00342065">
        <w:rPr>
          <w:bCs/>
          <w:color w:val="auto"/>
          <w:sz w:val="28"/>
          <w:szCs w:val="28"/>
          <w:shd w:val="clear" w:color="auto" w:fill="FFFFFF"/>
          <w:lang w:val="uk-UA" w:eastAsia="ar-SA" w:bidi="ar-SA"/>
        </w:rPr>
        <w:t xml:space="preserve"> Закону України «Про місцеве самоврядування в Україні»</w:t>
      </w:r>
      <w:r w:rsidRPr="000A6B4D">
        <w:rPr>
          <w:bCs/>
          <w:color w:val="auto"/>
          <w:sz w:val="28"/>
          <w:szCs w:val="28"/>
          <w:shd w:val="clear" w:color="auto" w:fill="FFFFFF"/>
          <w:lang w:val="uk-UA" w:eastAsia="ar-SA" w:bidi="ar-SA"/>
        </w:rPr>
        <w:t>:</w:t>
      </w:r>
    </w:p>
    <w:p w:rsidR="000A6B4D" w:rsidRPr="000A6B4D" w:rsidRDefault="000A6B4D" w:rsidP="000A6B4D">
      <w:pPr>
        <w:widowControl/>
        <w:suppressAutoHyphens/>
        <w:jc w:val="both"/>
        <w:rPr>
          <w:bCs/>
          <w:color w:val="auto"/>
          <w:sz w:val="28"/>
          <w:szCs w:val="28"/>
          <w:shd w:val="clear" w:color="auto" w:fill="FFFFFF"/>
          <w:lang w:val="uk-UA" w:eastAsia="ar-SA" w:bidi="ar-SA"/>
        </w:rPr>
      </w:pPr>
    </w:p>
    <w:p w:rsidR="000A6B4D" w:rsidRPr="000A6B4D" w:rsidRDefault="00FA7C48" w:rsidP="000A6B4D">
      <w:pPr>
        <w:widowControl/>
        <w:numPr>
          <w:ilvl w:val="0"/>
          <w:numId w:val="1"/>
        </w:numPr>
        <w:suppressAutoHyphens/>
        <w:jc w:val="both"/>
        <w:rPr>
          <w:rFonts w:eastAsia="Calibri"/>
          <w:color w:val="auto"/>
          <w:sz w:val="28"/>
          <w:szCs w:val="28"/>
          <w:lang w:val="uk-UA" w:bidi="ar-SA"/>
        </w:rPr>
      </w:pPr>
      <w:r>
        <w:rPr>
          <w:rFonts w:eastAsia="Calibri"/>
          <w:color w:val="auto"/>
          <w:sz w:val="28"/>
          <w:szCs w:val="28"/>
          <w:lang w:val="uk-UA" w:bidi="ar-SA"/>
        </w:rPr>
        <w:t>Внести зміни до персонального складу комісії, затвердженого згідно додатку 2 розпорядження № 261-р від 18 жовтня 2023 року та викласти в новій редакції</w:t>
      </w:r>
      <w:r w:rsidR="000A6B4D" w:rsidRPr="000A6B4D">
        <w:rPr>
          <w:rFonts w:eastAsia="Calibri"/>
          <w:color w:val="auto"/>
          <w:sz w:val="28"/>
          <w:szCs w:val="28"/>
          <w:lang w:val="uk-UA" w:bidi="ar-SA"/>
        </w:rPr>
        <w:t>.</w:t>
      </w:r>
      <w:r w:rsidR="0075784D">
        <w:rPr>
          <w:rFonts w:eastAsia="Calibri"/>
          <w:color w:val="auto"/>
          <w:sz w:val="28"/>
          <w:szCs w:val="28"/>
          <w:lang w:val="uk-UA" w:bidi="ar-SA"/>
        </w:rPr>
        <w:t xml:space="preserve"> </w:t>
      </w:r>
    </w:p>
    <w:p w:rsidR="000A6B4D" w:rsidRDefault="000A6B4D" w:rsidP="000A6B4D">
      <w:pPr>
        <w:widowControl/>
        <w:numPr>
          <w:ilvl w:val="0"/>
          <w:numId w:val="1"/>
        </w:numPr>
        <w:suppressAutoHyphens/>
        <w:jc w:val="both"/>
        <w:rPr>
          <w:rFonts w:eastAsia="Calibri"/>
          <w:color w:val="auto"/>
          <w:sz w:val="28"/>
          <w:szCs w:val="28"/>
          <w:lang w:val="uk-UA" w:bidi="ar-SA"/>
        </w:rPr>
      </w:pPr>
      <w:r w:rsidRPr="000A6B4D">
        <w:rPr>
          <w:rFonts w:eastAsia="Calibri"/>
          <w:color w:val="auto"/>
          <w:sz w:val="28"/>
          <w:szCs w:val="28"/>
          <w:lang w:val="uk-UA" w:bidi="ar-SA"/>
        </w:rPr>
        <w:t xml:space="preserve">Контроль за виконанням </w:t>
      </w:r>
      <w:r w:rsidRPr="000A6B4D">
        <w:rPr>
          <w:rFonts w:eastAsia="Calibri"/>
          <w:color w:val="auto"/>
          <w:sz w:val="28"/>
          <w:szCs w:val="28"/>
          <w:lang w:val="ru-RU" w:bidi="ar-SA"/>
        </w:rPr>
        <w:t xml:space="preserve">розпорядження </w:t>
      </w:r>
      <w:r w:rsidR="00DA7988">
        <w:rPr>
          <w:rFonts w:eastAsia="Calibri"/>
          <w:color w:val="auto"/>
          <w:sz w:val="28"/>
          <w:szCs w:val="28"/>
          <w:lang w:val="uk-UA" w:bidi="ar-SA"/>
        </w:rPr>
        <w:t>покласти на керуючого справами виконавчого комітету Оксану СВИСТУН</w:t>
      </w:r>
      <w:r w:rsidRPr="000A6B4D">
        <w:rPr>
          <w:rFonts w:eastAsia="Calibri"/>
          <w:color w:val="auto"/>
          <w:sz w:val="28"/>
          <w:szCs w:val="28"/>
          <w:lang w:val="uk-UA" w:bidi="ar-SA"/>
        </w:rPr>
        <w:t>.</w:t>
      </w:r>
    </w:p>
    <w:p w:rsidR="005B502E" w:rsidRDefault="005B502E" w:rsidP="005B502E">
      <w:pPr>
        <w:widowControl/>
        <w:suppressAutoHyphens/>
        <w:ind w:left="720"/>
        <w:jc w:val="both"/>
        <w:rPr>
          <w:rFonts w:eastAsia="Calibri"/>
          <w:color w:val="auto"/>
          <w:sz w:val="28"/>
          <w:szCs w:val="28"/>
          <w:lang w:val="uk-UA" w:bidi="ar-SA"/>
        </w:rPr>
      </w:pPr>
    </w:p>
    <w:p w:rsidR="003E15E6" w:rsidRPr="003E15E6" w:rsidRDefault="000A6B4D" w:rsidP="003E15E6">
      <w:pPr>
        <w:widowControl/>
        <w:jc w:val="both"/>
        <w:rPr>
          <w:b/>
          <w:color w:val="333333"/>
          <w:sz w:val="16"/>
          <w:szCs w:val="16"/>
          <w:lang w:val="uk-UA" w:eastAsia="ru-RU" w:bidi="ar-SA"/>
        </w:rPr>
      </w:pPr>
      <w:r w:rsidRPr="000A6B4D">
        <w:rPr>
          <w:b/>
          <w:color w:val="auto"/>
          <w:sz w:val="28"/>
          <w:szCs w:val="28"/>
          <w:lang w:val="uk-UA" w:eastAsia="ru-RU" w:bidi="ar-SA"/>
        </w:rPr>
        <w:t>Секретар міської ради                                              Вадим КОЖУХОВСЬКИЙ</w:t>
      </w:r>
    </w:p>
    <w:p w:rsidR="006F68BF" w:rsidRDefault="00C86874" w:rsidP="00C86874">
      <w:pPr>
        <w:pStyle w:val="a3"/>
        <w:shd w:val="clear" w:color="auto" w:fill="FFFFFF"/>
        <w:tabs>
          <w:tab w:val="left" w:pos="6075"/>
        </w:tabs>
        <w:spacing w:before="0" w:beforeAutospacing="0" w:after="0" w:afterAutospacing="0"/>
        <w:rPr>
          <w:color w:val="000000"/>
          <w:spacing w:val="-3"/>
          <w:sz w:val="28"/>
          <w:szCs w:val="28"/>
          <w:lang w:val="uk-UA"/>
        </w:rPr>
      </w:pPr>
      <w:r>
        <w:rPr>
          <w:color w:val="000000"/>
          <w:spacing w:val="-3"/>
          <w:sz w:val="28"/>
          <w:szCs w:val="28"/>
          <w:lang w:val="uk-UA"/>
        </w:rPr>
        <w:t xml:space="preserve">    </w:t>
      </w:r>
    </w:p>
    <w:p w:rsidR="00DA7988" w:rsidRDefault="00DA7988" w:rsidP="003E15E6">
      <w:pPr>
        <w:pStyle w:val="a3"/>
        <w:shd w:val="clear" w:color="auto" w:fill="FFFFFF"/>
        <w:spacing w:before="0" w:beforeAutospacing="0" w:after="0" w:afterAutospacing="0"/>
        <w:ind w:left="4248" w:firstLine="708"/>
        <w:rPr>
          <w:color w:val="000000"/>
          <w:spacing w:val="-3"/>
          <w:sz w:val="28"/>
          <w:szCs w:val="28"/>
          <w:lang w:val="uk-UA"/>
        </w:rPr>
      </w:pPr>
    </w:p>
    <w:p w:rsidR="00DA7988" w:rsidRDefault="00DA7988" w:rsidP="003E15E6">
      <w:pPr>
        <w:pStyle w:val="a3"/>
        <w:shd w:val="clear" w:color="auto" w:fill="FFFFFF"/>
        <w:spacing w:before="0" w:beforeAutospacing="0" w:after="0" w:afterAutospacing="0"/>
        <w:ind w:left="4248" w:firstLine="708"/>
        <w:rPr>
          <w:color w:val="000000"/>
          <w:spacing w:val="-3"/>
          <w:sz w:val="28"/>
          <w:szCs w:val="28"/>
          <w:lang w:val="uk-UA"/>
        </w:rPr>
      </w:pPr>
    </w:p>
    <w:p w:rsidR="00DA7988" w:rsidRDefault="00DA7988" w:rsidP="003E15E6">
      <w:pPr>
        <w:pStyle w:val="a3"/>
        <w:shd w:val="clear" w:color="auto" w:fill="FFFFFF"/>
        <w:spacing w:before="0" w:beforeAutospacing="0" w:after="0" w:afterAutospacing="0"/>
        <w:ind w:left="4248" w:firstLine="708"/>
        <w:rPr>
          <w:color w:val="000000"/>
          <w:spacing w:val="-3"/>
          <w:sz w:val="28"/>
          <w:szCs w:val="28"/>
          <w:lang w:val="uk-UA"/>
        </w:rPr>
      </w:pPr>
    </w:p>
    <w:p w:rsidR="00DA7988" w:rsidRDefault="00DA7988" w:rsidP="003E15E6">
      <w:pPr>
        <w:pStyle w:val="a3"/>
        <w:shd w:val="clear" w:color="auto" w:fill="FFFFFF"/>
        <w:spacing w:before="0" w:beforeAutospacing="0" w:after="0" w:afterAutospacing="0"/>
        <w:ind w:left="4248" w:firstLine="708"/>
        <w:rPr>
          <w:color w:val="000000"/>
          <w:spacing w:val="-3"/>
          <w:sz w:val="28"/>
          <w:szCs w:val="28"/>
          <w:lang w:val="uk-UA"/>
        </w:rPr>
      </w:pPr>
    </w:p>
    <w:p w:rsidR="00DA7988" w:rsidRDefault="00DA7988" w:rsidP="003E15E6">
      <w:pPr>
        <w:pStyle w:val="a3"/>
        <w:shd w:val="clear" w:color="auto" w:fill="FFFFFF"/>
        <w:spacing w:before="0" w:beforeAutospacing="0" w:after="0" w:afterAutospacing="0"/>
        <w:ind w:left="4248" w:firstLine="708"/>
        <w:rPr>
          <w:color w:val="000000"/>
          <w:spacing w:val="-3"/>
          <w:sz w:val="28"/>
          <w:szCs w:val="28"/>
          <w:lang w:val="uk-UA"/>
        </w:rPr>
      </w:pPr>
    </w:p>
    <w:p w:rsidR="003E15E6" w:rsidRDefault="00FA7C48" w:rsidP="003E15E6">
      <w:pPr>
        <w:pStyle w:val="a3"/>
        <w:shd w:val="clear" w:color="auto" w:fill="FFFFFF"/>
        <w:spacing w:before="0" w:beforeAutospacing="0" w:after="0" w:afterAutospacing="0"/>
        <w:ind w:left="4248" w:firstLine="708"/>
        <w:rPr>
          <w:color w:val="000000"/>
          <w:spacing w:val="-3"/>
          <w:sz w:val="28"/>
          <w:szCs w:val="28"/>
          <w:lang w:val="uk-UA"/>
        </w:rPr>
      </w:pPr>
      <w:r>
        <w:rPr>
          <w:color w:val="000000"/>
          <w:spacing w:val="-3"/>
          <w:sz w:val="28"/>
          <w:szCs w:val="28"/>
          <w:lang w:val="uk-UA"/>
        </w:rPr>
        <w:t xml:space="preserve">Додаток </w:t>
      </w:r>
      <w:r w:rsidR="0075784D">
        <w:rPr>
          <w:color w:val="000000"/>
          <w:spacing w:val="-3"/>
          <w:sz w:val="28"/>
          <w:szCs w:val="28"/>
          <w:lang w:val="uk-UA"/>
        </w:rPr>
        <w:t>2</w:t>
      </w:r>
    </w:p>
    <w:p w:rsidR="005B502E" w:rsidRPr="005B502E" w:rsidRDefault="005B502E" w:rsidP="006F68BF">
      <w:pPr>
        <w:shd w:val="clear" w:color="auto" w:fill="FFFFFF"/>
        <w:rPr>
          <w:lang w:val="ru-RU" w:eastAsia="uk-UA"/>
        </w:rPr>
      </w:pP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Pr="005B502E">
        <w:rPr>
          <w:sz w:val="28"/>
          <w:szCs w:val="28"/>
          <w:lang w:val="ru-RU" w:eastAsia="uk-UA"/>
        </w:rPr>
        <w:tab/>
      </w:r>
      <w:r w:rsidR="006F68BF">
        <w:rPr>
          <w:sz w:val="28"/>
          <w:szCs w:val="28"/>
          <w:lang w:val="ru-RU" w:eastAsia="uk-UA"/>
        </w:rPr>
        <w:t>розпорядження секретаря міської ради</w:t>
      </w:r>
    </w:p>
    <w:p w:rsidR="005B502E" w:rsidRPr="006F68BF" w:rsidRDefault="005B502E" w:rsidP="005B502E">
      <w:pPr>
        <w:shd w:val="clear" w:color="auto" w:fill="FFFFFF"/>
        <w:rPr>
          <w:lang w:val="ru-RU" w:eastAsia="uk-UA"/>
        </w:rPr>
      </w:pP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5B502E">
        <w:rPr>
          <w:lang w:val="ru-RU" w:eastAsia="uk-UA"/>
        </w:rPr>
        <w:tab/>
      </w:r>
      <w:r w:rsidRPr="006F68BF">
        <w:rPr>
          <w:lang w:val="ru-RU" w:eastAsia="uk-UA"/>
        </w:rPr>
        <w:t>від</w:t>
      </w:r>
      <w:r w:rsidR="00561154">
        <w:rPr>
          <w:lang w:val="ru-RU" w:eastAsia="uk-UA"/>
        </w:rPr>
        <w:t xml:space="preserve"> « 20» травня </w:t>
      </w:r>
      <w:r w:rsidR="00DA7988">
        <w:rPr>
          <w:lang w:val="ru-RU" w:eastAsia="uk-UA"/>
        </w:rPr>
        <w:t>2024</w:t>
      </w:r>
      <w:r w:rsidRPr="006F68BF">
        <w:rPr>
          <w:lang w:val="ru-RU" w:eastAsia="uk-UA"/>
        </w:rPr>
        <w:t xml:space="preserve"> року</w:t>
      </w:r>
      <w:r w:rsidR="00561154">
        <w:rPr>
          <w:lang w:val="ru-RU" w:eastAsia="uk-UA"/>
        </w:rPr>
        <w:t xml:space="preserve"> № 145</w:t>
      </w:r>
      <w:r w:rsidR="00DA7988">
        <w:rPr>
          <w:lang w:val="ru-RU" w:eastAsia="uk-UA"/>
        </w:rPr>
        <w:t xml:space="preserve">  </w:t>
      </w:r>
      <w:r w:rsidR="001F08C5">
        <w:rPr>
          <w:lang w:val="ru-RU" w:eastAsia="uk-UA"/>
        </w:rPr>
        <w:t>-р</w:t>
      </w:r>
    </w:p>
    <w:p w:rsidR="005B502E" w:rsidRDefault="005B502E" w:rsidP="00D2323B">
      <w:pPr>
        <w:widowControl/>
        <w:rPr>
          <w:b/>
          <w:color w:val="auto"/>
          <w:sz w:val="28"/>
          <w:lang w:val="ru-RU" w:eastAsia="ru-RU" w:bidi="ar-SA"/>
        </w:rPr>
      </w:pPr>
    </w:p>
    <w:p w:rsidR="00D2323B" w:rsidRDefault="005B502E" w:rsidP="00D2323B">
      <w:pPr>
        <w:widowControl/>
        <w:rPr>
          <w:b/>
          <w:color w:val="auto"/>
          <w:sz w:val="28"/>
          <w:lang w:val="ru-RU" w:eastAsia="ru-RU" w:bidi="ar-SA"/>
        </w:rPr>
      </w:pP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r>
        <w:rPr>
          <w:b/>
          <w:color w:val="auto"/>
          <w:sz w:val="28"/>
          <w:lang w:val="ru-RU" w:eastAsia="ru-RU" w:bidi="ar-SA"/>
        </w:rPr>
        <w:tab/>
      </w:r>
    </w:p>
    <w:p w:rsidR="0060287B" w:rsidRDefault="0060287B" w:rsidP="0060287B">
      <w:pPr>
        <w:widowControl/>
        <w:jc w:val="center"/>
        <w:rPr>
          <w:b/>
          <w:color w:val="auto"/>
          <w:sz w:val="28"/>
          <w:lang w:val="ru-RU" w:eastAsia="ru-RU" w:bidi="ar-SA"/>
        </w:rPr>
      </w:pPr>
      <w:r w:rsidRPr="0060287B">
        <w:rPr>
          <w:b/>
          <w:color w:val="auto"/>
          <w:sz w:val="28"/>
          <w:lang w:val="ru-RU" w:eastAsia="ru-RU" w:bidi="ar-SA"/>
        </w:rPr>
        <w:t xml:space="preserve">Склад експертної комісії виконавчого комітету </w:t>
      </w:r>
    </w:p>
    <w:p w:rsidR="00D2323B" w:rsidRDefault="0060287B" w:rsidP="0060287B">
      <w:pPr>
        <w:widowControl/>
        <w:jc w:val="center"/>
        <w:rPr>
          <w:b/>
          <w:color w:val="auto"/>
          <w:sz w:val="28"/>
          <w:lang w:val="ru-RU" w:eastAsia="ru-RU" w:bidi="ar-SA"/>
        </w:rPr>
      </w:pPr>
      <w:r w:rsidRPr="0060287B">
        <w:rPr>
          <w:b/>
          <w:color w:val="auto"/>
          <w:sz w:val="28"/>
          <w:lang w:val="ru-RU" w:eastAsia="ru-RU" w:bidi="ar-SA"/>
        </w:rPr>
        <w:t>Жмеринської міської ради</w:t>
      </w:r>
    </w:p>
    <w:p w:rsidR="0060287B" w:rsidRPr="0060287B" w:rsidRDefault="0060287B" w:rsidP="0060287B">
      <w:pPr>
        <w:widowControl/>
        <w:jc w:val="center"/>
        <w:rPr>
          <w:b/>
          <w:color w:val="auto"/>
          <w:sz w:val="28"/>
          <w:lang w:val="ru-RU" w:eastAsia="ru-RU" w:bidi="ar-SA"/>
        </w:rPr>
      </w:pPr>
    </w:p>
    <w:p w:rsidR="00D2323B" w:rsidRDefault="00D2323B" w:rsidP="00D2323B">
      <w:pPr>
        <w:widowControl/>
        <w:spacing w:line="254" w:lineRule="auto"/>
        <w:ind w:left="567"/>
        <w:rPr>
          <w:color w:val="FF0000"/>
          <w:szCs w:val="22"/>
          <w:lang w:val="ru-RU" w:eastAsia="ru-RU" w:bidi="ar-SA"/>
        </w:rPr>
      </w:pPr>
    </w:p>
    <w:p w:rsidR="00D2323B" w:rsidRDefault="00C86874" w:rsidP="003E15E6">
      <w:pPr>
        <w:ind w:left="4248" w:hanging="4248"/>
        <w:rPr>
          <w:sz w:val="28"/>
          <w:szCs w:val="28"/>
          <w:lang w:val="ru-RU"/>
        </w:rPr>
      </w:pPr>
      <w:r>
        <w:rPr>
          <w:sz w:val="28"/>
          <w:szCs w:val="28"/>
          <w:lang w:val="ru-RU"/>
        </w:rPr>
        <w:t>Оксана СВИСТУН</w:t>
      </w:r>
      <w:r w:rsidR="003E15E6">
        <w:rPr>
          <w:sz w:val="28"/>
          <w:szCs w:val="28"/>
          <w:lang w:val="ru-RU"/>
        </w:rPr>
        <w:tab/>
      </w:r>
      <w:r>
        <w:rPr>
          <w:sz w:val="28"/>
          <w:szCs w:val="28"/>
          <w:lang w:val="ru-RU"/>
        </w:rPr>
        <w:t>керуючий справами виконавчого комітету</w:t>
      </w:r>
      <w:r w:rsidR="003E15E6">
        <w:rPr>
          <w:sz w:val="28"/>
          <w:szCs w:val="28"/>
          <w:lang w:val="ru-RU"/>
        </w:rPr>
        <w:t>,</w:t>
      </w:r>
    </w:p>
    <w:p w:rsidR="003E15E6" w:rsidRDefault="003E15E6" w:rsidP="003E15E6">
      <w:pPr>
        <w:ind w:left="4248" w:hanging="4248"/>
        <w:rPr>
          <w:sz w:val="28"/>
          <w:szCs w:val="28"/>
          <w:lang w:val="ru-RU"/>
        </w:rPr>
      </w:pPr>
      <w:r>
        <w:rPr>
          <w:sz w:val="28"/>
          <w:szCs w:val="28"/>
          <w:lang w:val="ru-RU"/>
        </w:rPr>
        <w:tab/>
        <w:t>голова експертної комісії</w:t>
      </w:r>
    </w:p>
    <w:p w:rsidR="003E15E6" w:rsidRDefault="003E15E6" w:rsidP="003E15E6">
      <w:pPr>
        <w:ind w:left="4248" w:hanging="4248"/>
        <w:rPr>
          <w:sz w:val="28"/>
          <w:szCs w:val="28"/>
          <w:lang w:val="ru-RU"/>
        </w:rPr>
      </w:pPr>
    </w:p>
    <w:p w:rsidR="003E15E6" w:rsidRDefault="003E15E6" w:rsidP="003E15E6">
      <w:pPr>
        <w:ind w:left="4248" w:hanging="4248"/>
        <w:rPr>
          <w:sz w:val="28"/>
          <w:szCs w:val="28"/>
          <w:lang w:val="ru-RU"/>
        </w:rPr>
      </w:pPr>
      <w:r>
        <w:rPr>
          <w:sz w:val="28"/>
          <w:szCs w:val="28"/>
          <w:lang w:val="ru-RU"/>
        </w:rPr>
        <w:t>Вікторія ЛІВШУН</w:t>
      </w:r>
      <w:r>
        <w:rPr>
          <w:sz w:val="28"/>
          <w:szCs w:val="28"/>
          <w:lang w:val="ru-RU"/>
        </w:rPr>
        <w:tab/>
        <w:t>начальник відділу внутрішньої політики, діловодства та контролю, секретар експертної комісії</w:t>
      </w:r>
    </w:p>
    <w:p w:rsidR="003E15E6" w:rsidRDefault="003E15E6" w:rsidP="003E15E6">
      <w:pPr>
        <w:ind w:left="4248" w:hanging="4248"/>
        <w:rPr>
          <w:sz w:val="28"/>
          <w:szCs w:val="28"/>
          <w:lang w:val="ru-RU"/>
        </w:rPr>
      </w:pPr>
    </w:p>
    <w:p w:rsidR="003E15E6" w:rsidRDefault="003E15E6" w:rsidP="003E15E6">
      <w:pPr>
        <w:ind w:left="4248" w:hanging="4248"/>
        <w:rPr>
          <w:b/>
          <w:sz w:val="28"/>
          <w:szCs w:val="28"/>
          <w:lang w:val="ru-RU"/>
        </w:rPr>
      </w:pPr>
      <w:r w:rsidRPr="003E15E6">
        <w:rPr>
          <w:b/>
          <w:sz w:val="28"/>
          <w:szCs w:val="28"/>
          <w:lang w:val="ru-RU"/>
        </w:rPr>
        <w:t>Члени експертної комісії</w:t>
      </w:r>
      <w:r>
        <w:rPr>
          <w:b/>
          <w:sz w:val="28"/>
          <w:szCs w:val="28"/>
          <w:lang w:val="ru-RU"/>
        </w:rPr>
        <w:t>:</w:t>
      </w:r>
    </w:p>
    <w:p w:rsidR="003E15E6" w:rsidRDefault="003E15E6" w:rsidP="003E15E6">
      <w:pPr>
        <w:ind w:left="4248" w:hanging="4248"/>
        <w:rPr>
          <w:b/>
          <w:sz w:val="28"/>
          <w:szCs w:val="28"/>
          <w:lang w:val="ru-RU"/>
        </w:rPr>
      </w:pPr>
    </w:p>
    <w:p w:rsidR="003E15E6" w:rsidRDefault="00577239" w:rsidP="003E15E6">
      <w:pPr>
        <w:ind w:left="4248" w:hanging="4248"/>
        <w:rPr>
          <w:sz w:val="28"/>
          <w:szCs w:val="28"/>
          <w:lang w:val="ru-RU"/>
        </w:rPr>
      </w:pPr>
      <w:r>
        <w:rPr>
          <w:sz w:val="28"/>
          <w:szCs w:val="28"/>
          <w:lang w:val="ru-RU"/>
        </w:rPr>
        <w:t>Мая КОВАЛЬ</w:t>
      </w:r>
      <w:r w:rsidR="003E15E6">
        <w:rPr>
          <w:sz w:val="28"/>
          <w:szCs w:val="28"/>
          <w:lang w:val="ru-RU"/>
        </w:rPr>
        <w:tab/>
        <w:t>головний спеціаліст відділу по роботі з депутатами та громадськими організаціями</w:t>
      </w:r>
    </w:p>
    <w:p w:rsidR="003E15E6" w:rsidRDefault="003E15E6" w:rsidP="003E15E6">
      <w:pPr>
        <w:ind w:left="4248" w:hanging="4248"/>
        <w:rPr>
          <w:sz w:val="28"/>
          <w:szCs w:val="28"/>
          <w:lang w:val="ru-RU"/>
        </w:rPr>
      </w:pPr>
    </w:p>
    <w:p w:rsidR="003E15E6" w:rsidRDefault="003E15E6" w:rsidP="003E15E6">
      <w:pPr>
        <w:ind w:left="4248" w:hanging="4248"/>
        <w:rPr>
          <w:sz w:val="28"/>
          <w:szCs w:val="28"/>
          <w:lang w:val="ru-RU"/>
        </w:rPr>
      </w:pPr>
      <w:r>
        <w:rPr>
          <w:sz w:val="28"/>
          <w:szCs w:val="28"/>
          <w:lang w:val="ru-RU"/>
        </w:rPr>
        <w:t>Яна КОНОВАЛОВА</w:t>
      </w:r>
      <w:r>
        <w:rPr>
          <w:sz w:val="28"/>
          <w:szCs w:val="28"/>
          <w:lang w:val="ru-RU"/>
        </w:rPr>
        <w:tab/>
        <w:t>головний спеціаліст, юрисконсульт юридичного відділу</w:t>
      </w:r>
    </w:p>
    <w:p w:rsidR="003E15E6" w:rsidRDefault="003E15E6" w:rsidP="003E15E6">
      <w:pPr>
        <w:ind w:left="4248" w:hanging="4248"/>
        <w:rPr>
          <w:sz w:val="28"/>
          <w:szCs w:val="28"/>
          <w:lang w:val="ru-RU"/>
        </w:rPr>
      </w:pPr>
    </w:p>
    <w:p w:rsidR="003E15E6" w:rsidRPr="003E15E6" w:rsidRDefault="003E15E6" w:rsidP="003E15E6">
      <w:pPr>
        <w:ind w:left="4248" w:hanging="4248"/>
        <w:rPr>
          <w:sz w:val="28"/>
          <w:szCs w:val="28"/>
          <w:lang w:val="ru-RU"/>
        </w:rPr>
      </w:pPr>
      <w:r>
        <w:rPr>
          <w:sz w:val="28"/>
          <w:szCs w:val="28"/>
          <w:lang w:val="ru-RU"/>
        </w:rPr>
        <w:t>Світлана ПЕТРУШЕНКО</w:t>
      </w:r>
      <w:r>
        <w:rPr>
          <w:sz w:val="28"/>
          <w:szCs w:val="28"/>
          <w:lang w:val="ru-RU"/>
        </w:rPr>
        <w:tab/>
        <w:t>начальник архівного відділу виконавчого комітету Жмеринської міської ради</w:t>
      </w:r>
    </w:p>
    <w:p w:rsidR="003E15E6" w:rsidRDefault="003E15E6" w:rsidP="003E15E6">
      <w:pPr>
        <w:ind w:left="4248" w:hanging="4248"/>
        <w:rPr>
          <w:sz w:val="28"/>
          <w:szCs w:val="28"/>
          <w:lang w:val="ru-RU"/>
        </w:rPr>
      </w:pPr>
    </w:p>
    <w:p w:rsidR="003E15E6" w:rsidRPr="0060287B" w:rsidRDefault="003E15E6" w:rsidP="003E15E6">
      <w:pPr>
        <w:ind w:left="4248" w:hanging="4248"/>
        <w:rPr>
          <w:sz w:val="28"/>
          <w:szCs w:val="28"/>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60287B">
      <w:pPr>
        <w:rPr>
          <w:lang w:val="ru-RU"/>
        </w:rPr>
      </w:pPr>
    </w:p>
    <w:p w:rsidR="00D2323B" w:rsidRDefault="00D2323B" w:rsidP="00D2323B">
      <w:pPr>
        <w:rPr>
          <w:lang w:val="ru-RU"/>
        </w:rPr>
      </w:pPr>
    </w:p>
    <w:p w:rsidR="00DA7988" w:rsidRDefault="00DA7988" w:rsidP="00D2323B">
      <w:pPr>
        <w:rPr>
          <w:lang w:val="ru-RU"/>
        </w:rPr>
      </w:pPr>
    </w:p>
    <w:p w:rsidR="00DA7988" w:rsidRDefault="00DA7988" w:rsidP="00D2323B">
      <w:pPr>
        <w:rPr>
          <w:lang w:val="ru-RU"/>
        </w:rPr>
      </w:pPr>
    </w:p>
    <w:p w:rsidR="00DA7988" w:rsidRDefault="00DA7988" w:rsidP="00D2323B">
      <w:pPr>
        <w:rPr>
          <w:lang w:val="ru-RU"/>
        </w:rPr>
      </w:pPr>
    </w:p>
    <w:p w:rsidR="00DA7988" w:rsidRDefault="00DA7988" w:rsidP="00D2323B">
      <w:pPr>
        <w:rPr>
          <w:lang w:val="ru-RU"/>
        </w:rPr>
      </w:pPr>
    </w:p>
    <w:p w:rsidR="00DA7988" w:rsidRDefault="00DA7988" w:rsidP="00D2323B">
      <w:pPr>
        <w:rPr>
          <w:lang w:val="ru-RU"/>
        </w:rPr>
      </w:pPr>
      <w:bookmarkStart w:id="0" w:name="_GoBack"/>
      <w:bookmarkEnd w:id="0"/>
    </w:p>
    <w:sectPr w:rsidR="00DA7988" w:rsidSect="003E15E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5F3" w:rsidRDefault="00A625F3" w:rsidP="005719B7">
      <w:r>
        <w:separator/>
      </w:r>
    </w:p>
  </w:endnote>
  <w:endnote w:type="continuationSeparator" w:id="0">
    <w:p w:rsidR="00A625F3" w:rsidRDefault="00A625F3" w:rsidP="0057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5F3" w:rsidRDefault="00A625F3" w:rsidP="005719B7">
      <w:r>
        <w:separator/>
      </w:r>
    </w:p>
  </w:footnote>
  <w:footnote w:type="continuationSeparator" w:id="0">
    <w:p w:rsidR="00A625F3" w:rsidRDefault="00A625F3" w:rsidP="005719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6FE"/>
    <w:multiLevelType w:val="hybridMultilevel"/>
    <w:tmpl w:val="C5CA54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3B"/>
    <w:rsid w:val="000A6B4D"/>
    <w:rsid w:val="0011796D"/>
    <w:rsid w:val="001F08C5"/>
    <w:rsid w:val="00342065"/>
    <w:rsid w:val="003E15E6"/>
    <w:rsid w:val="004608D2"/>
    <w:rsid w:val="00501B2F"/>
    <w:rsid w:val="00561154"/>
    <w:rsid w:val="005719B7"/>
    <w:rsid w:val="00577239"/>
    <w:rsid w:val="005B502E"/>
    <w:rsid w:val="0060287B"/>
    <w:rsid w:val="006F68BF"/>
    <w:rsid w:val="0075784D"/>
    <w:rsid w:val="007C58DB"/>
    <w:rsid w:val="007E6848"/>
    <w:rsid w:val="009632D1"/>
    <w:rsid w:val="00A625F3"/>
    <w:rsid w:val="00AA72F5"/>
    <w:rsid w:val="00C86874"/>
    <w:rsid w:val="00D2323B"/>
    <w:rsid w:val="00DA7988"/>
    <w:rsid w:val="00E00B39"/>
    <w:rsid w:val="00EC6D5B"/>
    <w:rsid w:val="00FA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136C"/>
  <w15:chartTrackingRefBased/>
  <w15:docId w15:val="{0EA89453-E201-4674-AD1A-609E5DDA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23B"/>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502E"/>
    <w:pPr>
      <w:widowControl/>
      <w:spacing w:before="100" w:beforeAutospacing="1" w:after="100" w:afterAutospacing="1"/>
    </w:pPr>
    <w:rPr>
      <w:color w:val="auto"/>
      <w:lang w:val="ru-RU" w:eastAsia="ru-RU" w:bidi="ar-SA"/>
    </w:rPr>
  </w:style>
  <w:style w:type="paragraph" w:styleId="a4">
    <w:name w:val="No Spacing"/>
    <w:uiPriority w:val="99"/>
    <w:qFormat/>
    <w:rsid w:val="003E15E6"/>
    <w:pPr>
      <w:spacing w:after="0" w:line="240" w:lineRule="auto"/>
    </w:pPr>
    <w:rPr>
      <w:rFonts w:ascii="Times New Roman" w:eastAsia="Times New Roman" w:hAnsi="Times New Roman" w:cs="Times New Roman"/>
    </w:rPr>
  </w:style>
  <w:style w:type="paragraph" w:customStyle="1" w:styleId="c9">
    <w:name w:val="c9"/>
    <w:basedOn w:val="a"/>
    <w:uiPriority w:val="99"/>
    <w:rsid w:val="003E15E6"/>
    <w:pPr>
      <w:widowControl/>
      <w:spacing w:before="100" w:beforeAutospacing="1" w:after="100" w:afterAutospacing="1"/>
    </w:pPr>
    <w:rPr>
      <w:rFonts w:ascii="Calibri" w:eastAsia="Calibri" w:hAnsi="Calibri" w:cs="Calibri"/>
      <w:color w:val="auto"/>
      <w:lang w:val="uk-UA" w:eastAsia="uk-UA" w:bidi="ar-SA"/>
    </w:rPr>
  </w:style>
  <w:style w:type="paragraph" w:styleId="a5">
    <w:name w:val="Balloon Text"/>
    <w:basedOn w:val="a"/>
    <w:link w:val="a6"/>
    <w:uiPriority w:val="99"/>
    <w:semiHidden/>
    <w:unhideWhenUsed/>
    <w:rsid w:val="006F68BF"/>
    <w:rPr>
      <w:rFonts w:ascii="Segoe UI" w:hAnsi="Segoe UI" w:cs="Segoe UI"/>
      <w:sz w:val="18"/>
      <w:szCs w:val="18"/>
    </w:rPr>
  </w:style>
  <w:style w:type="character" w:customStyle="1" w:styleId="a6">
    <w:name w:val="Текст выноски Знак"/>
    <w:basedOn w:val="a0"/>
    <w:link w:val="a5"/>
    <w:uiPriority w:val="99"/>
    <w:semiHidden/>
    <w:rsid w:val="006F68BF"/>
    <w:rPr>
      <w:rFonts w:ascii="Segoe UI" w:eastAsia="Times New Roman" w:hAnsi="Segoe UI" w:cs="Segoe UI"/>
      <w:color w:val="000000"/>
      <w:sz w:val="18"/>
      <w:szCs w:val="18"/>
      <w:lang w:val="en-US" w:bidi="en-US"/>
    </w:rPr>
  </w:style>
  <w:style w:type="paragraph" w:styleId="a7">
    <w:name w:val="header"/>
    <w:basedOn w:val="a"/>
    <w:link w:val="a8"/>
    <w:uiPriority w:val="99"/>
    <w:unhideWhenUsed/>
    <w:rsid w:val="005719B7"/>
    <w:pPr>
      <w:tabs>
        <w:tab w:val="center" w:pos="4677"/>
        <w:tab w:val="right" w:pos="9355"/>
      </w:tabs>
    </w:pPr>
  </w:style>
  <w:style w:type="character" w:customStyle="1" w:styleId="a8">
    <w:name w:val="Верхний колонтитул Знак"/>
    <w:basedOn w:val="a0"/>
    <w:link w:val="a7"/>
    <w:uiPriority w:val="99"/>
    <w:rsid w:val="005719B7"/>
    <w:rPr>
      <w:rFonts w:ascii="Times New Roman" w:eastAsia="Times New Roman" w:hAnsi="Times New Roman" w:cs="Times New Roman"/>
      <w:color w:val="000000"/>
      <w:sz w:val="24"/>
      <w:szCs w:val="24"/>
      <w:lang w:val="en-US" w:bidi="en-US"/>
    </w:rPr>
  </w:style>
  <w:style w:type="paragraph" w:styleId="a9">
    <w:name w:val="footer"/>
    <w:basedOn w:val="a"/>
    <w:link w:val="aa"/>
    <w:uiPriority w:val="99"/>
    <w:unhideWhenUsed/>
    <w:rsid w:val="005719B7"/>
    <w:pPr>
      <w:tabs>
        <w:tab w:val="center" w:pos="4677"/>
        <w:tab w:val="right" w:pos="9355"/>
      </w:tabs>
    </w:pPr>
  </w:style>
  <w:style w:type="character" w:customStyle="1" w:styleId="aa">
    <w:name w:val="Нижний колонтитул Знак"/>
    <w:basedOn w:val="a0"/>
    <w:link w:val="a9"/>
    <w:uiPriority w:val="99"/>
    <w:rsid w:val="005719B7"/>
    <w:rPr>
      <w:rFonts w:ascii="Times New Roman" w:eastAsia="Times New Roman" w:hAnsi="Times New Roman" w:cs="Times New Roman"/>
      <w:color w:val="000000"/>
      <w:sz w:val="24"/>
      <w:szCs w:val="24"/>
      <w:lang w:val="en-US" w:bidi="en-US"/>
    </w:rPr>
  </w:style>
  <w:style w:type="table" w:styleId="ab">
    <w:name w:val="Table Grid"/>
    <w:basedOn w:val="a1"/>
    <w:uiPriority w:val="39"/>
    <w:rsid w:val="00DA7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2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2024-05-21T13:11:00Z</cp:lastPrinted>
  <dcterms:created xsi:type="dcterms:W3CDTF">2023-09-28T07:16:00Z</dcterms:created>
  <dcterms:modified xsi:type="dcterms:W3CDTF">2024-05-24T07:30:00Z</dcterms:modified>
</cp:coreProperties>
</file>