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9A25F1" w:rsidRDefault="009A25F1" w:rsidP="00E46583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«</w:t>
      </w:r>
      <w:r>
        <w:rPr>
          <w:lang w:val="uk-UA"/>
        </w:rPr>
        <w:t>28</w:t>
      </w:r>
      <w:r w:rsidR="0061045B">
        <w:t>»</w:t>
      </w:r>
      <w:r w:rsidR="0061045B">
        <w:rPr>
          <w:lang w:val="uk-UA"/>
        </w:rPr>
        <w:t xml:space="preserve"> </w:t>
      </w:r>
      <w:r>
        <w:rPr>
          <w:lang w:val="uk-UA"/>
        </w:rPr>
        <w:t xml:space="preserve">травня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</w:t>
      </w:r>
      <w:r>
        <w:rPr>
          <w:lang w:val="uk-UA"/>
        </w:rPr>
        <w:t>156-р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E46583" w:rsidRDefault="009125E1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посадових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осіб</w:t>
      </w:r>
    </w:p>
    <w:p w:rsidR="00782A21" w:rsidRDefault="00782A21" w:rsidP="00E46583">
      <w:pPr>
        <w:spacing w:after="0"/>
        <w:rPr>
          <w:b/>
          <w:lang w:val="uk-UA"/>
        </w:rPr>
      </w:pPr>
    </w:p>
    <w:p w:rsidR="00E725E3" w:rsidRPr="00782A21" w:rsidRDefault="00E46583" w:rsidP="00EC30C2">
      <w:pPr>
        <w:pStyle w:val="a6"/>
        <w:jc w:val="both"/>
        <w:rPr>
          <w:lang w:val="uk-UA"/>
        </w:rPr>
      </w:pPr>
      <w:r>
        <w:rPr>
          <w:lang w:val="uk-UA"/>
        </w:rPr>
        <w:t xml:space="preserve">      </w:t>
      </w:r>
      <w:r w:rsidR="00B44EB8">
        <w:rPr>
          <w:lang w:val="uk-UA"/>
        </w:rPr>
        <w:t xml:space="preserve">З метою запровадження збору та обліку інформації </w:t>
      </w:r>
      <w:r w:rsidR="00B44EB8" w:rsidRPr="00B44EB8">
        <w:rPr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</w:t>
      </w:r>
      <w:r w:rsidR="00B44EB8">
        <w:rPr>
          <w:lang w:val="uk-UA"/>
        </w:rPr>
        <w:t>сі</w:t>
      </w:r>
      <w:r w:rsidR="00570224">
        <w:rPr>
          <w:lang w:val="uk-UA"/>
        </w:rPr>
        <w:t>йської Федерації проти України</w:t>
      </w:r>
      <w:r w:rsidR="00782A21">
        <w:rPr>
          <w:lang w:val="uk-UA"/>
        </w:rPr>
        <w:t xml:space="preserve">, </w:t>
      </w:r>
      <w:r w:rsidR="00EC30C2">
        <w:rPr>
          <w:lang w:val="uk-UA"/>
        </w:rPr>
        <w:t xml:space="preserve">відповідно </w:t>
      </w:r>
      <w:r w:rsidR="00EC30C2" w:rsidRPr="00CB1650">
        <w:rPr>
          <w:lang w:val="uk-UA"/>
        </w:rPr>
        <w:t>до</w:t>
      </w:r>
      <w:r w:rsidR="00782A21">
        <w:rPr>
          <w:lang w:val="uk-UA"/>
        </w:rPr>
        <w:t xml:space="preserve"> Постанови Кабінету Міністрів України від 26 березня 2022 року №380</w:t>
      </w:r>
      <w:r w:rsidR="00EC30C2">
        <w:rPr>
          <w:lang w:val="uk-UA"/>
        </w:rPr>
        <w:t xml:space="preserve">, </w:t>
      </w:r>
      <w:r w:rsidR="00782A21" w:rsidRPr="00782A21">
        <w:rPr>
          <w:lang w:val="uk-UA"/>
        </w:rPr>
        <w:t>Постанови Кабінету Міністрів України</w:t>
      </w:r>
      <w:r w:rsidR="00B44EB8">
        <w:rPr>
          <w:lang w:val="uk-UA"/>
        </w:rPr>
        <w:t xml:space="preserve"> від 21 квітня 2023 року №381</w:t>
      </w:r>
      <w:r w:rsidR="00782A21" w:rsidRPr="00782A21">
        <w:rPr>
          <w:lang w:val="uk-UA"/>
        </w:rPr>
        <w:t xml:space="preserve">, </w:t>
      </w:r>
      <w:r w:rsidR="00E977EC" w:rsidRPr="00782A21">
        <w:rPr>
          <w:lang w:val="uk-UA"/>
        </w:rPr>
        <w:t xml:space="preserve"> керуючись статтею </w:t>
      </w:r>
      <w:r w:rsidR="00EC30C2" w:rsidRPr="00782A21">
        <w:rPr>
          <w:lang w:val="uk-UA"/>
        </w:rPr>
        <w:t xml:space="preserve">42, п.1 ч.3 ст.50 Закону </w:t>
      </w:r>
      <w:r w:rsidR="00E977EC" w:rsidRPr="00782A21">
        <w:rPr>
          <w:lang w:val="uk-UA"/>
        </w:rPr>
        <w:t>України «Про місцеве самоврядування в Україні»</w:t>
      </w:r>
      <w:r w:rsidR="00AE322A" w:rsidRPr="00782A21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570224">
      <w:pPr>
        <w:pStyle w:val="a6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9125E1">
        <w:rPr>
          <w:lang w:val="uk-UA"/>
        </w:rPr>
        <w:t>відповідальних посадових осіб</w:t>
      </w:r>
      <w:r w:rsidR="00F968E2">
        <w:rPr>
          <w:lang w:val="uk-UA"/>
        </w:rPr>
        <w:t xml:space="preserve"> </w:t>
      </w:r>
      <w:r w:rsidR="00EC30C2">
        <w:rPr>
          <w:lang w:val="uk-UA"/>
        </w:rPr>
        <w:t xml:space="preserve">за </w:t>
      </w:r>
      <w:r w:rsidR="00570224" w:rsidRPr="00570224">
        <w:rPr>
          <w:lang w:val="uk-UA"/>
        </w:rPr>
        <w:t>с</w:t>
      </w:r>
      <w:r w:rsidR="00570224">
        <w:rPr>
          <w:lang w:val="uk-UA"/>
        </w:rPr>
        <w:t>кладання та подання повідомлень</w:t>
      </w:r>
      <w:r w:rsidR="004561C9">
        <w:rPr>
          <w:lang w:val="uk-UA"/>
        </w:rPr>
        <w:t xml:space="preserve"> </w:t>
      </w:r>
      <w:r w:rsidR="004561C9" w:rsidRPr="004561C9">
        <w:rPr>
          <w:lang w:val="uk-UA"/>
        </w:rPr>
        <w:t>про пошкоджене та знищене нерухоме майно</w:t>
      </w:r>
      <w:r w:rsidR="004561C9">
        <w:rPr>
          <w:lang w:val="uk-UA"/>
        </w:rPr>
        <w:t xml:space="preserve"> та </w:t>
      </w:r>
      <w:r w:rsidR="00570224" w:rsidRPr="00570224">
        <w:rPr>
          <w:lang w:val="uk-UA"/>
        </w:rPr>
        <w:t>заяв на отримання компенсації для відновлення окремих категорій об’єктів нерухомого майна</w:t>
      </w:r>
      <w:r w:rsidR="004561C9">
        <w:rPr>
          <w:lang w:val="uk-UA"/>
        </w:rPr>
        <w:t xml:space="preserve">, </w:t>
      </w:r>
      <w:r w:rsidR="00570224" w:rsidRPr="00570224">
        <w:rPr>
          <w:lang w:val="uk-UA"/>
        </w:rPr>
        <w:t xml:space="preserve"> </w:t>
      </w:r>
      <w:r w:rsidR="004561C9">
        <w:rPr>
          <w:lang w:val="uk-UA"/>
        </w:rPr>
        <w:t>шляхом застосування</w:t>
      </w:r>
      <w:r w:rsidR="00570224" w:rsidRPr="004561C9">
        <w:rPr>
          <w:lang w:val="uk-UA"/>
        </w:rPr>
        <w:t xml:space="preserve"> програмних засобів </w:t>
      </w:r>
      <w:r w:rsidR="00570224">
        <w:rPr>
          <w:lang w:val="uk-UA"/>
        </w:rPr>
        <w:t>веб-</w:t>
      </w:r>
      <w:r w:rsidR="00570224" w:rsidRPr="004561C9">
        <w:rPr>
          <w:lang w:val="uk-UA"/>
        </w:rPr>
        <w:t>порталу Дія</w:t>
      </w:r>
      <w:r w:rsidR="006E1812">
        <w:rPr>
          <w:lang w:val="uk-UA"/>
        </w:rPr>
        <w:t>:</w:t>
      </w:r>
    </w:p>
    <w:p w:rsidR="00EC30C2" w:rsidRDefault="00A852D6" w:rsidP="004561C9">
      <w:pPr>
        <w:spacing w:before="240"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Белонюк Ольгу Дмитрівну – заступника начальника управління, адміністратора </w:t>
      </w:r>
      <w:r w:rsidRPr="00A852D6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області;</w:t>
      </w:r>
    </w:p>
    <w:p w:rsidR="00D4337E" w:rsidRDefault="00D4337E" w:rsidP="004561C9">
      <w:pPr>
        <w:spacing w:before="240"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Гончар Тетяну Іванівну - </w:t>
      </w:r>
      <w:r w:rsidRPr="00D4337E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:rsidR="00BE00E5" w:rsidRDefault="00F968E2" w:rsidP="004561C9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>Пономарьову Наталю Олександрівну</w:t>
      </w:r>
      <w:r w:rsidR="007B6006" w:rsidRPr="007B6006">
        <w:rPr>
          <w:lang w:val="uk-UA"/>
        </w:rPr>
        <w:t xml:space="preserve"> - адміністратора управління «Центр надання адміністративних послуг» виконавчого комітету Жмеринської </w:t>
      </w:r>
      <w:r w:rsidR="00E977EC">
        <w:rPr>
          <w:lang w:val="uk-UA"/>
        </w:rPr>
        <w:t>міської ради Вінни</w:t>
      </w:r>
      <w:r>
        <w:rPr>
          <w:lang w:val="uk-UA"/>
        </w:rPr>
        <w:t>цької області;</w:t>
      </w:r>
    </w:p>
    <w:p w:rsidR="00F968E2" w:rsidRDefault="00F968E2" w:rsidP="00A852D6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Федуна</w:t>
      </w:r>
      <w:proofErr w:type="spellEnd"/>
      <w:r>
        <w:rPr>
          <w:lang w:val="uk-UA"/>
        </w:rPr>
        <w:t xml:space="preserve"> Руслана Сергійовича - </w:t>
      </w:r>
      <w:r w:rsidRPr="00F968E2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</w:t>
      </w:r>
      <w:r w:rsidR="00EC30C2">
        <w:rPr>
          <w:lang w:val="uk-UA"/>
        </w:rPr>
        <w:t>;</w:t>
      </w:r>
    </w:p>
    <w:p w:rsidR="00EC30C2" w:rsidRDefault="00EC30C2" w:rsidP="00A852D6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Чу</w:t>
      </w:r>
      <w:r w:rsidR="00AC2CF1">
        <w:rPr>
          <w:lang w:val="uk-UA"/>
        </w:rPr>
        <w:t>йко</w:t>
      </w:r>
      <w:proofErr w:type="spellEnd"/>
      <w:r w:rsidR="00AC2CF1">
        <w:rPr>
          <w:lang w:val="uk-UA"/>
        </w:rPr>
        <w:t xml:space="preserve"> Аллу Анатоліївну</w:t>
      </w:r>
      <w:r>
        <w:rPr>
          <w:lang w:val="uk-UA"/>
        </w:rPr>
        <w:t xml:space="preserve"> - </w:t>
      </w:r>
      <w:r w:rsidRPr="00EC30C2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:rsidR="00281B0E" w:rsidRDefault="00281B0E" w:rsidP="00A852D6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Левінського</w:t>
      </w:r>
      <w:proofErr w:type="spellEnd"/>
      <w:r>
        <w:rPr>
          <w:lang w:val="uk-UA"/>
        </w:rPr>
        <w:t xml:space="preserve"> Анатолія Анатолійовича – начальника відділу, державного реєстратора відділу формування та ведення реєстру територіальної громади </w:t>
      </w:r>
      <w:r w:rsidRPr="00281B0E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області;</w:t>
      </w:r>
    </w:p>
    <w:p w:rsidR="006A22EF" w:rsidRDefault="00281B0E" w:rsidP="00281B0E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Якимця</w:t>
      </w:r>
      <w:proofErr w:type="spellEnd"/>
      <w:r>
        <w:rPr>
          <w:lang w:val="uk-UA"/>
        </w:rPr>
        <w:t xml:space="preserve"> Максима Григоровича – головного спеціаліста відділу реєстрації </w:t>
      </w:r>
      <w:r w:rsidRPr="00281B0E">
        <w:rPr>
          <w:lang w:val="uk-UA"/>
        </w:rPr>
        <w:t xml:space="preserve">управління «Центр надання адміністративних послуг» виконавчого комітету Жмеринської </w:t>
      </w:r>
      <w:r>
        <w:rPr>
          <w:lang w:val="uk-UA"/>
        </w:rPr>
        <w:t>міської ради Вінницької області.</w:t>
      </w:r>
    </w:p>
    <w:p w:rsidR="0042583E" w:rsidRDefault="00EF67C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281B0E">
        <w:rPr>
          <w:lang w:val="uk-UA"/>
        </w:rPr>
        <w:t xml:space="preserve"> </w:t>
      </w:r>
      <w:r w:rsidR="006D5855">
        <w:rPr>
          <w:lang w:val="uk-UA"/>
        </w:rPr>
        <w:t>Начальнику управління «ЦНАП» Олександру КОВАЛЬСЬКОМУ</w:t>
      </w:r>
      <w:r w:rsidR="00EB6E10">
        <w:rPr>
          <w:lang w:val="uk-UA"/>
        </w:rPr>
        <w:t xml:space="preserve"> забезпечити вжиття організаційних</w:t>
      </w:r>
      <w:r w:rsidR="00F968E2">
        <w:rPr>
          <w:lang w:val="uk-UA"/>
        </w:rPr>
        <w:t xml:space="preserve"> заходів для отримання посадовими особами, визначеним</w:t>
      </w:r>
      <w:r w:rsidR="00EB6E10">
        <w:rPr>
          <w:lang w:val="uk-UA"/>
        </w:rPr>
        <w:t xml:space="preserve"> пунктом 1 цього розпор</w:t>
      </w:r>
      <w:r w:rsidR="00281B0E">
        <w:rPr>
          <w:lang w:val="uk-UA"/>
        </w:rPr>
        <w:t>ядження, відповідного доступу до веб-порталу Дія</w:t>
      </w:r>
      <w:r w:rsidR="00DA36D4">
        <w:rPr>
          <w:lang w:val="uk-UA"/>
        </w:rPr>
        <w:t>.</w:t>
      </w:r>
    </w:p>
    <w:p w:rsidR="00DA36D4" w:rsidRDefault="00DA36D4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</w:t>
      </w:r>
      <w:r w:rsidR="00FC4A1D">
        <w:rPr>
          <w:lang w:val="uk-UA"/>
        </w:rPr>
        <w:t>залишаю за собою</w:t>
      </w:r>
      <w:r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E46583" w:rsidRDefault="0042583E" w:rsidP="00D65492">
      <w:pPr>
        <w:ind w:firstLine="708"/>
        <w:jc w:val="both"/>
        <w:rPr>
          <w:lang w:val="uk-UA"/>
        </w:rPr>
      </w:pPr>
      <w:bookmarkStart w:id="0" w:name="_GoBack"/>
      <w:bookmarkEnd w:id="0"/>
    </w:p>
    <w:sectPr w:rsidR="0042583E" w:rsidRPr="00E46583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83B1C"/>
    <w:rsid w:val="001A2706"/>
    <w:rsid w:val="002343A5"/>
    <w:rsid w:val="002617C3"/>
    <w:rsid w:val="00281B0E"/>
    <w:rsid w:val="002926DA"/>
    <w:rsid w:val="0034156A"/>
    <w:rsid w:val="00361994"/>
    <w:rsid w:val="00364029"/>
    <w:rsid w:val="003655EB"/>
    <w:rsid w:val="00367605"/>
    <w:rsid w:val="0042583E"/>
    <w:rsid w:val="004561B1"/>
    <w:rsid w:val="004561C9"/>
    <w:rsid w:val="00480577"/>
    <w:rsid w:val="004B201E"/>
    <w:rsid w:val="004E2C58"/>
    <w:rsid w:val="00570224"/>
    <w:rsid w:val="005843DC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A2C54"/>
    <w:rsid w:val="006D5855"/>
    <w:rsid w:val="006E1812"/>
    <w:rsid w:val="00707A4B"/>
    <w:rsid w:val="00782A21"/>
    <w:rsid w:val="00783510"/>
    <w:rsid w:val="007B6006"/>
    <w:rsid w:val="008710E5"/>
    <w:rsid w:val="008A19CF"/>
    <w:rsid w:val="009125E1"/>
    <w:rsid w:val="00913386"/>
    <w:rsid w:val="009A25F1"/>
    <w:rsid w:val="009D0BA6"/>
    <w:rsid w:val="009D103C"/>
    <w:rsid w:val="009D36E6"/>
    <w:rsid w:val="009F0AE1"/>
    <w:rsid w:val="00A171F6"/>
    <w:rsid w:val="00A852D6"/>
    <w:rsid w:val="00AC2CF1"/>
    <w:rsid w:val="00AE322A"/>
    <w:rsid w:val="00B44EB8"/>
    <w:rsid w:val="00B5633D"/>
    <w:rsid w:val="00BA71D1"/>
    <w:rsid w:val="00BE00E5"/>
    <w:rsid w:val="00C01847"/>
    <w:rsid w:val="00C24BDA"/>
    <w:rsid w:val="00CB1650"/>
    <w:rsid w:val="00D11386"/>
    <w:rsid w:val="00D4337E"/>
    <w:rsid w:val="00D65492"/>
    <w:rsid w:val="00D738EA"/>
    <w:rsid w:val="00DA0B2E"/>
    <w:rsid w:val="00DA36D4"/>
    <w:rsid w:val="00E113D6"/>
    <w:rsid w:val="00E46583"/>
    <w:rsid w:val="00E725E3"/>
    <w:rsid w:val="00E977EC"/>
    <w:rsid w:val="00EB6E10"/>
    <w:rsid w:val="00EC30C2"/>
    <w:rsid w:val="00EF67C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10</cp:revision>
  <cp:lastPrinted>2024-05-29T13:20:00Z</cp:lastPrinted>
  <dcterms:created xsi:type="dcterms:W3CDTF">2024-05-28T11:02:00Z</dcterms:created>
  <dcterms:modified xsi:type="dcterms:W3CDTF">2024-05-29T13:20:00Z</dcterms:modified>
</cp:coreProperties>
</file>