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0365DB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 22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4A2DC2">
        <w:rPr>
          <w:color w:val="auto"/>
          <w:sz w:val="28"/>
          <w:lang w:val="uk-UA" w:eastAsia="ru-RU" w:bidi="ar-SA"/>
        </w:rPr>
        <w:t xml:space="preserve"> листопада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4D183F">
        <w:rPr>
          <w:color w:val="auto"/>
          <w:sz w:val="28"/>
          <w:lang w:val="uk-UA" w:eastAsia="ru-RU" w:bidi="ar-SA"/>
        </w:rPr>
        <w:t>4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323-р</w:t>
      </w:r>
      <w:r w:rsidR="00CE3183"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496F92" w:rsidRPr="00496F92" w:rsidRDefault="00496F92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496F92">
        <w:rPr>
          <w:color w:val="auto"/>
          <w:sz w:val="28"/>
          <w:szCs w:val="20"/>
          <w:lang w:val="uk-UA" w:eastAsia="ru-RU" w:bidi="ar-SA"/>
        </w:rPr>
        <w:t>Про призначення</w:t>
      </w:r>
    </w:p>
    <w:p w:rsidR="00E87625" w:rsidRDefault="00496F92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496F92">
        <w:rPr>
          <w:color w:val="auto"/>
          <w:sz w:val="28"/>
          <w:szCs w:val="20"/>
          <w:lang w:val="uk-UA" w:eastAsia="ru-RU" w:bidi="ar-SA"/>
        </w:rPr>
        <w:t>матеріально-відповідальн</w:t>
      </w:r>
      <w:r w:rsidR="004A2DC2">
        <w:rPr>
          <w:color w:val="auto"/>
          <w:sz w:val="28"/>
          <w:szCs w:val="20"/>
          <w:lang w:val="uk-UA" w:eastAsia="ru-RU" w:bidi="ar-SA"/>
        </w:rPr>
        <w:t>ої</w:t>
      </w:r>
      <w:r w:rsidRPr="00496F92">
        <w:rPr>
          <w:color w:val="auto"/>
          <w:sz w:val="28"/>
          <w:szCs w:val="20"/>
          <w:lang w:val="uk-UA" w:eastAsia="ru-RU" w:bidi="ar-SA"/>
        </w:rPr>
        <w:t xml:space="preserve"> ос</w:t>
      </w:r>
      <w:r w:rsidR="004A2DC2">
        <w:rPr>
          <w:color w:val="auto"/>
          <w:sz w:val="28"/>
          <w:szCs w:val="20"/>
          <w:lang w:val="uk-UA" w:eastAsia="ru-RU" w:bidi="ar-SA"/>
        </w:rPr>
        <w:t>о</w:t>
      </w:r>
      <w:r w:rsidRPr="00496F92">
        <w:rPr>
          <w:color w:val="auto"/>
          <w:sz w:val="28"/>
          <w:szCs w:val="20"/>
          <w:lang w:val="uk-UA" w:eastAsia="ru-RU" w:bidi="ar-SA"/>
        </w:rPr>
        <w:t>б</w:t>
      </w:r>
      <w:r w:rsidR="004A2DC2">
        <w:rPr>
          <w:color w:val="auto"/>
          <w:sz w:val="28"/>
          <w:szCs w:val="20"/>
          <w:lang w:val="uk-UA" w:eastAsia="ru-RU" w:bidi="ar-SA"/>
        </w:rPr>
        <w:t>и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  </w:t>
      </w:r>
    </w:p>
    <w:p w:rsidR="00056DE0" w:rsidRPr="00E87625" w:rsidRDefault="00056DE0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E87625" w:rsidRDefault="00E87625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="00056DE0" w:rsidRPr="00056DE0">
        <w:rPr>
          <w:color w:val="auto"/>
          <w:sz w:val="28"/>
          <w:szCs w:val="20"/>
          <w:lang w:val="uk-UA" w:eastAsia="ru-RU" w:bidi="ar-SA"/>
        </w:rPr>
        <w:t>Вра</w:t>
      </w:r>
      <w:r w:rsidR="00056DE0">
        <w:rPr>
          <w:color w:val="auto"/>
          <w:sz w:val="28"/>
          <w:szCs w:val="20"/>
          <w:lang w:val="uk-UA" w:eastAsia="ru-RU" w:bidi="ar-SA"/>
        </w:rPr>
        <w:t xml:space="preserve">ховуючи службову необхідність, </w:t>
      </w:r>
      <w:r w:rsidRPr="00E87625">
        <w:rPr>
          <w:color w:val="auto"/>
          <w:sz w:val="28"/>
          <w:szCs w:val="20"/>
          <w:lang w:val="uk-UA" w:eastAsia="ru-RU" w:bidi="ar-SA"/>
        </w:rPr>
        <w:t xml:space="preserve"> керуючись ст.42, п.1 ч.3 ст.50 Закону України «Про місцеве самоврядування в Україні»:</w:t>
      </w:r>
    </w:p>
    <w:p w:rsidR="00B216AE" w:rsidRPr="00E87625" w:rsidRDefault="00B216AE" w:rsidP="00E87625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4A2DC2" w:rsidRDefault="00B216AE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4A2DC2">
        <w:rPr>
          <w:color w:val="auto"/>
          <w:sz w:val="28"/>
          <w:szCs w:val="20"/>
          <w:lang w:val="uk-UA" w:eastAsia="ru-RU" w:bidi="ar-SA"/>
        </w:rPr>
        <w:t xml:space="preserve">1. </w:t>
      </w:r>
      <w:r w:rsidR="004A2DC2" w:rsidRPr="004A2DC2">
        <w:rPr>
          <w:color w:val="auto"/>
          <w:sz w:val="28"/>
          <w:szCs w:val="20"/>
          <w:lang w:val="uk-UA" w:eastAsia="ru-RU" w:bidi="ar-SA"/>
        </w:rPr>
        <w:t>Призначити матеріально-відповідальн</w:t>
      </w:r>
      <w:r w:rsidR="004A2DC2">
        <w:rPr>
          <w:color w:val="auto"/>
          <w:sz w:val="28"/>
          <w:szCs w:val="20"/>
          <w:lang w:val="uk-UA" w:eastAsia="ru-RU" w:bidi="ar-SA"/>
        </w:rPr>
        <w:t>ою особою</w:t>
      </w:r>
      <w:r w:rsidR="004A2DC2" w:rsidRPr="004A2DC2">
        <w:rPr>
          <w:color w:val="auto"/>
          <w:sz w:val="28"/>
          <w:szCs w:val="20"/>
          <w:lang w:val="uk-UA" w:eastAsia="ru-RU" w:bidi="ar-SA"/>
        </w:rPr>
        <w:t xml:space="preserve"> за отримання, списання та збереження основних засобів, необоротних матеріальних активів, нематеріальних активів, малоцінних та швидкозношуваних предметів, матеріальних цінностей, за утримання приміщень в належному стані, проведення ремонтів</w:t>
      </w:r>
      <w:r w:rsidR="004A2DC2">
        <w:rPr>
          <w:color w:val="auto"/>
          <w:sz w:val="28"/>
          <w:szCs w:val="20"/>
          <w:lang w:val="uk-UA" w:eastAsia="ru-RU" w:bidi="ar-SA"/>
        </w:rPr>
        <w:t xml:space="preserve"> в </w:t>
      </w:r>
      <w:proofErr w:type="spellStart"/>
      <w:r w:rsidR="004A2DC2">
        <w:rPr>
          <w:color w:val="auto"/>
          <w:sz w:val="28"/>
          <w:szCs w:val="20"/>
          <w:lang w:val="uk-UA" w:eastAsia="ru-RU" w:bidi="ar-SA"/>
        </w:rPr>
        <w:t>Рівському</w:t>
      </w:r>
      <w:proofErr w:type="spellEnd"/>
      <w:r w:rsidR="004A2DC2" w:rsidRPr="004A2DC2">
        <w:rPr>
          <w:lang w:val="ru-RU"/>
        </w:rPr>
        <w:t xml:space="preserve"> </w:t>
      </w:r>
      <w:proofErr w:type="spellStart"/>
      <w:r w:rsidR="004A2DC2" w:rsidRPr="004A2DC2">
        <w:rPr>
          <w:color w:val="auto"/>
          <w:sz w:val="28"/>
          <w:szCs w:val="20"/>
          <w:lang w:val="uk-UA" w:eastAsia="ru-RU" w:bidi="ar-SA"/>
        </w:rPr>
        <w:t>старостинському</w:t>
      </w:r>
      <w:proofErr w:type="spellEnd"/>
      <w:r w:rsidR="004A2DC2" w:rsidRPr="004A2DC2">
        <w:rPr>
          <w:color w:val="auto"/>
          <w:sz w:val="28"/>
          <w:szCs w:val="20"/>
          <w:lang w:val="uk-UA" w:eastAsia="ru-RU" w:bidi="ar-SA"/>
        </w:rPr>
        <w:t xml:space="preserve"> окрузі</w:t>
      </w:r>
      <w:r w:rsidR="00496F92" w:rsidRPr="00496F92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4A2DC2">
        <w:rPr>
          <w:color w:val="auto"/>
          <w:sz w:val="28"/>
          <w:szCs w:val="20"/>
          <w:lang w:val="uk-UA" w:eastAsia="ru-RU" w:bidi="ar-SA"/>
        </w:rPr>
        <w:t>Ягниш</w:t>
      </w:r>
      <w:proofErr w:type="spellEnd"/>
      <w:r w:rsidR="004A2DC2">
        <w:rPr>
          <w:color w:val="auto"/>
          <w:sz w:val="28"/>
          <w:szCs w:val="20"/>
          <w:lang w:val="uk-UA" w:eastAsia="ru-RU" w:bidi="ar-SA"/>
        </w:rPr>
        <w:t xml:space="preserve"> Марію Володимирівну</w:t>
      </w:r>
      <w:r w:rsidR="00496F92" w:rsidRPr="00496F92">
        <w:rPr>
          <w:color w:val="auto"/>
          <w:sz w:val="28"/>
          <w:szCs w:val="20"/>
          <w:lang w:val="uk-UA" w:eastAsia="ru-RU" w:bidi="ar-SA"/>
        </w:rPr>
        <w:t>, діловода відділу внутрішньої політики, діловодства та контролю</w:t>
      </w:r>
      <w:r w:rsidR="004A2DC2">
        <w:rPr>
          <w:color w:val="auto"/>
          <w:sz w:val="28"/>
          <w:szCs w:val="20"/>
          <w:lang w:val="uk-UA" w:eastAsia="ru-RU" w:bidi="ar-SA"/>
        </w:rPr>
        <w:t>.</w:t>
      </w:r>
    </w:p>
    <w:p w:rsidR="00E27F55" w:rsidRDefault="00E27F55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2. Призначити відповідальним по </w:t>
      </w:r>
      <w:proofErr w:type="spellStart"/>
      <w:r w:rsidRPr="00E27F55">
        <w:rPr>
          <w:color w:val="auto"/>
          <w:sz w:val="28"/>
          <w:szCs w:val="20"/>
          <w:lang w:val="uk-UA" w:eastAsia="ru-RU" w:bidi="ar-SA"/>
        </w:rPr>
        <w:t>Рівському</w:t>
      </w:r>
      <w:proofErr w:type="spellEnd"/>
      <w:r w:rsidRPr="00E27F5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E27F55">
        <w:rPr>
          <w:color w:val="auto"/>
          <w:sz w:val="28"/>
          <w:szCs w:val="20"/>
          <w:lang w:val="uk-UA" w:eastAsia="ru-RU" w:bidi="ar-SA"/>
        </w:rPr>
        <w:t>старостинському</w:t>
      </w:r>
      <w:proofErr w:type="spellEnd"/>
      <w:r w:rsidRPr="00E27F55">
        <w:rPr>
          <w:color w:val="auto"/>
          <w:sz w:val="28"/>
          <w:szCs w:val="20"/>
          <w:lang w:val="uk-UA" w:eastAsia="ru-RU" w:bidi="ar-SA"/>
        </w:rPr>
        <w:t xml:space="preserve"> окрузі</w:t>
      </w:r>
      <w:r>
        <w:rPr>
          <w:color w:val="auto"/>
          <w:sz w:val="28"/>
          <w:szCs w:val="20"/>
          <w:lang w:val="uk-UA" w:eastAsia="ru-RU" w:bidi="ar-SA"/>
        </w:rPr>
        <w:t xml:space="preserve"> матеріально-відповідальну особу </w:t>
      </w:r>
      <w:proofErr w:type="spellStart"/>
      <w:r w:rsidRPr="00E27F55">
        <w:rPr>
          <w:color w:val="auto"/>
          <w:sz w:val="28"/>
          <w:szCs w:val="20"/>
          <w:lang w:val="uk-UA" w:eastAsia="ru-RU" w:bidi="ar-SA"/>
        </w:rPr>
        <w:t>Ягниш</w:t>
      </w:r>
      <w:proofErr w:type="spellEnd"/>
      <w:r w:rsidRPr="00E27F55">
        <w:rPr>
          <w:color w:val="auto"/>
          <w:sz w:val="28"/>
          <w:szCs w:val="20"/>
          <w:lang w:val="uk-UA" w:eastAsia="ru-RU" w:bidi="ar-SA"/>
        </w:rPr>
        <w:t xml:space="preserve"> Марію Володимирівну, діловода відділу внутрішньої політики, діловодства та контролю</w:t>
      </w: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Pr="00E27F55">
        <w:rPr>
          <w:color w:val="auto"/>
          <w:sz w:val="28"/>
          <w:szCs w:val="20"/>
          <w:lang w:val="uk-UA" w:eastAsia="ru-RU" w:bidi="ar-SA"/>
        </w:rPr>
        <w:t>за дотримання лімітів споживання енергоносіїв, складання та своєчасне подання, два рази на місяць до 15 числа щомісячно та до 1 числа наступного за звітним місяцем, до бухгалтерії виконавчого комітету Жмеринської міської ради підтверджуючі документи (рапорти, договори на відшкодування, тощо) про фактичне споживання енергоносіїв за об’єктами,</w:t>
      </w:r>
      <w:r w:rsidR="00DB6916">
        <w:rPr>
          <w:color w:val="auto"/>
          <w:sz w:val="28"/>
          <w:szCs w:val="20"/>
          <w:lang w:val="uk-UA" w:eastAsia="ru-RU" w:bidi="ar-SA"/>
        </w:rPr>
        <w:t xml:space="preserve"> </w:t>
      </w:r>
      <w:r w:rsidRPr="00E27F55">
        <w:rPr>
          <w:color w:val="auto"/>
          <w:sz w:val="28"/>
          <w:szCs w:val="20"/>
          <w:lang w:val="uk-UA" w:eastAsia="ru-RU" w:bidi="ar-SA"/>
        </w:rPr>
        <w:t>що знаходяться</w:t>
      </w:r>
      <w:r w:rsidR="00DB6916">
        <w:rPr>
          <w:color w:val="auto"/>
          <w:sz w:val="28"/>
          <w:szCs w:val="20"/>
          <w:lang w:val="uk-UA" w:eastAsia="ru-RU" w:bidi="ar-SA"/>
        </w:rPr>
        <w:t xml:space="preserve"> на балансі виконавчого</w:t>
      </w:r>
      <w:r w:rsidR="00245911">
        <w:rPr>
          <w:color w:val="auto"/>
          <w:sz w:val="28"/>
          <w:szCs w:val="20"/>
          <w:lang w:val="uk-UA" w:eastAsia="ru-RU" w:bidi="ar-SA"/>
        </w:rPr>
        <w:t xml:space="preserve"> комітету Жмеринської міської ради</w:t>
      </w:r>
      <w:r w:rsidRPr="00E27F55">
        <w:rPr>
          <w:color w:val="auto"/>
          <w:sz w:val="28"/>
          <w:szCs w:val="20"/>
          <w:lang w:val="uk-UA" w:eastAsia="ru-RU" w:bidi="ar-SA"/>
        </w:rPr>
        <w:t>.</w:t>
      </w:r>
    </w:p>
    <w:p w:rsidR="0025775C" w:rsidRDefault="004A2DC2" w:rsidP="00496F92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2250D6">
        <w:rPr>
          <w:color w:val="auto"/>
          <w:sz w:val="28"/>
          <w:szCs w:val="20"/>
          <w:lang w:val="uk-UA" w:eastAsia="ru-RU" w:bidi="ar-SA"/>
        </w:rPr>
        <w:t xml:space="preserve">         3</w:t>
      </w:r>
      <w:r>
        <w:rPr>
          <w:color w:val="auto"/>
          <w:sz w:val="28"/>
          <w:szCs w:val="20"/>
          <w:lang w:val="uk-UA" w:eastAsia="ru-RU" w:bidi="ar-SA"/>
        </w:rPr>
        <w:t xml:space="preserve">. </w:t>
      </w:r>
      <w:proofErr w:type="spellStart"/>
      <w:r>
        <w:rPr>
          <w:color w:val="auto"/>
          <w:sz w:val="28"/>
          <w:szCs w:val="20"/>
          <w:lang w:val="uk-UA" w:eastAsia="ru-RU" w:bidi="ar-SA"/>
        </w:rPr>
        <w:t>Бігас</w:t>
      </w:r>
      <w:proofErr w:type="spellEnd"/>
      <w:r>
        <w:rPr>
          <w:color w:val="auto"/>
          <w:sz w:val="28"/>
          <w:szCs w:val="20"/>
          <w:lang w:val="uk-UA" w:eastAsia="ru-RU" w:bidi="ar-SA"/>
        </w:rPr>
        <w:t xml:space="preserve"> Тетяні Анатоліївні – начальнику</w:t>
      </w:r>
      <w:r w:rsidRPr="004A2DC2">
        <w:rPr>
          <w:color w:val="auto"/>
          <w:sz w:val="28"/>
          <w:szCs w:val="20"/>
          <w:lang w:val="uk-UA" w:eastAsia="ru-RU" w:bidi="ar-SA"/>
        </w:rPr>
        <w:t xml:space="preserve"> відділу землеустрою управління земельних ресурсів передати закріплені за нею матеріальні цінності </w:t>
      </w:r>
      <w:proofErr w:type="spellStart"/>
      <w:r w:rsidR="0025775C">
        <w:rPr>
          <w:color w:val="auto"/>
          <w:sz w:val="28"/>
          <w:szCs w:val="20"/>
          <w:lang w:val="uk-UA" w:eastAsia="ru-RU" w:bidi="ar-SA"/>
        </w:rPr>
        <w:t>Ягниш</w:t>
      </w:r>
      <w:proofErr w:type="spellEnd"/>
      <w:r w:rsidR="0025775C">
        <w:rPr>
          <w:color w:val="auto"/>
          <w:sz w:val="28"/>
          <w:szCs w:val="20"/>
          <w:lang w:val="uk-UA" w:eastAsia="ru-RU" w:bidi="ar-SA"/>
        </w:rPr>
        <w:t xml:space="preserve"> Марії Володимирівні</w:t>
      </w:r>
    </w:p>
    <w:p w:rsidR="005F067E" w:rsidRPr="005F067E" w:rsidRDefault="005F067E" w:rsidP="005F067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F067E">
        <w:rPr>
          <w:color w:val="auto"/>
          <w:sz w:val="28"/>
          <w:szCs w:val="20"/>
          <w:lang w:val="uk-UA" w:eastAsia="ru-RU" w:bidi="ar-SA"/>
        </w:rPr>
        <w:t xml:space="preserve">          </w:t>
      </w:r>
      <w:r w:rsidR="002250D6">
        <w:rPr>
          <w:color w:val="auto"/>
          <w:sz w:val="28"/>
          <w:szCs w:val="20"/>
          <w:lang w:val="uk-UA" w:eastAsia="ru-RU" w:bidi="ar-SA"/>
        </w:rPr>
        <w:t>4</w:t>
      </w:r>
      <w:r w:rsidRPr="005F067E">
        <w:rPr>
          <w:color w:val="auto"/>
          <w:sz w:val="28"/>
          <w:szCs w:val="20"/>
          <w:lang w:val="uk-UA" w:eastAsia="ru-RU" w:bidi="ar-SA"/>
        </w:rPr>
        <w:t>. Уклас</w:t>
      </w:r>
      <w:r w:rsidR="002250D6">
        <w:rPr>
          <w:color w:val="auto"/>
          <w:sz w:val="28"/>
          <w:szCs w:val="20"/>
          <w:lang w:val="uk-UA" w:eastAsia="ru-RU" w:bidi="ar-SA"/>
        </w:rPr>
        <w:t>ти з матеріально-відповідальною</w:t>
      </w:r>
      <w:r w:rsidRPr="005F067E">
        <w:rPr>
          <w:color w:val="auto"/>
          <w:sz w:val="28"/>
          <w:szCs w:val="20"/>
          <w:lang w:val="uk-UA" w:eastAsia="ru-RU" w:bidi="ar-SA"/>
        </w:rPr>
        <w:t xml:space="preserve"> особ</w:t>
      </w:r>
      <w:r w:rsidR="002250D6">
        <w:rPr>
          <w:color w:val="auto"/>
          <w:sz w:val="28"/>
          <w:szCs w:val="20"/>
          <w:lang w:val="uk-UA" w:eastAsia="ru-RU" w:bidi="ar-SA"/>
        </w:rPr>
        <w:t>ою</w:t>
      </w:r>
      <w:r w:rsidRPr="005F067E">
        <w:rPr>
          <w:color w:val="auto"/>
          <w:sz w:val="28"/>
          <w:szCs w:val="20"/>
          <w:lang w:val="uk-UA" w:eastAsia="ru-RU" w:bidi="ar-SA"/>
        </w:rPr>
        <w:t xml:space="preserve"> договір про повну індивідуальну матеріальну відповідальність.</w:t>
      </w:r>
    </w:p>
    <w:p w:rsidR="005F067E" w:rsidRDefault="005F067E" w:rsidP="005F067E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  <w:r w:rsidRPr="005F067E">
        <w:rPr>
          <w:color w:val="auto"/>
          <w:sz w:val="28"/>
          <w:szCs w:val="20"/>
          <w:lang w:val="uk-UA" w:eastAsia="ru-RU" w:bidi="ar-SA"/>
        </w:rPr>
        <w:t xml:space="preserve">   </w:t>
      </w:r>
      <w:r w:rsidR="002250D6">
        <w:rPr>
          <w:color w:val="auto"/>
          <w:sz w:val="28"/>
          <w:szCs w:val="20"/>
          <w:lang w:val="uk-UA" w:eastAsia="ru-RU" w:bidi="ar-SA"/>
        </w:rPr>
        <w:t xml:space="preserve">       5</w:t>
      </w:r>
      <w:r w:rsidRPr="005F067E">
        <w:rPr>
          <w:color w:val="auto"/>
          <w:sz w:val="28"/>
          <w:szCs w:val="20"/>
          <w:lang w:val="uk-UA" w:eastAsia="ru-RU" w:bidi="ar-SA"/>
        </w:rPr>
        <w:t>. Контроль за виконанням даного розпорядження залишаю за собою.</w:t>
      </w:r>
    </w:p>
    <w:p w:rsidR="00245911" w:rsidRDefault="00245911" w:rsidP="002250D6">
      <w:pPr>
        <w:widowControl/>
        <w:jc w:val="both"/>
        <w:rPr>
          <w:color w:val="auto"/>
          <w:sz w:val="28"/>
          <w:szCs w:val="20"/>
          <w:lang w:val="uk-UA" w:eastAsia="ru-RU" w:bidi="ar-SA"/>
        </w:rPr>
      </w:pPr>
    </w:p>
    <w:p w:rsidR="00245911" w:rsidRDefault="00245911" w:rsidP="00245911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З</w:t>
      </w:r>
      <w:r w:rsidRPr="00245911">
        <w:rPr>
          <w:b/>
          <w:color w:val="auto"/>
          <w:sz w:val="28"/>
          <w:szCs w:val="20"/>
          <w:lang w:val="uk-UA" w:eastAsia="ru-RU" w:bidi="ar-SA"/>
        </w:rPr>
        <w:t xml:space="preserve">аступник міського голови з питань </w:t>
      </w:r>
    </w:p>
    <w:p w:rsidR="00E87625" w:rsidRDefault="00245911" w:rsidP="00245911">
      <w:pPr>
        <w:widowControl/>
        <w:rPr>
          <w:b/>
          <w:color w:val="auto"/>
          <w:sz w:val="28"/>
          <w:szCs w:val="20"/>
          <w:lang w:val="uk-UA" w:eastAsia="ru-RU" w:bidi="ar-SA"/>
        </w:rPr>
      </w:pPr>
      <w:r w:rsidRPr="00245911">
        <w:rPr>
          <w:b/>
          <w:color w:val="auto"/>
          <w:sz w:val="28"/>
          <w:szCs w:val="20"/>
          <w:lang w:val="uk-UA" w:eastAsia="ru-RU" w:bidi="ar-SA"/>
        </w:rPr>
        <w:t>діяльності виконавчих органів ради</w:t>
      </w:r>
      <w:r>
        <w:rPr>
          <w:b/>
          <w:color w:val="auto"/>
          <w:sz w:val="28"/>
          <w:szCs w:val="20"/>
          <w:lang w:val="uk-UA" w:eastAsia="ru-RU" w:bidi="ar-SA"/>
        </w:rPr>
        <w:t xml:space="preserve">                                 Ольга БОРОВСЬКА</w:t>
      </w:r>
      <w:r w:rsidR="00E87625" w:rsidRPr="00E87625">
        <w:rPr>
          <w:b/>
          <w:color w:val="auto"/>
          <w:sz w:val="28"/>
          <w:szCs w:val="20"/>
          <w:lang w:val="uk-UA" w:eastAsia="ru-RU" w:bidi="ar-SA"/>
        </w:rPr>
        <w:t xml:space="preserve"> </w:t>
      </w:r>
    </w:p>
    <w:p w:rsidR="00245911" w:rsidRPr="002250D6" w:rsidRDefault="00245911" w:rsidP="00245911">
      <w:pPr>
        <w:widowControl/>
        <w:rPr>
          <w:color w:val="auto"/>
          <w:sz w:val="28"/>
          <w:szCs w:val="20"/>
          <w:lang w:val="uk-UA" w:eastAsia="ru-RU" w:bidi="ar-SA"/>
        </w:rPr>
      </w:pPr>
      <w:bookmarkStart w:id="0" w:name="_GoBack"/>
      <w:bookmarkEnd w:id="0"/>
    </w:p>
    <w:sectPr w:rsidR="00245911" w:rsidRPr="002250D6" w:rsidSect="0024591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365DB"/>
    <w:rsid w:val="00056DE0"/>
    <w:rsid w:val="00061561"/>
    <w:rsid w:val="00080B4E"/>
    <w:rsid w:val="002159F1"/>
    <w:rsid w:val="0022033D"/>
    <w:rsid w:val="002250D6"/>
    <w:rsid w:val="00245911"/>
    <w:rsid w:val="0025775C"/>
    <w:rsid w:val="00297F5D"/>
    <w:rsid w:val="003F41B0"/>
    <w:rsid w:val="0043573A"/>
    <w:rsid w:val="00496F92"/>
    <w:rsid w:val="004A16C4"/>
    <w:rsid w:val="004A2DC2"/>
    <w:rsid w:val="004A49BC"/>
    <w:rsid w:val="004D183F"/>
    <w:rsid w:val="005775B1"/>
    <w:rsid w:val="00586696"/>
    <w:rsid w:val="00591182"/>
    <w:rsid w:val="005A6887"/>
    <w:rsid w:val="005E6A64"/>
    <w:rsid w:val="005F067E"/>
    <w:rsid w:val="00701677"/>
    <w:rsid w:val="007A452F"/>
    <w:rsid w:val="007C68BA"/>
    <w:rsid w:val="00825023"/>
    <w:rsid w:val="008F1D90"/>
    <w:rsid w:val="00A239EE"/>
    <w:rsid w:val="00A62022"/>
    <w:rsid w:val="00AD07A5"/>
    <w:rsid w:val="00B216AE"/>
    <w:rsid w:val="00B821FC"/>
    <w:rsid w:val="00CE3183"/>
    <w:rsid w:val="00DB6916"/>
    <w:rsid w:val="00E27F55"/>
    <w:rsid w:val="00E87625"/>
    <w:rsid w:val="00F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699A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6">
    <w:name w:val="Body Text"/>
    <w:basedOn w:val="a"/>
    <w:link w:val="a7"/>
    <w:rsid w:val="00B216AE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B21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9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096-1D83-4AAC-BC89-C413973D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2024-11-25T12:51:00Z</cp:lastPrinted>
  <dcterms:created xsi:type="dcterms:W3CDTF">2023-01-03T12:25:00Z</dcterms:created>
  <dcterms:modified xsi:type="dcterms:W3CDTF">2024-11-25T12:51:00Z</dcterms:modified>
</cp:coreProperties>
</file>