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27303A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«22</w:t>
      </w:r>
      <w:r w:rsidR="00CE3183" w:rsidRPr="00825023">
        <w:rPr>
          <w:color w:val="auto"/>
          <w:sz w:val="28"/>
          <w:lang w:val="uk-UA" w:eastAsia="ru-RU" w:bidi="ar-SA"/>
        </w:rPr>
        <w:t>»_</w:t>
      </w:r>
      <w:r w:rsidR="00BE2A59">
        <w:rPr>
          <w:color w:val="auto"/>
          <w:sz w:val="28"/>
          <w:lang w:val="uk-UA" w:eastAsia="ru-RU" w:bidi="ar-SA"/>
        </w:rPr>
        <w:t>листопада</w:t>
      </w:r>
      <w:r w:rsidR="00CE3183"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="00CE3183" w:rsidRPr="00825023">
        <w:rPr>
          <w:color w:val="auto"/>
          <w:sz w:val="28"/>
          <w:lang w:val="uk-UA" w:eastAsia="ru-RU" w:bidi="ar-SA"/>
        </w:rPr>
        <w:t>р.</w:t>
      </w:r>
      <w:r w:rsidR="00CE74C1">
        <w:rPr>
          <w:color w:val="auto"/>
          <w:sz w:val="28"/>
          <w:lang w:val="uk-UA" w:eastAsia="ru-RU" w:bidi="ar-SA"/>
        </w:rPr>
        <w:t xml:space="preserve"> </w:t>
      </w:r>
      <w:r w:rsidR="00BE2A59">
        <w:rPr>
          <w:color w:val="auto"/>
          <w:sz w:val="28"/>
          <w:lang w:val="uk-UA" w:eastAsia="ru-RU" w:bidi="ar-SA"/>
        </w:rPr>
        <w:t xml:space="preserve">     </w:t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  <w:r w:rsidR="00BE2A59">
        <w:rPr>
          <w:color w:val="auto"/>
          <w:sz w:val="28"/>
          <w:lang w:val="uk-UA" w:eastAsia="ru-RU" w:bidi="ar-SA"/>
        </w:rPr>
        <w:t xml:space="preserve">            </w:t>
      </w:r>
      <w:r w:rsidR="00CE3183" w:rsidRPr="00825023">
        <w:rPr>
          <w:color w:val="auto"/>
          <w:sz w:val="28"/>
          <w:lang w:val="uk-UA" w:eastAsia="ru-RU" w:bidi="ar-SA"/>
        </w:rPr>
        <w:t xml:space="preserve">                            №_</w:t>
      </w:r>
      <w:r>
        <w:rPr>
          <w:color w:val="auto"/>
          <w:sz w:val="28"/>
          <w:lang w:val="uk-UA" w:eastAsia="ru-RU" w:bidi="ar-SA"/>
        </w:rPr>
        <w:t>324</w:t>
      </w:r>
      <w:bookmarkStart w:id="0" w:name="_GoBack"/>
      <w:bookmarkEnd w:id="0"/>
      <w:r w:rsidR="00BE2A59">
        <w:rPr>
          <w:color w:val="auto"/>
          <w:sz w:val="28"/>
          <w:lang w:val="uk-UA" w:eastAsia="ru-RU" w:bidi="ar-SA"/>
        </w:rPr>
        <w:t>-</w:t>
      </w:r>
      <w:r w:rsidR="00EA37D9">
        <w:rPr>
          <w:color w:val="auto"/>
          <w:sz w:val="28"/>
          <w:lang w:val="uk-UA" w:eastAsia="ru-RU" w:bidi="ar-SA"/>
        </w:rPr>
        <w:t>р</w:t>
      </w:r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EA37D9" w:rsidRDefault="00EA37D9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</w:t>
      </w:r>
      <w:r w:rsidR="00812814">
        <w:rPr>
          <w:sz w:val="28"/>
          <w:szCs w:val="28"/>
          <w:lang w:val="uk-UA"/>
        </w:rPr>
        <w:t xml:space="preserve">рішення </w:t>
      </w:r>
      <w:r w:rsidR="00645EED">
        <w:rPr>
          <w:sz w:val="28"/>
          <w:szCs w:val="28"/>
          <w:lang w:val="uk-UA"/>
        </w:rPr>
        <w:t>5</w:t>
      </w:r>
      <w:r w:rsidR="002F6BC8">
        <w:rPr>
          <w:sz w:val="28"/>
          <w:szCs w:val="28"/>
          <w:lang w:val="uk-UA"/>
        </w:rPr>
        <w:t>4</w:t>
      </w:r>
      <w:r w:rsidR="00645EED">
        <w:rPr>
          <w:sz w:val="28"/>
          <w:szCs w:val="28"/>
          <w:lang w:val="uk-UA"/>
        </w:rPr>
        <w:t xml:space="preserve"> сесії 8 скликання </w:t>
      </w:r>
      <w:r w:rsidR="00812814">
        <w:rPr>
          <w:sz w:val="28"/>
          <w:szCs w:val="28"/>
          <w:lang w:val="uk-UA"/>
        </w:rPr>
        <w:t xml:space="preserve">Жмеринської міської ради від </w:t>
      </w:r>
      <w:r w:rsidR="00BF55FC">
        <w:rPr>
          <w:sz w:val="28"/>
          <w:szCs w:val="28"/>
          <w:lang w:val="uk-UA"/>
        </w:rPr>
        <w:t>1</w:t>
      </w:r>
      <w:r w:rsidR="002F6BC8">
        <w:rPr>
          <w:sz w:val="28"/>
          <w:szCs w:val="28"/>
          <w:lang w:val="uk-UA"/>
        </w:rPr>
        <w:t>2</w:t>
      </w:r>
      <w:r w:rsidR="00812814">
        <w:rPr>
          <w:sz w:val="28"/>
          <w:szCs w:val="28"/>
          <w:lang w:val="uk-UA"/>
        </w:rPr>
        <w:t>.</w:t>
      </w:r>
      <w:r w:rsidR="00645EED">
        <w:rPr>
          <w:sz w:val="28"/>
          <w:szCs w:val="28"/>
          <w:lang w:val="uk-UA"/>
        </w:rPr>
        <w:t>1</w:t>
      </w:r>
      <w:r w:rsidR="002F6BC8">
        <w:rPr>
          <w:sz w:val="28"/>
          <w:szCs w:val="28"/>
          <w:lang w:val="uk-UA"/>
        </w:rPr>
        <w:t>1</w:t>
      </w:r>
      <w:r w:rsidR="00AA16B6">
        <w:rPr>
          <w:sz w:val="28"/>
          <w:szCs w:val="28"/>
          <w:lang w:val="uk-UA"/>
        </w:rPr>
        <w:t>.2024 року №</w:t>
      </w:r>
      <w:r w:rsidR="00645EED">
        <w:rPr>
          <w:sz w:val="28"/>
          <w:szCs w:val="28"/>
          <w:lang w:val="uk-UA"/>
        </w:rPr>
        <w:t>1</w:t>
      </w:r>
      <w:r w:rsidR="002F6BC8">
        <w:rPr>
          <w:sz w:val="28"/>
          <w:szCs w:val="28"/>
          <w:lang w:val="uk-UA"/>
        </w:rPr>
        <w:t>229</w:t>
      </w:r>
      <w:r w:rsidR="00812814">
        <w:rPr>
          <w:sz w:val="28"/>
          <w:szCs w:val="28"/>
          <w:lang w:val="uk-UA"/>
        </w:rPr>
        <w:t xml:space="preserve"> «Про внесення змін до бюджету Жмеринської міської територіальної громади на 2024 рік»</w:t>
      </w:r>
      <w:r w:rsidR="00BF55F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27303A" w:rsidTr="00C74E0A">
        <w:tc>
          <w:tcPr>
            <w:tcW w:w="1908" w:type="dxa"/>
            <w:shd w:val="clear" w:color="auto" w:fill="auto"/>
          </w:tcPr>
          <w:p w:rsidR="00A36CA3" w:rsidRDefault="00A36CA3" w:rsidP="00777AB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A36CA3" w:rsidRDefault="00A36CA3" w:rsidP="00777AB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2D2841" w:rsidRPr="0027303A" w:rsidTr="00C74E0A">
        <w:tc>
          <w:tcPr>
            <w:tcW w:w="1908" w:type="dxa"/>
            <w:shd w:val="clear" w:color="auto" w:fill="auto"/>
          </w:tcPr>
          <w:p w:rsidR="002D2841" w:rsidRDefault="002D2841" w:rsidP="002D28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2D2841" w:rsidRDefault="002D2841" w:rsidP="002D284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2D2841" w:rsidRPr="0027303A" w:rsidTr="00C74E0A">
        <w:tc>
          <w:tcPr>
            <w:tcW w:w="1908" w:type="dxa"/>
            <w:shd w:val="clear" w:color="auto" w:fill="auto"/>
          </w:tcPr>
          <w:p w:rsidR="002D2841" w:rsidRDefault="002D2841" w:rsidP="002D28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0217680</w:t>
            </w:r>
          </w:p>
        </w:tc>
        <w:tc>
          <w:tcPr>
            <w:tcW w:w="7380" w:type="dxa"/>
            <w:shd w:val="clear" w:color="auto" w:fill="auto"/>
          </w:tcPr>
          <w:p w:rsidR="002D2841" w:rsidRPr="002E09B3" w:rsidRDefault="002E07CB" w:rsidP="002D28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Членські внески до асоціацій органів місцевого самоврядування</w:t>
            </w:r>
          </w:p>
        </w:tc>
      </w:tr>
      <w:tr w:rsidR="002D2841" w:rsidRPr="0027303A" w:rsidTr="00C74E0A">
        <w:tc>
          <w:tcPr>
            <w:tcW w:w="1908" w:type="dxa"/>
            <w:shd w:val="clear" w:color="auto" w:fill="auto"/>
          </w:tcPr>
          <w:p w:rsidR="002D2841" w:rsidRDefault="002D2841" w:rsidP="002D28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2D2841" w:rsidRPr="002E09B3" w:rsidRDefault="002E07CB" w:rsidP="002D2841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2D2841" w:rsidRPr="0027303A" w:rsidTr="00C74E0A">
        <w:tc>
          <w:tcPr>
            <w:tcW w:w="1908" w:type="dxa"/>
            <w:shd w:val="clear" w:color="auto" w:fill="auto"/>
          </w:tcPr>
          <w:p w:rsidR="002D2841" w:rsidRDefault="002D2841" w:rsidP="002D28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0218220</w:t>
            </w:r>
          </w:p>
        </w:tc>
        <w:tc>
          <w:tcPr>
            <w:tcW w:w="7380" w:type="dxa"/>
            <w:shd w:val="clear" w:color="auto" w:fill="auto"/>
          </w:tcPr>
          <w:p w:rsidR="002D2841" w:rsidRPr="002E09B3" w:rsidRDefault="002E07CB" w:rsidP="002D2841">
            <w:pPr>
              <w:jc w:val="both"/>
              <w:rPr>
                <w:sz w:val="28"/>
                <w:szCs w:val="28"/>
                <w:lang w:val="uk-UA"/>
              </w:rPr>
            </w:pPr>
            <w:r w:rsidRPr="003E4A56">
              <w:rPr>
                <w:sz w:val="28"/>
                <w:szCs w:val="28"/>
                <w:lang w:val="uk-UA"/>
              </w:rPr>
              <w:t>Заходи та роботи з мобілізаційної підготовки місцевого значення</w:t>
            </w:r>
          </w:p>
        </w:tc>
      </w:tr>
      <w:tr w:rsidR="002D2841" w:rsidRPr="0027303A" w:rsidTr="00C74E0A">
        <w:tc>
          <w:tcPr>
            <w:tcW w:w="1908" w:type="dxa"/>
            <w:shd w:val="clear" w:color="auto" w:fill="auto"/>
          </w:tcPr>
          <w:p w:rsidR="002D2841" w:rsidRDefault="002D2841" w:rsidP="002D284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0218230</w:t>
            </w:r>
          </w:p>
          <w:p w:rsidR="002D2841" w:rsidRDefault="002D2841" w:rsidP="002D28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380" w:type="dxa"/>
            <w:shd w:val="clear" w:color="auto" w:fill="auto"/>
          </w:tcPr>
          <w:p w:rsidR="002D2841" w:rsidRPr="002E09B3" w:rsidRDefault="002E07CB" w:rsidP="002D2841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</w:tbl>
    <w:p w:rsidR="00EA37D9" w:rsidRDefault="00EA37D9" w:rsidP="00777AB1">
      <w:pPr>
        <w:ind w:firstLine="708"/>
        <w:jc w:val="both"/>
        <w:rPr>
          <w:sz w:val="28"/>
          <w:lang w:val="uk-UA"/>
        </w:rPr>
      </w:pPr>
    </w:p>
    <w:p w:rsidR="00777AB1" w:rsidRDefault="00777AB1" w:rsidP="001B4C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lastRenderedPageBreak/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2D2841">
        <w:rPr>
          <w:sz w:val="28"/>
          <w:szCs w:val="28"/>
          <w:lang w:val="uk-UA"/>
        </w:rPr>
        <w:t>16</w:t>
      </w:r>
      <w:r w:rsidRPr="002E5F00">
        <w:rPr>
          <w:sz w:val="28"/>
          <w:szCs w:val="28"/>
          <w:lang w:val="uk-UA"/>
        </w:rPr>
        <w:t>.</w:t>
      </w:r>
      <w:r w:rsidR="002D2841">
        <w:rPr>
          <w:sz w:val="28"/>
          <w:szCs w:val="28"/>
          <w:lang w:val="uk-UA"/>
        </w:rPr>
        <w:t>1</w:t>
      </w:r>
      <w:r w:rsidRPr="002E5F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.2024року №</w:t>
      </w:r>
      <w:r w:rsidR="00DA45DC">
        <w:rPr>
          <w:sz w:val="28"/>
          <w:szCs w:val="28"/>
          <w:lang w:val="uk-UA"/>
        </w:rPr>
        <w:t>2</w:t>
      </w:r>
      <w:r w:rsidR="002D2841">
        <w:rPr>
          <w:sz w:val="28"/>
          <w:szCs w:val="28"/>
          <w:lang w:val="uk-UA"/>
        </w:rPr>
        <w:t>86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43656E">
        <w:rPr>
          <w:sz w:val="28"/>
          <w:szCs w:val="28"/>
          <w:lang w:val="uk-UA"/>
        </w:rPr>
        <w:t>»</w:t>
      </w:r>
      <w:r w:rsidR="007326F4">
        <w:rPr>
          <w:sz w:val="28"/>
          <w:szCs w:val="28"/>
          <w:lang w:val="uk-UA"/>
        </w:rPr>
        <w:t xml:space="preserve">, </w:t>
      </w:r>
      <w:r w:rsidR="007326F4" w:rsidRPr="002E5F00">
        <w:rPr>
          <w:sz w:val="28"/>
          <w:szCs w:val="28"/>
          <w:lang w:val="uk-UA"/>
        </w:rPr>
        <w:t xml:space="preserve">абзац </w:t>
      </w:r>
      <w:r w:rsidR="001B4CE1">
        <w:rPr>
          <w:sz w:val="28"/>
          <w:szCs w:val="28"/>
          <w:lang w:val="uk-UA"/>
        </w:rPr>
        <w:t>3,4</w:t>
      </w:r>
      <w:r w:rsidR="007326F4">
        <w:rPr>
          <w:sz w:val="28"/>
          <w:szCs w:val="28"/>
          <w:lang w:val="uk-UA"/>
        </w:rPr>
        <w:t xml:space="preserve">   п.1 р</w:t>
      </w:r>
      <w:r w:rsidR="007326F4" w:rsidRPr="002E5F00">
        <w:rPr>
          <w:sz w:val="28"/>
          <w:szCs w:val="28"/>
          <w:lang w:val="uk-UA"/>
        </w:rPr>
        <w:t>о</w:t>
      </w:r>
      <w:r w:rsidR="007326F4">
        <w:rPr>
          <w:sz w:val="28"/>
          <w:szCs w:val="28"/>
          <w:lang w:val="uk-UA"/>
        </w:rPr>
        <w:t>зпо</w:t>
      </w:r>
      <w:r w:rsidR="007326F4" w:rsidRPr="002E5F00">
        <w:rPr>
          <w:sz w:val="28"/>
          <w:szCs w:val="28"/>
          <w:lang w:val="uk-UA"/>
        </w:rPr>
        <w:t xml:space="preserve">рядження </w:t>
      </w:r>
      <w:r w:rsidR="007326F4">
        <w:rPr>
          <w:sz w:val="28"/>
          <w:szCs w:val="28"/>
          <w:lang w:val="uk-UA"/>
        </w:rPr>
        <w:t>секретаря міської ради</w:t>
      </w:r>
      <w:r w:rsidR="007326F4" w:rsidRPr="002E5F00">
        <w:rPr>
          <w:sz w:val="28"/>
          <w:szCs w:val="28"/>
          <w:lang w:val="uk-UA"/>
        </w:rPr>
        <w:t xml:space="preserve"> від </w:t>
      </w:r>
      <w:r w:rsidR="001B4CE1">
        <w:rPr>
          <w:sz w:val="28"/>
          <w:szCs w:val="28"/>
          <w:lang w:val="uk-UA"/>
        </w:rPr>
        <w:t>20</w:t>
      </w:r>
      <w:r w:rsidR="007326F4" w:rsidRPr="002E5F00">
        <w:rPr>
          <w:sz w:val="28"/>
          <w:szCs w:val="28"/>
          <w:lang w:val="uk-UA"/>
        </w:rPr>
        <w:t>.0</w:t>
      </w:r>
      <w:r w:rsidR="001B4CE1">
        <w:rPr>
          <w:sz w:val="28"/>
          <w:szCs w:val="28"/>
          <w:lang w:val="uk-UA"/>
        </w:rPr>
        <w:t>9.2024року №2</w:t>
      </w:r>
      <w:r w:rsidR="00645EED">
        <w:rPr>
          <w:sz w:val="28"/>
          <w:szCs w:val="28"/>
          <w:lang w:val="uk-UA"/>
        </w:rPr>
        <w:t>5</w:t>
      </w:r>
      <w:r w:rsidR="001B4CE1">
        <w:rPr>
          <w:sz w:val="28"/>
          <w:szCs w:val="28"/>
          <w:lang w:val="uk-UA"/>
        </w:rPr>
        <w:t>6</w:t>
      </w:r>
      <w:r w:rsidR="007326F4">
        <w:rPr>
          <w:sz w:val="28"/>
          <w:szCs w:val="28"/>
          <w:lang w:val="uk-UA"/>
        </w:rPr>
        <w:t>-</w:t>
      </w:r>
      <w:r w:rsidR="007326F4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326F4">
        <w:rPr>
          <w:sz w:val="28"/>
          <w:szCs w:val="28"/>
          <w:lang w:val="uk-UA"/>
        </w:rPr>
        <w:t>»</w:t>
      </w:r>
      <w:r w:rsidR="00EF0440">
        <w:rPr>
          <w:sz w:val="28"/>
          <w:szCs w:val="28"/>
          <w:lang w:val="uk-UA"/>
        </w:rPr>
        <w:t xml:space="preserve">, </w:t>
      </w:r>
      <w:r w:rsidR="00EF0440" w:rsidRPr="002E5F00">
        <w:rPr>
          <w:sz w:val="28"/>
          <w:szCs w:val="28"/>
          <w:lang w:val="uk-UA"/>
        </w:rPr>
        <w:t xml:space="preserve">абзац </w:t>
      </w:r>
      <w:r w:rsidR="001B4CE1">
        <w:rPr>
          <w:sz w:val="28"/>
          <w:szCs w:val="28"/>
          <w:lang w:val="uk-UA"/>
        </w:rPr>
        <w:t>4</w:t>
      </w:r>
      <w:r w:rsidR="00EF0440">
        <w:rPr>
          <w:sz w:val="28"/>
          <w:szCs w:val="28"/>
          <w:lang w:val="uk-UA"/>
        </w:rPr>
        <w:t xml:space="preserve">   п.1 р</w:t>
      </w:r>
      <w:r w:rsidR="00EF0440" w:rsidRPr="002E5F00">
        <w:rPr>
          <w:sz w:val="28"/>
          <w:szCs w:val="28"/>
          <w:lang w:val="uk-UA"/>
        </w:rPr>
        <w:t>о</w:t>
      </w:r>
      <w:r w:rsidR="00EF0440">
        <w:rPr>
          <w:sz w:val="28"/>
          <w:szCs w:val="28"/>
          <w:lang w:val="uk-UA"/>
        </w:rPr>
        <w:t>зпо</w:t>
      </w:r>
      <w:r w:rsidR="00EF0440" w:rsidRPr="002E5F00">
        <w:rPr>
          <w:sz w:val="28"/>
          <w:szCs w:val="28"/>
          <w:lang w:val="uk-UA"/>
        </w:rPr>
        <w:t xml:space="preserve">рядження </w:t>
      </w:r>
      <w:r w:rsidR="00EF0440">
        <w:rPr>
          <w:sz w:val="28"/>
          <w:szCs w:val="28"/>
          <w:lang w:val="uk-UA"/>
        </w:rPr>
        <w:t>секретаря міської ради</w:t>
      </w:r>
      <w:r w:rsidR="00EF0440" w:rsidRPr="002E5F00">
        <w:rPr>
          <w:sz w:val="28"/>
          <w:szCs w:val="28"/>
          <w:lang w:val="uk-UA"/>
        </w:rPr>
        <w:t xml:space="preserve"> від </w:t>
      </w:r>
      <w:r w:rsidR="00645EED">
        <w:rPr>
          <w:sz w:val="28"/>
          <w:szCs w:val="28"/>
          <w:lang w:val="uk-UA"/>
        </w:rPr>
        <w:t>23</w:t>
      </w:r>
      <w:r w:rsidR="00EF0440" w:rsidRPr="002E5F00">
        <w:rPr>
          <w:sz w:val="28"/>
          <w:szCs w:val="28"/>
          <w:lang w:val="uk-UA"/>
        </w:rPr>
        <w:t>.0</w:t>
      </w:r>
      <w:r w:rsidR="00645EED">
        <w:rPr>
          <w:sz w:val="28"/>
          <w:szCs w:val="28"/>
          <w:lang w:val="uk-UA"/>
        </w:rPr>
        <w:t>5</w:t>
      </w:r>
      <w:r w:rsidR="00EF0440">
        <w:rPr>
          <w:sz w:val="28"/>
          <w:szCs w:val="28"/>
          <w:lang w:val="uk-UA"/>
        </w:rPr>
        <w:t>.2024року №1</w:t>
      </w:r>
      <w:r w:rsidR="00645EED">
        <w:rPr>
          <w:sz w:val="28"/>
          <w:szCs w:val="28"/>
          <w:lang w:val="uk-UA"/>
        </w:rPr>
        <w:t>51</w:t>
      </w:r>
      <w:r w:rsidR="00EF0440">
        <w:rPr>
          <w:sz w:val="28"/>
          <w:szCs w:val="28"/>
          <w:lang w:val="uk-UA"/>
        </w:rPr>
        <w:t>-</w:t>
      </w:r>
      <w:r w:rsidR="00EF0440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EF0440">
        <w:rPr>
          <w:sz w:val="28"/>
          <w:szCs w:val="28"/>
          <w:lang w:val="uk-UA"/>
        </w:rPr>
        <w:t>»</w:t>
      </w:r>
      <w:r w:rsidR="001B4CE1">
        <w:rPr>
          <w:sz w:val="28"/>
          <w:szCs w:val="28"/>
          <w:lang w:val="uk-UA"/>
        </w:rPr>
        <w:t xml:space="preserve">, </w:t>
      </w:r>
      <w:r w:rsidR="001B4CE1" w:rsidRPr="002E5F00">
        <w:rPr>
          <w:sz w:val="28"/>
          <w:szCs w:val="28"/>
          <w:lang w:val="uk-UA"/>
        </w:rPr>
        <w:t xml:space="preserve">абзац </w:t>
      </w:r>
      <w:r w:rsidR="001B4CE1">
        <w:rPr>
          <w:sz w:val="28"/>
          <w:szCs w:val="28"/>
          <w:lang w:val="uk-UA"/>
        </w:rPr>
        <w:t>2   п.1 р</w:t>
      </w:r>
      <w:r w:rsidR="001B4CE1" w:rsidRPr="002E5F00">
        <w:rPr>
          <w:sz w:val="28"/>
          <w:szCs w:val="28"/>
          <w:lang w:val="uk-UA"/>
        </w:rPr>
        <w:t>о</w:t>
      </w:r>
      <w:r w:rsidR="001B4CE1">
        <w:rPr>
          <w:sz w:val="28"/>
          <w:szCs w:val="28"/>
          <w:lang w:val="uk-UA"/>
        </w:rPr>
        <w:t>зпо</w:t>
      </w:r>
      <w:r w:rsidR="001B4CE1" w:rsidRPr="002E5F00">
        <w:rPr>
          <w:sz w:val="28"/>
          <w:szCs w:val="28"/>
          <w:lang w:val="uk-UA"/>
        </w:rPr>
        <w:t xml:space="preserve">рядження </w:t>
      </w:r>
      <w:r w:rsidR="001B4CE1">
        <w:rPr>
          <w:sz w:val="28"/>
          <w:szCs w:val="28"/>
          <w:lang w:val="uk-UA"/>
        </w:rPr>
        <w:t>секретаря міської ради</w:t>
      </w:r>
      <w:r w:rsidR="001B4CE1" w:rsidRPr="002E5F00">
        <w:rPr>
          <w:sz w:val="28"/>
          <w:szCs w:val="28"/>
          <w:lang w:val="uk-UA"/>
        </w:rPr>
        <w:t xml:space="preserve"> від </w:t>
      </w:r>
      <w:r w:rsidR="001B4CE1">
        <w:rPr>
          <w:sz w:val="28"/>
          <w:szCs w:val="28"/>
          <w:lang w:val="uk-UA"/>
        </w:rPr>
        <w:t>04</w:t>
      </w:r>
      <w:r w:rsidR="001B4CE1" w:rsidRPr="002E5F00">
        <w:rPr>
          <w:sz w:val="28"/>
          <w:szCs w:val="28"/>
          <w:lang w:val="uk-UA"/>
        </w:rPr>
        <w:t>.0</w:t>
      </w:r>
      <w:r w:rsidR="001B4CE1">
        <w:rPr>
          <w:sz w:val="28"/>
          <w:szCs w:val="28"/>
          <w:lang w:val="uk-UA"/>
        </w:rPr>
        <w:t>4.2024року №87-</w:t>
      </w:r>
      <w:r w:rsidR="001B4CE1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1B4CE1">
        <w:rPr>
          <w:sz w:val="28"/>
          <w:szCs w:val="28"/>
          <w:lang w:val="uk-UA"/>
        </w:rPr>
        <w:t xml:space="preserve">», </w:t>
      </w:r>
      <w:r w:rsidR="001B4CE1" w:rsidRPr="002E5F00">
        <w:rPr>
          <w:sz w:val="28"/>
          <w:szCs w:val="28"/>
          <w:lang w:val="uk-UA"/>
        </w:rPr>
        <w:t xml:space="preserve">абзац </w:t>
      </w:r>
      <w:r w:rsidR="001B4CE1">
        <w:rPr>
          <w:sz w:val="28"/>
          <w:szCs w:val="28"/>
          <w:lang w:val="uk-UA"/>
        </w:rPr>
        <w:t>3   п.1 р</w:t>
      </w:r>
      <w:r w:rsidR="001B4CE1" w:rsidRPr="002E5F00">
        <w:rPr>
          <w:sz w:val="28"/>
          <w:szCs w:val="28"/>
          <w:lang w:val="uk-UA"/>
        </w:rPr>
        <w:t>о</w:t>
      </w:r>
      <w:r w:rsidR="001B4CE1">
        <w:rPr>
          <w:sz w:val="28"/>
          <w:szCs w:val="28"/>
          <w:lang w:val="uk-UA"/>
        </w:rPr>
        <w:t>зпо</w:t>
      </w:r>
      <w:r w:rsidR="001B4CE1" w:rsidRPr="002E5F00">
        <w:rPr>
          <w:sz w:val="28"/>
          <w:szCs w:val="28"/>
          <w:lang w:val="uk-UA"/>
        </w:rPr>
        <w:t xml:space="preserve">рядження </w:t>
      </w:r>
      <w:r w:rsidR="001B4CE1">
        <w:rPr>
          <w:sz w:val="28"/>
          <w:szCs w:val="28"/>
          <w:lang w:val="uk-UA"/>
        </w:rPr>
        <w:t>секретаря міської ради</w:t>
      </w:r>
      <w:r w:rsidR="001B4CE1" w:rsidRPr="002E5F00">
        <w:rPr>
          <w:sz w:val="28"/>
          <w:szCs w:val="28"/>
          <w:lang w:val="uk-UA"/>
        </w:rPr>
        <w:t xml:space="preserve"> від </w:t>
      </w:r>
      <w:r w:rsidR="001B4CE1">
        <w:rPr>
          <w:sz w:val="28"/>
          <w:szCs w:val="28"/>
          <w:lang w:val="uk-UA"/>
        </w:rPr>
        <w:t>20</w:t>
      </w:r>
      <w:r w:rsidR="001B4CE1" w:rsidRPr="002E5F00">
        <w:rPr>
          <w:sz w:val="28"/>
          <w:szCs w:val="28"/>
          <w:lang w:val="uk-UA"/>
        </w:rPr>
        <w:t>.0</w:t>
      </w:r>
      <w:r w:rsidR="001B4CE1">
        <w:rPr>
          <w:sz w:val="28"/>
          <w:szCs w:val="28"/>
          <w:lang w:val="uk-UA"/>
        </w:rPr>
        <w:t>2.2024року №38-</w:t>
      </w:r>
      <w:r w:rsidR="001B4CE1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1B4CE1">
        <w:rPr>
          <w:sz w:val="28"/>
          <w:szCs w:val="28"/>
          <w:lang w:val="uk-UA"/>
        </w:rPr>
        <w:t>»</w:t>
      </w:r>
      <w:r w:rsidR="00795735">
        <w:rPr>
          <w:sz w:val="28"/>
          <w:szCs w:val="28"/>
          <w:lang w:val="uk-UA"/>
        </w:rPr>
        <w:t>.</w:t>
      </w:r>
    </w:p>
    <w:p w:rsidR="00D2069D" w:rsidRDefault="00D2069D" w:rsidP="00777AB1">
      <w:pPr>
        <w:pStyle w:val="a4"/>
        <w:ind w:firstLine="851"/>
        <w:jc w:val="both"/>
        <w:rPr>
          <w:sz w:val="28"/>
          <w:lang w:val="uk-UA"/>
        </w:rPr>
      </w:pPr>
    </w:p>
    <w:p w:rsidR="00777AB1" w:rsidRDefault="00777AB1" w:rsidP="00777A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розпорядження залишаю за собою.</w:t>
      </w: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630913" w:rsidRDefault="00630913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630913" w:rsidRDefault="00630913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Заступник міського голови з </w:t>
      </w: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питань діяльності виконавчих </w:t>
      </w:r>
    </w:p>
    <w:p w:rsidR="00A36CA3" w:rsidRPr="002822DB" w:rsidRDefault="00A36CA3" w:rsidP="00A36CA3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>органів ради                                                                           Ольга БОРОВСЬКА</w:t>
      </w:r>
    </w:p>
    <w:p w:rsidR="00A239EE" w:rsidRPr="00825023" w:rsidRDefault="00A239EE" w:rsidP="00C27984">
      <w:pPr>
        <w:pStyle w:val="a4"/>
        <w:spacing w:after="0"/>
        <w:jc w:val="both"/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B4CE1"/>
    <w:rsid w:val="001D7E4A"/>
    <w:rsid w:val="0027303A"/>
    <w:rsid w:val="002822DB"/>
    <w:rsid w:val="00286D6E"/>
    <w:rsid w:val="002C0C7E"/>
    <w:rsid w:val="002D2841"/>
    <w:rsid w:val="002D3B8C"/>
    <w:rsid w:val="002E07CB"/>
    <w:rsid w:val="002F294D"/>
    <w:rsid w:val="002F6BC8"/>
    <w:rsid w:val="00314776"/>
    <w:rsid w:val="00336AF1"/>
    <w:rsid w:val="003539CE"/>
    <w:rsid w:val="003E4A56"/>
    <w:rsid w:val="0043656E"/>
    <w:rsid w:val="004529DC"/>
    <w:rsid w:val="004A691E"/>
    <w:rsid w:val="00586696"/>
    <w:rsid w:val="005D56CC"/>
    <w:rsid w:val="005E23B1"/>
    <w:rsid w:val="005E6A64"/>
    <w:rsid w:val="00630913"/>
    <w:rsid w:val="00645EED"/>
    <w:rsid w:val="00670C77"/>
    <w:rsid w:val="00693D4D"/>
    <w:rsid w:val="006942A5"/>
    <w:rsid w:val="006C7191"/>
    <w:rsid w:val="006D1E8F"/>
    <w:rsid w:val="00706BCA"/>
    <w:rsid w:val="007259E3"/>
    <w:rsid w:val="007308C0"/>
    <w:rsid w:val="007326F4"/>
    <w:rsid w:val="0074021F"/>
    <w:rsid w:val="0075303C"/>
    <w:rsid w:val="00777AB1"/>
    <w:rsid w:val="0078362C"/>
    <w:rsid w:val="00791C06"/>
    <w:rsid w:val="00795735"/>
    <w:rsid w:val="00812814"/>
    <w:rsid w:val="00825023"/>
    <w:rsid w:val="00887968"/>
    <w:rsid w:val="0089553C"/>
    <w:rsid w:val="0092785F"/>
    <w:rsid w:val="00955331"/>
    <w:rsid w:val="00A239EE"/>
    <w:rsid w:val="00A36CA3"/>
    <w:rsid w:val="00AA16B6"/>
    <w:rsid w:val="00AF33FA"/>
    <w:rsid w:val="00BE2A59"/>
    <w:rsid w:val="00BF55FC"/>
    <w:rsid w:val="00C0653C"/>
    <w:rsid w:val="00C17153"/>
    <w:rsid w:val="00C27984"/>
    <w:rsid w:val="00C85112"/>
    <w:rsid w:val="00CE3183"/>
    <w:rsid w:val="00CE74C1"/>
    <w:rsid w:val="00D2069D"/>
    <w:rsid w:val="00D30464"/>
    <w:rsid w:val="00DA45DC"/>
    <w:rsid w:val="00DF5FDA"/>
    <w:rsid w:val="00E96C1A"/>
    <w:rsid w:val="00EA37D9"/>
    <w:rsid w:val="00EA4860"/>
    <w:rsid w:val="00EC2BA9"/>
    <w:rsid w:val="00EF0440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2AB2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2024-10-22T05:34:00Z</cp:lastPrinted>
  <dcterms:created xsi:type="dcterms:W3CDTF">2023-01-05T14:20:00Z</dcterms:created>
  <dcterms:modified xsi:type="dcterms:W3CDTF">2024-11-25T12:54:00Z</dcterms:modified>
</cp:coreProperties>
</file>