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23305" w14:textId="77777777" w:rsidR="00CE3183" w:rsidRPr="00825023" w:rsidRDefault="00CE3183">
      <w:pPr>
        <w:rPr>
          <w:lang w:val="uk-UA"/>
        </w:rPr>
      </w:pPr>
    </w:p>
    <w:p w14:paraId="75DC6E1F" w14:textId="3AE74AD5" w:rsidR="00110A6E" w:rsidRPr="00825023" w:rsidRDefault="00110A6E" w:rsidP="00110A6E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47CA9DF0" wp14:editId="562EA0FF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998D8" w14:textId="77777777" w:rsidR="00110A6E" w:rsidRPr="00825023" w:rsidRDefault="00110A6E" w:rsidP="00110A6E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14:paraId="67E95A6D" w14:textId="77777777" w:rsidR="00110A6E" w:rsidRPr="00825023" w:rsidRDefault="00110A6E" w:rsidP="00110A6E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14:paraId="7E3EFE21" w14:textId="77777777" w:rsidR="00110A6E" w:rsidRPr="00825023" w:rsidRDefault="00110A6E" w:rsidP="00110A6E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14:paraId="3F8BAA03" w14:textId="77777777" w:rsidR="00110A6E" w:rsidRPr="00825023" w:rsidRDefault="00110A6E" w:rsidP="00110A6E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14:paraId="6C060051" w14:textId="77777777" w:rsidR="00110A6E" w:rsidRPr="00825023" w:rsidRDefault="00110A6E" w:rsidP="00110A6E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14:paraId="3D470B5A" w14:textId="60FE2882" w:rsidR="00110A6E" w:rsidRPr="00825023" w:rsidRDefault="00110A6E" w:rsidP="00110A6E">
      <w:pPr>
        <w:widowControl/>
        <w:rPr>
          <w:color w:val="auto"/>
          <w:sz w:val="28"/>
          <w:szCs w:val="28"/>
          <w:lang w:val="uk-UA" w:eastAsia="ru-RU" w:bidi="ar-SA"/>
        </w:rPr>
      </w:pPr>
      <w:r w:rsidRPr="00825023">
        <w:rPr>
          <w:color w:val="auto"/>
          <w:sz w:val="28"/>
          <w:lang w:val="uk-UA" w:eastAsia="ru-RU" w:bidi="ar-SA"/>
        </w:rPr>
        <w:t>від «</w:t>
      </w:r>
      <w:r w:rsidR="00ED0FE0">
        <w:rPr>
          <w:color w:val="auto"/>
          <w:sz w:val="28"/>
          <w:lang w:val="uk-UA" w:eastAsia="ru-RU" w:bidi="ar-SA"/>
        </w:rPr>
        <w:t>15</w:t>
      </w:r>
      <w:r w:rsidRPr="00825023">
        <w:rPr>
          <w:color w:val="auto"/>
          <w:sz w:val="28"/>
          <w:lang w:val="uk-UA" w:eastAsia="ru-RU" w:bidi="ar-SA"/>
        </w:rPr>
        <w:t>»</w:t>
      </w:r>
      <w:r w:rsidR="007F4FB6">
        <w:rPr>
          <w:color w:val="auto"/>
          <w:sz w:val="28"/>
          <w:lang w:val="uk-UA" w:eastAsia="ru-RU" w:bidi="ar-SA"/>
        </w:rPr>
        <w:t xml:space="preserve"> </w:t>
      </w:r>
      <w:r w:rsidR="00ED0FE0">
        <w:rPr>
          <w:color w:val="auto"/>
          <w:sz w:val="28"/>
          <w:lang w:val="uk-UA" w:eastAsia="ru-RU" w:bidi="ar-SA"/>
        </w:rPr>
        <w:t xml:space="preserve">січня </w:t>
      </w:r>
      <w:r w:rsidRPr="00825023">
        <w:rPr>
          <w:color w:val="auto"/>
          <w:sz w:val="28"/>
          <w:lang w:val="uk-UA" w:eastAsia="ru-RU" w:bidi="ar-SA"/>
        </w:rPr>
        <w:t>20</w:t>
      </w:r>
      <w:r>
        <w:rPr>
          <w:color w:val="auto"/>
          <w:sz w:val="28"/>
          <w:lang w:val="uk-UA" w:eastAsia="ru-RU" w:bidi="ar-SA"/>
        </w:rPr>
        <w:t>2</w:t>
      </w:r>
      <w:r w:rsidR="00EF11F7">
        <w:rPr>
          <w:color w:val="auto"/>
          <w:sz w:val="28"/>
          <w:lang w:val="uk-UA" w:eastAsia="ru-RU" w:bidi="ar-SA"/>
        </w:rPr>
        <w:t>5</w:t>
      </w:r>
      <w:r w:rsidRPr="00825023">
        <w:rPr>
          <w:color w:val="auto"/>
          <w:sz w:val="28"/>
          <w:lang w:val="uk-UA" w:eastAsia="ru-RU" w:bidi="ar-SA"/>
        </w:rPr>
        <w:t xml:space="preserve"> р.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Pr="00825023">
        <w:rPr>
          <w:color w:val="auto"/>
          <w:sz w:val="28"/>
          <w:lang w:val="uk-UA" w:eastAsia="ru-RU" w:bidi="ar-SA"/>
        </w:rPr>
        <w:t xml:space="preserve"> </w:t>
      </w:r>
      <w:r w:rsidR="00ED0FE0">
        <w:rPr>
          <w:color w:val="auto"/>
          <w:sz w:val="28"/>
          <w:lang w:val="uk-UA" w:eastAsia="ru-RU" w:bidi="ar-SA"/>
        </w:rPr>
        <w:t xml:space="preserve">                              № 11</w:t>
      </w:r>
      <w:r>
        <w:rPr>
          <w:color w:val="auto"/>
          <w:sz w:val="28"/>
          <w:lang w:val="uk-UA" w:eastAsia="ru-RU" w:bidi="ar-SA"/>
        </w:rPr>
        <w:t>-р</w:t>
      </w:r>
      <w:r w:rsidRPr="00825023">
        <w:rPr>
          <w:color w:val="auto"/>
          <w:sz w:val="28"/>
          <w:lang w:val="uk-UA" w:eastAsia="ru-RU" w:bidi="ar-SA"/>
        </w:rPr>
        <w:t xml:space="preserve">  </w:t>
      </w:r>
    </w:p>
    <w:p w14:paraId="698B5322" w14:textId="77777777" w:rsidR="00110A6E" w:rsidRPr="00825023" w:rsidRDefault="00110A6E" w:rsidP="00110A6E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14:paraId="025316D0" w14:textId="21013E95" w:rsidR="00CE3183" w:rsidRPr="00825023" w:rsidRDefault="00CE3183" w:rsidP="00110A6E">
      <w:pPr>
        <w:ind w:left="709" w:hanging="709"/>
        <w:jc w:val="center"/>
        <w:rPr>
          <w:lang w:val="uk-UA"/>
        </w:rPr>
      </w:pPr>
    </w:p>
    <w:p w14:paraId="489ECD4E" w14:textId="77777777" w:rsidR="00A239EE" w:rsidRPr="00825023" w:rsidRDefault="00A239EE" w:rsidP="00CE3183">
      <w:pPr>
        <w:rPr>
          <w:lang w:val="uk-UA"/>
        </w:rPr>
      </w:pPr>
    </w:p>
    <w:p w14:paraId="6699F1BB" w14:textId="77777777" w:rsidR="00EF11F7" w:rsidRDefault="007F4FB6" w:rsidP="00EF11F7">
      <w:pPr>
        <w:pStyle w:val="a9"/>
        <w:spacing w:before="0" w:beforeAutospacing="0" w:after="0" w:afterAutospacing="0"/>
        <w:ind w:right="48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</w:t>
      </w:r>
      <w:r w:rsidR="00EF11F7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призначення </w:t>
      </w:r>
      <w:r w:rsidR="00EF11F7">
        <w:rPr>
          <w:b/>
          <w:bCs/>
          <w:color w:val="000000"/>
          <w:sz w:val="28"/>
          <w:szCs w:val="28"/>
        </w:rPr>
        <w:t>ві</w:t>
      </w:r>
      <w:r>
        <w:rPr>
          <w:b/>
          <w:bCs/>
          <w:color w:val="000000"/>
          <w:sz w:val="28"/>
          <w:szCs w:val="28"/>
        </w:rPr>
        <w:t>дповідальної  </w:t>
      </w:r>
    </w:p>
    <w:p w14:paraId="28DE4890" w14:textId="3ED99F04" w:rsidR="007F4FB6" w:rsidRDefault="007F4FB6" w:rsidP="00EF11F7">
      <w:pPr>
        <w:pStyle w:val="a9"/>
        <w:spacing w:before="0" w:beforeAutospacing="0" w:after="0" w:afterAutospacing="0"/>
        <w:ind w:right="482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особи з питань</w:t>
      </w:r>
      <w:r w:rsidR="00EF11F7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використання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color w:val="000000"/>
          <w:sz w:val="28"/>
          <w:szCs w:val="28"/>
        </w:rPr>
        <w:t>           </w:t>
      </w:r>
    </w:p>
    <w:p w14:paraId="72927807" w14:textId="77777777" w:rsidR="007F4FB6" w:rsidRDefault="007F4FB6" w:rsidP="007F4FB6">
      <w:pPr>
        <w:pStyle w:val="a9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   </w:t>
      </w:r>
    </w:p>
    <w:p w14:paraId="78139BD3" w14:textId="1580240F" w:rsidR="007F4FB6" w:rsidRDefault="007F4FB6" w:rsidP="007F4FB6">
      <w:pPr>
        <w:pStyle w:val="a9"/>
        <w:spacing w:before="0" w:beforeAutospacing="0" w:after="0" w:afterAutospacing="0"/>
        <w:ind w:firstLine="5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 З метою забезпечення </w:t>
      </w:r>
      <w:r>
        <w:rPr>
          <w:color w:val="1A1A22"/>
          <w:sz w:val="28"/>
          <w:szCs w:val="28"/>
        </w:rPr>
        <w:t>ефективного, уніфікованого управління процесом відбудови об'єктів нерухомого майна, будівництва та інфраструктури,  постановою Кабінету Міністрів України від 15 листопада 2022 року № 1286 "</w:t>
      </w:r>
      <w:r>
        <w:rPr>
          <w:color w:val="333333"/>
          <w:sz w:val="28"/>
          <w:szCs w:val="28"/>
          <w:shd w:val="clear" w:color="auto" w:fill="FFFFFF"/>
        </w:rPr>
        <w:t>Про реалізацію експериментального проекту із створення, впровадження та забезпечення функціонування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інфраструктури"</w:t>
      </w:r>
      <w:r w:rsidR="00291A14">
        <w:rPr>
          <w:sz w:val="28"/>
          <w:szCs w:val="28"/>
        </w:rPr>
        <w:t xml:space="preserve">, керуючись ст.42, </w:t>
      </w:r>
      <w:r w:rsidR="00A63D9B">
        <w:rPr>
          <w:sz w:val="28"/>
          <w:szCs w:val="28"/>
        </w:rPr>
        <w:t xml:space="preserve">ч.3 ст.50 </w:t>
      </w:r>
      <w:r w:rsidR="00291A14">
        <w:rPr>
          <w:sz w:val="28"/>
          <w:szCs w:val="28"/>
        </w:rPr>
        <w:t>Закону України «Про місцеве самоврядування в Україні»</w:t>
      </w:r>
      <w:r>
        <w:rPr>
          <w:color w:val="000000"/>
          <w:sz w:val="28"/>
          <w:szCs w:val="28"/>
        </w:rPr>
        <w:t>,</w:t>
      </w:r>
    </w:p>
    <w:p w14:paraId="234DF473" w14:textId="77777777" w:rsidR="007F4FB6" w:rsidRDefault="007F4FB6" w:rsidP="007F4FB6">
      <w:pPr>
        <w:pStyle w:val="a9"/>
        <w:spacing w:before="0" w:beforeAutospacing="0" w:after="0" w:afterAutospacing="0"/>
        <w:ind w:firstLine="56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 </w:t>
      </w:r>
    </w:p>
    <w:p w14:paraId="00A7B0EE" w14:textId="77777777" w:rsidR="007F4FB6" w:rsidRDefault="007F4FB6" w:rsidP="007F4FB6">
      <w:pPr>
        <w:pStyle w:val="a9"/>
        <w:spacing w:before="0" w:beforeAutospacing="0" w:after="0" w:afterAutospacing="0"/>
        <w:ind w:firstLine="56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ЗОБОВ</w:t>
      </w:r>
      <w:r>
        <w:rPr>
          <w:b/>
          <w:bCs/>
          <w:color w:val="202122"/>
          <w:sz w:val="28"/>
          <w:szCs w:val="28"/>
          <w:shd w:val="clear" w:color="auto" w:fill="FFFFFF"/>
        </w:rPr>
        <w:t>’</w:t>
      </w:r>
      <w:r>
        <w:rPr>
          <w:b/>
          <w:bCs/>
          <w:color w:val="000000"/>
          <w:sz w:val="28"/>
          <w:szCs w:val="28"/>
        </w:rPr>
        <w:t>ЯЗУЮ:</w:t>
      </w:r>
    </w:p>
    <w:p w14:paraId="3C3B4313" w14:textId="77777777" w:rsidR="007F4FB6" w:rsidRDefault="007F4FB6" w:rsidP="007F4FB6">
      <w:pPr>
        <w:pStyle w:val="a9"/>
        <w:spacing w:before="0" w:beforeAutospacing="0" w:after="0" w:afterAutospacing="0"/>
        <w:ind w:firstLine="56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 </w:t>
      </w:r>
    </w:p>
    <w:p w14:paraId="4888F49D" w14:textId="3389894F" w:rsidR="007F4FB6" w:rsidRDefault="000E31D7" w:rsidP="007F4FB6">
      <w:pPr>
        <w:pStyle w:val="a9"/>
        <w:spacing w:before="0" w:beforeAutospacing="0" w:after="0" w:afterAutospacing="0"/>
        <w:ind w:firstLine="5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 </w:t>
      </w:r>
      <w:r w:rsidR="007F4FB6">
        <w:rPr>
          <w:color w:val="000000"/>
          <w:sz w:val="28"/>
          <w:szCs w:val="28"/>
        </w:rPr>
        <w:t xml:space="preserve">1.   Призначити відповідальною  особою </w:t>
      </w:r>
      <w:r>
        <w:rPr>
          <w:color w:val="000000"/>
          <w:sz w:val="28"/>
          <w:szCs w:val="28"/>
        </w:rPr>
        <w:t xml:space="preserve">– начальника відділу інвестицій, грантової роботи та підприємництва </w:t>
      </w:r>
      <w:r w:rsidR="007F4FB6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Гриневич Наталю </w:t>
      </w:r>
      <w:r w:rsidR="007F4FB6">
        <w:rPr>
          <w:color w:val="000000"/>
          <w:sz w:val="28"/>
          <w:szCs w:val="28"/>
        </w:rPr>
        <w:t xml:space="preserve"> з питань використання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 (далі - Єдина цифрова система) </w:t>
      </w:r>
      <w:proofErr w:type="spellStart"/>
      <w:r w:rsidR="00A63D9B">
        <w:rPr>
          <w:color w:val="000000"/>
          <w:sz w:val="28"/>
          <w:szCs w:val="28"/>
        </w:rPr>
        <w:t>проєктів</w:t>
      </w:r>
      <w:proofErr w:type="spellEnd"/>
      <w:r w:rsidR="00A63D9B">
        <w:rPr>
          <w:color w:val="000000"/>
          <w:sz w:val="28"/>
          <w:szCs w:val="28"/>
        </w:rPr>
        <w:t xml:space="preserve">, які будуть подані від Жмеринської міської </w:t>
      </w:r>
      <w:r w:rsidR="007F4FB6">
        <w:rPr>
          <w:color w:val="000000"/>
          <w:sz w:val="28"/>
          <w:szCs w:val="28"/>
        </w:rPr>
        <w:t>рад</w:t>
      </w:r>
      <w:r w:rsidR="00A63D9B">
        <w:rPr>
          <w:color w:val="000000"/>
          <w:sz w:val="28"/>
          <w:szCs w:val="28"/>
        </w:rPr>
        <w:t>и</w:t>
      </w:r>
      <w:r w:rsidR="007F4FB6">
        <w:rPr>
          <w:color w:val="000000"/>
          <w:sz w:val="28"/>
          <w:szCs w:val="28"/>
        </w:rPr>
        <w:t>.</w:t>
      </w:r>
    </w:p>
    <w:p w14:paraId="7887A019" w14:textId="51462937" w:rsidR="007F4FB6" w:rsidRPr="005B1BBD" w:rsidRDefault="000E31D7" w:rsidP="007F4FB6">
      <w:pPr>
        <w:pStyle w:val="a9"/>
        <w:spacing w:before="0" w:beforeAutospacing="0" w:after="0" w:afterAutospacing="0"/>
        <w:ind w:firstLine="20"/>
        <w:jc w:val="both"/>
        <w:rPr>
          <w:rFonts w:ascii="Arial" w:hAnsi="Arial" w:cs="Arial"/>
          <w:sz w:val="22"/>
          <w:szCs w:val="22"/>
        </w:rPr>
      </w:pPr>
      <w:r>
        <w:rPr>
          <w:color w:val="000000"/>
          <w:sz w:val="28"/>
          <w:szCs w:val="28"/>
        </w:rPr>
        <w:t xml:space="preserve">        </w:t>
      </w:r>
      <w:r w:rsidR="00EF11F7">
        <w:rPr>
          <w:sz w:val="28"/>
          <w:szCs w:val="28"/>
        </w:rPr>
        <w:t>2</w:t>
      </w:r>
      <w:r w:rsidR="007F4FB6" w:rsidRPr="005B1BBD">
        <w:rPr>
          <w:sz w:val="28"/>
          <w:szCs w:val="28"/>
        </w:rPr>
        <w:t>. Відповідальній особі у своїй діяльності керуватися постановою Кабінету Міністрів України від 15 листопада 2022 року № 1286 "</w:t>
      </w:r>
      <w:r w:rsidR="007F4FB6" w:rsidRPr="005B1BBD">
        <w:rPr>
          <w:sz w:val="28"/>
          <w:szCs w:val="28"/>
          <w:shd w:val="clear" w:color="auto" w:fill="FFFFFF"/>
        </w:rPr>
        <w:t>Про реалізацію експериментального проекту із створення, впровадження та забезпечення функціонування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інфраструктури".</w:t>
      </w:r>
    </w:p>
    <w:p w14:paraId="0D4F65DC" w14:textId="5E13EB69" w:rsidR="007F4FB6" w:rsidRPr="005B1BBD" w:rsidRDefault="007F4FB6" w:rsidP="007F4FB6">
      <w:pPr>
        <w:pStyle w:val="a9"/>
        <w:spacing w:before="0" w:beforeAutospacing="0" w:after="0" w:afterAutospacing="0"/>
        <w:ind w:firstLine="20"/>
        <w:jc w:val="both"/>
        <w:rPr>
          <w:rFonts w:ascii="Arial" w:hAnsi="Arial" w:cs="Arial"/>
          <w:sz w:val="22"/>
          <w:szCs w:val="22"/>
        </w:rPr>
      </w:pPr>
      <w:r w:rsidRPr="005B1BBD">
        <w:rPr>
          <w:sz w:val="28"/>
          <w:szCs w:val="28"/>
          <w:shd w:val="clear" w:color="auto" w:fill="FFFFFF"/>
        </w:rPr>
        <w:t> </w:t>
      </w:r>
      <w:r w:rsidR="000E31D7" w:rsidRPr="005B1BBD">
        <w:rPr>
          <w:sz w:val="28"/>
          <w:szCs w:val="28"/>
          <w:shd w:val="clear" w:color="auto" w:fill="FFFFFF"/>
        </w:rPr>
        <w:t xml:space="preserve">   </w:t>
      </w:r>
      <w:r w:rsidR="00EF11F7">
        <w:rPr>
          <w:sz w:val="28"/>
          <w:szCs w:val="28"/>
          <w:shd w:val="clear" w:color="auto" w:fill="FFFFFF"/>
        </w:rPr>
        <w:t xml:space="preserve">  3</w:t>
      </w:r>
      <w:r w:rsidRPr="005B1BBD">
        <w:rPr>
          <w:sz w:val="28"/>
          <w:szCs w:val="28"/>
          <w:shd w:val="clear" w:color="auto" w:fill="FFFFFF"/>
        </w:rPr>
        <w:t xml:space="preserve">. </w:t>
      </w:r>
      <w:r w:rsidR="00EF11F7">
        <w:rPr>
          <w:sz w:val="28"/>
          <w:szCs w:val="28"/>
          <w:shd w:val="clear" w:color="auto" w:fill="FFFFFF"/>
        </w:rPr>
        <w:t>З</w:t>
      </w:r>
      <w:r w:rsidRPr="005B1BBD">
        <w:rPr>
          <w:sz w:val="28"/>
          <w:szCs w:val="28"/>
          <w:shd w:val="clear" w:color="auto" w:fill="FFFFFF"/>
        </w:rPr>
        <w:t>абезпечити підготовку усіх необхідних документів для внесення до Єдиної цифрової системи.</w:t>
      </w:r>
    </w:p>
    <w:p w14:paraId="3A03659D" w14:textId="3E6571A4" w:rsidR="007F4FB6" w:rsidRPr="005B1BBD" w:rsidRDefault="000E31D7" w:rsidP="007F4FB6">
      <w:pPr>
        <w:pStyle w:val="a9"/>
        <w:spacing w:before="0" w:beforeAutospacing="0" w:after="0" w:afterAutospacing="0"/>
        <w:ind w:firstLine="20"/>
        <w:jc w:val="both"/>
        <w:rPr>
          <w:rFonts w:ascii="Arial" w:hAnsi="Arial" w:cs="Arial"/>
          <w:sz w:val="22"/>
          <w:szCs w:val="22"/>
        </w:rPr>
      </w:pPr>
      <w:r w:rsidRPr="005B1BBD">
        <w:rPr>
          <w:sz w:val="28"/>
          <w:szCs w:val="28"/>
          <w:shd w:val="clear" w:color="auto" w:fill="FFFFFF"/>
        </w:rPr>
        <w:t xml:space="preserve">       </w:t>
      </w:r>
    </w:p>
    <w:p w14:paraId="65262AEA" w14:textId="38ED35E9" w:rsidR="007F4FB6" w:rsidRDefault="000E31D7" w:rsidP="007F4FB6">
      <w:pPr>
        <w:jc w:val="both"/>
        <w:rPr>
          <w:sz w:val="28"/>
          <w:lang w:val="uk-UA"/>
        </w:rPr>
      </w:pPr>
      <w:r w:rsidRPr="005B1BBD">
        <w:rPr>
          <w:color w:val="auto"/>
          <w:sz w:val="28"/>
          <w:szCs w:val="28"/>
          <w:lang w:val="uk-UA"/>
        </w:rPr>
        <w:lastRenderedPageBreak/>
        <w:t xml:space="preserve">        </w:t>
      </w:r>
      <w:r w:rsidR="00A63D9B">
        <w:rPr>
          <w:color w:val="auto"/>
          <w:sz w:val="28"/>
          <w:szCs w:val="28"/>
          <w:lang w:val="uk-UA"/>
        </w:rPr>
        <w:t>4</w:t>
      </w:r>
      <w:r w:rsidR="007F4FB6" w:rsidRPr="005B1BBD">
        <w:rPr>
          <w:color w:val="auto"/>
          <w:sz w:val="28"/>
          <w:szCs w:val="28"/>
          <w:lang w:val="ru-RU"/>
        </w:rPr>
        <w:t xml:space="preserve">. </w:t>
      </w:r>
      <w:r w:rsidR="007F4FB6" w:rsidRPr="005B1BBD">
        <w:rPr>
          <w:color w:val="auto"/>
          <w:sz w:val="28"/>
          <w:lang w:val="uk-UA"/>
        </w:rPr>
        <w:t xml:space="preserve">Контроль за виконанням даного розпорядження покласти на заступника міського голови з </w:t>
      </w:r>
      <w:r w:rsidR="007F4FB6">
        <w:rPr>
          <w:sz w:val="28"/>
          <w:lang w:val="uk-UA"/>
        </w:rPr>
        <w:t>питань діяльності виконавчих органів ради Ольгу БОРОВСЬКУ.</w:t>
      </w:r>
    </w:p>
    <w:p w14:paraId="196BDCB3" w14:textId="2A5F9D5E" w:rsidR="005E23B1" w:rsidRPr="007463D8" w:rsidRDefault="007463D8" w:rsidP="005E23B1">
      <w:pPr>
        <w:pStyle w:val="a4"/>
        <w:jc w:val="both"/>
        <w:rPr>
          <w:sz w:val="28"/>
          <w:lang w:val="uk-UA"/>
        </w:rPr>
      </w:pPr>
      <w:r w:rsidRPr="007463D8">
        <w:rPr>
          <w:sz w:val="28"/>
          <w:lang w:val="uk-UA"/>
        </w:rPr>
        <w:t xml:space="preserve">       </w:t>
      </w:r>
    </w:p>
    <w:p w14:paraId="59FE71D4" w14:textId="77777777" w:rsidR="005E23B1" w:rsidRDefault="005E23B1" w:rsidP="005E23B1">
      <w:pPr>
        <w:pStyle w:val="a4"/>
        <w:jc w:val="both"/>
        <w:rPr>
          <w:sz w:val="28"/>
          <w:lang w:val="uk-UA"/>
        </w:rPr>
      </w:pPr>
    </w:p>
    <w:p w14:paraId="4CF48ACF" w14:textId="1D3F7E13" w:rsidR="00A239EE" w:rsidRDefault="00A63D9B" w:rsidP="00A63D9B">
      <w:pPr>
        <w:pStyle w:val="a4"/>
        <w:spacing w:after="0"/>
        <w:ind w:firstLine="708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Заступник міського голови з</w:t>
      </w:r>
    </w:p>
    <w:p w14:paraId="1AB00667" w14:textId="1BC7287A" w:rsidR="00A63D9B" w:rsidRDefault="00A63D9B" w:rsidP="00A63D9B">
      <w:pPr>
        <w:pStyle w:val="a4"/>
        <w:spacing w:after="0"/>
        <w:ind w:firstLine="708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питань виконавчих органів  влади                           Ольга БОРОВСЬКА</w:t>
      </w:r>
    </w:p>
    <w:p w14:paraId="0AEED733" w14:textId="77777777" w:rsidR="001F45C7" w:rsidRDefault="001F45C7" w:rsidP="00A63D9B">
      <w:pPr>
        <w:pStyle w:val="a4"/>
        <w:spacing w:after="0"/>
        <w:ind w:firstLine="708"/>
        <w:jc w:val="both"/>
        <w:rPr>
          <w:b/>
          <w:sz w:val="28"/>
          <w:lang w:val="uk-UA"/>
        </w:rPr>
      </w:pPr>
    </w:p>
    <w:p w14:paraId="491C0689" w14:textId="77777777" w:rsidR="001F45C7" w:rsidRDefault="001F45C7" w:rsidP="00BF7BA8">
      <w:pPr>
        <w:pStyle w:val="a4"/>
        <w:ind w:firstLine="708"/>
        <w:jc w:val="both"/>
        <w:rPr>
          <w:b/>
          <w:sz w:val="28"/>
          <w:lang w:val="uk-UA"/>
        </w:rPr>
      </w:pPr>
    </w:p>
    <w:p w14:paraId="7D5B16DB" w14:textId="77777777" w:rsidR="001F45C7" w:rsidRDefault="001F45C7" w:rsidP="00BF7BA8">
      <w:pPr>
        <w:pStyle w:val="a4"/>
        <w:ind w:firstLine="708"/>
        <w:jc w:val="both"/>
        <w:rPr>
          <w:b/>
          <w:sz w:val="28"/>
          <w:lang w:val="uk-UA"/>
        </w:rPr>
      </w:pPr>
    </w:p>
    <w:p w14:paraId="6F8EA707" w14:textId="77777777" w:rsidR="001F45C7" w:rsidRDefault="001F45C7" w:rsidP="001F45C7">
      <w:pPr>
        <w:tabs>
          <w:tab w:val="left" w:pos="624"/>
        </w:tabs>
        <w:rPr>
          <w:sz w:val="28"/>
          <w:szCs w:val="28"/>
          <w:lang w:val="ru-RU"/>
        </w:rPr>
      </w:pPr>
    </w:p>
    <w:p w14:paraId="02B4960A" w14:textId="77777777" w:rsidR="001F45C7" w:rsidRDefault="001F45C7" w:rsidP="001F45C7">
      <w:pPr>
        <w:tabs>
          <w:tab w:val="left" w:pos="624"/>
        </w:tabs>
        <w:rPr>
          <w:sz w:val="28"/>
          <w:szCs w:val="28"/>
          <w:lang w:val="ru-RU"/>
        </w:rPr>
      </w:pPr>
    </w:p>
    <w:p w14:paraId="70238E17" w14:textId="77777777" w:rsidR="007F4FB6" w:rsidRDefault="007F4FB6" w:rsidP="001F45C7">
      <w:pPr>
        <w:tabs>
          <w:tab w:val="left" w:pos="624"/>
        </w:tabs>
        <w:rPr>
          <w:sz w:val="28"/>
          <w:szCs w:val="28"/>
          <w:lang w:val="ru-RU"/>
        </w:rPr>
      </w:pPr>
    </w:p>
    <w:p w14:paraId="1ED686FA" w14:textId="77777777" w:rsidR="007F4FB6" w:rsidRDefault="007F4FB6" w:rsidP="001F45C7">
      <w:pPr>
        <w:tabs>
          <w:tab w:val="left" w:pos="624"/>
        </w:tabs>
        <w:rPr>
          <w:sz w:val="28"/>
          <w:szCs w:val="28"/>
          <w:lang w:val="ru-RU"/>
        </w:rPr>
      </w:pPr>
    </w:p>
    <w:p w14:paraId="0282AF69" w14:textId="77777777" w:rsidR="007F4FB6" w:rsidRDefault="007F4FB6" w:rsidP="001F45C7">
      <w:pPr>
        <w:tabs>
          <w:tab w:val="left" w:pos="624"/>
        </w:tabs>
        <w:rPr>
          <w:sz w:val="28"/>
          <w:szCs w:val="28"/>
          <w:lang w:val="ru-RU"/>
        </w:rPr>
      </w:pPr>
    </w:p>
    <w:p w14:paraId="32C133ED" w14:textId="77777777" w:rsidR="007F4FB6" w:rsidRDefault="007F4FB6" w:rsidP="001F45C7">
      <w:pPr>
        <w:tabs>
          <w:tab w:val="left" w:pos="624"/>
        </w:tabs>
        <w:rPr>
          <w:sz w:val="28"/>
          <w:szCs w:val="28"/>
          <w:lang w:val="ru-RU"/>
        </w:rPr>
      </w:pPr>
    </w:p>
    <w:p w14:paraId="3310DB0D" w14:textId="77777777" w:rsidR="007F4FB6" w:rsidRDefault="007F4FB6" w:rsidP="001F45C7">
      <w:pPr>
        <w:tabs>
          <w:tab w:val="left" w:pos="624"/>
        </w:tabs>
        <w:rPr>
          <w:sz w:val="28"/>
          <w:szCs w:val="28"/>
          <w:lang w:val="ru-RU"/>
        </w:rPr>
      </w:pPr>
    </w:p>
    <w:p w14:paraId="0DBE9721" w14:textId="77777777" w:rsidR="007F4FB6" w:rsidRDefault="007F4FB6" w:rsidP="001F45C7">
      <w:pPr>
        <w:tabs>
          <w:tab w:val="left" w:pos="624"/>
        </w:tabs>
        <w:rPr>
          <w:sz w:val="28"/>
          <w:szCs w:val="28"/>
          <w:lang w:val="ru-RU"/>
        </w:rPr>
      </w:pPr>
    </w:p>
    <w:p w14:paraId="3A24CFE2" w14:textId="77777777" w:rsidR="007F4FB6" w:rsidRDefault="007F4FB6" w:rsidP="001F45C7">
      <w:pPr>
        <w:tabs>
          <w:tab w:val="left" w:pos="624"/>
        </w:tabs>
        <w:rPr>
          <w:sz w:val="28"/>
          <w:szCs w:val="28"/>
          <w:lang w:val="ru-RU"/>
        </w:rPr>
      </w:pPr>
    </w:p>
    <w:p w14:paraId="2E497A05" w14:textId="77777777" w:rsidR="007F4FB6" w:rsidRDefault="007F4FB6" w:rsidP="001F45C7">
      <w:pPr>
        <w:tabs>
          <w:tab w:val="left" w:pos="624"/>
        </w:tabs>
        <w:rPr>
          <w:sz w:val="28"/>
          <w:szCs w:val="28"/>
          <w:lang w:val="ru-RU"/>
        </w:rPr>
      </w:pPr>
    </w:p>
    <w:p w14:paraId="0C7ECC86" w14:textId="77777777" w:rsidR="007F4FB6" w:rsidRDefault="007F4FB6" w:rsidP="001F45C7">
      <w:pPr>
        <w:tabs>
          <w:tab w:val="left" w:pos="624"/>
        </w:tabs>
        <w:rPr>
          <w:sz w:val="28"/>
          <w:szCs w:val="28"/>
          <w:lang w:val="ru-RU"/>
        </w:rPr>
      </w:pPr>
    </w:p>
    <w:p w14:paraId="731DAC7A" w14:textId="77777777" w:rsidR="007F4FB6" w:rsidRDefault="007F4FB6" w:rsidP="001F45C7">
      <w:pPr>
        <w:tabs>
          <w:tab w:val="left" w:pos="624"/>
        </w:tabs>
        <w:rPr>
          <w:sz w:val="28"/>
          <w:szCs w:val="28"/>
          <w:lang w:val="ru-RU"/>
        </w:rPr>
      </w:pPr>
    </w:p>
    <w:p w14:paraId="37B2A339" w14:textId="77777777" w:rsidR="007F4FB6" w:rsidRDefault="007F4FB6" w:rsidP="001F45C7">
      <w:pPr>
        <w:tabs>
          <w:tab w:val="left" w:pos="624"/>
        </w:tabs>
        <w:rPr>
          <w:sz w:val="28"/>
          <w:szCs w:val="28"/>
          <w:lang w:val="ru-RU"/>
        </w:rPr>
      </w:pPr>
    </w:p>
    <w:p w14:paraId="5652DE52" w14:textId="77777777" w:rsidR="007F4FB6" w:rsidRDefault="007F4FB6" w:rsidP="001F45C7">
      <w:pPr>
        <w:tabs>
          <w:tab w:val="left" w:pos="624"/>
        </w:tabs>
        <w:rPr>
          <w:sz w:val="28"/>
          <w:szCs w:val="28"/>
          <w:lang w:val="ru-RU"/>
        </w:rPr>
      </w:pPr>
    </w:p>
    <w:p w14:paraId="44C55ECA" w14:textId="77777777" w:rsidR="007F4FB6" w:rsidRDefault="007F4FB6" w:rsidP="001F45C7">
      <w:pPr>
        <w:tabs>
          <w:tab w:val="left" w:pos="624"/>
        </w:tabs>
        <w:rPr>
          <w:sz w:val="28"/>
          <w:szCs w:val="28"/>
          <w:lang w:val="ru-RU"/>
        </w:rPr>
      </w:pPr>
    </w:p>
    <w:p w14:paraId="399677C8" w14:textId="77777777" w:rsidR="007F4FB6" w:rsidRDefault="007F4FB6" w:rsidP="001F45C7">
      <w:pPr>
        <w:tabs>
          <w:tab w:val="left" w:pos="624"/>
        </w:tabs>
        <w:rPr>
          <w:sz w:val="28"/>
          <w:szCs w:val="28"/>
          <w:lang w:val="ru-RU"/>
        </w:rPr>
      </w:pPr>
    </w:p>
    <w:p w14:paraId="6B206F93" w14:textId="77777777" w:rsidR="007F4FB6" w:rsidRDefault="007F4FB6" w:rsidP="001F45C7">
      <w:pPr>
        <w:tabs>
          <w:tab w:val="left" w:pos="624"/>
        </w:tabs>
        <w:rPr>
          <w:sz w:val="28"/>
          <w:szCs w:val="28"/>
          <w:lang w:val="ru-RU"/>
        </w:rPr>
      </w:pPr>
    </w:p>
    <w:p w14:paraId="054F8C4E" w14:textId="77777777" w:rsidR="007F4FB6" w:rsidRDefault="007F4FB6" w:rsidP="001F45C7">
      <w:pPr>
        <w:tabs>
          <w:tab w:val="left" w:pos="624"/>
        </w:tabs>
        <w:rPr>
          <w:sz w:val="28"/>
          <w:szCs w:val="28"/>
          <w:lang w:val="ru-RU"/>
        </w:rPr>
      </w:pPr>
    </w:p>
    <w:p w14:paraId="69D31405" w14:textId="77777777" w:rsidR="007F4FB6" w:rsidRDefault="007F4FB6" w:rsidP="001F45C7">
      <w:pPr>
        <w:tabs>
          <w:tab w:val="left" w:pos="624"/>
        </w:tabs>
        <w:rPr>
          <w:sz w:val="28"/>
          <w:szCs w:val="28"/>
          <w:lang w:val="ru-RU"/>
        </w:rPr>
      </w:pPr>
    </w:p>
    <w:p w14:paraId="4EBB0BA4" w14:textId="77777777" w:rsidR="007F4FB6" w:rsidRDefault="007F4FB6" w:rsidP="001F45C7">
      <w:pPr>
        <w:tabs>
          <w:tab w:val="left" w:pos="624"/>
        </w:tabs>
        <w:rPr>
          <w:sz w:val="28"/>
          <w:szCs w:val="28"/>
          <w:lang w:val="ru-RU"/>
        </w:rPr>
      </w:pPr>
    </w:p>
    <w:p w14:paraId="2103CBE2" w14:textId="77777777" w:rsidR="007F4FB6" w:rsidRDefault="007F4FB6" w:rsidP="001F45C7">
      <w:pPr>
        <w:tabs>
          <w:tab w:val="left" w:pos="624"/>
        </w:tabs>
        <w:rPr>
          <w:sz w:val="28"/>
          <w:szCs w:val="28"/>
          <w:lang w:val="ru-RU"/>
        </w:rPr>
      </w:pPr>
    </w:p>
    <w:p w14:paraId="1689201B" w14:textId="77777777" w:rsidR="007F4FB6" w:rsidRDefault="007F4FB6" w:rsidP="001F45C7">
      <w:pPr>
        <w:tabs>
          <w:tab w:val="left" w:pos="624"/>
        </w:tabs>
        <w:rPr>
          <w:sz w:val="28"/>
          <w:szCs w:val="28"/>
          <w:lang w:val="ru-RU"/>
        </w:rPr>
      </w:pPr>
    </w:p>
    <w:p w14:paraId="3EAE18B4" w14:textId="77777777" w:rsidR="007F4FB6" w:rsidRDefault="007F4FB6" w:rsidP="001F45C7">
      <w:pPr>
        <w:tabs>
          <w:tab w:val="left" w:pos="624"/>
        </w:tabs>
        <w:rPr>
          <w:sz w:val="28"/>
          <w:szCs w:val="28"/>
          <w:lang w:val="ru-RU"/>
        </w:rPr>
      </w:pPr>
    </w:p>
    <w:p w14:paraId="087BE5C8" w14:textId="77777777" w:rsidR="007F4FB6" w:rsidRDefault="007F4FB6" w:rsidP="001F45C7">
      <w:pPr>
        <w:tabs>
          <w:tab w:val="left" w:pos="624"/>
        </w:tabs>
        <w:rPr>
          <w:sz w:val="28"/>
          <w:szCs w:val="28"/>
          <w:lang w:val="ru-RU"/>
        </w:rPr>
      </w:pPr>
    </w:p>
    <w:p w14:paraId="4BC2AF67" w14:textId="77777777" w:rsidR="007F4FB6" w:rsidRDefault="007F4FB6" w:rsidP="001F45C7">
      <w:pPr>
        <w:tabs>
          <w:tab w:val="left" w:pos="624"/>
        </w:tabs>
        <w:rPr>
          <w:sz w:val="28"/>
          <w:szCs w:val="28"/>
          <w:lang w:val="ru-RU"/>
        </w:rPr>
      </w:pPr>
    </w:p>
    <w:p w14:paraId="6F24E2F0" w14:textId="77777777" w:rsidR="007F4FB6" w:rsidRDefault="007F4FB6" w:rsidP="001F45C7">
      <w:pPr>
        <w:tabs>
          <w:tab w:val="left" w:pos="624"/>
        </w:tabs>
        <w:rPr>
          <w:sz w:val="28"/>
          <w:szCs w:val="28"/>
          <w:lang w:val="ru-RU"/>
        </w:rPr>
      </w:pPr>
    </w:p>
    <w:p w14:paraId="5DBAF6EF" w14:textId="77777777" w:rsidR="007F4FB6" w:rsidRDefault="007F4FB6" w:rsidP="001F45C7">
      <w:pPr>
        <w:tabs>
          <w:tab w:val="left" w:pos="624"/>
        </w:tabs>
        <w:rPr>
          <w:sz w:val="28"/>
          <w:szCs w:val="28"/>
          <w:lang w:val="ru-RU"/>
        </w:rPr>
      </w:pPr>
    </w:p>
    <w:p w14:paraId="62B202CD" w14:textId="77777777" w:rsidR="007F4FB6" w:rsidRDefault="007F4FB6" w:rsidP="001F45C7">
      <w:pPr>
        <w:tabs>
          <w:tab w:val="left" w:pos="624"/>
        </w:tabs>
        <w:rPr>
          <w:sz w:val="28"/>
          <w:szCs w:val="28"/>
          <w:lang w:val="ru-RU"/>
        </w:rPr>
      </w:pPr>
    </w:p>
    <w:p w14:paraId="5C460329" w14:textId="77777777" w:rsidR="007F4FB6" w:rsidRDefault="007F4FB6" w:rsidP="001F45C7">
      <w:pPr>
        <w:tabs>
          <w:tab w:val="left" w:pos="624"/>
        </w:tabs>
        <w:rPr>
          <w:sz w:val="28"/>
          <w:szCs w:val="28"/>
          <w:lang w:val="ru-RU"/>
        </w:rPr>
      </w:pPr>
    </w:p>
    <w:p w14:paraId="239F1736" w14:textId="77777777" w:rsidR="007F4FB6" w:rsidRDefault="007F4FB6" w:rsidP="001F45C7">
      <w:pPr>
        <w:tabs>
          <w:tab w:val="left" w:pos="624"/>
        </w:tabs>
        <w:rPr>
          <w:sz w:val="28"/>
          <w:szCs w:val="28"/>
          <w:lang w:val="ru-RU"/>
        </w:rPr>
      </w:pPr>
    </w:p>
    <w:p w14:paraId="1FC35471" w14:textId="77777777" w:rsidR="007F4FB6" w:rsidRDefault="007F4FB6" w:rsidP="001F45C7">
      <w:pPr>
        <w:tabs>
          <w:tab w:val="left" w:pos="624"/>
        </w:tabs>
        <w:rPr>
          <w:sz w:val="28"/>
          <w:szCs w:val="28"/>
          <w:lang w:val="ru-RU"/>
        </w:rPr>
      </w:pPr>
    </w:p>
    <w:p w14:paraId="2D09D270" w14:textId="77777777" w:rsidR="007F4FB6" w:rsidRDefault="007F4FB6" w:rsidP="001F45C7">
      <w:pPr>
        <w:tabs>
          <w:tab w:val="left" w:pos="624"/>
        </w:tabs>
        <w:rPr>
          <w:sz w:val="28"/>
          <w:szCs w:val="28"/>
          <w:lang w:val="ru-RU"/>
        </w:rPr>
      </w:pPr>
    </w:p>
    <w:p w14:paraId="1A22C058" w14:textId="77777777" w:rsidR="008331C5" w:rsidRDefault="008331C5" w:rsidP="001F45C7">
      <w:pPr>
        <w:tabs>
          <w:tab w:val="left" w:pos="624"/>
        </w:tabs>
        <w:rPr>
          <w:sz w:val="28"/>
          <w:szCs w:val="28"/>
          <w:lang w:val="uk-UA"/>
        </w:rPr>
      </w:pPr>
      <w:bookmarkStart w:id="0" w:name="_GoBack"/>
      <w:bookmarkEnd w:id="0"/>
    </w:p>
    <w:sectPr w:rsidR="008331C5" w:rsidSect="00D76B02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E1E5E"/>
    <w:multiLevelType w:val="hybridMultilevel"/>
    <w:tmpl w:val="310282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A1B47"/>
    <w:multiLevelType w:val="hybridMultilevel"/>
    <w:tmpl w:val="4420EEE2"/>
    <w:lvl w:ilvl="0" w:tplc="9446D112">
      <w:start w:val="1"/>
      <w:numFmt w:val="decimal"/>
      <w:lvlText w:val="%1."/>
      <w:lvlJc w:val="left"/>
      <w:pPr>
        <w:ind w:left="1104" w:hanging="3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0E31D7"/>
    <w:rsid w:val="00110A6E"/>
    <w:rsid w:val="001462BA"/>
    <w:rsid w:val="001F45C7"/>
    <w:rsid w:val="00201B47"/>
    <w:rsid w:val="00234393"/>
    <w:rsid w:val="00276E6B"/>
    <w:rsid w:val="00286D6E"/>
    <w:rsid w:val="00291A14"/>
    <w:rsid w:val="00336AF1"/>
    <w:rsid w:val="003B68D1"/>
    <w:rsid w:val="00423CCA"/>
    <w:rsid w:val="004C4B4F"/>
    <w:rsid w:val="00586696"/>
    <w:rsid w:val="005B1BBD"/>
    <w:rsid w:val="005E23B1"/>
    <w:rsid w:val="005E6A64"/>
    <w:rsid w:val="005F5BA9"/>
    <w:rsid w:val="007463D8"/>
    <w:rsid w:val="00782233"/>
    <w:rsid w:val="00791C06"/>
    <w:rsid w:val="007E4C02"/>
    <w:rsid w:val="007F4FB6"/>
    <w:rsid w:val="00825023"/>
    <w:rsid w:val="008331C5"/>
    <w:rsid w:val="00881405"/>
    <w:rsid w:val="0089553C"/>
    <w:rsid w:val="00900227"/>
    <w:rsid w:val="00964561"/>
    <w:rsid w:val="00964946"/>
    <w:rsid w:val="00A239EE"/>
    <w:rsid w:val="00A63D9B"/>
    <w:rsid w:val="00B362B9"/>
    <w:rsid w:val="00B932DF"/>
    <w:rsid w:val="00BF7BA8"/>
    <w:rsid w:val="00C0653C"/>
    <w:rsid w:val="00CE3183"/>
    <w:rsid w:val="00D76B02"/>
    <w:rsid w:val="00DB6F7B"/>
    <w:rsid w:val="00E54892"/>
    <w:rsid w:val="00E62F4E"/>
    <w:rsid w:val="00ED0FE0"/>
    <w:rsid w:val="00EF11F7"/>
    <w:rsid w:val="00F41A7C"/>
    <w:rsid w:val="00F4357B"/>
    <w:rsid w:val="00FC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E45CB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ody Text"/>
    <w:basedOn w:val="a"/>
    <w:link w:val="a5"/>
    <w:rsid w:val="005E23B1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5E2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5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53C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8">
    <w:name w:val="List Paragraph"/>
    <w:basedOn w:val="a"/>
    <w:uiPriority w:val="34"/>
    <w:qFormat/>
    <w:rsid w:val="00F41A7C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7F4FB6"/>
    <w:pPr>
      <w:widowControl/>
      <w:spacing w:before="100" w:beforeAutospacing="1" w:after="100" w:afterAutospacing="1"/>
    </w:pPr>
    <w:rPr>
      <w:color w:val="auto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2025-01-15T08:31:00Z</cp:lastPrinted>
  <dcterms:created xsi:type="dcterms:W3CDTF">2023-01-05T14:20:00Z</dcterms:created>
  <dcterms:modified xsi:type="dcterms:W3CDTF">2025-01-15T08:31:00Z</dcterms:modified>
</cp:coreProperties>
</file>