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B" w:rsidRPr="00FE19FB" w:rsidRDefault="00FE19FB" w:rsidP="00FE19F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bookmarkStart w:id="0" w:name="_GoBack"/>
      <w:bookmarkEnd w:id="0"/>
      <w:r w:rsidRPr="00FE19FB">
        <w:rPr>
          <w:b/>
          <w:noProof/>
          <w:color w:val="000000"/>
          <w:w w:val="12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2538096</wp:posOffset>
            </wp:positionH>
            <wp:positionV relativeFrom="paragraph">
              <wp:posOffset>-786699</wp:posOffset>
            </wp:positionV>
            <wp:extent cx="810260" cy="1043724"/>
            <wp:effectExtent l="0" t="0" r="8890" b="4445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693" cy="104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9FB" w:rsidRPr="00FE19FB" w:rsidRDefault="00FE19FB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УКРАЇНА</w:t>
      </w:r>
    </w:p>
    <w:p w:rsidR="00FE19FB" w:rsidRPr="00FE19FB" w:rsidRDefault="00FE19FB" w:rsidP="00777F22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FE19FB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:rsidR="00FE19FB" w:rsidRPr="00FE19FB" w:rsidRDefault="00FE19FB" w:rsidP="00777F22">
      <w:pPr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:rsidR="00FE19FB" w:rsidRPr="00FE19FB" w:rsidRDefault="00FE19FB" w:rsidP="00777F22">
      <w:pPr>
        <w:spacing w:after="13" w:line="266" w:lineRule="auto"/>
        <w:jc w:val="center"/>
        <w:rPr>
          <w:b/>
          <w:color w:val="000000"/>
          <w:w w:val="120"/>
          <w:sz w:val="28"/>
          <w:szCs w:val="28"/>
        </w:rPr>
      </w:pPr>
    </w:p>
    <w:p w:rsidR="00FE19FB" w:rsidRPr="00FE19FB" w:rsidRDefault="00FE19FB" w:rsidP="00777F22">
      <w:pPr>
        <w:jc w:val="center"/>
        <w:outlineLvl w:val="6"/>
        <w:rPr>
          <w:b/>
          <w:sz w:val="28"/>
          <w:szCs w:val="28"/>
        </w:rPr>
      </w:pPr>
      <w:r w:rsidRPr="00FE19FB">
        <w:rPr>
          <w:b/>
          <w:w w:val="120"/>
          <w:sz w:val="28"/>
          <w:szCs w:val="28"/>
        </w:rPr>
        <w:t>РІШЕННЯ №</w:t>
      </w:r>
      <w:r w:rsidR="000A79C0">
        <w:rPr>
          <w:b/>
          <w:w w:val="120"/>
          <w:sz w:val="28"/>
          <w:szCs w:val="28"/>
        </w:rPr>
        <w:t xml:space="preserve"> 1307</w:t>
      </w:r>
    </w:p>
    <w:p w:rsidR="00FE19FB" w:rsidRPr="00FE19FB" w:rsidRDefault="00FE19FB" w:rsidP="00FE19FB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:rsidR="00FE19FB" w:rsidRPr="00FE19FB" w:rsidRDefault="000A79C0" w:rsidP="00FE19FB">
      <w:pPr>
        <w:spacing w:after="13" w:line="26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29 січня 2025р.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м. Жмеринка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58</w:t>
      </w:r>
      <w:r w:rsidR="00FE19FB" w:rsidRPr="00FE19FB">
        <w:rPr>
          <w:color w:val="000000"/>
          <w:sz w:val="28"/>
          <w:szCs w:val="28"/>
        </w:rPr>
        <w:t xml:space="preserve"> сесія </w:t>
      </w:r>
      <w:r w:rsidR="00777F22">
        <w:rPr>
          <w:color w:val="000000"/>
          <w:sz w:val="28"/>
          <w:szCs w:val="28"/>
        </w:rPr>
        <w:t xml:space="preserve">8 </w:t>
      </w:r>
      <w:r w:rsidR="00FE19FB" w:rsidRPr="00FE19FB">
        <w:rPr>
          <w:color w:val="000000"/>
          <w:sz w:val="28"/>
          <w:szCs w:val="28"/>
        </w:rPr>
        <w:t>скликання</w:t>
      </w:r>
    </w:p>
    <w:p w:rsidR="00FE19FB" w:rsidRPr="00FE19FB" w:rsidRDefault="00FE19FB" w:rsidP="00FE19FB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:rsidR="00FC070C" w:rsidRPr="00AB5227" w:rsidRDefault="00FC070C" w:rsidP="00FC070C">
      <w:pPr>
        <w:widowControl w:val="0"/>
        <w:pBdr>
          <w:top w:val="nil"/>
          <w:left w:val="nil"/>
          <w:bottom w:val="nil"/>
          <w:right w:val="nil"/>
          <w:between w:val="nil"/>
        </w:pBdr>
        <w:ind w:right="4678"/>
        <w:jc w:val="both"/>
        <w:rPr>
          <w:color w:val="000000"/>
          <w:sz w:val="28"/>
          <w:szCs w:val="28"/>
        </w:rPr>
      </w:pPr>
      <w:r w:rsidRPr="00AB5227">
        <w:rPr>
          <w:color w:val="000000"/>
          <w:sz w:val="28"/>
          <w:szCs w:val="28"/>
        </w:rPr>
        <w:t>Про участь в конкурсі Вінницької обласної Ради «</w:t>
      </w:r>
      <w:r w:rsidRPr="00AB5227">
        <w:rPr>
          <w:sz w:val="28"/>
          <w:szCs w:val="28"/>
        </w:rPr>
        <w:t>БЕЗПЕЧНІ СТІЙКІ ГРОМАДИ</w:t>
      </w:r>
      <w:r w:rsidRPr="00AB5227">
        <w:rPr>
          <w:color w:val="000000"/>
          <w:sz w:val="28"/>
          <w:szCs w:val="28"/>
        </w:rPr>
        <w:t>»</w:t>
      </w:r>
    </w:p>
    <w:p w:rsidR="00FC070C" w:rsidRPr="00612B71" w:rsidRDefault="00FC070C" w:rsidP="00FC0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6"/>
          <w:szCs w:val="26"/>
        </w:rPr>
      </w:pPr>
    </w:p>
    <w:p w:rsidR="00FC070C" w:rsidRPr="00612B71" w:rsidRDefault="00FC070C" w:rsidP="00FC070C">
      <w:pPr>
        <w:spacing w:after="120" w:line="300" w:lineRule="exact"/>
        <w:ind w:firstLine="720"/>
        <w:jc w:val="both"/>
        <w:rPr>
          <w:color w:val="000000"/>
          <w:sz w:val="28"/>
          <w:szCs w:val="28"/>
        </w:rPr>
      </w:pPr>
      <w:r w:rsidRPr="00612B71">
        <w:rPr>
          <w:sz w:val="28"/>
          <w:szCs w:val="28"/>
        </w:rPr>
        <w:t xml:space="preserve">Відповідно до Закону України «Про місцеве самоврядування в Україні», рішення </w:t>
      </w:r>
      <w:r>
        <w:rPr>
          <w:sz w:val="28"/>
          <w:szCs w:val="28"/>
        </w:rPr>
        <w:t>61</w:t>
      </w:r>
      <w:r w:rsidRPr="00612B71">
        <w:rPr>
          <w:sz w:val="28"/>
          <w:szCs w:val="28"/>
        </w:rPr>
        <w:t xml:space="preserve"> сесії обласної Ради 8 скликання від </w:t>
      </w:r>
      <w:r>
        <w:rPr>
          <w:sz w:val="28"/>
          <w:szCs w:val="28"/>
        </w:rPr>
        <w:t>20 грудня</w:t>
      </w:r>
      <w:r w:rsidRPr="00612B71">
        <w:rPr>
          <w:sz w:val="28"/>
          <w:szCs w:val="28"/>
        </w:rPr>
        <w:t xml:space="preserve"> 2024 року № </w:t>
      </w:r>
      <w:r>
        <w:rPr>
          <w:sz w:val="28"/>
          <w:szCs w:val="28"/>
        </w:rPr>
        <w:t>1013</w:t>
      </w:r>
      <w:r w:rsidRPr="00612B71">
        <w:rPr>
          <w:sz w:val="28"/>
          <w:szCs w:val="28"/>
        </w:rPr>
        <w:t xml:space="preserve"> «Про конкурс Вінницької обласної Ради «БЕЗПЕЧНІ СТІЙКІ ГРОМАДИ»</w:t>
      </w:r>
      <w:r w:rsidR="004E34A1">
        <w:rPr>
          <w:sz w:val="28"/>
          <w:szCs w:val="28"/>
        </w:rPr>
        <w:t xml:space="preserve">  у 2025</w:t>
      </w:r>
      <w:r w:rsidRPr="00612B71">
        <w:rPr>
          <w:sz w:val="28"/>
          <w:szCs w:val="28"/>
        </w:rPr>
        <w:t xml:space="preserve"> році, </w:t>
      </w:r>
      <w:r>
        <w:rPr>
          <w:sz w:val="28"/>
          <w:szCs w:val="28"/>
        </w:rPr>
        <w:t>міська рада</w:t>
      </w:r>
      <w:r w:rsidRPr="00612B71">
        <w:rPr>
          <w:sz w:val="28"/>
          <w:szCs w:val="28"/>
        </w:rPr>
        <w:t xml:space="preserve"> </w:t>
      </w:r>
      <w:r w:rsidRPr="00612B71">
        <w:rPr>
          <w:color w:val="000000"/>
          <w:sz w:val="28"/>
          <w:szCs w:val="28"/>
        </w:rPr>
        <w:t>ВИРІШИЛА:</w:t>
      </w:r>
    </w:p>
    <w:p w:rsidR="00FC070C" w:rsidRPr="00AB5227" w:rsidRDefault="00FC070C" w:rsidP="00FC07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00" w:lineRule="exact"/>
        <w:ind w:firstLine="720"/>
        <w:jc w:val="both"/>
        <w:rPr>
          <w:color w:val="000000"/>
          <w:sz w:val="28"/>
          <w:szCs w:val="28"/>
        </w:rPr>
      </w:pPr>
      <w:r w:rsidRPr="00612B71">
        <w:rPr>
          <w:color w:val="000000"/>
          <w:sz w:val="28"/>
          <w:szCs w:val="28"/>
        </w:rPr>
        <w:t xml:space="preserve">1. Взяти участь у </w:t>
      </w:r>
      <w:r>
        <w:rPr>
          <w:color w:val="000000"/>
          <w:sz w:val="28"/>
          <w:szCs w:val="28"/>
        </w:rPr>
        <w:t>конку</w:t>
      </w:r>
      <w:r w:rsidR="004E34A1">
        <w:rPr>
          <w:color w:val="000000"/>
          <w:sz w:val="28"/>
          <w:szCs w:val="28"/>
        </w:rPr>
        <w:t>рсі</w:t>
      </w:r>
      <w:r w:rsidRPr="00612B71">
        <w:rPr>
          <w:color w:val="000000"/>
          <w:sz w:val="28"/>
          <w:szCs w:val="28"/>
        </w:rPr>
        <w:t xml:space="preserve"> Вінницької обласної Ради </w:t>
      </w:r>
      <w:r w:rsidRPr="00AB5227">
        <w:rPr>
          <w:color w:val="000000"/>
          <w:sz w:val="28"/>
          <w:szCs w:val="28"/>
        </w:rPr>
        <w:t>«</w:t>
      </w:r>
      <w:r w:rsidRPr="00AB5227">
        <w:rPr>
          <w:sz w:val="28"/>
          <w:szCs w:val="28"/>
        </w:rPr>
        <w:t>БЕЗПЕЧНІ СТІЙКІ ГРОМАДИ</w:t>
      </w:r>
      <w:r w:rsidRPr="00AB5227">
        <w:rPr>
          <w:color w:val="000000"/>
          <w:sz w:val="28"/>
          <w:szCs w:val="28"/>
        </w:rPr>
        <w:t>» у 202</w:t>
      </w:r>
      <w:r w:rsidR="004E34A1">
        <w:rPr>
          <w:color w:val="000000"/>
          <w:sz w:val="28"/>
          <w:szCs w:val="28"/>
        </w:rPr>
        <w:t>5</w:t>
      </w:r>
      <w:r w:rsidRPr="00AB5227">
        <w:rPr>
          <w:color w:val="000000"/>
          <w:sz w:val="28"/>
          <w:szCs w:val="28"/>
        </w:rPr>
        <w:t xml:space="preserve"> році.</w:t>
      </w:r>
    </w:p>
    <w:p w:rsidR="004E34A1" w:rsidRDefault="00FC070C" w:rsidP="00FC070C">
      <w:pPr>
        <w:spacing w:after="120" w:line="300" w:lineRule="exact"/>
        <w:ind w:firstLine="720"/>
        <w:jc w:val="both"/>
        <w:rPr>
          <w:sz w:val="28"/>
          <w:szCs w:val="28"/>
        </w:rPr>
      </w:pPr>
      <w:r w:rsidRPr="00612B71">
        <w:rPr>
          <w:sz w:val="28"/>
          <w:szCs w:val="28"/>
        </w:rPr>
        <w:t xml:space="preserve">2. </w:t>
      </w:r>
      <w:r w:rsidRPr="005B3811">
        <w:rPr>
          <w:sz w:val="28"/>
          <w:szCs w:val="28"/>
        </w:rPr>
        <w:t>Схвалити</w:t>
      </w:r>
      <w:r>
        <w:rPr>
          <w:sz w:val="28"/>
          <w:szCs w:val="28"/>
        </w:rPr>
        <w:t xml:space="preserve"> т</w:t>
      </w:r>
      <w:r w:rsidRPr="005B3811">
        <w:rPr>
          <w:sz w:val="28"/>
          <w:szCs w:val="28"/>
        </w:rPr>
        <w:t>а направити на конкурс проєкт</w:t>
      </w:r>
      <w:r w:rsidR="004E34A1">
        <w:rPr>
          <w:sz w:val="28"/>
          <w:szCs w:val="28"/>
        </w:rPr>
        <w:t>и:</w:t>
      </w:r>
    </w:p>
    <w:p w:rsidR="00FC070C" w:rsidRDefault="00FC070C" w:rsidP="00FC070C">
      <w:pPr>
        <w:spacing w:after="120" w:line="300" w:lineRule="exact"/>
        <w:ind w:firstLine="720"/>
        <w:jc w:val="both"/>
        <w:rPr>
          <w:sz w:val="28"/>
          <w:szCs w:val="28"/>
        </w:rPr>
      </w:pPr>
      <w:r w:rsidRPr="005B3811">
        <w:rPr>
          <w:sz w:val="28"/>
          <w:szCs w:val="28"/>
        </w:rPr>
        <w:t>«</w:t>
      </w:r>
      <w:r w:rsidR="00423CBA">
        <w:rPr>
          <w:sz w:val="28"/>
          <w:szCs w:val="28"/>
        </w:rPr>
        <w:t>РАЗОМ ДО ПЕРЕМОГИ</w:t>
      </w:r>
      <w:r w:rsidR="004E34A1">
        <w:rPr>
          <w:sz w:val="28"/>
          <w:szCs w:val="28"/>
        </w:rPr>
        <w:t xml:space="preserve">» - підтримка </w:t>
      </w:r>
      <w:r w:rsidR="00423CBA">
        <w:rPr>
          <w:sz w:val="28"/>
          <w:szCs w:val="28"/>
        </w:rPr>
        <w:t xml:space="preserve">сил безпеки й оборони України </w:t>
      </w:r>
      <w:r w:rsidR="004E34A1">
        <w:rPr>
          <w:sz w:val="28"/>
          <w:szCs w:val="28"/>
        </w:rPr>
        <w:t>Жмеринською громадою»</w:t>
      </w:r>
      <w:r w:rsidR="009C3858">
        <w:rPr>
          <w:sz w:val="28"/>
          <w:szCs w:val="28"/>
        </w:rPr>
        <w:t>,</w:t>
      </w:r>
    </w:p>
    <w:p w:rsidR="00423CBA" w:rsidRDefault="004E34A1" w:rsidP="00FC070C">
      <w:pPr>
        <w:spacing w:after="120"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</w:t>
      </w:r>
      <w:r w:rsidR="00423CBA">
        <w:rPr>
          <w:sz w:val="28"/>
          <w:szCs w:val="28"/>
        </w:rPr>
        <w:t>ЄДНАННІ СИЛА</w:t>
      </w:r>
      <w:r>
        <w:rPr>
          <w:sz w:val="28"/>
          <w:szCs w:val="28"/>
        </w:rPr>
        <w:t xml:space="preserve">» - </w:t>
      </w:r>
      <w:r w:rsidR="00423CBA">
        <w:rPr>
          <w:sz w:val="28"/>
          <w:szCs w:val="28"/>
        </w:rPr>
        <w:t>підтримка сил безпеки й оборони України Жмеринською громадою».</w:t>
      </w:r>
    </w:p>
    <w:p w:rsidR="004E34A1" w:rsidRDefault="00FC070C" w:rsidP="00FC070C">
      <w:pPr>
        <w:spacing w:after="120" w:line="300" w:lineRule="exact"/>
        <w:ind w:firstLine="720"/>
        <w:jc w:val="both"/>
        <w:rPr>
          <w:sz w:val="28"/>
          <w:szCs w:val="28"/>
        </w:rPr>
      </w:pPr>
      <w:r w:rsidRPr="005B3811">
        <w:rPr>
          <w:sz w:val="28"/>
          <w:szCs w:val="28"/>
        </w:rPr>
        <w:t xml:space="preserve">3. У разі визначення </w:t>
      </w:r>
      <w:r w:rsidR="004E34A1">
        <w:rPr>
          <w:sz w:val="28"/>
          <w:szCs w:val="28"/>
        </w:rPr>
        <w:t>проєкту (</w:t>
      </w:r>
      <w:r w:rsidRPr="005B3811">
        <w:rPr>
          <w:sz w:val="28"/>
          <w:szCs w:val="28"/>
        </w:rPr>
        <w:t>проєкт</w:t>
      </w:r>
      <w:r w:rsidR="004E34A1">
        <w:rPr>
          <w:sz w:val="28"/>
          <w:szCs w:val="28"/>
        </w:rPr>
        <w:t>ів) переможцем в конкурсі</w:t>
      </w:r>
      <w:r w:rsidRPr="005B3811">
        <w:rPr>
          <w:sz w:val="28"/>
          <w:szCs w:val="28"/>
        </w:rPr>
        <w:t xml:space="preserve"> Вінницької обласної Ради </w:t>
      </w:r>
      <w:r w:rsidR="004E34A1">
        <w:rPr>
          <w:sz w:val="28"/>
          <w:szCs w:val="28"/>
        </w:rPr>
        <w:t>«БЕЗПЕЧНІ СТІЙКІ ГРОМАДИ» у 2025</w:t>
      </w:r>
      <w:r w:rsidRPr="005B3811">
        <w:rPr>
          <w:sz w:val="28"/>
          <w:szCs w:val="28"/>
        </w:rPr>
        <w:t xml:space="preserve"> році, передбачити в бюджеті Жмеринської міської територіальної громади</w:t>
      </w:r>
      <w:r w:rsidR="004E34A1">
        <w:rPr>
          <w:sz w:val="28"/>
          <w:szCs w:val="28"/>
        </w:rPr>
        <w:t xml:space="preserve"> на 2025</w:t>
      </w:r>
      <w:r w:rsidRPr="005B3811">
        <w:rPr>
          <w:sz w:val="28"/>
          <w:szCs w:val="28"/>
        </w:rPr>
        <w:t xml:space="preserve"> рік співфінансування</w:t>
      </w:r>
      <w:r w:rsidR="004E34A1" w:rsidRPr="004E34A1">
        <w:rPr>
          <w:sz w:val="28"/>
          <w:szCs w:val="28"/>
        </w:rPr>
        <w:t xml:space="preserve"> </w:t>
      </w:r>
      <w:r w:rsidR="004E34A1" w:rsidRPr="005B3811">
        <w:rPr>
          <w:sz w:val="28"/>
          <w:szCs w:val="28"/>
        </w:rPr>
        <w:t>у розмірі</w:t>
      </w:r>
    </w:p>
    <w:p w:rsidR="00FC070C" w:rsidRDefault="004E34A1" w:rsidP="00FC070C">
      <w:pPr>
        <w:spacing w:after="120"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3CBA" w:rsidRPr="005B3811">
        <w:rPr>
          <w:sz w:val="28"/>
          <w:szCs w:val="28"/>
        </w:rPr>
        <w:t>«</w:t>
      </w:r>
      <w:r w:rsidR="00423CBA">
        <w:rPr>
          <w:sz w:val="28"/>
          <w:szCs w:val="28"/>
        </w:rPr>
        <w:t xml:space="preserve">РАЗОМ ДО ПЕРЕМОГИ» - підтримка сил безпеки й оборони України Жмеринською громадою» - </w:t>
      </w:r>
      <w:r w:rsidR="00FF341C">
        <w:rPr>
          <w:sz w:val="28"/>
          <w:szCs w:val="28"/>
        </w:rPr>
        <w:t>22</w:t>
      </w:r>
      <w:r w:rsidR="00C32869">
        <w:rPr>
          <w:sz w:val="28"/>
          <w:szCs w:val="28"/>
        </w:rPr>
        <w:t>00</w:t>
      </w:r>
      <w:r w:rsidRPr="004E34A1">
        <w:rPr>
          <w:sz w:val="28"/>
          <w:szCs w:val="28"/>
        </w:rPr>
        <w:t xml:space="preserve"> тис.</w:t>
      </w:r>
      <w:r w:rsidR="00FC070C" w:rsidRPr="004E34A1">
        <w:rPr>
          <w:b/>
          <w:sz w:val="28"/>
          <w:szCs w:val="28"/>
        </w:rPr>
        <w:t xml:space="preserve"> </w:t>
      </w:r>
      <w:r w:rsidR="00FC070C" w:rsidRPr="004E34A1">
        <w:rPr>
          <w:sz w:val="28"/>
          <w:szCs w:val="28"/>
        </w:rPr>
        <w:t>грн. (</w:t>
      </w:r>
      <w:r w:rsidR="00C32869">
        <w:rPr>
          <w:sz w:val="28"/>
          <w:szCs w:val="28"/>
        </w:rPr>
        <w:t>два</w:t>
      </w:r>
      <w:r w:rsidRPr="004E34A1">
        <w:rPr>
          <w:sz w:val="28"/>
          <w:szCs w:val="28"/>
        </w:rPr>
        <w:t xml:space="preserve"> мільйон</w:t>
      </w:r>
      <w:r w:rsidR="00C32869">
        <w:rPr>
          <w:sz w:val="28"/>
          <w:szCs w:val="28"/>
        </w:rPr>
        <w:t xml:space="preserve">и </w:t>
      </w:r>
      <w:r w:rsidR="00FF341C">
        <w:rPr>
          <w:sz w:val="28"/>
          <w:szCs w:val="28"/>
        </w:rPr>
        <w:t>двісті</w:t>
      </w:r>
      <w:r w:rsidR="00C32869">
        <w:rPr>
          <w:sz w:val="28"/>
          <w:szCs w:val="28"/>
        </w:rPr>
        <w:t xml:space="preserve"> тисяч</w:t>
      </w:r>
      <w:r w:rsidRPr="004E34A1">
        <w:rPr>
          <w:sz w:val="28"/>
          <w:szCs w:val="28"/>
        </w:rPr>
        <w:t xml:space="preserve"> грн </w:t>
      </w:r>
      <w:r w:rsidR="00FC070C" w:rsidRPr="004E34A1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4E34A1" w:rsidRPr="005B3811" w:rsidRDefault="004E34A1" w:rsidP="004E34A1">
      <w:pPr>
        <w:spacing w:after="120"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3CBA">
        <w:rPr>
          <w:sz w:val="28"/>
          <w:szCs w:val="28"/>
        </w:rPr>
        <w:t>«В ЄДНАННІ СИЛА» - підтримка сил безпеки й оборони України Жмеринською громадою» -</w:t>
      </w:r>
      <w:r w:rsidR="00C32869">
        <w:rPr>
          <w:sz w:val="28"/>
          <w:szCs w:val="28"/>
        </w:rPr>
        <w:t>2000</w:t>
      </w:r>
      <w:r w:rsidRPr="004E34A1">
        <w:rPr>
          <w:sz w:val="28"/>
          <w:szCs w:val="28"/>
        </w:rPr>
        <w:t xml:space="preserve"> тис.</w:t>
      </w:r>
      <w:r w:rsidRPr="004E34A1">
        <w:rPr>
          <w:b/>
          <w:sz w:val="28"/>
          <w:szCs w:val="28"/>
        </w:rPr>
        <w:t xml:space="preserve"> </w:t>
      </w:r>
      <w:r w:rsidRPr="004E34A1">
        <w:rPr>
          <w:sz w:val="28"/>
          <w:szCs w:val="28"/>
        </w:rPr>
        <w:t>грн. (</w:t>
      </w:r>
      <w:r w:rsidR="00C32869">
        <w:rPr>
          <w:sz w:val="28"/>
          <w:szCs w:val="28"/>
        </w:rPr>
        <w:t xml:space="preserve">два </w:t>
      </w:r>
      <w:r w:rsidRPr="004E34A1">
        <w:rPr>
          <w:sz w:val="28"/>
          <w:szCs w:val="28"/>
        </w:rPr>
        <w:t>мільйон</w:t>
      </w:r>
      <w:r w:rsidR="00C32869">
        <w:rPr>
          <w:sz w:val="28"/>
          <w:szCs w:val="28"/>
        </w:rPr>
        <w:t>и</w:t>
      </w:r>
      <w:r w:rsidRPr="004E34A1">
        <w:rPr>
          <w:sz w:val="28"/>
          <w:szCs w:val="28"/>
        </w:rPr>
        <w:t xml:space="preserve"> грн )</w:t>
      </w:r>
      <w:r>
        <w:rPr>
          <w:sz w:val="28"/>
          <w:szCs w:val="28"/>
        </w:rPr>
        <w:t>.</w:t>
      </w:r>
    </w:p>
    <w:p w:rsidR="00FC070C" w:rsidRDefault="00FC070C" w:rsidP="00FC070C">
      <w:pPr>
        <w:spacing w:after="120"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32AF2">
        <w:rPr>
          <w:sz w:val="28"/>
          <w:szCs w:val="28"/>
        </w:rPr>
        <w:t xml:space="preserve">Контроль за виконанням даного рішення покласти на </w:t>
      </w:r>
      <w:r w:rsidR="004E34A1">
        <w:rPr>
          <w:sz w:val="28"/>
          <w:szCs w:val="28"/>
        </w:rPr>
        <w:t xml:space="preserve">постійну комісію міської ради </w:t>
      </w:r>
      <w:r w:rsidR="004E34A1" w:rsidRPr="004E34A1">
        <w:rPr>
          <w:sz w:val="28"/>
          <w:szCs w:val="28"/>
        </w:rPr>
        <w:t>з питань фінансів, бюджету, планування соціально-економічного розвитку, інвестицій та партнерства територіальних громад (</w:t>
      </w:r>
      <w:r w:rsidR="004E34A1">
        <w:rPr>
          <w:sz w:val="28"/>
          <w:szCs w:val="28"/>
        </w:rPr>
        <w:t>Валерій РЕЗЕДЕНТ</w:t>
      </w:r>
      <w:r w:rsidR="004E34A1" w:rsidRPr="004E34A1">
        <w:rPr>
          <w:sz w:val="28"/>
          <w:szCs w:val="28"/>
        </w:rPr>
        <w:t>).</w:t>
      </w:r>
    </w:p>
    <w:p w:rsidR="00FC070C" w:rsidRDefault="00FC070C" w:rsidP="00FC070C">
      <w:pPr>
        <w:spacing w:after="120" w:line="300" w:lineRule="exact"/>
        <w:ind w:firstLine="720"/>
        <w:jc w:val="both"/>
        <w:rPr>
          <w:sz w:val="28"/>
          <w:szCs w:val="28"/>
        </w:rPr>
      </w:pPr>
    </w:p>
    <w:p w:rsidR="00FC070C" w:rsidRPr="001E77B5" w:rsidRDefault="00FC070C" w:rsidP="001E77B5">
      <w:pPr>
        <w:spacing w:after="120" w:line="300" w:lineRule="exact"/>
        <w:ind w:firstLine="284"/>
        <w:jc w:val="both"/>
        <w:rPr>
          <w:b/>
          <w:color w:val="000000"/>
          <w:sz w:val="28"/>
          <w:szCs w:val="26"/>
        </w:rPr>
      </w:pPr>
      <w:r w:rsidRPr="001E77B5">
        <w:rPr>
          <w:b/>
          <w:color w:val="000000"/>
          <w:sz w:val="28"/>
          <w:szCs w:val="26"/>
        </w:rPr>
        <w:t xml:space="preserve">Секретар міської ради </w:t>
      </w:r>
      <w:r w:rsidRPr="001E77B5">
        <w:rPr>
          <w:b/>
          <w:color w:val="000000"/>
          <w:sz w:val="28"/>
          <w:szCs w:val="26"/>
        </w:rPr>
        <w:tab/>
      </w:r>
      <w:r w:rsidRPr="001E77B5">
        <w:rPr>
          <w:b/>
          <w:color w:val="000000"/>
          <w:sz w:val="28"/>
          <w:szCs w:val="26"/>
        </w:rPr>
        <w:tab/>
      </w:r>
      <w:r w:rsidRPr="001E77B5">
        <w:rPr>
          <w:b/>
          <w:color w:val="000000"/>
          <w:sz w:val="28"/>
          <w:szCs w:val="26"/>
        </w:rPr>
        <w:tab/>
      </w:r>
      <w:r w:rsidRPr="001E77B5">
        <w:rPr>
          <w:b/>
          <w:color w:val="000000"/>
          <w:sz w:val="28"/>
          <w:szCs w:val="26"/>
        </w:rPr>
        <w:tab/>
        <w:t>Вадим КОЖУХОВСЬКИЙ</w:t>
      </w:r>
    </w:p>
    <w:p w:rsidR="00633904" w:rsidRDefault="00633904"/>
    <w:sectPr w:rsidR="00633904" w:rsidSect="005C118D">
      <w:pgSz w:w="11906" w:h="16838"/>
      <w:pgMar w:top="156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C"/>
    <w:rsid w:val="0001135E"/>
    <w:rsid w:val="000169E9"/>
    <w:rsid w:val="00024ED3"/>
    <w:rsid w:val="00030995"/>
    <w:rsid w:val="00036BEB"/>
    <w:rsid w:val="00040B9F"/>
    <w:rsid w:val="000A70B0"/>
    <w:rsid w:val="000A79C0"/>
    <w:rsid w:val="000C50A8"/>
    <w:rsid w:val="000D04B7"/>
    <w:rsid w:val="000E30A9"/>
    <w:rsid w:val="000E66DC"/>
    <w:rsid w:val="000F6696"/>
    <w:rsid w:val="00150AD3"/>
    <w:rsid w:val="0015549E"/>
    <w:rsid w:val="00163189"/>
    <w:rsid w:val="001666B2"/>
    <w:rsid w:val="001740BC"/>
    <w:rsid w:val="001804ED"/>
    <w:rsid w:val="00183C26"/>
    <w:rsid w:val="001B2C8F"/>
    <w:rsid w:val="001C2F3E"/>
    <w:rsid w:val="001E1993"/>
    <w:rsid w:val="001E77B5"/>
    <w:rsid w:val="00206FC2"/>
    <w:rsid w:val="002105DA"/>
    <w:rsid w:val="002160C3"/>
    <w:rsid w:val="002273A3"/>
    <w:rsid w:val="002342D1"/>
    <w:rsid w:val="00250E94"/>
    <w:rsid w:val="002575D8"/>
    <w:rsid w:val="00263CE3"/>
    <w:rsid w:val="00286488"/>
    <w:rsid w:val="002C2003"/>
    <w:rsid w:val="002D6B80"/>
    <w:rsid w:val="002F3685"/>
    <w:rsid w:val="0032361E"/>
    <w:rsid w:val="00383697"/>
    <w:rsid w:val="003A67D3"/>
    <w:rsid w:val="003C059C"/>
    <w:rsid w:val="003C1D9F"/>
    <w:rsid w:val="003D7078"/>
    <w:rsid w:val="00400A60"/>
    <w:rsid w:val="00423CBA"/>
    <w:rsid w:val="00453563"/>
    <w:rsid w:val="00463C9B"/>
    <w:rsid w:val="004917D7"/>
    <w:rsid w:val="004A1711"/>
    <w:rsid w:val="004B2F19"/>
    <w:rsid w:val="004B5D59"/>
    <w:rsid w:val="004C2A29"/>
    <w:rsid w:val="004C62D5"/>
    <w:rsid w:val="004E34A1"/>
    <w:rsid w:val="004E3C89"/>
    <w:rsid w:val="0051042E"/>
    <w:rsid w:val="00512D45"/>
    <w:rsid w:val="005267BF"/>
    <w:rsid w:val="00526EED"/>
    <w:rsid w:val="00530661"/>
    <w:rsid w:val="00550F13"/>
    <w:rsid w:val="0056658B"/>
    <w:rsid w:val="00570E0A"/>
    <w:rsid w:val="00574434"/>
    <w:rsid w:val="005825C7"/>
    <w:rsid w:val="00584E37"/>
    <w:rsid w:val="0059031C"/>
    <w:rsid w:val="005919E9"/>
    <w:rsid w:val="005C118D"/>
    <w:rsid w:val="005E5091"/>
    <w:rsid w:val="005F23EE"/>
    <w:rsid w:val="00633904"/>
    <w:rsid w:val="00633AA7"/>
    <w:rsid w:val="00642E53"/>
    <w:rsid w:val="006D70A9"/>
    <w:rsid w:val="006F03C9"/>
    <w:rsid w:val="007234EE"/>
    <w:rsid w:val="00725A96"/>
    <w:rsid w:val="0076134B"/>
    <w:rsid w:val="00764105"/>
    <w:rsid w:val="00777F22"/>
    <w:rsid w:val="0079721D"/>
    <w:rsid w:val="00797B0E"/>
    <w:rsid w:val="007B4405"/>
    <w:rsid w:val="007C2105"/>
    <w:rsid w:val="007E3AF1"/>
    <w:rsid w:val="007F5946"/>
    <w:rsid w:val="00800C55"/>
    <w:rsid w:val="008046C7"/>
    <w:rsid w:val="00807902"/>
    <w:rsid w:val="00823660"/>
    <w:rsid w:val="00857E06"/>
    <w:rsid w:val="00863FF4"/>
    <w:rsid w:val="00866C16"/>
    <w:rsid w:val="00872AAE"/>
    <w:rsid w:val="008D2357"/>
    <w:rsid w:val="008D6C84"/>
    <w:rsid w:val="008E29B7"/>
    <w:rsid w:val="00902B3F"/>
    <w:rsid w:val="009216DC"/>
    <w:rsid w:val="00934DE6"/>
    <w:rsid w:val="00945F24"/>
    <w:rsid w:val="00951DE6"/>
    <w:rsid w:val="00961743"/>
    <w:rsid w:val="00996AD8"/>
    <w:rsid w:val="009A46B7"/>
    <w:rsid w:val="009B02AD"/>
    <w:rsid w:val="009B2054"/>
    <w:rsid w:val="009C3858"/>
    <w:rsid w:val="009E6FA1"/>
    <w:rsid w:val="00A05450"/>
    <w:rsid w:val="00A52120"/>
    <w:rsid w:val="00A52BA9"/>
    <w:rsid w:val="00A54AE3"/>
    <w:rsid w:val="00A6188E"/>
    <w:rsid w:val="00A743A1"/>
    <w:rsid w:val="00A92CFA"/>
    <w:rsid w:val="00A95064"/>
    <w:rsid w:val="00A970B5"/>
    <w:rsid w:val="00AB3E93"/>
    <w:rsid w:val="00AB47AA"/>
    <w:rsid w:val="00AC0D5A"/>
    <w:rsid w:val="00AC5DB1"/>
    <w:rsid w:val="00AD0730"/>
    <w:rsid w:val="00B004E4"/>
    <w:rsid w:val="00B057F8"/>
    <w:rsid w:val="00B23FED"/>
    <w:rsid w:val="00B55271"/>
    <w:rsid w:val="00B75DB6"/>
    <w:rsid w:val="00B84FED"/>
    <w:rsid w:val="00BC046B"/>
    <w:rsid w:val="00BC4BDB"/>
    <w:rsid w:val="00BD14BB"/>
    <w:rsid w:val="00BE6F4A"/>
    <w:rsid w:val="00C13786"/>
    <w:rsid w:val="00C23313"/>
    <w:rsid w:val="00C32869"/>
    <w:rsid w:val="00C35BD5"/>
    <w:rsid w:val="00C45057"/>
    <w:rsid w:val="00C529A1"/>
    <w:rsid w:val="00C53611"/>
    <w:rsid w:val="00C77C9A"/>
    <w:rsid w:val="00CB0985"/>
    <w:rsid w:val="00CE3665"/>
    <w:rsid w:val="00CF788A"/>
    <w:rsid w:val="00D60C33"/>
    <w:rsid w:val="00D70F4D"/>
    <w:rsid w:val="00D73D16"/>
    <w:rsid w:val="00D9400F"/>
    <w:rsid w:val="00D97F6E"/>
    <w:rsid w:val="00DD5CA7"/>
    <w:rsid w:val="00DE15A0"/>
    <w:rsid w:val="00DF1079"/>
    <w:rsid w:val="00E24A5C"/>
    <w:rsid w:val="00E503BD"/>
    <w:rsid w:val="00E90625"/>
    <w:rsid w:val="00F11373"/>
    <w:rsid w:val="00F21532"/>
    <w:rsid w:val="00F453B4"/>
    <w:rsid w:val="00F465B1"/>
    <w:rsid w:val="00F51B7E"/>
    <w:rsid w:val="00F75D43"/>
    <w:rsid w:val="00F8403C"/>
    <w:rsid w:val="00F87C4A"/>
    <w:rsid w:val="00F90C10"/>
    <w:rsid w:val="00FA09F6"/>
    <w:rsid w:val="00FA1ED1"/>
    <w:rsid w:val="00FC070C"/>
    <w:rsid w:val="00FC2548"/>
    <w:rsid w:val="00FD615C"/>
    <w:rsid w:val="00FE19FB"/>
    <w:rsid w:val="00FE7E2D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D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3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  <w:style w:type="paragraph" w:customStyle="1" w:styleId="10">
    <w:name w:val="Без интервала1"/>
    <w:rsid w:val="00633904"/>
    <w:rPr>
      <w:rFonts w:eastAsia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DE1FC-94F0-4AD6-92D8-8C6DE0EA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1504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Адміністратор</cp:lastModifiedBy>
  <cp:revision>19</cp:revision>
  <cp:lastPrinted>2025-01-29T08:47:00Z</cp:lastPrinted>
  <dcterms:created xsi:type="dcterms:W3CDTF">2025-01-27T13:38:00Z</dcterms:created>
  <dcterms:modified xsi:type="dcterms:W3CDTF">2025-01-29T09:11:00Z</dcterms:modified>
</cp:coreProperties>
</file>