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54A1" w14:textId="77777777" w:rsidR="00F56037" w:rsidRDefault="00F56037" w:rsidP="00F56037">
      <w:pPr>
        <w:keepNext/>
        <w:jc w:val="center"/>
        <w:outlineLvl w:val="3"/>
        <w:rPr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>
        <w:rPr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35CB2516" wp14:editId="4D5A97A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68AC" w14:textId="77777777" w:rsidR="00F56037" w:rsidRDefault="00F56037" w:rsidP="00F56037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14:paraId="6E55738F" w14:textId="77777777" w:rsidR="00F56037" w:rsidRDefault="00F56037" w:rsidP="00F56037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14:paraId="5F3F366C" w14:textId="77777777" w:rsidR="00F56037" w:rsidRDefault="00F56037" w:rsidP="00F56037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14:paraId="1717C8A5" w14:textId="77777777" w:rsidR="00F56037" w:rsidRDefault="00F56037" w:rsidP="00F56037">
      <w:pPr>
        <w:spacing w:after="13" w:line="264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14:paraId="06791BA4" w14:textId="02AA7ECC" w:rsidR="00F56037" w:rsidRDefault="00F56037" w:rsidP="00F56037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DB7221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1319</w:t>
      </w:r>
    </w:p>
    <w:p w14:paraId="6F2610CE" w14:textId="77777777" w:rsidR="00F56037" w:rsidRDefault="00F56037" w:rsidP="00F56037">
      <w:pPr>
        <w:spacing w:after="13" w:line="264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25FB1D0" w14:textId="2235FE1C" w:rsidR="00F56037" w:rsidRDefault="00DB7221" w:rsidP="00F56037">
      <w:pPr>
        <w:spacing w:before="0" w:after="13" w:line="264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14 лютого</w:t>
      </w:r>
      <w:r w:rsidR="00F5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BF53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="00F5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</w:t>
      </w:r>
      <w:r w:rsidR="00BF53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BF53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5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м. Жмеринка</w:t>
      </w:r>
      <w:r w:rsidR="00BF53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BF53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59 сесія 8</w:t>
      </w:r>
      <w:r w:rsidR="00F5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4C353F85" w14:textId="77777777" w:rsidR="00F56037" w:rsidRDefault="00F56037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14:paraId="0D011A9E" w14:textId="77777777" w:rsidR="00BF53BE" w:rsidRDefault="00BF53BE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869D45E" w14:textId="1C3CD3C4" w:rsidR="006C1F19" w:rsidRDefault="006C1F19" w:rsidP="006C1F19">
      <w:pPr>
        <w:pStyle w:val="Standard"/>
        <w:ind w:right="4961"/>
        <w:jc w:val="both"/>
        <w:rPr>
          <w:sz w:val="28"/>
          <w:szCs w:val="28"/>
          <w:lang w:val="uk-UA"/>
        </w:rPr>
      </w:pPr>
      <w:r w:rsidRPr="009C2A5D">
        <w:rPr>
          <w:sz w:val="28"/>
          <w:szCs w:val="28"/>
          <w:lang w:val="uk-UA"/>
        </w:rPr>
        <w:t xml:space="preserve">Про </w:t>
      </w:r>
      <w:r w:rsidR="00E1516F">
        <w:rPr>
          <w:sz w:val="28"/>
          <w:szCs w:val="28"/>
          <w:lang w:val="uk-UA"/>
        </w:rPr>
        <w:t xml:space="preserve">внесення змін до рішення 52 сесії 8 скликання від 10 жовтня 2024 року № 1196 «Про </w:t>
      </w:r>
      <w:r w:rsidRPr="009C2A5D">
        <w:rPr>
          <w:sz w:val="28"/>
          <w:szCs w:val="28"/>
          <w:lang w:val="uk-UA"/>
        </w:rPr>
        <w:t xml:space="preserve">надання згоди на безоплатне прийняття </w:t>
      </w:r>
      <w:r w:rsidR="00D67F64">
        <w:rPr>
          <w:sz w:val="28"/>
          <w:szCs w:val="28"/>
          <w:lang w:val="uk-UA"/>
        </w:rPr>
        <w:t xml:space="preserve">майна </w:t>
      </w:r>
      <w:r w:rsidRPr="009C2A5D">
        <w:rPr>
          <w:sz w:val="28"/>
          <w:szCs w:val="28"/>
          <w:lang w:val="uk-UA"/>
        </w:rPr>
        <w:t>у комунальну власність Жмеринської міської територіальної громади</w:t>
      </w:r>
      <w:r w:rsidR="00E1516F">
        <w:rPr>
          <w:sz w:val="28"/>
          <w:szCs w:val="28"/>
          <w:lang w:val="uk-UA"/>
        </w:rPr>
        <w:t>»</w:t>
      </w:r>
      <w:r w:rsidR="00357E3F" w:rsidRPr="00226017">
        <w:rPr>
          <w:sz w:val="28"/>
          <w:szCs w:val="28"/>
          <w:lang w:val="uk-UA"/>
        </w:rPr>
        <w:t xml:space="preserve"> </w:t>
      </w:r>
    </w:p>
    <w:p w14:paraId="7E66D86A" w14:textId="77777777" w:rsidR="00BF53BE" w:rsidRDefault="00BF53BE" w:rsidP="006C1F19">
      <w:pPr>
        <w:pStyle w:val="Standard"/>
        <w:ind w:right="4961"/>
        <w:jc w:val="both"/>
        <w:rPr>
          <w:sz w:val="28"/>
          <w:szCs w:val="28"/>
          <w:lang w:val="uk-UA"/>
        </w:rPr>
      </w:pPr>
    </w:p>
    <w:p w14:paraId="4A89637A" w14:textId="77777777" w:rsidR="00BF53BE" w:rsidRPr="00BF53BE" w:rsidRDefault="00BF53BE" w:rsidP="006C1F19">
      <w:pPr>
        <w:pStyle w:val="Standard"/>
        <w:ind w:right="4961"/>
        <w:jc w:val="both"/>
        <w:rPr>
          <w:sz w:val="28"/>
          <w:szCs w:val="28"/>
          <w:lang w:val="uk-UA"/>
        </w:rPr>
      </w:pPr>
    </w:p>
    <w:p w14:paraId="3CDFF945" w14:textId="77808003" w:rsidR="006C1F19" w:rsidRPr="006C1F19" w:rsidRDefault="00E1516F" w:rsidP="006C1F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зв’язку із допущеною технічною помилкою та </w:t>
      </w:r>
      <w:r w:rsidR="006C1F19">
        <w:rPr>
          <w:rFonts w:ascii="Times New Roman" w:hAnsi="Times New Roman"/>
          <w:bCs/>
          <w:sz w:val="28"/>
          <w:szCs w:val="28"/>
        </w:rPr>
        <w:t xml:space="preserve"> відповідно </w:t>
      </w:r>
      <w:r>
        <w:rPr>
          <w:rFonts w:ascii="Times New Roman" w:hAnsi="Times New Roman"/>
          <w:bCs/>
          <w:sz w:val="28"/>
          <w:szCs w:val="28"/>
        </w:rPr>
        <w:t>до</w:t>
      </w:r>
      <w:r w:rsidR="006C1F19" w:rsidRPr="006C1F19">
        <w:rPr>
          <w:rFonts w:ascii="Times New Roman" w:hAnsi="Times New Roman"/>
          <w:bCs/>
          <w:sz w:val="28"/>
          <w:szCs w:val="28"/>
        </w:rPr>
        <w:t xml:space="preserve"> Закону України «Про передачу об’єктів права державної та комунальної власності»</w:t>
      </w:r>
      <w:r w:rsidR="006C1F19">
        <w:rPr>
          <w:rFonts w:ascii="Times New Roman" w:hAnsi="Times New Roman"/>
          <w:bCs/>
          <w:sz w:val="28"/>
          <w:szCs w:val="28"/>
        </w:rPr>
        <w:t xml:space="preserve"> від 03.03.1998 року № 147/98</w:t>
      </w:r>
      <w:r w:rsidR="006C1F19" w:rsidRPr="006C1F19">
        <w:rPr>
          <w:rFonts w:ascii="Times New Roman" w:hAnsi="Times New Roman"/>
          <w:bCs/>
          <w:sz w:val="28"/>
          <w:szCs w:val="28"/>
        </w:rPr>
        <w:t>, керуючись</w:t>
      </w:r>
      <w:r w:rsidR="00B33124">
        <w:rPr>
          <w:rFonts w:ascii="Times New Roman" w:hAnsi="Times New Roman"/>
          <w:bCs/>
          <w:sz w:val="28"/>
          <w:szCs w:val="28"/>
        </w:rPr>
        <w:t xml:space="preserve"> ч.2 ст.4, ст.7 Закону України «Про передачу об’єктів права державної та комунальної власності»,</w:t>
      </w:r>
      <w:r w:rsidR="006C1F19" w:rsidRPr="006C1F19">
        <w:rPr>
          <w:rFonts w:ascii="Times New Roman" w:hAnsi="Times New Roman"/>
          <w:bCs/>
          <w:sz w:val="28"/>
          <w:szCs w:val="28"/>
        </w:rPr>
        <w:t xml:space="preserve"> п.51, ч. 1, ст. 26, 60 </w:t>
      </w:r>
      <w:r w:rsidR="006C1F19" w:rsidRPr="006C1F19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 міська рада </w:t>
      </w:r>
      <w:r w:rsidR="006C1F19" w:rsidRPr="00E1516F">
        <w:rPr>
          <w:rFonts w:ascii="Times New Roman" w:hAnsi="Times New Roman"/>
          <w:b/>
          <w:sz w:val="28"/>
          <w:szCs w:val="28"/>
        </w:rPr>
        <w:t>ВИРІШИЛА</w:t>
      </w:r>
      <w:r w:rsidR="006C1F19" w:rsidRPr="00E1516F">
        <w:rPr>
          <w:rFonts w:ascii="Times New Roman" w:hAnsi="Times New Roman"/>
          <w:b/>
          <w:bCs/>
          <w:sz w:val="28"/>
          <w:szCs w:val="28"/>
        </w:rPr>
        <w:t>:</w:t>
      </w:r>
    </w:p>
    <w:p w14:paraId="776AAFA5" w14:textId="77777777" w:rsidR="006C1F19" w:rsidRPr="007C37A5" w:rsidRDefault="006C1F19" w:rsidP="006C1F19">
      <w:pPr>
        <w:pStyle w:val="1"/>
        <w:rPr>
          <w:rFonts w:ascii="Times New Roman" w:hAnsi="Times New Roman"/>
          <w:sz w:val="28"/>
          <w:szCs w:val="28"/>
        </w:rPr>
      </w:pPr>
    </w:p>
    <w:p w14:paraId="17BBE835" w14:textId="2E3F028E" w:rsidR="00E1516F" w:rsidRDefault="00E1516F" w:rsidP="00E1516F">
      <w:pPr>
        <w:pStyle w:val="1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п.1 рішення </w:t>
      </w:r>
      <w:r w:rsidRPr="00E1516F">
        <w:rPr>
          <w:rFonts w:ascii="Times New Roman" w:hAnsi="Times New Roman"/>
          <w:sz w:val="28"/>
          <w:szCs w:val="28"/>
        </w:rPr>
        <w:t>52 сесії 8 скликання в</w:t>
      </w:r>
      <w:r>
        <w:rPr>
          <w:rFonts w:ascii="Times New Roman" w:hAnsi="Times New Roman"/>
          <w:sz w:val="28"/>
          <w:szCs w:val="28"/>
        </w:rPr>
        <w:t>ід 10 жовтня 2024 року № 1196 «</w:t>
      </w:r>
      <w:r w:rsidRPr="00E1516F">
        <w:rPr>
          <w:rFonts w:ascii="Times New Roman" w:hAnsi="Times New Roman"/>
          <w:sz w:val="28"/>
          <w:szCs w:val="28"/>
        </w:rPr>
        <w:t>Про надання згоди на безоплатне прийняття майна у комунальну власність Жмеринської міської територіальної громади»</w:t>
      </w:r>
      <w:r>
        <w:rPr>
          <w:rFonts w:ascii="Times New Roman" w:hAnsi="Times New Roman"/>
          <w:sz w:val="28"/>
          <w:szCs w:val="28"/>
        </w:rPr>
        <w:t>, а саме</w:t>
      </w:r>
      <w:r w:rsidR="00BF53BE">
        <w:rPr>
          <w:rFonts w:ascii="Times New Roman" w:hAnsi="Times New Roman"/>
          <w:sz w:val="28"/>
          <w:szCs w:val="28"/>
        </w:rPr>
        <w:t xml:space="preserve">: слова «Жмеринською радою» </w:t>
      </w:r>
      <w:r w:rsidR="00912602">
        <w:rPr>
          <w:rFonts w:ascii="Times New Roman" w:hAnsi="Times New Roman"/>
          <w:sz w:val="28"/>
          <w:szCs w:val="28"/>
        </w:rPr>
        <w:t>змінити та викласти в новій редакції</w:t>
      </w:r>
      <w:r w:rsidR="00BF53BE">
        <w:rPr>
          <w:rFonts w:ascii="Times New Roman" w:hAnsi="Times New Roman"/>
          <w:sz w:val="28"/>
          <w:szCs w:val="28"/>
        </w:rPr>
        <w:t xml:space="preserve"> « Жмеринською міською радою».</w:t>
      </w:r>
    </w:p>
    <w:p w14:paraId="47D8737E" w14:textId="37AC37A7" w:rsidR="006C1F19" w:rsidRPr="00792398" w:rsidRDefault="00BF53BE" w:rsidP="00BF53BE">
      <w:pPr>
        <w:pStyle w:val="1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C1F19" w:rsidRPr="00792398">
        <w:rPr>
          <w:rFonts w:ascii="Times New Roman" w:hAnsi="Times New Roman" w:cs="Calibri"/>
          <w:sz w:val="28"/>
          <w:szCs w:val="28"/>
        </w:rPr>
        <w:t xml:space="preserve">Контроль за виконанням цього рішення покласти на постійну комісію </w:t>
      </w:r>
      <w:r w:rsidR="006C1F19" w:rsidRPr="007923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міської ради з питань комунальної власності, житлово-комунального господарства, енергозбереження та розвитку інфраструктури</w:t>
      </w:r>
      <w:r w:rsidR="006C1F19" w:rsidRPr="00792398">
        <w:rPr>
          <w:rFonts w:ascii="Times New Roman" w:hAnsi="Times New Roman"/>
          <w:color w:val="000000" w:themeColor="text1"/>
          <w:sz w:val="28"/>
          <w:szCs w:val="28"/>
        </w:rPr>
        <w:t>) (Надія ТРІСКУН).</w:t>
      </w:r>
    </w:p>
    <w:p w14:paraId="55D37713" w14:textId="77777777" w:rsidR="006C1F19" w:rsidRDefault="006C1F19" w:rsidP="005A4420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14:paraId="3F974723" w14:textId="516BF79E" w:rsidR="009B37F4" w:rsidRPr="00226017" w:rsidRDefault="006C1F19" w:rsidP="00226017">
      <w:pPr>
        <w:pStyle w:val="Standard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Секретар міської ради </w:t>
      </w:r>
      <w:r w:rsidRPr="004E4FE4">
        <w:rPr>
          <w:b/>
          <w:bCs/>
          <w:sz w:val="28"/>
          <w:szCs w:val="28"/>
          <w:lang w:val="uk-UA"/>
        </w:rPr>
        <w:t xml:space="preserve">                                          </w:t>
      </w:r>
      <w:r w:rsidR="00226017">
        <w:rPr>
          <w:b/>
          <w:bCs/>
          <w:sz w:val="28"/>
          <w:szCs w:val="28"/>
          <w:lang w:val="uk-UA"/>
        </w:rPr>
        <w:t>Вадим КОЖУХОВСЬКИЙ</w:t>
      </w:r>
    </w:p>
    <w:p w14:paraId="342C2AA4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40DA767" w14:textId="52B26B3B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7B57544D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5BAF2C1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493458B1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76F11BA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605BF83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4F9B4BB0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6FF3E08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A4A0C3F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7F12BABB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B73B008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21CD1821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FFB5F67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DC182F7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66AE217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924DF54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637260F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1FD9888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8823CFC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576A4798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234966F7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51FFD5EA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5EBE5716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471FC21B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7A0E7F3" w14:textId="77777777" w:rsidR="008B7940" w:rsidRDefault="008B7940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12EF1173" w14:textId="77777777" w:rsidR="008B7940" w:rsidRDefault="008B7940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787D16C8" w14:textId="77777777" w:rsidR="008B7940" w:rsidRDefault="008B7940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FEA198F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2E385DA" w14:textId="77777777" w:rsidR="009968C6" w:rsidRDefault="009968C6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0DD8EA4D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56A4F46" w14:textId="77777777" w:rsidR="009B37F4" w:rsidRDefault="009B37F4" w:rsidP="00F5603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6F3A3BC1" w14:textId="77777777" w:rsidR="00452514" w:rsidRDefault="00452514"/>
    <w:sectPr w:rsidR="004525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83B"/>
    <w:multiLevelType w:val="hybridMultilevel"/>
    <w:tmpl w:val="5DEEF77E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A4F4F"/>
    <w:multiLevelType w:val="hybridMultilevel"/>
    <w:tmpl w:val="BFFA8E4A"/>
    <w:lvl w:ilvl="0" w:tplc="0FC2FF30">
      <w:start w:val="1"/>
      <w:numFmt w:val="decimal"/>
      <w:lvlText w:val="%1."/>
      <w:lvlJc w:val="left"/>
      <w:pPr>
        <w:ind w:left="517" w:hanging="375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37"/>
    <w:rsid w:val="00042682"/>
    <w:rsid w:val="000E71EC"/>
    <w:rsid w:val="001C078F"/>
    <w:rsid w:val="00226017"/>
    <w:rsid w:val="00234F7B"/>
    <w:rsid w:val="00235D3E"/>
    <w:rsid w:val="002625F2"/>
    <w:rsid w:val="002A6702"/>
    <w:rsid w:val="002D7790"/>
    <w:rsid w:val="0035581B"/>
    <w:rsid w:val="00357E3F"/>
    <w:rsid w:val="003A73BE"/>
    <w:rsid w:val="003C0AD2"/>
    <w:rsid w:val="00452514"/>
    <w:rsid w:val="00582790"/>
    <w:rsid w:val="005A4420"/>
    <w:rsid w:val="005C7089"/>
    <w:rsid w:val="00605466"/>
    <w:rsid w:val="00687285"/>
    <w:rsid w:val="00687BFB"/>
    <w:rsid w:val="006C1F19"/>
    <w:rsid w:val="006E10B4"/>
    <w:rsid w:val="006E4371"/>
    <w:rsid w:val="00832C33"/>
    <w:rsid w:val="00855E38"/>
    <w:rsid w:val="00884101"/>
    <w:rsid w:val="008B7940"/>
    <w:rsid w:val="008E0882"/>
    <w:rsid w:val="008F2318"/>
    <w:rsid w:val="008F5455"/>
    <w:rsid w:val="00912602"/>
    <w:rsid w:val="00973719"/>
    <w:rsid w:val="009968C6"/>
    <w:rsid w:val="009A3D9F"/>
    <w:rsid w:val="009B37F4"/>
    <w:rsid w:val="009C2A5D"/>
    <w:rsid w:val="009C32A8"/>
    <w:rsid w:val="00A70309"/>
    <w:rsid w:val="00A76751"/>
    <w:rsid w:val="00AB3A5D"/>
    <w:rsid w:val="00B03E52"/>
    <w:rsid w:val="00B33124"/>
    <w:rsid w:val="00B45D7C"/>
    <w:rsid w:val="00BF53BE"/>
    <w:rsid w:val="00BF6624"/>
    <w:rsid w:val="00C54D32"/>
    <w:rsid w:val="00C57282"/>
    <w:rsid w:val="00D0711C"/>
    <w:rsid w:val="00D67F64"/>
    <w:rsid w:val="00D9601D"/>
    <w:rsid w:val="00DB7221"/>
    <w:rsid w:val="00DD2AF6"/>
    <w:rsid w:val="00E1516F"/>
    <w:rsid w:val="00F038E7"/>
    <w:rsid w:val="00F330F2"/>
    <w:rsid w:val="00F56037"/>
    <w:rsid w:val="00F76CCC"/>
    <w:rsid w:val="00F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52F0"/>
  <w15:docId w15:val="{CC7D5E5F-185B-467D-962F-BC17E31A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37"/>
    <w:pPr>
      <w:spacing w:before="120"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60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F56037"/>
    <w:pPr>
      <w:ind w:left="720"/>
      <w:contextualSpacing/>
    </w:pPr>
  </w:style>
  <w:style w:type="character" w:styleId="a5">
    <w:name w:val="Strong"/>
    <w:basedOn w:val="a0"/>
    <w:qFormat/>
    <w:rsid w:val="00F560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35D3E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3E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rsid w:val="006C1F19"/>
    <w:pPr>
      <w:suppressAutoHyphens/>
      <w:spacing w:after="0" w:line="240" w:lineRule="auto"/>
      <w:textAlignment w:val="baseline"/>
    </w:pPr>
    <w:rPr>
      <w:rFonts w:eastAsia="Times New Roman" w:cs="Times New Roman"/>
      <w:kern w:val="1"/>
      <w:sz w:val="24"/>
      <w:szCs w:val="24"/>
      <w:lang w:val="ru-RU" w:eastAsia="ar-SA"/>
      <w14:ligatures w14:val="none"/>
    </w:rPr>
  </w:style>
  <w:style w:type="paragraph" w:customStyle="1" w:styleId="1">
    <w:name w:val="Без интервала1"/>
    <w:rsid w:val="006C1F19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table" w:styleId="a8">
    <w:name w:val="Table Grid"/>
    <w:basedOn w:val="a1"/>
    <w:uiPriority w:val="39"/>
    <w:rsid w:val="0035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46DB-C4F4-481B-9FE8-27B3BA92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Адміністратор</cp:lastModifiedBy>
  <cp:revision>6</cp:revision>
  <cp:lastPrinted>2025-02-14T12:25:00Z</cp:lastPrinted>
  <dcterms:created xsi:type="dcterms:W3CDTF">2025-01-29T09:42:00Z</dcterms:created>
  <dcterms:modified xsi:type="dcterms:W3CDTF">2025-02-14T12:26:00Z</dcterms:modified>
</cp:coreProperties>
</file>