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E8" w:rsidRPr="005432F0" w:rsidRDefault="00F76DE8" w:rsidP="00F76DE8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  <w:r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 xml:space="preserve">  </w:t>
      </w:r>
      <w:bookmarkStart w:id="1" w:name="_MON_1766995160"/>
      <w:bookmarkEnd w:id="1"/>
      <w:r w:rsidRPr="005432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9.75pt" o:ole="" filled="t">
            <v:imagedata r:id="rId4" o:title=""/>
          </v:shape>
          <o:OLEObject Type="Embed" ProgID="Word.Picture.8" ShapeID="_x0000_i1025" DrawAspect="Content" ObjectID="_1805785813" r:id="rId5"/>
        </w:object>
      </w:r>
    </w:p>
    <w:p w:rsidR="00F76DE8" w:rsidRPr="005432F0" w:rsidRDefault="00F76DE8" w:rsidP="00F76D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color w:val="000000" w:themeColor="text1"/>
          <w:w w:val="120"/>
          <w:sz w:val="28"/>
          <w:szCs w:val="28"/>
          <w:lang w:val="uk-UA"/>
        </w:rPr>
        <w:t>УКРАЇНА</w:t>
      </w:r>
    </w:p>
    <w:p w:rsidR="00F76DE8" w:rsidRPr="005432F0" w:rsidRDefault="00F76DE8" w:rsidP="00F76DE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ЖМЕРИНСЬКА МІСЬКА РАДА</w:t>
      </w:r>
    </w:p>
    <w:p w:rsidR="00F76DE8" w:rsidRPr="005432F0" w:rsidRDefault="00F76DE8" w:rsidP="00F76DE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</w:pPr>
      <w:r w:rsidRPr="005432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6"/>
          <w:lang w:val="uk-UA"/>
        </w:rPr>
        <w:t>ВІННИЦЬКОЇ ОБЛАСТІ</w:t>
      </w:r>
    </w:p>
    <w:p w:rsidR="00F76DE8" w:rsidRPr="005432F0" w:rsidRDefault="00F76DE8" w:rsidP="00F76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120"/>
          <w:sz w:val="20"/>
          <w:szCs w:val="20"/>
          <w:lang w:val="uk-UA"/>
        </w:rPr>
      </w:pPr>
    </w:p>
    <w:p w:rsidR="00F76DE8" w:rsidRPr="005432F0" w:rsidRDefault="004F4620" w:rsidP="00F76DE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  <w:t>РІШЕННЯ № 1355</w:t>
      </w:r>
    </w:p>
    <w:p w:rsidR="00F76DE8" w:rsidRPr="005432F0" w:rsidRDefault="00F76DE8" w:rsidP="00F76DE8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color w:val="000000" w:themeColor="text1"/>
          <w:w w:val="120"/>
          <w:sz w:val="28"/>
          <w:szCs w:val="24"/>
          <w:lang w:val="uk-UA"/>
        </w:rPr>
      </w:pPr>
    </w:p>
    <w:p w:rsidR="00F76DE8" w:rsidRPr="004F4620" w:rsidRDefault="004F4620" w:rsidP="00F76DE8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 8 квітня </w:t>
      </w:r>
      <w:r w:rsidR="00F76DE8"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2025 р.</w:t>
      </w:r>
      <w:r w:rsidR="00F76DE8"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      м. Жмеринка</w:t>
      </w:r>
      <w:r w:rsidR="00F76DE8"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 xml:space="preserve">          </w:t>
      </w:r>
      <w:r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="00F76DE8"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61</w:t>
      </w:r>
      <w:r w:rsidR="00F76DE8" w:rsidRPr="004F46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сесія 8 скликання</w:t>
      </w:r>
    </w:p>
    <w:p w:rsidR="00F76DE8" w:rsidRPr="005432F0" w:rsidRDefault="00F76DE8" w:rsidP="00F76DE8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56910" w:rsidRPr="005432F0" w:rsidRDefault="00F76DE8" w:rsidP="002569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Про </w:t>
      </w:r>
      <w:r w:rsidR="00256910"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надання права постійного користування </w:t>
      </w:r>
    </w:p>
    <w:p w:rsidR="004A47CC" w:rsidRPr="005432F0" w:rsidRDefault="00F76DE8" w:rsidP="004A47C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земельн</w:t>
      </w:r>
      <w:r w:rsidR="002569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ими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ділянк</w:t>
      </w:r>
      <w:r w:rsidR="002569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ам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и </w:t>
      </w:r>
    </w:p>
    <w:p w:rsidR="00F76DE8" w:rsidRPr="005432F0" w:rsidRDefault="00F76DE8" w:rsidP="00F76DE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76DE8" w:rsidRPr="005432F0" w:rsidRDefault="00F76DE8" w:rsidP="00F76DE8">
      <w:pPr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76DE8" w:rsidRPr="005432F0" w:rsidRDefault="00F76DE8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заяви юридичних осіб-закладів освіти Жмеринської міської територіальної громади щодо </w:t>
      </w:r>
      <w:r w:rsidR="0042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ння 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прав</w:t>
      </w:r>
      <w:r w:rsidR="0042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постійного користування на земельні ділянки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відповідно до Земельного кодексу України, Закону України «Про землеустрій», 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керуючись ст. 26 Закону України «Про місцеве самоврядування в Україні</w:t>
      </w:r>
      <w:r w:rsidR="00422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міська рада </w:t>
      </w:r>
      <w:r w:rsidRPr="005432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вирішила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F76DE8" w:rsidRPr="005432F0" w:rsidRDefault="00F76DE8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Керуючись  ст. ст. 12, 92, 122, 123, 125, 126 Земельного кодексу України, </w:t>
      </w:r>
      <w:r w:rsidR="003C0C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з оформленням права власності на об’єкти нерухомого майна, </w:t>
      </w:r>
      <w:r w:rsidR="00422B0E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надати право постійного користування на земельні ділянки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комунальної власності для будівництва та обслуговування будівель закладів освіти (03.02) юридичним особам-закладам освіти Жмеринської міської територіальної громади з проведенням державної реєстрації права власності на земельну ділянку в порядку, встановленому чинним законодавством:</w:t>
      </w:r>
    </w:p>
    <w:p w:rsidR="002B6EFD" w:rsidRDefault="00B73E17" w:rsidP="00B73E1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в селі </w:t>
      </w:r>
      <w:proofErr w:type="spellStart"/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Курилівці</w:t>
      </w:r>
      <w:proofErr w:type="spellEnd"/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Жмеринського району по вул. </w:t>
      </w:r>
      <w:proofErr w:type="spellStart"/>
      <w:r w:rsidR="00DC1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.Турця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27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уриловецькому</w:t>
      </w:r>
      <w:proofErr w:type="spellEnd"/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дошкільної освіти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Сонечко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площею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9000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 кадастровий номер 05210</w:t>
      </w:r>
      <w:r w:rsidR="00DC1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DC1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00:0</w:t>
      </w:r>
      <w:r w:rsidR="00DC1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DC1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037</w:t>
      </w:r>
      <w:r w:rsid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B73E17" w:rsidRDefault="002B6EFD" w:rsidP="00B73E1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у місті Жмеринка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вул.Училищна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9, управлінню освіти Жмеринської міської ради площею 1,3112 га,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кадастровий номер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2B6E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0510300000:00:001:7593</w:t>
      </w:r>
      <w:r w:rsidR="00FA4DF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B73E17" w:rsidRPr="00651E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F18C8" w:rsidRPr="008F18C8" w:rsidRDefault="008F18C8" w:rsidP="008F18C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у місті Жмеринка по вул. Княгині Ольги, 124 </w:t>
      </w:r>
      <w:r w:rsidRPr="008F18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(2 корп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ус</w:t>
      </w:r>
      <w:r w:rsidRPr="008F18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закладу дошкільної освіти № 7 «Ромашка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площею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1964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га,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кадастровий номер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F18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0510300000:00:001:7597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8F18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76DE8" w:rsidRPr="005432F0" w:rsidRDefault="00256910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Відділу по роботі з депутатами та громадськими організаціями виконавчого комітету Жмеринської  міської ради направити копію цього рішення </w:t>
      </w:r>
      <w:r w:rsidR="00F76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ГУ ДПС у Вінницькій області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76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використання </w:t>
      </w:r>
      <w:r w:rsidR="00F76D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службовій діяльності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</w:t>
      </w:r>
    </w:p>
    <w:p w:rsidR="00F76DE8" w:rsidRPr="005432F0" w:rsidRDefault="00256910" w:rsidP="00F76DE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3</w:t>
      </w:r>
      <w:r w:rsidR="00F76DE8" w:rsidRPr="00543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 ПІДКАПКА).</w:t>
      </w:r>
    </w:p>
    <w:p w:rsidR="00F76DE8" w:rsidRPr="005432F0" w:rsidRDefault="00F76DE8" w:rsidP="00F76DE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  <w:r w:rsidRPr="005432F0">
        <w:rPr>
          <w:b/>
          <w:color w:val="000000" w:themeColor="text1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Pr="005432F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Pr="005432F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Pr="005432F0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256910" w:rsidRPr="005432F0" w:rsidRDefault="00256910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F76DE8" w:rsidRDefault="00F76DE8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B40DC1" w:rsidRDefault="00B40DC1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B40DC1" w:rsidRDefault="00B40DC1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B40DC1" w:rsidRDefault="00B40DC1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B40DC1" w:rsidRPr="005432F0" w:rsidRDefault="00B40DC1" w:rsidP="00F76DE8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 w:themeColor="text1"/>
          <w:spacing w:val="-1"/>
          <w:sz w:val="28"/>
          <w:szCs w:val="28"/>
          <w:lang w:val="uk-UA"/>
        </w:rPr>
      </w:pPr>
    </w:p>
    <w:sectPr w:rsidR="00B40DC1" w:rsidRPr="005432F0" w:rsidSect="00015F9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E8"/>
    <w:rsid w:val="000255AA"/>
    <w:rsid w:val="000D2DF1"/>
    <w:rsid w:val="001E5C06"/>
    <w:rsid w:val="002433CC"/>
    <w:rsid w:val="00256910"/>
    <w:rsid w:val="002801AF"/>
    <w:rsid w:val="002B6EFD"/>
    <w:rsid w:val="003C0C09"/>
    <w:rsid w:val="00422B0E"/>
    <w:rsid w:val="00427846"/>
    <w:rsid w:val="00432AF5"/>
    <w:rsid w:val="004A47CC"/>
    <w:rsid w:val="004F4620"/>
    <w:rsid w:val="004F6C7B"/>
    <w:rsid w:val="00561362"/>
    <w:rsid w:val="007F6F58"/>
    <w:rsid w:val="008C0508"/>
    <w:rsid w:val="008D30B3"/>
    <w:rsid w:val="008F18C8"/>
    <w:rsid w:val="00954891"/>
    <w:rsid w:val="009F486A"/>
    <w:rsid w:val="00A01F77"/>
    <w:rsid w:val="00AB1964"/>
    <w:rsid w:val="00B238D2"/>
    <w:rsid w:val="00B40DC1"/>
    <w:rsid w:val="00B73E17"/>
    <w:rsid w:val="00C0768C"/>
    <w:rsid w:val="00D2611C"/>
    <w:rsid w:val="00D43481"/>
    <w:rsid w:val="00DC15AF"/>
    <w:rsid w:val="00E8073A"/>
    <w:rsid w:val="00F76DE8"/>
    <w:rsid w:val="00F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D1536D-1107-4A62-A5C2-2F1397A2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E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F7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F76DE8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F76DE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C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C0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22</cp:revision>
  <cp:lastPrinted>2025-04-10T07:22:00Z</cp:lastPrinted>
  <dcterms:created xsi:type="dcterms:W3CDTF">2025-02-26T06:53:00Z</dcterms:created>
  <dcterms:modified xsi:type="dcterms:W3CDTF">2025-04-10T07:24:00Z</dcterms:modified>
</cp:coreProperties>
</file>