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3CEC5" w14:textId="77777777" w:rsidR="00E868BA" w:rsidRDefault="00E868BA" w:rsidP="00E868BA">
      <w:pPr>
        <w:shd w:val="clear" w:color="auto" w:fill="FFFFFF"/>
        <w:spacing w:after="13" w:line="264" w:lineRule="auto"/>
        <w:ind w:right="299"/>
        <w:rPr>
          <w:b/>
          <w:color w:val="000000"/>
          <w:sz w:val="28"/>
          <w:szCs w:val="28"/>
          <w:lang w:val="uk-UA"/>
        </w:rPr>
      </w:pPr>
      <w:bookmarkStart w:id="0" w:name="_GoBack"/>
      <w:bookmarkEnd w:id="0"/>
    </w:p>
    <w:p w14:paraId="1CB0175D" w14:textId="77777777" w:rsidR="00E868BA" w:rsidRDefault="00E868BA" w:rsidP="00E868BA">
      <w:pPr>
        <w:keepNext/>
        <w:ind w:right="140"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 </w:t>
      </w:r>
      <w:r>
        <w:rPr>
          <w:b/>
          <w:noProof/>
          <w:w w:val="120"/>
          <w:sz w:val="28"/>
          <w:szCs w:val="28"/>
        </w:rPr>
        <w:drawing>
          <wp:inline distT="0" distB="0" distL="0" distR="0" wp14:anchorId="2639B555" wp14:editId="0EEE5327">
            <wp:extent cx="656590" cy="828675"/>
            <wp:effectExtent l="19050" t="0" r="0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7CFC50" w14:textId="77777777" w:rsidR="00E868BA" w:rsidRDefault="00E868BA" w:rsidP="00E868BA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 xml:space="preserve">                                              УКРАЇНА</w:t>
      </w:r>
    </w:p>
    <w:p w14:paraId="17E86560" w14:textId="77777777" w:rsidR="00E868BA" w:rsidRDefault="00E868BA" w:rsidP="00E868BA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14:paraId="4985E552" w14:textId="77777777" w:rsidR="00E868BA" w:rsidRDefault="00E868BA" w:rsidP="00E868BA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14:paraId="30BB65A3" w14:textId="77777777" w:rsidR="00E868BA" w:rsidRDefault="00E868BA" w:rsidP="00E868BA">
      <w:pPr>
        <w:spacing w:after="13" w:line="264" w:lineRule="auto"/>
        <w:ind w:left="567" w:firstLine="698"/>
        <w:rPr>
          <w:b/>
          <w:w w:val="120"/>
          <w:sz w:val="28"/>
          <w:szCs w:val="28"/>
          <w:lang w:val="uk-UA"/>
        </w:rPr>
      </w:pPr>
    </w:p>
    <w:p w14:paraId="2036F8CE" w14:textId="051425D5" w:rsidR="00E868BA" w:rsidRDefault="00777475" w:rsidP="00E868BA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 №1425</w:t>
      </w:r>
    </w:p>
    <w:p w14:paraId="77F3C176" w14:textId="77777777" w:rsidR="00E868BA" w:rsidRDefault="00E868BA" w:rsidP="00E868BA">
      <w:pPr>
        <w:spacing w:after="13" w:line="264" w:lineRule="auto"/>
        <w:rPr>
          <w:color w:val="000000"/>
          <w:sz w:val="28"/>
          <w:szCs w:val="28"/>
          <w:lang w:val="uk-UA"/>
        </w:rPr>
      </w:pPr>
    </w:p>
    <w:p w14:paraId="5D51C8C5" w14:textId="094E2A9A" w:rsidR="00E868BA" w:rsidRDefault="00777475" w:rsidP="00E868BA">
      <w:pPr>
        <w:spacing w:after="13" w:line="264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 16 травня </w:t>
      </w:r>
      <w:r w:rsidR="00E868BA">
        <w:rPr>
          <w:color w:val="000000"/>
          <w:sz w:val="28"/>
          <w:szCs w:val="28"/>
          <w:lang w:val="uk-UA"/>
        </w:rPr>
        <w:t xml:space="preserve">2024 р.          </w:t>
      </w:r>
      <w:r>
        <w:rPr>
          <w:color w:val="000000"/>
          <w:sz w:val="28"/>
          <w:szCs w:val="28"/>
          <w:lang w:val="uk-UA"/>
        </w:rPr>
        <w:t xml:space="preserve">         м. Жмеринка</w:t>
      </w:r>
      <w:r>
        <w:rPr>
          <w:color w:val="000000"/>
          <w:sz w:val="28"/>
          <w:szCs w:val="28"/>
          <w:lang w:val="uk-UA"/>
        </w:rPr>
        <w:tab/>
        <w:t xml:space="preserve">              63</w:t>
      </w:r>
      <w:r w:rsidR="00E868BA">
        <w:rPr>
          <w:color w:val="000000"/>
          <w:sz w:val="28"/>
          <w:szCs w:val="28"/>
          <w:lang w:val="uk-UA"/>
        </w:rPr>
        <w:t xml:space="preserve"> сесія  </w:t>
      </w:r>
      <w:r w:rsidR="00E868BA">
        <w:rPr>
          <w:sz w:val="28"/>
          <w:szCs w:val="28"/>
          <w:lang w:val="uk-UA"/>
        </w:rPr>
        <w:t>8  с</w:t>
      </w:r>
      <w:r w:rsidR="00E868BA">
        <w:rPr>
          <w:color w:val="000000"/>
          <w:sz w:val="28"/>
          <w:szCs w:val="28"/>
          <w:lang w:val="uk-UA"/>
        </w:rPr>
        <w:t>кликання</w:t>
      </w:r>
    </w:p>
    <w:p w14:paraId="259025FA" w14:textId="77777777" w:rsidR="00E868BA" w:rsidRDefault="00E868BA" w:rsidP="00E868BA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</w:p>
    <w:p w14:paraId="260DBDB1" w14:textId="77777777" w:rsidR="00E868BA" w:rsidRDefault="00E868BA" w:rsidP="00E868BA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розгляд звернень громадян про </w:t>
      </w:r>
    </w:p>
    <w:p w14:paraId="7832E8EB" w14:textId="77777777" w:rsidR="00E868BA" w:rsidRDefault="00E868BA" w:rsidP="00E868BA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надання дозволів на розробку </w:t>
      </w:r>
    </w:p>
    <w:p w14:paraId="541E735C" w14:textId="77777777" w:rsidR="00E868BA" w:rsidRPr="00E868BA" w:rsidRDefault="00E868BA" w:rsidP="00E868BA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документації із землеустрою</w:t>
      </w:r>
      <w:r>
        <w:rPr>
          <w:b/>
          <w:color w:val="000000"/>
          <w:sz w:val="28"/>
          <w:szCs w:val="28"/>
          <w:lang w:val="uk-UA"/>
        </w:rPr>
        <w:t xml:space="preserve">            </w:t>
      </w:r>
    </w:p>
    <w:p w14:paraId="2F3C7128" w14:textId="77777777" w:rsidR="00E868BA" w:rsidRDefault="00E868BA" w:rsidP="00E868BA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</w:p>
    <w:p w14:paraId="3F02806C" w14:textId="163D8ADE" w:rsidR="00E868BA" w:rsidRDefault="00E868BA" w:rsidP="00E868B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Розглянувши заяви фізичних осіб, щодо розробки документації із землеустрою, керуючись ст. 26 Закону України «Про місцеве самоврядування в Україні», відповідно до Земельного кодексу України, Закону України «Про землеустрій», Закону України «Про регулювання містобудівної діяльності», міська рада вирішила:   </w:t>
      </w:r>
    </w:p>
    <w:p w14:paraId="598EF25D" w14:textId="77777777" w:rsidR="00A61295" w:rsidRPr="007E012D" w:rsidRDefault="00E868BA" w:rsidP="00A61295">
      <w:pPr>
        <w:tabs>
          <w:tab w:val="left" w:pos="144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1. </w:t>
      </w:r>
      <w:r w:rsidR="00A61295" w:rsidRPr="007E012D">
        <w:rPr>
          <w:color w:val="000000"/>
          <w:sz w:val="28"/>
          <w:szCs w:val="28"/>
          <w:lang w:val="uk-UA"/>
        </w:rPr>
        <w:t xml:space="preserve">Керуючись </w:t>
      </w:r>
      <w:proofErr w:type="spellStart"/>
      <w:r w:rsidR="00A61295" w:rsidRPr="007E012D">
        <w:rPr>
          <w:color w:val="000000"/>
          <w:sz w:val="28"/>
          <w:szCs w:val="28"/>
          <w:lang w:val="uk-UA"/>
        </w:rPr>
        <w:t>ст.ст</w:t>
      </w:r>
      <w:proofErr w:type="spellEnd"/>
      <w:r w:rsidR="00A61295" w:rsidRPr="007E012D">
        <w:rPr>
          <w:color w:val="000000"/>
          <w:sz w:val="28"/>
          <w:szCs w:val="28"/>
          <w:lang w:val="uk-UA"/>
        </w:rPr>
        <w:t xml:space="preserve">. 126, 198 Земельного кодексу України, надати дозвіл на виготовлення проекту землеустрою, щодо відведення земельної ділянки для оформлення права оренди на землю відповідно до вимог чинного законодавства: </w:t>
      </w:r>
    </w:p>
    <w:p w14:paraId="13156A59" w14:textId="77EE08E6" w:rsidR="00E868BA" w:rsidRPr="00E868BA" w:rsidRDefault="00E868BA" w:rsidP="00E868BA">
      <w:pPr>
        <w:jc w:val="both"/>
        <w:rPr>
          <w:color w:val="000000"/>
          <w:sz w:val="28"/>
          <w:szCs w:val="28"/>
          <w:lang w:val="uk-UA"/>
        </w:rPr>
      </w:pPr>
      <w:r w:rsidRPr="00E868BA">
        <w:rPr>
          <w:color w:val="000000"/>
          <w:sz w:val="28"/>
          <w:szCs w:val="28"/>
          <w:lang w:val="uk-UA"/>
        </w:rPr>
        <w:t>- в селищі Браїлів по вул. Кільцева гр. Кобилянській Тетяні Олегівні орієнтовною площею 0,17 га</w:t>
      </w:r>
      <w:r w:rsidR="00A61295">
        <w:rPr>
          <w:color w:val="000000"/>
          <w:sz w:val="28"/>
          <w:szCs w:val="28"/>
          <w:lang w:val="uk-UA"/>
        </w:rPr>
        <w:t xml:space="preserve"> суміжний кадастровий номер 0521055300:02:003:0477</w:t>
      </w:r>
      <w:r w:rsidRPr="00E868BA">
        <w:rPr>
          <w:color w:val="000000"/>
          <w:sz w:val="28"/>
          <w:szCs w:val="28"/>
          <w:lang w:val="uk-UA"/>
        </w:rPr>
        <w:t>, для городництва</w:t>
      </w:r>
      <w:r w:rsidR="00A61295">
        <w:rPr>
          <w:color w:val="000000"/>
          <w:sz w:val="28"/>
          <w:szCs w:val="28"/>
          <w:lang w:val="uk-UA"/>
        </w:rPr>
        <w:t xml:space="preserve"> </w:t>
      </w:r>
      <w:r w:rsidRPr="00E868BA">
        <w:rPr>
          <w:color w:val="000000"/>
          <w:sz w:val="28"/>
          <w:szCs w:val="28"/>
          <w:lang w:val="uk-UA"/>
        </w:rPr>
        <w:t xml:space="preserve">(01.07); </w:t>
      </w:r>
    </w:p>
    <w:p w14:paraId="711CDE8D" w14:textId="4589D9EB" w:rsidR="00A61295" w:rsidRPr="00E868BA" w:rsidRDefault="00E868BA" w:rsidP="00041BA3">
      <w:pPr>
        <w:jc w:val="both"/>
        <w:rPr>
          <w:color w:val="000000"/>
          <w:sz w:val="28"/>
          <w:szCs w:val="28"/>
          <w:lang w:val="uk-UA"/>
        </w:rPr>
      </w:pPr>
      <w:r w:rsidRPr="00E868BA">
        <w:rPr>
          <w:color w:val="000000"/>
          <w:sz w:val="28"/>
          <w:szCs w:val="28"/>
          <w:lang w:val="uk-UA"/>
        </w:rPr>
        <w:t>- в селищі Браїлів по вул. Чайковського гр. Резидент</w:t>
      </w:r>
      <w:r w:rsidR="00A61295">
        <w:rPr>
          <w:color w:val="000000"/>
          <w:sz w:val="28"/>
          <w:szCs w:val="28"/>
          <w:lang w:val="uk-UA"/>
        </w:rPr>
        <w:t>у</w:t>
      </w:r>
      <w:r w:rsidRPr="00E868BA">
        <w:rPr>
          <w:color w:val="000000"/>
          <w:sz w:val="28"/>
          <w:szCs w:val="28"/>
          <w:lang w:val="uk-UA"/>
        </w:rPr>
        <w:t xml:space="preserve"> Валентину Миколайовичу орієнтовною площею 0,0463 га</w:t>
      </w:r>
      <w:r w:rsidR="005E236C">
        <w:rPr>
          <w:color w:val="000000"/>
          <w:sz w:val="28"/>
          <w:szCs w:val="28"/>
          <w:lang w:val="uk-UA"/>
        </w:rPr>
        <w:t xml:space="preserve"> </w:t>
      </w:r>
      <w:r w:rsidR="00D90E2E">
        <w:rPr>
          <w:color w:val="000000"/>
          <w:sz w:val="28"/>
          <w:szCs w:val="28"/>
          <w:lang w:val="uk-UA"/>
        </w:rPr>
        <w:t>суміжний кадастровий номер 0521055300:02:002:0263</w:t>
      </w:r>
      <w:r w:rsidR="00A61295">
        <w:rPr>
          <w:color w:val="000000"/>
          <w:sz w:val="28"/>
          <w:szCs w:val="28"/>
          <w:lang w:val="uk-UA"/>
        </w:rPr>
        <w:t>, для городництва (01.07).</w:t>
      </w:r>
    </w:p>
    <w:p w14:paraId="4F030B26" w14:textId="22B829E8" w:rsidR="00E868BA" w:rsidRPr="00E868BA" w:rsidRDefault="00E868BA" w:rsidP="00E868BA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E868BA">
        <w:rPr>
          <w:color w:val="000000"/>
          <w:sz w:val="28"/>
          <w:szCs w:val="28"/>
          <w:lang w:val="uk-UA"/>
        </w:rPr>
        <w:t xml:space="preserve">    </w:t>
      </w:r>
      <w:r w:rsidR="005E236C">
        <w:rPr>
          <w:color w:val="000000"/>
          <w:sz w:val="28"/>
          <w:szCs w:val="28"/>
          <w:lang w:val="uk-UA"/>
        </w:rPr>
        <w:t>2</w:t>
      </w:r>
      <w:r w:rsidRPr="00E868BA">
        <w:rPr>
          <w:color w:val="000000"/>
          <w:sz w:val="28"/>
          <w:szCs w:val="28"/>
          <w:lang w:val="uk-UA"/>
        </w:rPr>
        <w:t xml:space="preserve">. Фізичним особам, зазначеним у цьому рішенні, замовити документацію із землеустрою у сертифікованих землевпорядних організаціях. Підготовлені матеріали подати міській раді для прийняття  рішення відповідно до чинного законодавства.      </w:t>
      </w:r>
    </w:p>
    <w:p w14:paraId="42CF8D57" w14:textId="45F5B871" w:rsidR="00E868BA" w:rsidRDefault="00E868BA" w:rsidP="00E868BA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E868BA">
        <w:rPr>
          <w:color w:val="000000"/>
          <w:sz w:val="28"/>
          <w:szCs w:val="28"/>
          <w:lang w:val="uk-UA"/>
        </w:rPr>
        <w:t xml:space="preserve">    </w:t>
      </w:r>
      <w:r w:rsidR="005E236C">
        <w:rPr>
          <w:color w:val="000000"/>
          <w:sz w:val="28"/>
          <w:szCs w:val="28"/>
          <w:lang w:val="uk-UA"/>
        </w:rPr>
        <w:t>3</w:t>
      </w:r>
      <w:r w:rsidRPr="00E868BA">
        <w:rPr>
          <w:bCs/>
          <w:color w:val="000000"/>
          <w:sz w:val="28"/>
          <w:szCs w:val="28"/>
          <w:lang w:val="uk-UA"/>
        </w:rPr>
        <w:t xml:space="preserve">. </w:t>
      </w:r>
      <w:r w:rsidRPr="00E868BA">
        <w:rPr>
          <w:color w:val="000000"/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14:paraId="2F6E28F5" w14:textId="77777777" w:rsidR="00E868BA" w:rsidRDefault="00E868BA" w:rsidP="00E868BA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</w:p>
    <w:p w14:paraId="30261D7D" w14:textId="77777777" w:rsidR="00E868BA" w:rsidRDefault="00E868BA" w:rsidP="00E868BA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</w:p>
    <w:p w14:paraId="4146201F" w14:textId="77777777" w:rsidR="00E868BA" w:rsidRDefault="00E868BA" w:rsidP="00E868B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Вадим КОЖУХОВСЬКИЙ</w:t>
      </w:r>
    </w:p>
    <w:p w14:paraId="3F951491" w14:textId="77777777" w:rsidR="00177874" w:rsidRDefault="00177874" w:rsidP="00E868B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01A6E40D" w14:textId="77777777" w:rsidR="00177874" w:rsidRDefault="00177874" w:rsidP="00E868B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3A4B2BB0" w14:textId="6E77C00A" w:rsidR="00E868BA" w:rsidRDefault="00E868BA" w:rsidP="00E868B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sectPr w:rsidR="00E868BA" w:rsidSect="00041B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143F"/>
    <w:rsid w:val="00041BA3"/>
    <w:rsid w:val="00177874"/>
    <w:rsid w:val="00193DED"/>
    <w:rsid w:val="001F46FC"/>
    <w:rsid w:val="002A143F"/>
    <w:rsid w:val="005E236C"/>
    <w:rsid w:val="00777475"/>
    <w:rsid w:val="00922FF1"/>
    <w:rsid w:val="009E15EB"/>
    <w:rsid w:val="00A61295"/>
    <w:rsid w:val="00AF55D5"/>
    <w:rsid w:val="00D90E2E"/>
    <w:rsid w:val="00D92CFE"/>
    <w:rsid w:val="00DE44A6"/>
    <w:rsid w:val="00E8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95D2"/>
  <w15:docId w15:val="{E9324BC1-33BF-49A8-B8FE-135C63D2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8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fmc1">
    <w:name w:val="xfmc1"/>
    <w:basedOn w:val="a"/>
    <w:rsid w:val="00E868B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868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8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Адміністратор</cp:lastModifiedBy>
  <cp:revision>12</cp:revision>
  <cp:lastPrinted>2025-05-19T13:51:00Z</cp:lastPrinted>
  <dcterms:created xsi:type="dcterms:W3CDTF">2024-10-28T11:43:00Z</dcterms:created>
  <dcterms:modified xsi:type="dcterms:W3CDTF">2025-05-20T06:31:00Z</dcterms:modified>
</cp:coreProperties>
</file>