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5D4C" w14:textId="3B7CC207" w:rsidR="00617036" w:rsidRPr="00617036" w:rsidRDefault="00617036" w:rsidP="00617036">
      <w:pPr>
        <w:spacing w:after="0" w:line="240" w:lineRule="auto"/>
        <w:jc w:val="center"/>
        <w:rPr>
          <w:rFonts w:ascii="Times New Roman" w:eastAsia="Times New Roman" w:hAnsi="Times New Roman" w:cs="Times New Roman"/>
          <w:w w:val="120"/>
          <w:sz w:val="28"/>
          <w:szCs w:val="20"/>
          <w:lang w:eastAsia="ru-RU"/>
        </w:rPr>
      </w:pPr>
      <w:bookmarkStart w:id="0" w:name="_GoBack"/>
      <w:bookmarkEnd w:id="0"/>
      <w:r w:rsidRPr="00617036">
        <w:rPr>
          <w:rFonts w:ascii="Times New Roman" w:eastAsia="Times New Roman" w:hAnsi="Times New Roman" w:cs="Times New Roman"/>
          <w:b/>
          <w:noProof/>
          <w:sz w:val="28"/>
          <w:szCs w:val="28"/>
          <w:lang w:val="ru-RU" w:eastAsia="ru-RU"/>
        </w:rPr>
        <w:drawing>
          <wp:inline distT="0" distB="0" distL="0" distR="0" wp14:anchorId="0622BDEA" wp14:editId="092DC21F">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09F41BA8" w14:textId="77777777" w:rsidR="00617036" w:rsidRPr="00617036" w:rsidRDefault="00617036" w:rsidP="00617036">
      <w:pPr>
        <w:keepNext/>
        <w:spacing w:after="0" w:line="240" w:lineRule="auto"/>
        <w:jc w:val="center"/>
        <w:outlineLvl w:val="3"/>
        <w:rPr>
          <w:rFonts w:ascii="Times New Roman" w:eastAsia="Times New Roman" w:hAnsi="Times New Roman" w:cs="Times New Roman"/>
          <w:b/>
          <w:w w:val="120"/>
          <w:sz w:val="28"/>
          <w:szCs w:val="20"/>
          <w:lang w:eastAsia="ru-RU"/>
        </w:rPr>
      </w:pPr>
      <w:r w:rsidRPr="00617036">
        <w:rPr>
          <w:rFonts w:ascii="Times New Roman" w:eastAsia="Times New Roman" w:hAnsi="Times New Roman" w:cs="Times New Roman"/>
          <w:b/>
          <w:w w:val="120"/>
          <w:sz w:val="28"/>
          <w:szCs w:val="20"/>
          <w:lang w:eastAsia="ru-RU"/>
        </w:rPr>
        <w:t>УКРАЇНА</w:t>
      </w:r>
    </w:p>
    <w:p w14:paraId="74D5B6FF" w14:textId="77777777" w:rsidR="00617036" w:rsidRPr="00617036" w:rsidRDefault="00617036" w:rsidP="00617036">
      <w:pPr>
        <w:keepNext/>
        <w:spacing w:after="0" w:line="240" w:lineRule="auto"/>
        <w:jc w:val="center"/>
        <w:outlineLvl w:val="4"/>
        <w:rPr>
          <w:rFonts w:ascii="Times New Roman" w:eastAsia="Times New Roman" w:hAnsi="Times New Roman" w:cs="Times New Roman"/>
          <w:b/>
          <w:sz w:val="28"/>
          <w:szCs w:val="20"/>
          <w:lang w:eastAsia="ru-RU"/>
        </w:rPr>
      </w:pPr>
      <w:r w:rsidRPr="00617036">
        <w:rPr>
          <w:rFonts w:ascii="Times New Roman" w:eastAsia="Times New Roman" w:hAnsi="Times New Roman" w:cs="Times New Roman"/>
          <w:b/>
          <w:sz w:val="28"/>
          <w:szCs w:val="20"/>
          <w:lang w:eastAsia="ru-RU"/>
        </w:rPr>
        <w:t>ЖМЕРИНСЬКА  МІСЬКА  РАДА  ВІННИЦЬКОЇ  ОБЛАСТІ</w:t>
      </w:r>
    </w:p>
    <w:p w14:paraId="45DA52F7" w14:textId="77777777" w:rsidR="00617036" w:rsidRPr="00617036" w:rsidRDefault="00617036" w:rsidP="00617036">
      <w:pPr>
        <w:keepNext/>
        <w:spacing w:after="0" w:line="240" w:lineRule="auto"/>
        <w:jc w:val="center"/>
        <w:outlineLvl w:val="5"/>
        <w:rPr>
          <w:rFonts w:ascii="Times New Roman" w:eastAsia="Times New Roman" w:hAnsi="Times New Roman" w:cs="Times New Roman"/>
          <w:b/>
          <w:sz w:val="28"/>
          <w:szCs w:val="20"/>
          <w:lang w:eastAsia="ru-RU"/>
        </w:rPr>
      </w:pPr>
      <w:r w:rsidRPr="00617036">
        <w:rPr>
          <w:rFonts w:ascii="Times New Roman" w:eastAsia="Times New Roman" w:hAnsi="Times New Roman" w:cs="Times New Roman"/>
          <w:b/>
          <w:sz w:val="28"/>
          <w:szCs w:val="20"/>
          <w:lang w:eastAsia="ru-RU"/>
        </w:rPr>
        <w:t>ВИКОНАВЧИЙ КОМІТЕТ</w:t>
      </w:r>
    </w:p>
    <w:p w14:paraId="63ADB129" w14:textId="77777777" w:rsidR="00617036" w:rsidRPr="00617036" w:rsidRDefault="00617036" w:rsidP="00617036">
      <w:pPr>
        <w:keepNext/>
        <w:spacing w:after="0" w:line="240" w:lineRule="auto"/>
        <w:jc w:val="center"/>
        <w:outlineLvl w:val="6"/>
        <w:rPr>
          <w:rFonts w:ascii="Times New Roman" w:eastAsia="Times New Roman" w:hAnsi="Times New Roman" w:cs="Times New Roman"/>
          <w:b/>
          <w:caps/>
          <w:w w:val="120"/>
          <w:sz w:val="28"/>
          <w:szCs w:val="20"/>
          <w:lang w:eastAsia="ru-RU"/>
        </w:rPr>
      </w:pPr>
    </w:p>
    <w:p w14:paraId="19724D29" w14:textId="77777777" w:rsidR="00617036" w:rsidRPr="00617036" w:rsidRDefault="00617036" w:rsidP="00617036">
      <w:pPr>
        <w:keepNext/>
        <w:spacing w:after="0" w:line="240" w:lineRule="auto"/>
        <w:jc w:val="center"/>
        <w:outlineLvl w:val="6"/>
        <w:rPr>
          <w:rFonts w:ascii="Times New Roman" w:eastAsia="Times New Roman" w:hAnsi="Times New Roman" w:cs="Times New Roman"/>
          <w:b/>
          <w:caps/>
          <w:w w:val="120"/>
          <w:sz w:val="28"/>
          <w:szCs w:val="20"/>
          <w:lang w:eastAsia="ru-RU"/>
        </w:rPr>
      </w:pPr>
      <w:r w:rsidRPr="00617036">
        <w:rPr>
          <w:rFonts w:ascii="Times New Roman" w:eastAsia="Times New Roman" w:hAnsi="Times New Roman" w:cs="Times New Roman"/>
          <w:b/>
          <w:caps/>
          <w:w w:val="120"/>
          <w:sz w:val="28"/>
          <w:szCs w:val="20"/>
          <w:lang w:eastAsia="ru-RU"/>
        </w:rPr>
        <w:t xml:space="preserve">РІШЕННЯ </w:t>
      </w:r>
    </w:p>
    <w:p w14:paraId="5106DA83" w14:textId="77777777" w:rsidR="00617036" w:rsidRPr="00617036" w:rsidRDefault="00617036" w:rsidP="00617036">
      <w:pPr>
        <w:spacing w:after="0" w:line="240" w:lineRule="auto"/>
        <w:jc w:val="center"/>
        <w:rPr>
          <w:rFonts w:ascii="Times New Roman" w:eastAsia="Times New Roman" w:hAnsi="Times New Roman" w:cs="Times New Roman"/>
          <w:b/>
          <w:sz w:val="28"/>
          <w:szCs w:val="20"/>
          <w:lang w:eastAsia="ru-RU"/>
        </w:rPr>
      </w:pPr>
    </w:p>
    <w:p w14:paraId="0EF9AB69" w14:textId="02255F2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від «</w:t>
      </w:r>
      <w:r w:rsidR="0040108B">
        <w:rPr>
          <w:rFonts w:ascii="Times New Roman" w:eastAsia="Times New Roman" w:hAnsi="Times New Roman" w:cs="Times New Roman"/>
          <w:sz w:val="28"/>
          <w:szCs w:val="20"/>
          <w:lang w:eastAsia="ru-RU"/>
        </w:rPr>
        <w:t>17</w:t>
      </w:r>
      <w:r w:rsidRPr="00617036">
        <w:rPr>
          <w:rFonts w:ascii="Times New Roman" w:eastAsia="Times New Roman" w:hAnsi="Times New Roman" w:cs="Times New Roman"/>
          <w:sz w:val="28"/>
          <w:szCs w:val="20"/>
          <w:lang w:eastAsia="ru-RU"/>
        </w:rPr>
        <w:t xml:space="preserve">» </w:t>
      </w:r>
      <w:r w:rsidR="009B4638">
        <w:rPr>
          <w:rFonts w:ascii="Times New Roman" w:eastAsia="Times New Roman" w:hAnsi="Times New Roman" w:cs="Times New Roman"/>
          <w:sz w:val="28"/>
          <w:szCs w:val="20"/>
          <w:lang w:eastAsia="ru-RU"/>
        </w:rPr>
        <w:t>липня</w:t>
      </w:r>
      <w:r w:rsidRPr="00617036">
        <w:rPr>
          <w:rFonts w:ascii="Times New Roman" w:eastAsia="Times New Roman" w:hAnsi="Times New Roman" w:cs="Times New Roman"/>
          <w:sz w:val="28"/>
          <w:szCs w:val="20"/>
          <w:lang w:eastAsia="ru-RU"/>
        </w:rPr>
        <w:t xml:space="preserve"> 202</w:t>
      </w:r>
      <w:r w:rsidR="0043195B">
        <w:rPr>
          <w:rFonts w:ascii="Times New Roman" w:eastAsia="Times New Roman" w:hAnsi="Times New Roman" w:cs="Times New Roman"/>
          <w:sz w:val="28"/>
          <w:szCs w:val="20"/>
          <w:lang w:eastAsia="ru-RU"/>
        </w:rPr>
        <w:t>5</w:t>
      </w:r>
      <w:r w:rsidRPr="00617036">
        <w:rPr>
          <w:rFonts w:ascii="Times New Roman" w:eastAsia="Times New Roman" w:hAnsi="Times New Roman" w:cs="Times New Roman"/>
          <w:sz w:val="28"/>
          <w:szCs w:val="20"/>
          <w:lang w:eastAsia="ru-RU"/>
        </w:rPr>
        <w:t xml:space="preserve"> року</w:t>
      </w:r>
      <w:r w:rsidRPr="00617036">
        <w:rPr>
          <w:rFonts w:ascii="Times New Roman" w:eastAsia="Times New Roman" w:hAnsi="Times New Roman" w:cs="Times New Roman"/>
          <w:sz w:val="28"/>
          <w:szCs w:val="20"/>
          <w:lang w:eastAsia="ru-RU"/>
        </w:rPr>
        <w:tab/>
      </w:r>
      <w:r w:rsidRPr="00617036">
        <w:rPr>
          <w:rFonts w:ascii="Times New Roman" w:eastAsia="Times New Roman" w:hAnsi="Times New Roman" w:cs="Times New Roman"/>
          <w:sz w:val="28"/>
          <w:szCs w:val="20"/>
          <w:lang w:eastAsia="ru-RU"/>
        </w:rPr>
        <w:tab/>
        <w:t>м. Жмеринка</w:t>
      </w:r>
      <w:r w:rsidRPr="00617036">
        <w:rPr>
          <w:rFonts w:ascii="Times New Roman" w:eastAsia="Times New Roman" w:hAnsi="Times New Roman" w:cs="Times New Roman"/>
          <w:sz w:val="28"/>
          <w:szCs w:val="20"/>
          <w:lang w:eastAsia="ru-RU"/>
        </w:rPr>
        <w:tab/>
      </w:r>
      <w:r w:rsidRPr="00617036">
        <w:rPr>
          <w:rFonts w:ascii="Times New Roman" w:eastAsia="Times New Roman" w:hAnsi="Times New Roman" w:cs="Times New Roman"/>
          <w:sz w:val="28"/>
          <w:szCs w:val="20"/>
          <w:lang w:eastAsia="ru-RU"/>
        </w:rPr>
        <w:tab/>
        <w:t xml:space="preserve">  </w:t>
      </w:r>
      <w:r w:rsidRPr="00617036">
        <w:rPr>
          <w:rFonts w:ascii="Times New Roman" w:eastAsia="Times New Roman" w:hAnsi="Times New Roman" w:cs="Times New Roman"/>
          <w:sz w:val="28"/>
          <w:szCs w:val="20"/>
          <w:lang w:eastAsia="ru-RU"/>
        </w:rPr>
        <w:tab/>
        <w:t xml:space="preserve">  </w:t>
      </w:r>
      <w:r w:rsidRPr="00617036">
        <w:rPr>
          <w:rFonts w:ascii="Times New Roman" w:eastAsia="Times New Roman" w:hAnsi="Times New Roman" w:cs="Times New Roman"/>
          <w:caps/>
          <w:w w:val="120"/>
          <w:sz w:val="28"/>
          <w:szCs w:val="20"/>
          <w:lang w:eastAsia="ru-RU"/>
        </w:rPr>
        <w:t xml:space="preserve">№ </w:t>
      </w:r>
      <w:r w:rsidR="0040108B">
        <w:rPr>
          <w:rFonts w:ascii="Times New Roman" w:eastAsia="Times New Roman" w:hAnsi="Times New Roman" w:cs="Times New Roman"/>
          <w:caps/>
          <w:w w:val="120"/>
          <w:sz w:val="28"/>
          <w:szCs w:val="20"/>
          <w:lang w:eastAsia="ru-RU"/>
        </w:rPr>
        <w:t>257</w:t>
      </w:r>
    </w:p>
    <w:p w14:paraId="1B318A21"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p>
    <w:p w14:paraId="568CC331" w14:textId="77777777" w:rsidR="00617036" w:rsidRPr="00617036" w:rsidRDefault="00617036" w:rsidP="00617036">
      <w:pPr>
        <w:tabs>
          <w:tab w:val="left" w:pos="3345"/>
        </w:tabs>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ab/>
      </w:r>
    </w:p>
    <w:p w14:paraId="71291945"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 xml:space="preserve">Про  виконання  плану  основних </w:t>
      </w:r>
    </w:p>
    <w:p w14:paraId="50BB708A"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 xml:space="preserve">заходів виконавчих органів міської </w:t>
      </w:r>
    </w:p>
    <w:p w14:paraId="41D93D5E" w14:textId="1685237A" w:rsidR="00617036" w:rsidRPr="00617036" w:rsidRDefault="00617036" w:rsidP="00617036">
      <w:pPr>
        <w:spacing w:after="0" w:line="240" w:lineRule="auto"/>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0"/>
          <w:lang w:eastAsia="ru-RU"/>
        </w:rPr>
        <w:t>ради за І</w:t>
      </w:r>
      <w:r w:rsidR="00AB075E">
        <w:rPr>
          <w:rFonts w:ascii="Times New Roman" w:eastAsia="Times New Roman" w:hAnsi="Times New Roman" w:cs="Times New Roman"/>
          <w:sz w:val="28"/>
          <w:szCs w:val="20"/>
          <w:lang w:eastAsia="ru-RU"/>
        </w:rPr>
        <w:t>І</w:t>
      </w:r>
      <w:r w:rsidRPr="00617036">
        <w:rPr>
          <w:rFonts w:ascii="Times New Roman" w:eastAsia="Times New Roman" w:hAnsi="Times New Roman" w:cs="Times New Roman"/>
          <w:sz w:val="28"/>
          <w:szCs w:val="20"/>
          <w:lang w:eastAsia="ru-RU"/>
        </w:rPr>
        <w:t xml:space="preserve"> квартал 202</w:t>
      </w:r>
      <w:r w:rsidR="0043195B">
        <w:rPr>
          <w:rFonts w:ascii="Times New Roman" w:eastAsia="Times New Roman" w:hAnsi="Times New Roman" w:cs="Times New Roman"/>
          <w:sz w:val="28"/>
          <w:szCs w:val="20"/>
          <w:lang w:eastAsia="ru-RU"/>
        </w:rPr>
        <w:t>5</w:t>
      </w:r>
      <w:r w:rsidRPr="00617036">
        <w:rPr>
          <w:rFonts w:ascii="Times New Roman" w:eastAsia="Times New Roman" w:hAnsi="Times New Roman" w:cs="Times New Roman"/>
          <w:sz w:val="28"/>
          <w:szCs w:val="20"/>
          <w:lang w:eastAsia="ru-RU"/>
        </w:rPr>
        <w:t xml:space="preserve"> року</w:t>
      </w:r>
    </w:p>
    <w:p w14:paraId="461413D1" w14:textId="77777777" w:rsidR="00617036" w:rsidRPr="00617036" w:rsidRDefault="00617036" w:rsidP="00617036">
      <w:pPr>
        <w:spacing w:after="0" w:line="240" w:lineRule="auto"/>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0"/>
          <w:lang w:eastAsia="ru-RU"/>
        </w:rPr>
        <w:tab/>
      </w:r>
    </w:p>
    <w:p w14:paraId="0B491C82" w14:textId="77777777" w:rsidR="00617036" w:rsidRPr="00BC538E" w:rsidRDefault="00617036" w:rsidP="00617036">
      <w:pPr>
        <w:spacing w:after="0" w:line="240" w:lineRule="auto"/>
        <w:rPr>
          <w:rFonts w:ascii="Times New Roman" w:eastAsia="Times New Roman" w:hAnsi="Times New Roman" w:cs="Times New Roman"/>
          <w:sz w:val="28"/>
          <w:szCs w:val="20"/>
          <w:lang w:eastAsia="ru-RU"/>
        </w:rPr>
      </w:pPr>
    </w:p>
    <w:p w14:paraId="0ED76A11" w14:textId="7FD023D4" w:rsidR="00617036" w:rsidRPr="00BC538E" w:rsidRDefault="00617036" w:rsidP="00617036">
      <w:pPr>
        <w:spacing w:after="0" w:line="240" w:lineRule="auto"/>
        <w:ind w:firstLine="720"/>
        <w:jc w:val="both"/>
        <w:rPr>
          <w:rFonts w:ascii="Times New Roman" w:eastAsia="Times New Roman" w:hAnsi="Times New Roman" w:cs="Times New Roman"/>
          <w:sz w:val="28"/>
          <w:szCs w:val="20"/>
          <w:lang w:eastAsia="ru-RU"/>
        </w:rPr>
      </w:pPr>
      <w:r w:rsidRPr="00BC538E">
        <w:rPr>
          <w:rFonts w:ascii="Times New Roman" w:eastAsia="Times New Roman" w:hAnsi="Times New Roman" w:cs="Times New Roman"/>
          <w:sz w:val="28"/>
          <w:szCs w:val="20"/>
          <w:lang w:eastAsia="ru-RU"/>
        </w:rPr>
        <w:t>Згідно запланованих заходів, у І</w:t>
      </w:r>
      <w:r w:rsidR="00AB075E" w:rsidRPr="00BC538E">
        <w:rPr>
          <w:rFonts w:ascii="Times New Roman" w:eastAsia="Times New Roman" w:hAnsi="Times New Roman" w:cs="Times New Roman"/>
          <w:sz w:val="28"/>
          <w:szCs w:val="20"/>
          <w:lang w:eastAsia="ru-RU"/>
        </w:rPr>
        <w:t>І</w:t>
      </w:r>
      <w:r w:rsidRPr="00BC538E">
        <w:rPr>
          <w:rFonts w:ascii="Times New Roman" w:eastAsia="Times New Roman" w:hAnsi="Times New Roman" w:cs="Times New Roman"/>
          <w:sz w:val="28"/>
          <w:szCs w:val="20"/>
          <w:lang w:eastAsia="ru-RU"/>
        </w:rPr>
        <w:t xml:space="preserve"> кварталі 2024 року органом місцевого самоврядування забезпечено злагоджену роботу усіх структурних підрозділів, управлінь та відділів виконавчого комітету міської ради.</w:t>
      </w:r>
    </w:p>
    <w:p w14:paraId="790CC28C" w14:textId="62AE5D2B" w:rsidR="00617036" w:rsidRPr="00BC538E" w:rsidRDefault="00617036" w:rsidP="00617036">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b/>
          <w:bCs/>
          <w:sz w:val="28"/>
          <w:szCs w:val="28"/>
          <w:lang w:eastAsia="ru-RU"/>
        </w:rPr>
        <w:t xml:space="preserve">          </w:t>
      </w:r>
      <w:r w:rsidRPr="00BC538E">
        <w:rPr>
          <w:rFonts w:ascii="Times New Roman" w:eastAsia="Times New Roman" w:hAnsi="Times New Roman" w:cs="Times New Roman"/>
          <w:sz w:val="28"/>
          <w:szCs w:val="28"/>
          <w:lang w:eastAsia="ru-RU"/>
        </w:rPr>
        <w:t xml:space="preserve">У звітній період відбулася </w:t>
      </w:r>
      <w:r w:rsidR="002A16EC">
        <w:rPr>
          <w:rFonts w:ascii="Times New Roman" w:eastAsia="Times New Roman" w:hAnsi="Times New Roman" w:cs="Times New Roman"/>
          <w:sz w:val="28"/>
          <w:szCs w:val="28"/>
          <w:lang w:eastAsia="ru-RU"/>
        </w:rPr>
        <w:t xml:space="preserve">3 </w:t>
      </w:r>
      <w:r w:rsidRPr="00BC538E">
        <w:rPr>
          <w:rFonts w:ascii="Times New Roman" w:eastAsia="Times New Roman" w:hAnsi="Times New Roman" w:cs="Times New Roman"/>
          <w:sz w:val="28"/>
          <w:szCs w:val="28"/>
          <w:lang w:eastAsia="ru-RU"/>
        </w:rPr>
        <w:t xml:space="preserve">сесії міської ради, під час яких прийнято </w:t>
      </w:r>
      <w:r w:rsidR="007D5D15" w:rsidRPr="00BC538E">
        <w:rPr>
          <w:rFonts w:ascii="Times New Roman" w:eastAsia="Times New Roman" w:hAnsi="Times New Roman" w:cs="Times New Roman"/>
          <w:sz w:val="28"/>
          <w:szCs w:val="28"/>
          <w:lang w:eastAsia="ru-RU"/>
        </w:rPr>
        <w:t>76</w:t>
      </w:r>
      <w:r w:rsidRPr="00BC538E">
        <w:rPr>
          <w:rFonts w:ascii="Times New Roman" w:eastAsia="Times New Roman" w:hAnsi="Times New Roman" w:cs="Times New Roman"/>
          <w:sz w:val="28"/>
          <w:szCs w:val="28"/>
          <w:lang w:eastAsia="ru-RU"/>
        </w:rPr>
        <w:t xml:space="preserve"> рішень. Проведено</w:t>
      </w:r>
      <w:r w:rsidR="007D5D15" w:rsidRPr="00BC538E">
        <w:rPr>
          <w:rFonts w:ascii="Times New Roman" w:eastAsia="Times New Roman" w:hAnsi="Times New Roman" w:cs="Times New Roman"/>
          <w:sz w:val="28"/>
          <w:szCs w:val="28"/>
          <w:lang w:eastAsia="ru-RU"/>
        </w:rPr>
        <w:t xml:space="preserve"> 10</w:t>
      </w:r>
      <w:r w:rsidRPr="00BC538E">
        <w:rPr>
          <w:rFonts w:ascii="Times New Roman" w:eastAsia="Times New Roman" w:hAnsi="Times New Roman" w:cs="Times New Roman"/>
          <w:sz w:val="28"/>
          <w:szCs w:val="28"/>
          <w:lang w:eastAsia="ru-RU"/>
        </w:rPr>
        <w:t xml:space="preserve"> засідань депутатських комісій міської ради. Розглянуті та  підтримані депутатським корпусом рішення були направлені на забезпечення життєдіяльності міської територіальної громади. </w:t>
      </w:r>
    </w:p>
    <w:p w14:paraId="799073C9" w14:textId="1DD83CEE" w:rsidR="00617036" w:rsidRPr="00BC538E" w:rsidRDefault="00617036" w:rsidP="00617036">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ab/>
        <w:t xml:space="preserve">Організовано проведення </w:t>
      </w:r>
      <w:r w:rsidR="00F9154B" w:rsidRPr="00BC538E">
        <w:rPr>
          <w:rFonts w:ascii="Times New Roman" w:eastAsia="Times New Roman" w:hAnsi="Times New Roman" w:cs="Times New Roman"/>
          <w:sz w:val="28"/>
          <w:szCs w:val="28"/>
          <w:lang w:eastAsia="ru-RU"/>
        </w:rPr>
        <w:t>8</w:t>
      </w:r>
      <w:r w:rsidRPr="00BC538E">
        <w:rPr>
          <w:rFonts w:ascii="Times New Roman" w:eastAsia="Times New Roman" w:hAnsi="Times New Roman" w:cs="Times New Roman"/>
          <w:sz w:val="28"/>
          <w:szCs w:val="28"/>
          <w:lang w:eastAsia="ru-RU"/>
        </w:rPr>
        <w:t xml:space="preserve"> засідань виконавчого комітету, на яких розглянуто 1</w:t>
      </w:r>
      <w:r w:rsidR="00F9154B" w:rsidRPr="00BC538E">
        <w:rPr>
          <w:rFonts w:ascii="Times New Roman" w:eastAsia="Times New Roman" w:hAnsi="Times New Roman" w:cs="Times New Roman"/>
          <w:sz w:val="28"/>
          <w:szCs w:val="28"/>
          <w:lang w:eastAsia="ru-RU"/>
        </w:rPr>
        <w:t>14</w:t>
      </w:r>
      <w:r w:rsidRPr="00BC538E">
        <w:rPr>
          <w:rFonts w:ascii="Times New Roman" w:eastAsia="Times New Roman" w:hAnsi="Times New Roman" w:cs="Times New Roman"/>
          <w:sz w:val="28"/>
          <w:szCs w:val="28"/>
          <w:lang w:eastAsia="ru-RU"/>
        </w:rPr>
        <w:t xml:space="preserve"> рішен</w:t>
      </w:r>
      <w:r w:rsidR="00643AA8" w:rsidRPr="00BC538E">
        <w:rPr>
          <w:rFonts w:ascii="Times New Roman" w:eastAsia="Times New Roman" w:hAnsi="Times New Roman" w:cs="Times New Roman"/>
          <w:sz w:val="28"/>
          <w:szCs w:val="28"/>
          <w:lang w:eastAsia="ru-RU"/>
        </w:rPr>
        <w:t>ня</w:t>
      </w:r>
      <w:r w:rsidRPr="00BC538E">
        <w:rPr>
          <w:rFonts w:ascii="Times New Roman" w:eastAsia="Times New Roman" w:hAnsi="Times New Roman" w:cs="Times New Roman"/>
          <w:sz w:val="28"/>
          <w:szCs w:val="28"/>
          <w:lang w:eastAsia="ru-RU"/>
        </w:rPr>
        <w:t xml:space="preserve"> щодо соціально-економічного розвитку міської громади, бюджетної та житлово-комунальної сфер, галузі освіти, культури, тарифної політики тощо. </w:t>
      </w:r>
    </w:p>
    <w:p w14:paraId="35B6DAD5" w14:textId="182F81FA" w:rsidR="00617036" w:rsidRPr="00BC538E"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Видано </w:t>
      </w:r>
      <w:r w:rsidR="007D5D15" w:rsidRPr="00BC538E">
        <w:rPr>
          <w:rFonts w:ascii="Times New Roman" w:eastAsia="Times New Roman" w:hAnsi="Times New Roman" w:cs="Times New Roman"/>
          <w:sz w:val="28"/>
          <w:szCs w:val="28"/>
          <w:lang w:eastAsia="ru-RU"/>
        </w:rPr>
        <w:t xml:space="preserve">83 </w:t>
      </w:r>
      <w:r w:rsidRPr="00BC538E">
        <w:rPr>
          <w:rFonts w:ascii="Times New Roman" w:eastAsia="Times New Roman" w:hAnsi="Times New Roman" w:cs="Times New Roman"/>
          <w:sz w:val="28"/>
          <w:szCs w:val="28"/>
          <w:lang w:eastAsia="ru-RU"/>
        </w:rPr>
        <w:t>розпоряджен</w:t>
      </w:r>
      <w:r w:rsidR="007D5D15" w:rsidRPr="00BC538E">
        <w:rPr>
          <w:rFonts w:ascii="Times New Roman" w:eastAsia="Times New Roman" w:hAnsi="Times New Roman" w:cs="Times New Roman"/>
          <w:sz w:val="28"/>
          <w:szCs w:val="28"/>
          <w:lang w:eastAsia="ru-RU"/>
        </w:rPr>
        <w:t>ня</w:t>
      </w:r>
      <w:r w:rsidRPr="00BC538E">
        <w:rPr>
          <w:rFonts w:ascii="Times New Roman" w:eastAsia="Times New Roman" w:hAnsi="Times New Roman" w:cs="Times New Roman"/>
          <w:sz w:val="28"/>
          <w:szCs w:val="28"/>
          <w:lang w:eastAsia="ru-RU"/>
        </w:rPr>
        <w:t xml:space="preserve"> секретаря міської ради з основної діяльності.</w:t>
      </w:r>
    </w:p>
    <w:p w14:paraId="42F5FE1D" w14:textId="098606A1" w:rsidR="00617036" w:rsidRPr="00BC538E"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Надійшло</w:t>
      </w:r>
      <w:r w:rsidR="00643AA8" w:rsidRPr="00BC538E">
        <w:rPr>
          <w:rFonts w:ascii="Times New Roman" w:eastAsia="Times New Roman" w:hAnsi="Times New Roman" w:cs="Times New Roman"/>
          <w:sz w:val="28"/>
          <w:szCs w:val="28"/>
          <w:lang w:eastAsia="ru-RU"/>
        </w:rPr>
        <w:t xml:space="preserve"> до виконавчого комітету Жмеринської міської ради (електронною поштою, </w:t>
      </w:r>
      <w:proofErr w:type="spellStart"/>
      <w:r w:rsidR="00643AA8" w:rsidRPr="00BC538E">
        <w:rPr>
          <w:rFonts w:ascii="Times New Roman" w:eastAsia="Times New Roman" w:hAnsi="Times New Roman" w:cs="Times New Roman"/>
          <w:sz w:val="28"/>
          <w:szCs w:val="28"/>
          <w:lang w:eastAsia="ru-RU"/>
        </w:rPr>
        <w:t>нарочно</w:t>
      </w:r>
      <w:proofErr w:type="spellEnd"/>
      <w:r w:rsidR="00643AA8" w:rsidRPr="00BC538E">
        <w:rPr>
          <w:rFonts w:ascii="Times New Roman" w:eastAsia="Times New Roman" w:hAnsi="Times New Roman" w:cs="Times New Roman"/>
          <w:sz w:val="28"/>
          <w:szCs w:val="28"/>
          <w:lang w:eastAsia="ru-RU"/>
        </w:rPr>
        <w:t>)</w:t>
      </w:r>
      <w:r w:rsidRPr="00BC538E">
        <w:rPr>
          <w:rFonts w:ascii="Times New Roman" w:eastAsia="Times New Roman" w:hAnsi="Times New Roman" w:cs="Times New Roman"/>
          <w:sz w:val="28"/>
          <w:szCs w:val="28"/>
          <w:lang w:eastAsia="ru-RU"/>
        </w:rPr>
        <w:t xml:space="preserve"> 2</w:t>
      </w:r>
      <w:r w:rsidR="001C6D61" w:rsidRPr="00BC538E">
        <w:rPr>
          <w:rFonts w:ascii="Times New Roman" w:eastAsia="Times New Roman" w:hAnsi="Times New Roman" w:cs="Times New Roman"/>
          <w:sz w:val="28"/>
          <w:szCs w:val="28"/>
          <w:lang w:eastAsia="ru-RU"/>
        </w:rPr>
        <w:t>1</w:t>
      </w:r>
      <w:r w:rsidR="00F00714" w:rsidRPr="00BC538E">
        <w:rPr>
          <w:rFonts w:ascii="Times New Roman" w:eastAsia="Times New Roman" w:hAnsi="Times New Roman" w:cs="Times New Roman"/>
          <w:sz w:val="28"/>
          <w:szCs w:val="28"/>
          <w:lang w:eastAsia="ru-RU"/>
        </w:rPr>
        <w:t>4</w:t>
      </w:r>
      <w:r w:rsidR="001C6D61" w:rsidRPr="00BC538E">
        <w:rPr>
          <w:rFonts w:ascii="Times New Roman" w:eastAsia="Times New Roman" w:hAnsi="Times New Roman" w:cs="Times New Roman"/>
          <w:sz w:val="28"/>
          <w:szCs w:val="28"/>
          <w:lang w:eastAsia="ru-RU"/>
        </w:rPr>
        <w:t>6</w:t>
      </w:r>
      <w:r w:rsidRPr="00BC538E">
        <w:rPr>
          <w:rFonts w:ascii="Times New Roman" w:eastAsia="Times New Roman" w:hAnsi="Times New Roman" w:cs="Times New Roman"/>
          <w:sz w:val="28"/>
          <w:szCs w:val="28"/>
          <w:lang w:eastAsia="ru-RU"/>
        </w:rPr>
        <w:t xml:space="preserve"> вхідних документів з регіональних та центральних органів влади</w:t>
      </w:r>
      <w:r w:rsidR="00643AA8" w:rsidRPr="00BC538E">
        <w:rPr>
          <w:rFonts w:ascii="Times New Roman" w:eastAsia="Times New Roman" w:hAnsi="Times New Roman" w:cs="Times New Roman"/>
          <w:sz w:val="28"/>
          <w:szCs w:val="28"/>
          <w:lang w:eastAsia="ru-RU"/>
        </w:rPr>
        <w:t xml:space="preserve">, направлено </w:t>
      </w:r>
      <w:r w:rsidR="00F00714" w:rsidRPr="00BC538E">
        <w:rPr>
          <w:rFonts w:ascii="Times New Roman" w:eastAsia="Times New Roman" w:hAnsi="Times New Roman" w:cs="Times New Roman"/>
          <w:sz w:val="28"/>
          <w:szCs w:val="28"/>
          <w:lang w:eastAsia="ru-RU"/>
        </w:rPr>
        <w:t>1243</w:t>
      </w:r>
      <w:r w:rsidRPr="00BC538E">
        <w:rPr>
          <w:rFonts w:ascii="Times New Roman" w:eastAsia="Times New Roman" w:hAnsi="Times New Roman" w:cs="Times New Roman"/>
          <w:sz w:val="28"/>
          <w:szCs w:val="28"/>
          <w:lang w:eastAsia="ru-RU"/>
        </w:rPr>
        <w:t xml:space="preserve"> вихідних документів підприємствам, установам, організаціям та фізичним особам. </w:t>
      </w:r>
    </w:p>
    <w:p w14:paraId="7222651D" w14:textId="77777777" w:rsidR="00617036" w:rsidRPr="00BC538E" w:rsidRDefault="00617036" w:rsidP="00617036">
      <w:pPr>
        <w:widowControl w:val="0"/>
        <w:spacing w:after="0" w:line="228" w:lineRule="auto"/>
        <w:rPr>
          <w:rFonts w:ascii="Times New Roman" w:eastAsia="Times New Roman" w:hAnsi="Times New Roman" w:cs="Times New Roman"/>
          <w:b/>
          <w:i/>
          <w:sz w:val="28"/>
          <w:szCs w:val="28"/>
          <w:lang w:eastAsia="ru-RU"/>
        </w:rPr>
      </w:pPr>
      <w:r w:rsidRPr="00BC538E">
        <w:rPr>
          <w:rFonts w:ascii="Times New Roman" w:eastAsia="Times New Roman" w:hAnsi="Times New Roman" w:cs="Times New Roman"/>
          <w:b/>
          <w:i/>
          <w:sz w:val="28"/>
          <w:szCs w:val="28"/>
          <w:lang w:eastAsia="ru-RU"/>
        </w:rPr>
        <w:t xml:space="preserve">         </w:t>
      </w:r>
    </w:p>
    <w:p w14:paraId="519C0C6D" w14:textId="77777777" w:rsidR="005F5A6A" w:rsidRPr="00BC538E" w:rsidRDefault="00617036" w:rsidP="005F5A6A">
      <w:pPr>
        <w:spacing w:after="0"/>
        <w:jc w:val="both"/>
        <w:rPr>
          <w:rFonts w:ascii="Times New Roman" w:hAnsi="Times New Roman" w:cs="Times New Roman"/>
          <w:sz w:val="28"/>
          <w:szCs w:val="28"/>
        </w:rPr>
      </w:pPr>
      <w:r w:rsidRPr="00BC538E">
        <w:rPr>
          <w:rFonts w:ascii="Times New Roman" w:eastAsia="Times New Roman" w:hAnsi="Times New Roman" w:cs="Times New Roman"/>
          <w:b/>
          <w:i/>
          <w:sz w:val="28"/>
          <w:szCs w:val="28"/>
          <w:lang w:eastAsia="ru-RU"/>
        </w:rPr>
        <w:t xml:space="preserve">          Фінансовим управлінням</w:t>
      </w:r>
      <w:r w:rsidRPr="00BC538E">
        <w:rPr>
          <w:rFonts w:ascii="Times New Roman" w:eastAsia="Times New Roman" w:hAnsi="Times New Roman" w:cs="Times New Roman"/>
          <w:sz w:val="28"/>
          <w:szCs w:val="28"/>
          <w:lang w:eastAsia="ru-RU"/>
        </w:rPr>
        <w:t xml:space="preserve"> </w:t>
      </w:r>
      <w:r w:rsidR="005F5A6A" w:rsidRPr="00BC538E">
        <w:rPr>
          <w:rFonts w:ascii="Times New Roman" w:hAnsi="Times New Roman" w:cs="Times New Roman"/>
          <w:sz w:val="28"/>
          <w:szCs w:val="28"/>
        </w:rPr>
        <w:t xml:space="preserve">впродовж кварталу винесено на розгляд сесії питання про внесення змін до бюджету Жмеринської міської територіальної громади на 2025 рік, в результаті чого затверджені рішення 61 сесії міської ради 8 скликання від 08 квітня 2025 року №1351 та рішення 63 сесії міської ради 8 скликання від 16 травня 2025 року №1400. </w:t>
      </w:r>
    </w:p>
    <w:p w14:paraId="7DA54BAF" w14:textId="75D7E4A3" w:rsidR="005F5A6A" w:rsidRPr="00BC538E" w:rsidRDefault="00084FDC" w:rsidP="005F5A6A">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Затверджений у</w:t>
      </w:r>
      <w:r w:rsidR="005F5A6A" w:rsidRPr="00BC538E">
        <w:rPr>
          <w:rFonts w:ascii="Times New Roman" w:hAnsi="Times New Roman" w:cs="Times New Roman"/>
          <w:sz w:val="28"/>
          <w:szCs w:val="28"/>
        </w:rPr>
        <w:t xml:space="preserve">точнений план на 2025 рік по доходах в сумі 655 701,922 </w:t>
      </w:r>
      <w:proofErr w:type="spellStart"/>
      <w:r w:rsidR="005F5A6A" w:rsidRPr="00BC538E">
        <w:rPr>
          <w:rFonts w:ascii="Times New Roman" w:hAnsi="Times New Roman" w:cs="Times New Roman"/>
          <w:sz w:val="28"/>
          <w:szCs w:val="28"/>
        </w:rPr>
        <w:t>тис.грн</w:t>
      </w:r>
      <w:proofErr w:type="spellEnd"/>
      <w:r w:rsidR="005F5A6A" w:rsidRPr="00BC538E">
        <w:rPr>
          <w:rFonts w:ascii="Times New Roman" w:hAnsi="Times New Roman" w:cs="Times New Roman"/>
          <w:sz w:val="28"/>
          <w:szCs w:val="28"/>
        </w:rPr>
        <w:t xml:space="preserve">, з них по загальному фонду – 609 017,625 </w:t>
      </w:r>
      <w:proofErr w:type="spellStart"/>
      <w:r w:rsidR="005F5A6A" w:rsidRPr="00BC538E">
        <w:rPr>
          <w:rFonts w:ascii="Times New Roman" w:hAnsi="Times New Roman" w:cs="Times New Roman"/>
          <w:sz w:val="28"/>
          <w:szCs w:val="28"/>
        </w:rPr>
        <w:t>тис.грн</w:t>
      </w:r>
      <w:proofErr w:type="spellEnd"/>
      <w:r w:rsidR="005F5A6A" w:rsidRPr="00BC538E">
        <w:rPr>
          <w:rFonts w:ascii="Times New Roman" w:hAnsi="Times New Roman" w:cs="Times New Roman"/>
          <w:sz w:val="28"/>
          <w:szCs w:val="28"/>
        </w:rPr>
        <w:t xml:space="preserve">, по спеціальному фонду – 46 684,297 </w:t>
      </w:r>
      <w:proofErr w:type="spellStart"/>
      <w:r w:rsidR="005F5A6A" w:rsidRPr="00BC538E">
        <w:rPr>
          <w:rFonts w:ascii="Times New Roman" w:hAnsi="Times New Roman" w:cs="Times New Roman"/>
          <w:sz w:val="28"/>
          <w:szCs w:val="28"/>
        </w:rPr>
        <w:t>тис.грн</w:t>
      </w:r>
      <w:proofErr w:type="spellEnd"/>
      <w:r w:rsidR="005F5A6A" w:rsidRPr="00BC538E">
        <w:rPr>
          <w:rFonts w:ascii="Times New Roman" w:hAnsi="Times New Roman" w:cs="Times New Roman"/>
          <w:sz w:val="28"/>
          <w:szCs w:val="28"/>
        </w:rPr>
        <w:t xml:space="preserve"> та по видатках - 727 322,962 </w:t>
      </w:r>
      <w:proofErr w:type="spellStart"/>
      <w:r w:rsidR="005F5A6A" w:rsidRPr="00BC538E">
        <w:rPr>
          <w:rFonts w:ascii="Times New Roman" w:hAnsi="Times New Roman" w:cs="Times New Roman"/>
          <w:sz w:val="28"/>
          <w:szCs w:val="28"/>
        </w:rPr>
        <w:t>тис.грн</w:t>
      </w:r>
      <w:proofErr w:type="spellEnd"/>
      <w:r w:rsidR="005F5A6A" w:rsidRPr="00BC538E">
        <w:rPr>
          <w:rFonts w:ascii="Times New Roman" w:hAnsi="Times New Roman" w:cs="Times New Roman"/>
          <w:sz w:val="28"/>
          <w:szCs w:val="28"/>
        </w:rPr>
        <w:t xml:space="preserve">, з них по загальному фонду - 604 924,791 </w:t>
      </w:r>
      <w:proofErr w:type="spellStart"/>
      <w:r w:rsidR="005F5A6A" w:rsidRPr="00BC538E">
        <w:rPr>
          <w:rFonts w:ascii="Times New Roman" w:hAnsi="Times New Roman" w:cs="Times New Roman"/>
          <w:sz w:val="28"/>
          <w:szCs w:val="28"/>
        </w:rPr>
        <w:t>тис.грн</w:t>
      </w:r>
      <w:proofErr w:type="spellEnd"/>
      <w:r w:rsidR="005F5A6A" w:rsidRPr="00BC538E">
        <w:rPr>
          <w:rFonts w:ascii="Times New Roman" w:hAnsi="Times New Roman" w:cs="Times New Roman"/>
          <w:sz w:val="28"/>
          <w:szCs w:val="28"/>
        </w:rPr>
        <w:t xml:space="preserve">, по спеціальному фонду – 122 398,171 </w:t>
      </w:r>
      <w:proofErr w:type="spellStart"/>
      <w:r w:rsidR="005F5A6A" w:rsidRPr="00BC538E">
        <w:rPr>
          <w:rFonts w:ascii="Times New Roman" w:hAnsi="Times New Roman" w:cs="Times New Roman"/>
          <w:sz w:val="28"/>
          <w:szCs w:val="28"/>
        </w:rPr>
        <w:t>тис.грн</w:t>
      </w:r>
      <w:proofErr w:type="spellEnd"/>
      <w:r w:rsidR="005F5A6A" w:rsidRPr="00BC538E">
        <w:rPr>
          <w:rFonts w:ascii="Times New Roman" w:hAnsi="Times New Roman" w:cs="Times New Roman"/>
          <w:sz w:val="28"/>
          <w:szCs w:val="28"/>
        </w:rPr>
        <w:t xml:space="preserve">. </w:t>
      </w:r>
    </w:p>
    <w:p w14:paraId="6D552F7E" w14:textId="58042333" w:rsidR="005F5A6A" w:rsidRPr="00BC538E" w:rsidRDefault="005F5A6A" w:rsidP="005F5A6A">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lastRenderedPageBreak/>
        <w:t xml:space="preserve">61 сесією міської ради 8 скликання від 8 квітня 2025 р. затверджено рішення № 1352 «Про затвердження звіту про виконання бюджету Жмеринської міської територіальної громади за 2024 рік». </w:t>
      </w:r>
    </w:p>
    <w:p w14:paraId="14DC439D" w14:textId="2A85546A" w:rsidR="005F5A6A" w:rsidRPr="00BC538E" w:rsidRDefault="005F5A6A" w:rsidP="00084FDC">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За 2024 рік до бюджету Жмеринської міської територіальної громади надійшло 716 451 020,94 гривень, з них 650 907 215,08 гривень – доходи загального фонду та 65 543 805,86 гривень – доходи спеціального фонду, що відповідно виконано до уточненого плану на рік по загальному фонду на 102,7% та по спеціальному фонду на 78,4%. Виконання бюджету Жмеринської міської ТГ по видатках за 2024 рік становить 703 810 702,89 гривень, в </w:t>
      </w:r>
      <w:proofErr w:type="spellStart"/>
      <w:r w:rsidRPr="00BC538E">
        <w:rPr>
          <w:rFonts w:ascii="Times New Roman" w:hAnsi="Times New Roman" w:cs="Times New Roman"/>
          <w:sz w:val="28"/>
          <w:szCs w:val="28"/>
        </w:rPr>
        <w:t>т.ч</w:t>
      </w:r>
      <w:proofErr w:type="spellEnd"/>
      <w:r w:rsidRPr="00BC538E">
        <w:rPr>
          <w:rFonts w:ascii="Times New Roman" w:hAnsi="Times New Roman" w:cs="Times New Roman"/>
          <w:sz w:val="28"/>
          <w:szCs w:val="28"/>
        </w:rPr>
        <w:t xml:space="preserve">. по загальному фонду – 581 919 129,86 гривень та по спеціальному фонду – 121 891 573,03 гривень, що виконано до уточненого плану по загальному фонду на 94,6% та 75,9 % по спеціальному фонду. Дане рішення розміщено на сайті Жмеринської міської ради, згідно чинного законодавства. </w:t>
      </w:r>
    </w:p>
    <w:p w14:paraId="555568DA" w14:textId="3A2E7BAE" w:rsidR="005F5A6A" w:rsidRPr="00BC538E" w:rsidRDefault="005F5A6A" w:rsidP="005F5A6A">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Проведено звірку планових показників бюджету Жмеринської міської ТГ за </w:t>
      </w:r>
      <w:r w:rsidR="00084FDC" w:rsidRPr="00BC538E">
        <w:rPr>
          <w:rFonts w:ascii="Times New Roman" w:hAnsi="Times New Roman" w:cs="Times New Roman"/>
          <w:sz w:val="28"/>
          <w:szCs w:val="28"/>
        </w:rPr>
        <w:t>І</w:t>
      </w:r>
      <w:r w:rsidRPr="00BC538E">
        <w:rPr>
          <w:rFonts w:ascii="Times New Roman" w:hAnsi="Times New Roman" w:cs="Times New Roman"/>
          <w:sz w:val="28"/>
          <w:szCs w:val="28"/>
        </w:rPr>
        <w:t xml:space="preserve"> квартал 2025 року із управлінням Державної казначейської служби. Підготовлений та поданий «Звіт про виконання бюджету Жмеринської міської територіальної громади за </w:t>
      </w:r>
      <w:r w:rsidR="00084FDC" w:rsidRPr="00BC538E">
        <w:rPr>
          <w:rFonts w:ascii="Times New Roman" w:hAnsi="Times New Roman" w:cs="Times New Roman"/>
          <w:sz w:val="28"/>
          <w:szCs w:val="28"/>
        </w:rPr>
        <w:t>І</w:t>
      </w:r>
      <w:r w:rsidRPr="00BC538E">
        <w:rPr>
          <w:rFonts w:ascii="Times New Roman" w:hAnsi="Times New Roman" w:cs="Times New Roman"/>
          <w:sz w:val="28"/>
          <w:szCs w:val="28"/>
        </w:rPr>
        <w:t xml:space="preserve"> квартал 2024 року». </w:t>
      </w:r>
    </w:p>
    <w:p w14:paraId="17DA420D" w14:textId="77777777" w:rsidR="005F5A6A" w:rsidRPr="00BC538E" w:rsidRDefault="005F5A6A" w:rsidP="005F5A6A">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Проводилась перевірка по внесенню змін до проектів місцевих програм та розроблення нових, в результаті чого складено 16 висновків, (зауваження та недостовірності усунуті в терміни вказані у висновках). </w:t>
      </w:r>
    </w:p>
    <w:p w14:paraId="3B27A7E7" w14:textId="5E0C238A" w:rsidR="005F5A6A" w:rsidRPr="00BC538E" w:rsidRDefault="005F5A6A" w:rsidP="005F5A6A">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Здійснювалась робота по забезпеченню вчасного фінансування розпорядників бюджетних коштів, в першу чергу по захищених статтях бюджету - це заробітна плата із нарахуваннями, видатки за спожиті енергоносії та комунальні послуги бюджетних закладів, харчування дітей, медикаменти та трансферти населенню, в межах наявних фактичних надходжень до бюджету. </w:t>
      </w:r>
    </w:p>
    <w:p w14:paraId="76F72EDE" w14:textId="12BC5D79" w:rsidR="005F5A6A" w:rsidRPr="00BC538E" w:rsidRDefault="005F5A6A" w:rsidP="005F5A6A">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Направлено 4 звернення із зауваженнями розпорядникам, щодо недопущення бюджетного правопорушення на суму 12,3 </w:t>
      </w:r>
      <w:proofErr w:type="spellStart"/>
      <w:r w:rsidRPr="00BC538E">
        <w:rPr>
          <w:rFonts w:ascii="Times New Roman" w:hAnsi="Times New Roman" w:cs="Times New Roman"/>
          <w:sz w:val="28"/>
          <w:szCs w:val="28"/>
        </w:rPr>
        <w:t>тис.грн</w:t>
      </w:r>
      <w:proofErr w:type="spellEnd"/>
      <w:r w:rsidRPr="00BC538E">
        <w:rPr>
          <w:rFonts w:ascii="Times New Roman" w:hAnsi="Times New Roman" w:cs="Times New Roman"/>
          <w:sz w:val="28"/>
          <w:szCs w:val="28"/>
        </w:rPr>
        <w:t xml:space="preserve">., а також підготовлено 9 листів-зауважень, щодо внесення змін до кошторисних призначень головних розпорядників коштів при опрацюванні заявок на фінансування, на предмет вчасної реєстрації зобов’язань головними розпорядниками та наявності планових помісячних асигнувань. </w:t>
      </w:r>
    </w:p>
    <w:p w14:paraId="5454AA69" w14:textId="3E71B04D" w:rsidR="005F5A6A" w:rsidRPr="00BC538E" w:rsidRDefault="00084FDC" w:rsidP="005F5A6A">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Здійснювався щоденний аналіз надходжень в розрізі запланованих джерел доходів та в розрізі платників податків (всього платників до бюджету більше 12 тис) з</w:t>
      </w:r>
      <w:r w:rsidR="005F5A6A" w:rsidRPr="00BC538E">
        <w:rPr>
          <w:rFonts w:ascii="Times New Roman" w:hAnsi="Times New Roman" w:cs="Times New Roman"/>
          <w:sz w:val="28"/>
          <w:szCs w:val="28"/>
        </w:rPr>
        <w:t xml:space="preserve"> метою аналізу та контролю за повнотою надходжень доходів до бюджету Жмеринської міської територіальної громади, відповідно до виписок управління казначейської служби, відділом доходів. За результатами проведеної роботи, впродовж ІІ кварталу 2025 року додатково залучено до бюджету 552,7 тис. грн податків та зборів, зокрема: проведена робота з 80 суб’єктами господарювання, які допустили заборгованість по </w:t>
      </w:r>
      <w:proofErr w:type="spellStart"/>
      <w:r w:rsidR="005F5A6A" w:rsidRPr="00BC538E">
        <w:rPr>
          <w:rFonts w:ascii="Times New Roman" w:hAnsi="Times New Roman" w:cs="Times New Roman"/>
          <w:sz w:val="28"/>
          <w:szCs w:val="28"/>
        </w:rPr>
        <w:t>платежах</w:t>
      </w:r>
      <w:proofErr w:type="spellEnd"/>
      <w:r w:rsidR="005F5A6A" w:rsidRPr="00BC538E">
        <w:rPr>
          <w:rFonts w:ascii="Times New Roman" w:hAnsi="Times New Roman" w:cs="Times New Roman"/>
          <w:sz w:val="28"/>
          <w:szCs w:val="28"/>
        </w:rPr>
        <w:t xml:space="preserve"> до бюджету, в результаті чого, станом на 01.07.2025 р, погашено боргу на суму 520,2 тис. грн, в тому числі: по платі за землю – 252,1 тис. грн від 39 боржників; по податку на нерухоме майно – 90,2 тис. грн від 20 боржників; плата за встановлення земельного сервітуту – 177,4 тис. грн від 20 боржників; акцизний податок – 0,5 тис. грн від 1 боржника. </w:t>
      </w:r>
    </w:p>
    <w:p w14:paraId="4A7B86E9" w14:textId="529FC6E4" w:rsidR="00617036" w:rsidRPr="00BC538E" w:rsidRDefault="005F5A6A" w:rsidP="000F0753">
      <w:pPr>
        <w:spacing w:after="0"/>
        <w:ind w:firstLine="708"/>
        <w:jc w:val="both"/>
        <w:rPr>
          <w:rFonts w:ascii="Times New Roman" w:eastAsia="Times New Roman" w:hAnsi="Times New Roman" w:cs="Times New Roman"/>
          <w:sz w:val="28"/>
          <w:szCs w:val="28"/>
          <w:lang w:eastAsia="ru-RU"/>
        </w:rPr>
      </w:pPr>
      <w:r w:rsidRPr="00BC538E">
        <w:rPr>
          <w:rFonts w:ascii="Times New Roman" w:hAnsi="Times New Roman" w:cs="Times New Roman"/>
          <w:sz w:val="28"/>
          <w:szCs w:val="28"/>
        </w:rPr>
        <w:lastRenderedPageBreak/>
        <w:t>В результаті проведеної роботи щодо сплати ПДФО за місцем фактичного здійснення діяльності, залучено 32,5 тис. грн від ТОВ «Майстер З».</w:t>
      </w:r>
    </w:p>
    <w:p w14:paraId="7FF3824A" w14:textId="77777777" w:rsidR="00617036" w:rsidRPr="00BC538E" w:rsidRDefault="00617036" w:rsidP="00617036">
      <w:pPr>
        <w:spacing w:after="0" w:line="240" w:lineRule="auto"/>
        <w:ind w:firstLine="708"/>
        <w:jc w:val="both"/>
        <w:rPr>
          <w:rFonts w:ascii="Times New Roman" w:eastAsia="Times New Roman" w:hAnsi="Times New Roman" w:cs="Times New Roman"/>
          <w:sz w:val="28"/>
          <w:szCs w:val="28"/>
          <w:shd w:val="clear" w:color="auto" w:fill="FFFFFF"/>
          <w:lang w:eastAsia="ru-RU"/>
        </w:rPr>
      </w:pPr>
    </w:p>
    <w:p w14:paraId="4390A00B" w14:textId="77777777" w:rsidR="00084FDC" w:rsidRPr="00BC538E" w:rsidRDefault="00805FB7" w:rsidP="00084FDC">
      <w:pPr>
        <w:pStyle w:val="a5"/>
        <w:shd w:val="clear" w:color="auto" w:fill="FFFFFF"/>
        <w:tabs>
          <w:tab w:val="left" w:pos="567"/>
          <w:tab w:val="left" w:pos="1134"/>
        </w:tabs>
        <w:spacing w:after="0"/>
        <w:ind w:left="0"/>
        <w:jc w:val="both"/>
        <w:rPr>
          <w:sz w:val="28"/>
          <w:szCs w:val="28"/>
          <w:lang w:val="uk-UA"/>
        </w:rPr>
      </w:pPr>
      <w:r w:rsidRPr="00BC538E">
        <w:rPr>
          <w:b/>
          <w:i/>
          <w:sz w:val="28"/>
          <w:szCs w:val="28"/>
          <w:lang w:val="uk-UA"/>
        </w:rPr>
        <w:t xml:space="preserve">           </w:t>
      </w:r>
      <w:r w:rsidR="00617036" w:rsidRPr="00BC538E">
        <w:rPr>
          <w:b/>
          <w:i/>
          <w:sz w:val="28"/>
          <w:szCs w:val="28"/>
          <w:lang w:val="uk-UA"/>
        </w:rPr>
        <w:t>Управлінням економіки та розвитку інфраструктури</w:t>
      </w:r>
      <w:r w:rsidR="00617036" w:rsidRPr="00BC538E">
        <w:rPr>
          <w:sz w:val="28"/>
          <w:szCs w:val="28"/>
          <w:lang w:val="uk-UA"/>
        </w:rPr>
        <w:t xml:space="preserve"> </w:t>
      </w:r>
      <w:r w:rsidR="00617036" w:rsidRPr="00BC538E">
        <w:rPr>
          <w:bCs/>
          <w:sz w:val="28"/>
          <w:szCs w:val="28"/>
          <w:lang w:val="uk-UA"/>
        </w:rPr>
        <w:t>за І</w:t>
      </w:r>
      <w:r w:rsidRPr="00BC538E">
        <w:rPr>
          <w:bCs/>
          <w:sz w:val="28"/>
          <w:szCs w:val="28"/>
          <w:lang w:val="uk-UA"/>
        </w:rPr>
        <w:t>І</w:t>
      </w:r>
      <w:r w:rsidR="00617036" w:rsidRPr="00BC538E">
        <w:rPr>
          <w:bCs/>
          <w:sz w:val="28"/>
          <w:szCs w:val="28"/>
          <w:lang w:val="uk-UA"/>
        </w:rPr>
        <w:t xml:space="preserve"> квартал 202</w:t>
      </w:r>
      <w:r w:rsidR="00084FDC" w:rsidRPr="00BC538E">
        <w:rPr>
          <w:bCs/>
          <w:sz w:val="28"/>
          <w:szCs w:val="28"/>
          <w:lang w:val="uk-UA"/>
        </w:rPr>
        <w:t>5</w:t>
      </w:r>
      <w:r w:rsidR="00617036" w:rsidRPr="00BC538E">
        <w:rPr>
          <w:bCs/>
          <w:sz w:val="28"/>
          <w:szCs w:val="28"/>
          <w:lang w:val="uk-UA"/>
        </w:rPr>
        <w:t xml:space="preserve"> року </w:t>
      </w:r>
      <w:r w:rsidR="00084FDC" w:rsidRPr="00BC538E">
        <w:rPr>
          <w:sz w:val="28"/>
          <w:szCs w:val="28"/>
          <w:lang w:val="uk-UA"/>
        </w:rPr>
        <w:t xml:space="preserve">проведений детальний аналіз щодо відповідності положень Стратегії розвитку Жмеринської МТГ до 2030 року Державній Стратегії регіонального розвитку України до 2027 року та Стратегії збалансованого регіонального розвитку Вінницької області. </w:t>
      </w:r>
    </w:p>
    <w:p w14:paraId="1E44D058" w14:textId="411EDD36" w:rsidR="00084FDC" w:rsidRPr="00BC538E" w:rsidRDefault="00084FDC" w:rsidP="00084FDC">
      <w:pPr>
        <w:pStyle w:val="a5"/>
        <w:shd w:val="clear" w:color="auto" w:fill="FFFFFF"/>
        <w:tabs>
          <w:tab w:val="left" w:pos="567"/>
          <w:tab w:val="left" w:pos="1134"/>
        </w:tabs>
        <w:spacing w:after="0"/>
        <w:ind w:left="0"/>
        <w:jc w:val="both"/>
        <w:rPr>
          <w:sz w:val="28"/>
          <w:szCs w:val="28"/>
        </w:rPr>
      </w:pPr>
      <w:r w:rsidRPr="00BC538E">
        <w:rPr>
          <w:sz w:val="28"/>
          <w:szCs w:val="28"/>
          <w:lang w:val="uk-UA"/>
        </w:rPr>
        <w:tab/>
      </w:r>
      <w:r w:rsidR="006F5B09" w:rsidRPr="00BC538E">
        <w:rPr>
          <w:sz w:val="28"/>
          <w:szCs w:val="28"/>
          <w:lang w:val="uk-UA"/>
        </w:rPr>
        <w:t xml:space="preserve">   </w:t>
      </w:r>
      <w:proofErr w:type="spellStart"/>
      <w:r w:rsidRPr="00BC538E">
        <w:rPr>
          <w:sz w:val="28"/>
          <w:szCs w:val="28"/>
        </w:rPr>
        <w:t>Продовжено</w:t>
      </w:r>
      <w:proofErr w:type="spellEnd"/>
      <w:r w:rsidRPr="00BC538E">
        <w:rPr>
          <w:sz w:val="28"/>
          <w:szCs w:val="28"/>
        </w:rPr>
        <w:t xml:space="preserve"> роботу над </w:t>
      </w:r>
      <w:proofErr w:type="spellStart"/>
      <w:r w:rsidRPr="00BC538E">
        <w:rPr>
          <w:sz w:val="28"/>
          <w:szCs w:val="28"/>
        </w:rPr>
        <w:t>розробкою</w:t>
      </w:r>
      <w:proofErr w:type="spellEnd"/>
      <w:r w:rsidRPr="00BC538E">
        <w:rPr>
          <w:sz w:val="28"/>
          <w:szCs w:val="28"/>
        </w:rPr>
        <w:t xml:space="preserve"> </w:t>
      </w:r>
      <w:proofErr w:type="spellStart"/>
      <w:r w:rsidRPr="00BC538E">
        <w:rPr>
          <w:sz w:val="28"/>
          <w:szCs w:val="28"/>
        </w:rPr>
        <w:t>Муніципального</w:t>
      </w:r>
      <w:proofErr w:type="spellEnd"/>
      <w:r w:rsidRPr="00BC538E">
        <w:rPr>
          <w:sz w:val="28"/>
          <w:szCs w:val="28"/>
        </w:rPr>
        <w:t xml:space="preserve"> </w:t>
      </w:r>
      <w:proofErr w:type="spellStart"/>
      <w:r w:rsidRPr="00BC538E">
        <w:rPr>
          <w:sz w:val="28"/>
          <w:szCs w:val="28"/>
        </w:rPr>
        <w:t>енергетичного</w:t>
      </w:r>
      <w:proofErr w:type="spellEnd"/>
      <w:r w:rsidRPr="00BC538E">
        <w:rPr>
          <w:sz w:val="28"/>
          <w:szCs w:val="28"/>
        </w:rPr>
        <w:t xml:space="preserve"> план</w:t>
      </w:r>
      <w:r w:rsidRPr="00BC538E">
        <w:rPr>
          <w:sz w:val="28"/>
          <w:szCs w:val="28"/>
          <w:lang w:val="uk-UA"/>
        </w:rPr>
        <w:t xml:space="preserve"> </w:t>
      </w:r>
      <w:r w:rsidRPr="00BC538E">
        <w:rPr>
          <w:sz w:val="28"/>
          <w:szCs w:val="28"/>
        </w:rPr>
        <w:t xml:space="preserve">(МЕП), </w:t>
      </w:r>
      <w:proofErr w:type="spellStart"/>
      <w:r w:rsidRPr="00BC538E">
        <w:rPr>
          <w:sz w:val="28"/>
          <w:szCs w:val="28"/>
        </w:rPr>
        <w:t>збір</w:t>
      </w:r>
      <w:proofErr w:type="spellEnd"/>
      <w:r w:rsidRPr="00BC538E">
        <w:rPr>
          <w:sz w:val="28"/>
          <w:szCs w:val="28"/>
        </w:rPr>
        <w:t xml:space="preserve"> та </w:t>
      </w:r>
      <w:proofErr w:type="spellStart"/>
      <w:r w:rsidRPr="00BC538E">
        <w:rPr>
          <w:sz w:val="28"/>
          <w:szCs w:val="28"/>
        </w:rPr>
        <w:t>аналіз</w:t>
      </w:r>
      <w:proofErr w:type="spellEnd"/>
      <w:r w:rsidRPr="00BC538E">
        <w:rPr>
          <w:sz w:val="28"/>
          <w:szCs w:val="28"/>
        </w:rPr>
        <w:t xml:space="preserve"> </w:t>
      </w:r>
      <w:proofErr w:type="spellStart"/>
      <w:r w:rsidRPr="00BC538E">
        <w:rPr>
          <w:sz w:val="28"/>
          <w:szCs w:val="28"/>
        </w:rPr>
        <w:t>вихідних</w:t>
      </w:r>
      <w:proofErr w:type="spellEnd"/>
      <w:r w:rsidRPr="00BC538E">
        <w:rPr>
          <w:sz w:val="28"/>
          <w:szCs w:val="28"/>
        </w:rPr>
        <w:t xml:space="preserve"> </w:t>
      </w:r>
      <w:proofErr w:type="spellStart"/>
      <w:r w:rsidRPr="00BC538E">
        <w:rPr>
          <w:sz w:val="28"/>
          <w:szCs w:val="28"/>
        </w:rPr>
        <w:t>даних</w:t>
      </w:r>
      <w:proofErr w:type="spellEnd"/>
      <w:r w:rsidRPr="00BC538E">
        <w:rPr>
          <w:sz w:val="28"/>
          <w:szCs w:val="28"/>
        </w:rPr>
        <w:t xml:space="preserve">. </w:t>
      </w:r>
    </w:p>
    <w:p w14:paraId="66D1DE32" w14:textId="5B213333" w:rsidR="00084FDC" w:rsidRPr="00BC538E" w:rsidRDefault="00084FDC" w:rsidP="00084FDC">
      <w:pPr>
        <w:pStyle w:val="a5"/>
        <w:shd w:val="clear" w:color="auto" w:fill="FFFFFF"/>
        <w:tabs>
          <w:tab w:val="left" w:pos="567"/>
          <w:tab w:val="left" w:pos="1134"/>
        </w:tabs>
        <w:spacing w:after="0"/>
        <w:ind w:left="0"/>
        <w:jc w:val="both"/>
        <w:rPr>
          <w:sz w:val="28"/>
          <w:szCs w:val="28"/>
        </w:rPr>
      </w:pPr>
      <w:r w:rsidRPr="00BC538E">
        <w:rPr>
          <w:sz w:val="28"/>
          <w:szCs w:val="28"/>
        </w:rPr>
        <w:tab/>
      </w:r>
      <w:r w:rsidR="006F5B09" w:rsidRPr="00BC538E">
        <w:rPr>
          <w:sz w:val="28"/>
          <w:szCs w:val="28"/>
          <w:lang w:val="uk-UA"/>
        </w:rPr>
        <w:t xml:space="preserve">   </w:t>
      </w:r>
      <w:proofErr w:type="spellStart"/>
      <w:r w:rsidRPr="00BC538E">
        <w:rPr>
          <w:sz w:val="28"/>
          <w:szCs w:val="28"/>
        </w:rPr>
        <w:t>Підготовлено</w:t>
      </w:r>
      <w:proofErr w:type="spellEnd"/>
      <w:r w:rsidRPr="00BC538E">
        <w:rPr>
          <w:sz w:val="28"/>
          <w:szCs w:val="28"/>
        </w:rPr>
        <w:t xml:space="preserve"> </w:t>
      </w:r>
      <w:proofErr w:type="spellStart"/>
      <w:r w:rsidRPr="00BC538E">
        <w:rPr>
          <w:sz w:val="28"/>
          <w:szCs w:val="28"/>
        </w:rPr>
        <w:t>додаткові</w:t>
      </w:r>
      <w:proofErr w:type="spellEnd"/>
      <w:r w:rsidRPr="00BC538E">
        <w:rPr>
          <w:sz w:val="28"/>
          <w:szCs w:val="28"/>
        </w:rPr>
        <w:t xml:space="preserve"> угоди </w:t>
      </w:r>
      <w:proofErr w:type="spellStart"/>
      <w:r w:rsidRPr="00BC538E">
        <w:rPr>
          <w:sz w:val="28"/>
          <w:szCs w:val="28"/>
        </w:rPr>
        <w:t>щодо</w:t>
      </w:r>
      <w:proofErr w:type="spellEnd"/>
      <w:r w:rsidRPr="00BC538E">
        <w:rPr>
          <w:sz w:val="28"/>
          <w:szCs w:val="28"/>
        </w:rPr>
        <w:t xml:space="preserve"> </w:t>
      </w:r>
      <w:proofErr w:type="spellStart"/>
      <w:r w:rsidRPr="00BC538E">
        <w:rPr>
          <w:sz w:val="28"/>
          <w:szCs w:val="28"/>
        </w:rPr>
        <w:t>продовження</w:t>
      </w:r>
      <w:proofErr w:type="spellEnd"/>
      <w:r w:rsidRPr="00BC538E">
        <w:rPr>
          <w:sz w:val="28"/>
          <w:szCs w:val="28"/>
        </w:rPr>
        <w:t xml:space="preserve"> строку </w:t>
      </w:r>
      <w:proofErr w:type="spellStart"/>
      <w:r w:rsidRPr="00BC538E">
        <w:rPr>
          <w:sz w:val="28"/>
          <w:szCs w:val="28"/>
        </w:rPr>
        <w:t>дії</w:t>
      </w:r>
      <w:proofErr w:type="spellEnd"/>
      <w:r w:rsidRPr="00BC538E">
        <w:rPr>
          <w:sz w:val="28"/>
          <w:szCs w:val="28"/>
        </w:rPr>
        <w:t xml:space="preserve"> </w:t>
      </w:r>
      <w:proofErr w:type="spellStart"/>
      <w:r w:rsidRPr="00BC538E">
        <w:rPr>
          <w:sz w:val="28"/>
          <w:szCs w:val="28"/>
        </w:rPr>
        <w:t>Договорів</w:t>
      </w:r>
      <w:proofErr w:type="spellEnd"/>
      <w:r w:rsidRPr="00BC538E">
        <w:rPr>
          <w:sz w:val="28"/>
          <w:szCs w:val="28"/>
        </w:rPr>
        <w:t xml:space="preserve"> на</w:t>
      </w:r>
      <w:r w:rsidRPr="00BC538E">
        <w:rPr>
          <w:sz w:val="28"/>
          <w:szCs w:val="28"/>
          <w:lang w:val="uk-UA"/>
        </w:rPr>
        <w:t xml:space="preserve"> </w:t>
      </w:r>
      <w:proofErr w:type="spellStart"/>
      <w:r w:rsidRPr="00BC538E">
        <w:rPr>
          <w:sz w:val="28"/>
          <w:szCs w:val="28"/>
        </w:rPr>
        <w:t>перевезення</w:t>
      </w:r>
      <w:proofErr w:type="spellEnd"/>
      <w:r w:rsidRPr="00BC538E">
        <w:rPr>
          <w:sz w:val="28"/>
          <w:szCs w:val="28"/>
        </w:rPr>
        <w:t xml:space="preserve"> </w:t>
      </w:r>
      <w:proofErr w:type="spellStart"/>
      <w:r w:rsidRPr="00BC538E">
        <w:rPr>
          <w:sz w:val="28"/>
          <w:szCs w:val="28"/>
        </w:rPr>
        <w:t>пасажирів</w:t>
      </w:r>
      <w:proofErr w:type="spellEnd"/>
      <w:r w:rsidRPr="00BC538E">
        <w:rPr>
          <w:sz w:val="28"/>
          <w:szCs w:val="28"/>
        </w:rPr>
        <w:t xml:space="preserve"> на </w:t>
      </w:r>
      <w:proofErr w:type="spellStart"/>
      <w:r w:rsidRPr="00BC538E">
        <w:rPr>
          <w:sz w:val="28"/>
          <w:szCs w:val="28"/>
        </w:rPr>
        <w:t>автобусних</w:t>
      </w:r>
      <w:proofErr w:type="spellEnd"/>
      <w:r w:rsidRPr="00BC538E">
        <w:rPr>
          <w:sz w:val="28"/>
          <w:szCs w:val="28"/>
        </w:rPr>
        <w:t xml:space="preserve"> маршрутах </w:t>
      </w:r>
      <w:proofErr w:type="spellStart"/>
      <w:r w:rsidRPr="00BC538E">
        <w:rPr>
          <w:sz w:val="28"/>
          <w:szCs w:val="28"/>
        </w:rPr>
        <w:t>громади</w:t>
      </w:r>
      <w:proofErr w:type="spellEnd"/>
      <w:r w:rsidRPr="00BC538E">
        <w:rPr>
          <w:sz w:val="28"/>
          <w:szCs w:val="28"/>
        </w:rPr>
        <w:t xml:space="preserve">. </w:t>
      </w:r>
    </w:p>
    <w:p w14:paraId="067FC810" w14:textId="0D1079FA" w:rsidR="00084FDC" w:rsidRPr="00BC538E" w:rsidRDefault="00084FDC" w:rsidP="00084FDC">
      <w:pPr>
        <w:pStyle w:val="a5"/>
        <w:shd w:val="clear" w:color="auto" w:fill="FFFFFF"/>
        <w:tabs>
          <w:tab w:val="left" w:pos="567"/>
          <w:tab w:val="left" w:pos="1134"/>
        </w:tabs>
        <w:spacing w:after="0"/>
        <w:ind w:left="0"/>
        <w:jc w:val="both"/>
        <w:rPr>
          <w:sz w:val="28"/>
          <w:szCs w:val="28"/>
        </w:rPr>
      </w:pPr>
      <w:r w:rsidRPr="00BC538E">
        <w:rPr>
          <w:sz w:val="28"/>
          <w:szCs w:val="28"/>
        </w:rPr>
        <w:tab/>
      </w:r>
      <w:r w:rsidR="006F5B09" w:rsidRPr="00BC538E">
        <w:rPr>
          <w:sz w:val="28"/>
          <w:szCs w:val="28"/>
          <w:lang w:val="uk-UA"/>
        </w:rPr>
        <w:t xml:space="preserve">   </w:t>
      </w:r>
      <w:r w:rsidRPr="00BC538E">
        <w:rPr>
          <w:sz w:val="28"/>
          <w:szCs w:val="28"/>
          <w:lang w:val="uk-UA"/>
        </w:rPr>
        <w:t xml:space="preserve">Проводився щомісячно моніторинг виконання заходів в рамках національної Програми «Пліч-о-пліч Згуртовані громади» щодо співпраці з Дружківською міською територіальною громадою </w:t>
      </w:r>
      <w:proofErr w:type="spellStart"/>
      <w:r w:rsidRPr="00BC538E">
        <w:rPr>
          <w:sz w:val="28"/>
          <w:szCs w:val="28"/>
        </w:rPr>
        <w:t>Донецької</w:t>
      </w:r>
      <w:proofErr w:type="spellEnd"/>
      <w:r w:rsidRPr="00BC538E">
        <w:rPr>
          <w:sz w:val="28"/>
          <w:szCs w:val="28"/>
        </w:rPr>
        <w:t xml:space="preserve"> </w:t>
      </w:r>
      <w:proofErr w:type="spellStart"/>
      <w:r w:rsidRPr="00BC538E">
        <w:rPr>
          <w:sz w:val="28"/>
          <w:szCs w:val="28"/>
        </w:rPr>
        <w:t>області</w:t>
      </w:r>
      <w:proofErr w:type="spellEnd"/>
      <w:r w:rsidRPr="00BC538E">
        <w:rPr>
          <w:sz w:val="28"/>
          <w:szCs w:val="28"/>
        </w:rPr>
        <w:t xml:space="preserve">. </w:t>
      </w:r>
    </w:p>
    <w:p w14:paraId="2B2E40A7" w14:textId="2C5077FF" w:rsidR="00084FDC" w:rsidRPr="00BC538E" w:rsidRDefault="00084FDC" w:rsidP="00084FDC">
      <w:pPr>
        <w:pStyle w:val="a5"/>
        <w:shd w:val="clear" w:color="auto" w:fill="FFFFFF"/>
        <w:tabs>
          <w:tab w:val="left" w:pos="567"/>
          <w:tab w:val="left" w:pos="1134"/>
        </w:tabs>
        <w:spacing w:after="0"/>
        <w:ind w:left="0"/>
        <w:jc w:val="both"/>
        <w:rPr>
          <w:sz w:val="28"/>
          <w:szCs w:val="28"/>
        </w:rPr>
      </w:pPr>
      <w:r w:rsidRPr="00BC538E">
        <w:rPr>
          <w:sz w:val="28"/>
          <w:szCs w:val="28"/>
        </w:rPr>
        <w:tab/>
      </w:r>
      <w:r w:rsidR="006F5B09" w:rsidRPr="00BC538E">
        <w:rPr>
          <w:sz w:val="28"/>
          <w:szCs w:val="28"/>
          <w:lang w:val="uk-UA"/>
        </w:rPr>
        <w:t xml:space="preserve">   </w:t>
      </w:r>
      <w:r w:rsidR="00827FBE" w:rsidRPr="00BC538E">
        <w:rPr>
          <w:sz w:val="28"/>
          <w:szCs w:val="28"/>
          <w:lang w:val="uk-UA"/>
        </w:rPr>
        <w:t>Здійснювався</w:t>
      </w:r>
      <w:r w:rsidRPr="00BC538E">
        <w:rPr>
          <w:sz w:val="28"/>
          <w:szCs w:val="28"/>
        </w:rPr>
        <w:t xml:space="preserve"> </w:t>
      </w:r>
      <w:proofErr w:type="spellStart"/>
      <w:r w:rsidRPr="00BC538E">
        <w:rPr>
          <w:sz w:val="28"/>
          <w:szCs w:val="28"/>
        </w:rPr>
        <w:t>моніторинг</w:t>
      </w:r>
      <w:proofErr w:type="spellEnd"/>
      <w:r w:rsidRPr="00BC538E">
        <w:rPr>
          <w:sz w:val="28"/>
          <w:szCs w:val="28"/>
        </w:rPr>
        <w:t xml:space="preserve"> </w:t>
      </w:r>
      <w:proofErr w:type="spellStart"/>
      <w:r w:rsidRPr="00BC538E">
        <w:rPr>
          <w:sz w:val="28"/>
          <w:szCs w:val="28"/>
        </w:rPr>
        <w:t>грантових</w:t>
      </w:r>
      <w:proofErr w:type="spellEnd"/>
      <w:r w:rsidRPr="00BC538E">
        <w:rPr>
          <w:sz w:val="28"/>
          <w:szCs w:val="28"/>
        </w:rPr>
        <w:t xml:space="preserve"> </w:t>
      </w:r>
      <w:proofErr w:type="spellStart"/>
      <w:r w:rsidRPr="00BC538E">
        <w:rPr>
          <w:sz w:val="28"/>
          <w:szCs w:val="28"/>
        </w:rPr>
        <w:t>можливостей</w:t>
      </w:r>
      <w:proofErr w:type="spellEnd"/>
      <w:r w:rsidRPr="00BC538E">
        <w:rPr>
          <w:sz w:val="28"/>
          <w:szCs w:val="28"/>
        </w:rPr>
        <w:t xml:space="preserve"> для </w:t>
      </w:r>
      <w:proofErr w:type="spellStart"/>
      <w:r w:rsidRPr="00BC538E">
        <w:rPr>
          <w:sz w:val="28"/>
          <w:szCs w:val="28"/>
        </w:rPr>
        <w:t>органів</w:t>
      </w:r>
      <w:proofErr w:type="spellEnd"/>
      <w:r w:rsidRPr="00BC538E">
        <w:rPr>
          <w:sz w:val="28"/>
          <w:szCs w:val="28"/>
        </w:rPr>
        <w:t xml:space="preserve"> </w:t>
      </w:r>
      <w:proofErr w:type="spellStart"/>
      <w:r w:rsidRPr="00BC538E">
        <w:rPr>
          <w:sz w:val="28"/>
          <w:szCs w:val="28"/>
        </w:rPr>
        <w:t>місцевого</w:t>
      </w:r>
      <w:proofErr w:type="spellEnd"/>
      <w:r w:rsidRPr="00BC538E">
        <w:rPr>
          <w:sz w:val="28"/>
          <w:szCs w:val="28"/>
          <w:lang w:val="uk-UA"/>
        </w:rPr>
        <w:t xml:space="preserve"> </w:t>
      </w:r>
      <w:proofErr w:type="spellStart"/>
      <w:r w:rsidRPr="00BC538E">
        <w:rPr>
          <w:sz w:val="28"/>
          <w:szCs w:val="28"/>
        </w:rPr>
        <w:t>самоврядування</w:t>
      </w:r>
      <w:proofErr w:type="spellEnd"/>
      <w:r w:rsidRPr="00BC538E">
        <w:rPr>
          <w:sz w:val="28"/>
          <w:szCs w:val="28"/>
        </w:rPr>
        <w:t xml:space="preserve">. </w:t>
      </w:r>
    </w:p>
    <w:p w14:paraId="6D94AF18" w14:textId="381A9ACA" w:rsidR="00084FDC" w:rsidRPr="00BC538E" w:rsidRDefault="00084FDC" w:rsidP="00084FDC">
      <w:pPr>
        <w:pStyle w:val="a5"/>
        <w:shd w:val="clear" w:color="auto" w:fill="FFFFFF"/>
        <w:tabs>
          <w:tab w:val="left" w:pos="567"/>
          <w:tab w:val="left" w:pos="1134"/>
        </w:tabs>
        <w:spacing w:after="0"/>
        <w:ind w:left="0"/>
        <w:jc w:val="both"/>
        <w:rPr>
          <w:sz w:val="28"/>
          <w:szCs w:val="28"/>
        </w:rPr>
      </w:pPr>
      <w:r w:rsidRPr="00BC538E">
        <w:rPr>
          <w:sz w:val="28"/>
          <w:szCs w:val="28"/>
        </w:rPr>
        <w:tab/>
      </w:r>
      <w:r w:rsidR="006F5B09" w:rsidRPr="00BC538E">
        <w:rPr>
          <w:sz w:val="28"/>
          <w:szCs w:val="28"/>
          <w:lang w:val="uk-UA"/>
        </w:rPr>
        <w:t xml:space="preserve">   </w:t>
      </w:r>
      <w:proofErr w:type="spellStart"/>
      <w:r w:rsidRPr="00BC538E">
        <w:rPr>
          <w:sz w:val="28"/>
          <w:szCs w:val="28"/>
        </w:rPr>
        <w:t>Проводилася</w:t>
      </w:r>
      <w:proofErr w:type="spellEnd"/>
      <w:r w:rsidRPr="00BC538E">
        <w:rPr>
          <w:sz w:val="28"/>
          <w:szCs w:val="28"/>
        </w:rPr>
        <w:t xml:space="preserve"> робота з </w:t>
      </w:r>
      <w:proofErr w:type="spellStart"/>
      <w:r w:rsidRPr="00BC538E">
        <w:rPr>
          <w:sz w:val="28"/>
          <w:szCs w:val="28"/>
        </w:rPr>
        <w:t>електронною</w:t>
      </w:r>
      <w:proofErr w:type="spellEnd"/>
      <w:r w:rsidRPr="00BC538E">
        <w:rPr>
          <w:sz w:val="28"/>
          <w:szCs w:val="28"/>
        </w:rPr>
        <w:t xml:space="preserve"> </w:t>
      </w:r>
      <w:proofErr w:type="spellStart"/>
      <w:r w:rsidRPr="00BC538E">
        <w:rPr>
          <w:sz w:val="28"/>
          <w:szCs w:val="28"/>
        </w:rPr>
        <w:t>площадкою</w:t>
      </w:r>
      <w:proofErr w:type="spellEnd"/>
      <w:r w:rsidRPr="00BC538E">
        <w:rPr>
          <w:sz w:val="28"/>
          <w:szCs w:val="28"/>
        </w:rPr>
        <w:t xml:space="preserve"> DRIAM </w:t>
      </w:r>
      <w:proofErr w:type="spellStart"/>
      <w:r w:rsidRPr="00BC538E">
        <w:rPr>
          <w:sz w:val="28"/>
          <w:szCs w:val="28"/>
        </w:rPr>
        <w:t>щодо</w:t>
      </w:r>
      <w:proofErr w:type="spellEnd"/>
      <w:r w:rsidRPr="00BC538E">
        <w:rPr>
          <w:sz w:val="28"/>
          <w:szCs w:val="28"/>
        </w:rPr>
        <w:t xml:space="preserve"> </w:t>
      </w:r>
      <w:proofErr w:type="spellStart"/>
      <w:r w:rsidRPr="00BC538E">
        <w:rPr>
          <w:sz w:val="28"/>
          <w:szCs w:val="28"/>
        </w:rPr>
        <w:t>подання</w:t>
      </w:r>
      <w:proofErr w:type="spellEnd"/>
      <w:r w:rsidRPr="00BC538E">
        <w:rPr>
          <w:sz w:val="28"/>
          <w:szCs w:val="28"/>
          <w:lang w:val="uk-UA"/>
        </w:rPr>
        <w:t xml:space="preserve"> </w:t>
      </w:r>
      <w:proofErr w:type="spellStart"/>
      <w:r w:rsidRPr="00BC538E">
        <w:rPr>
          <w:sz w:val="28"/>
          <w:szCs w:val="28"/>
        </w:rPr>
        <w:t>інвестиційних</w:t>
      </w:r>
      <w:proofErr w:type="spellEnd"/>
      <w:r w:rsidRPr="00BC538E">
        <w:rPr>
          <w:sz w:val="28"/>
          <w:szCs w:val="28"/>
        </w:rPr>
        <w:t xml:space="preserve"> </w:t>
      </w:r>
      <w:proofErr w:type="spellStart"/>
      <w:r w:rsidRPr="00BC538E">
        <w:rPr>
          <w:sz w:val="28"/>
          <w:szCs w:val="28"/>
        </w:rPr>
        <w:t>проєктів</w:t>
      </w:r>
      <w:proofErr w:type="spellEnd"/>
      <w:r w:rsidRPr="00BC538E">
        <w:rPr>
          <w:sz w:val="28"/>
          <w:szCs w:val="28"/>
        </w:rPr>
        <w:t xml:space="preserve"> на </w:t>
      </w:r>
      <w:proofErr w:type="spellStart"/>
      <w:r w:rsidRPr="00BC538E">
        <w:rPr>
          <w:sz w:val="28"/>
          <w:szCs w:val="28"/>
        </w:rPr>
        <w:t>конкурси</w:t>
      </w:r>
      <w:proofErr w:type="spellEnd"/>
      <w:r w:rsidRPr="00BC538E">
        <w:rPr>
          <w:sz w:val="28"/>
          <w:szCs w:val="28"/>
        </w:rPr>
        <w:t xml:space="preserve">. </w:t>
      </w:r>
    </w:p>
    <w:p w14:paraId="0F325C98" w14:textId="5C08C846" w:rsidR="00084FDC" w:rsidRPr="00BC538E" w:rsidRDefault="00084FDC" w:rsidP="00084FDC">
      <w:pPr>
        <w:pStyle w:val="a5"/>
        <w:shd w:val="clear" w:color="auto" w:fill="FFFFFF"/>
        <w:tabs>
          <w:tab w:val="left" w:pos="567"/>
          <w:tab w:val="left" w:pos="1134"/>
        </w:tabs>
        <w:spacing w:after="0"/>
        <w:ind w:left="0"/>
        <w:jc w:val="both"/>
        <w:rPr>
          <w:sz w:val="28"/>
          <w:szCs w:val="28"/>
        </w:rPr>
      </w:pPr>
      <w:r w:rsidRPr="00BC538E">
        <w:rPr>
          <w:sz w:val="28"/>
          <w:szCs w:val="28"/>
        </w:rPr>
        <w:tab/>
      </w:r>
      <w:r w:rsidR="006F5B09" w:rsidRPr="00BC538E">
        <w:rPr>
          <w:sz w:val="28"/>
          <w:szCs w:val="28"/>
          <w:lang w:val="uk-UA"/>
        </w:rPr>
        <w:t xml:space="preserve">   </w:t>
      </w:r>
      <w:proofErr w:type="spellStart"/>
      <w:r w:rsidRPr="00BC538E">
        <w:rPr>
          <w:sz w:val="28"/>
          <w:szCs w:val="28"/>
        </w:rPr>
        <w:t>Підготовлено</w:t>
      </w:r>
      <w:proofErr w:type="spellEnd"/>
      <w:r w:rsidRPr="00BC538E">
        <w:rPr>
          <w:sz w:val="28"/>
          <w:szCs w:val="28"/>
        </w:rPr>
        <w:t xml:space="preserve"> </w:t>
      </w:r>
      <w:proofErr w:type="spellStart"/>
      <w:r w:rsidRPr="00BC538E">
        <w:rPr>
          <w:sz w:val="28"/>
          <w:szCs w:val="28"/>
        </w:rPr>
        <w:t>проєкт</w:t>
      </w:r>
      <w:proofErr w:type="spellEnd"/>
      <w:r w:rsidRPr="00BC538E">
        <w:rPr>
          <w:sz w:val="28"/>
          <w:szCs w:val="28"/>
        </w:rPr>
        <w:t xml:space="preserve"> на участь в </w:t>
      </w:r>
      <w:proofErr w:type="spellStart"/>
      <w:r w:rsidRPr="00BC538E">
        <w:rPr>
          <w:sz w:val="28"/>
          <w:szCs w:val="28"/>
        </w:rPr>
        <w:t>конкурсі</w:t>
      </w:r>
      <w:proofErr w:type="spellEnd"/>
      <w:r w:rsidRPr="00BC538E">
        <w:rPr>
          <w:sz w:val="28"/>
          <w:szCs w:val="28"/>
        </w:rPr>
        <w:t xml:space="preserve"> «</w:t>
      </w:r>
      <w:proofErr w:type="spellStart"/>
      <w:r w:rsidRPr="00BC538E">
        <w:rPr>
          <w:sz w:val="28"/>
          <w:szCs w:val="28"/>
        </w:rPr>
        <w:t>Сонце</w:t>
      </w:r>
      <w:proofErr w:type="spellEnd"/>
      <w:r w:rsidRPr="00BC538E">
        <w:rPr>
          <w:sz w:val="28"/>
          <w:szCs w:val="28"/>
        </w:rPr>
        <w:t xml:space="preserve"> для </w:t>
      </w:r>
      <w:proofErr w:type="spellStart"/>
      <w:r w:rsidRPr="00BC538E">
        <w:rPr>
          <w:sz w:val="28"/>
          <w:szCs w:val="28"/>
        </w:rPr>
        <w:t>України</w:t>
      </w:r>
      <w:proofErr w:type="spellEnd"/>
      <w:r w:rsidRPr="00BC538E">
        <w:rPr>
          <w:sz w:val="28"/>
          <w:szCs w:val="28"/>
        </w:rPr>
        <w:t xml:space="preserve">» </w:t>
      </w:r>
      <w:proofErr w:type="spellStart"/>
      <w:r w:rsidRPr="00BC538E">
        <w:rPr>
          <w:sz w:val="28"/>
          <w:szCs w:val="28"/>
        </w:rPr>
        <w:t>оголошеного</w:t>
      </w:r>
      <w:proofErr w:type="spellEnd"/>
      <w:r w:rsidRPr="00BC538E">
        <w:rPr>
          <w:sz w:val="28"/>
          <w:szCs w:val="28"/>
          <w:lang w:val="uk-UA"/>
        </w:rPr>
        <w:t xml:space="preserve"> </w:t>
      </w:r>
      <w:proofErr w:type="spellStart"/>
      <w:r w:rsidRPr="00BC538E">
        <w:rPr>
          <w:sz w:val="28"/>
          <w:szCs w:val="28"/>
        </w:rPr>
        <w:t>Greenpeace</w:t>
      </w:r>
      <w:proofErr w:type="spellEnd"/>
      <w:r w:rsidRPr="00BC538E">
        <w:rPr>
          <w:sz w:val="28"/>
          <w:szCs w:val="28"/>
        </w:rPr>
        <w:t xml:space="preserve"> </w:t>
      </w:r>
      <w:proofErr w:type="spellStart"/>
      <w:r w:rsidRPr="00BC538E">
        <w:rPr>
          <w:sz w:val="28"/>
          <w:szCs w:val="28"/>
        </w:rPr>
        <w:t>Ukraine</w:t>
      </w:r>
      <w:proofErr w:type="spellEnd"/>
      <w:r w:rsidRPr="00BC538E">
        <w:rPr>
          <w:sz w:val="28"/>
          <w:szCs w:val="28"/>
        </w:rPr>
        <w:t xml:space="preserve"> по </w:t>
      </w:r>
      <w:proofErr w:type="spellStart"/>
      <w:r w:rsidRPr="00BC538E">
        <w:rPr>
          <w:sz w:val="28"/>
          <w:szCs w:val="28"/>
        </w:rPr>
        <w:t>встановленню</w:t>
      </w:r>
      <w:proofErr w:type="spellEnd"/>
      <w:r w:rsidRPr="00BC538E">
        <w:rPr>
          <w:sz w:val="28"/>
          <w:szCs w:val="28"/>
        </w:rPr>
        <w:t xml:space="preserve"> </w:t>
      </w:r>
      <w:proofErr w:type="spellStart"/>
      <w:r w:rsidRPr="00BC538E">
        <w:rPr>
          <w:sz w:val="28"/>
          <w:szCs w:val="28"/>
        </w:rPr>
        <w:t>сонячних</w:t>
      </w:r>
      <w:proofErr w:type="spellEnd"/>
      <w:r w:rsidRPr="00BC538E">
        <w:rPr>
          <w:sz w:val="28"/>
          <w:szCs w:val="28"/>
        </w:rPr>
        <w:t xml:space="preserve"> панелей в ЦРЛ. </w:t>
      </w:r>
    </w:p>
    <w:p w14:paraId="3D1B6DBC" w14:textId="504AB32D" w:rsidR="00084FDC" w:rsidRPr="00BC538E" w:rsidRDefault="00084FDC" w:rsidP="00084FDC">
      <w:pPr>
        <w:pStyle w:val="a5"/>
        <w:shd w:val="clear" w:color="auto" w:fill="FFFFFF"/>
        <w:tabs>
          <w:tab w:val="left" w:pos="567"/>
          <w:tab w:val="left" w:pos="1134"/>
        </w:tabs>
        <w:spacing w:after="0"/>
        <w:ind w:left="0"/>
        <w:jc w:val="both"/>
        <w:rPr>
          <w:sz w:val="28"/>
          <w:szCs w:val="28"/>
        </w:rPr>
      </w:pPr>
      <w:r w:rsidRPr="00BC538E">
        <w:rPr>
          <w:sz w:val="28"/>
          <w:szCs w:val="28"/>
        </w:rPr>
        <w:tab/>
      </w:r>
      <w:r w:rsidR="006F5B09" w:rsidRPr="00BC538E">
        <w:rPr>
          <w:sz w:val="28"/>
          <w:szCs w:val="28"/>
          <w:lang w:val="uk-UA"/>
        </w:rPr>
        <w:t xml:space="preserve">   </w:t>
      </w:r>
      <w:proofErr w:type="spellStart"/>
      <w:r w:rsidRPr="00BC538E">
        <w:rPr>
          <w:sz w:val="28"/>
          <w:szCs w:val="28"/>
        </w:rPr>
        <w:t>Проводився</w:t>
      </w:r>
      <w:proofErr w:type="spellEnd"/>
      <w:r w:rsidRPr="00BC538E">
        <w:rPr>
          <w:sz w:val="28"/>
          <w:szCs w:val="28"/>
        </w:rPr>
        <w:t xml:space="preserve"> </w:t>
      </w:r>
      <w:proofErr w:type="spellStart"/>
      <w:r w:rsidRPr="00BC538E">
        <w:rPr>
          <w:sz w:val="28"/>
          <w:szCs w:val="28"/>
        </w:rPr>
        <w:t>автоматизований</w:t>
      </w:r>
      <w:proofErr w:type="spellEnd"/>
      <w:r w:rsidRPr="00BC538E">
        <w:rPr>
          <w:sz w:val="28"/>
          <w:szCs w:val="28"/>
        </w:rPr>
        <w:t xml:space="preserve"> </w:t>
      </w:r>
      <w:proofErr w:type="spellStart"/>
      <w:r w:rsidRPr="00BC538E">
        <w:rPr>
          <w:sz w:val="28"/>
          <w:szCs w:val="28"/>
        </w:rPr>
        <w:t>моніторинг</w:t>
      </w:r>
      <w:proofErr w:type="spellEnd"/>
      <w:r w:rsidRPr="00BC538E">
        <w:rPr>
          <w:sz w:val="28"/>
          <w:szCs w:val="28"/>
        </w:rPr>
        <w:t xml:space="preserve"> та </w:t>
      </w:r>
      <w:proofErr w:type="spellStart"/>
      <w:r w:rsidRPr="00BC538E">
        <w:rPr>
          <w:sz w:val="28"/>
          <w:szCs w:val="28"/>
        </w:rPr>
        <w:t>аналіз</w:t>
      </w:r>
      <w:proofErr w:type="spellEnd"/>
      <w:r w:rsidRPr="00BC538E">
        <w:rPr>
          <w:sz w:val="28"/>
          <w:szCs w:val="28"/>
        </w:rPr>
        <w:t xml:space="preserve"> </w:t>
      </w:r>
      <w:proofErr w:type="spellStart"/>
      <w:r w:rsidRPr="00BC538E">
        <w:rPr>
          <w:sz w:val="28"/>
          <w:szCs w:val="28"/>
        </w:rPr>
        <w:t>щоденного</w:t>
      </w:r>
      <w:proofErr w:type="spellEnd"/>
      <w:r w:rsidRPr="00BC538E">
        <w:rPr>
          <w:sz w:val="28"/>
          <w:szCs w:val="28"/>
        </w:rPr>
        <w:t xml:space="preserve"> </w:t>
      </w:r>
      <w:proofErr w:type="spellStart"/>
      <w:r w:rsidRPr="00BC538E">
        <w:rPr>
          <w:sz w:val="28"/>
          <w:szCs w:val="28"/>
        </w:rPr>
        <w:t>споживання</w:t>
      </w:r>
      <w:proofErr w:type="spellEnd"/>
      <w:r w:rsidRPr="00BC538E">
        <w:rPr>
          <w:sz w:val="28"/>
          <w:szCs w:val="28"/>
          <w:lang w:val="uk-UA"/>
        </w:rPr>
        <w:t xml:space="preserve"> </w:t>
      </w:r>
      <w:proofErr w:type="spellStart"/>
      <w:r w:rsidRPr="00BC538E">
        <w:rPr>
          <w:sz w:val="28"/>
          <w:szCs w:val="28"/>
        </w:rPr>
        <w:t>енергоносіїв</w:t>
      </w:r>
      <w:proofErr w:type="spellEnd"/>
      <w:r w:rsidRPr="00BC538E">
        <w:rPr>
          <w:sz w:val="28"/>
          <w:szCs w:val="28"/>
        </w:rPr>
        <w:t xml:space="preserve"> </w:t>
      </w:r>
      <w:proofErr w:type="spellStart"/>
      <w:r w:rsidRPr="00BC538E">
        <w:rPr>
          <w:sz w:val="28"/>
          <w:szCs w:val="28"/>
        </w:rPr>
        <w:t>бюджетними</w:t>
      </w:r>
      <w:proofErr w:type="spellEnd"/>
      <w:r w:rsidRPr="00BC538E">
        <w:rPr>
          <w:sz w:val="28"/>
          <w:szCs w:val="28"/>
        </w:rPr>
        <w:t xml:space="preserve"> </w:t>
      </w:r>
      <w:proofErr w:type="spellStart"/>
      <w:r w:rsidRPr="00BC538E">
        <w:rPr>
          <w:sz w:val="28"/>
          <w:szCs w:val="28"/>
        </w:rPr>
        <w:t>установами</w:t>
      </w:r>
      <w:proofErr w:type="spellEnd"/>
      <w:r w:rsidRPr="00BC538E">
        <w:rPr>
          <w:sz w:val="28"/>
          <w:szCs w:val="28"/>
        </w:rPr>
        <w:t xml:space="preserve"> </w:t>
      </w:r>
      <w:proofErr w:type="spellStart"/>
      <w:r w:rsidRPr="00BC538E">
        <w:rPr>
          <w:sz w:val="28"/>
          <w:szCs w:val="28"/>
        </w:rPr>
        <w:t>громади</w:t>
      </w:r>
      <w:proofErr w:type="spellEnd"/>
      <w:r w:rsidRPr="00BC538E">
        <w:rPr>
          <w:sz w:val="28"/>
          <w:szCs w:val="28"/>
        </w:rPr>
        <w:t xml:space="preserve"> з </w:t>
      </w:r>
      <w:proofErr w:type="spellStart"/>
      <w:r w:rsidRPr="00BC538E">
        <w:rPr>
          <w:sz w:val="28"/>
          <w:szCs w:val="28"/>
        </w:rPr>
        <w:t>використанням</w:t>
      </w:r>
      <w:proofErr w:type="spellEnd"/>
      <w:r w:rsidRPr="00BC538E">
        <w:rPr>
          <w:sz w:val="28"/>
          <w:szCs w:val="28"/>
        </w:rPr>
        <w:t xml:space="preserve"> </w:t>
      </w:r>
      <w:proofErr w:type="spellStart"/>
      <w:r w:rsidRPr="00BC538E">
        <w:rPr>
          <w:sz w:val="28"/>
          <w:szCs w:val="28"/>
        </w:rPr>
        <w:t>відповідної</w:t>
      </w:r>
      <w:proofErr w:type="spellEnd"/>
      <w:r w:rsidRPr="00BC538E">
        <w:rPr>
          <w:sz w:val="28"/>
          <w:szCs w:val="28"/>
          <w:lang w:val="uk-UA"/>
        </w:rPr>
        <w:t xml:space="preserve"> </w:t>
      </w:r>
      <w:proofErr w:type="spellStart"/>
      <w:r w:rsidRPr="00BC538E">
        <w:rPr>
          <w:sz w:val="28"/>
          <w:szCs w:val="28"/>
        </w:rPr>
        <w:t>ліцензійної</w:t>
      </w:r>
      <w:proofErr w:type="spellEnd"/>
      <w:r w:rsidRPr="00BC538E">
        <w:rPr>
          <w:sz w:val="28"/>
          <w:szCs w:val="28"/>
        </w:rPr>
        <w:t xml:space="preserve"> </w:t>
      </w:r>
      <w:proofErr w:type="spellStart"/>
      <w:r w:rsidRPr="00BC538E">
        <w:rPr>
          <w:sz w:val="28"/>
          <w:szCs w:val="28"/>
        </w:rPr>
        <w:t>програми</w:t>
      </w:r>
      <w:proofErr w:type="spellEnd"/>
      <w:r w:rsidRPr="00BC538E">
        <w:rPr>
          <w:sz w:val="28"/>
          <w:szCs w:val="28"/>
        </w:rPr>
        <w:t xml:space="preserve">. </w:t>
      </w:r>
    </w:p>
    <w:p w14:paraId="5A90FB11" w14:textId="5012C526" w:rsidR="00084FDC" w:rsidRPr="00BC538E" w:rsidRDefault="00084FDC" w:rsidP="00084FDC">
      <w:pPr>
        <w:pStyle w:val="a5"/>
        <w:shd w:val="clear" w:color="auto" w:fill="FFFFFF"/>
        <w:tabs>
          <w:tab w:val="left" w:pos="567"/>
          <w:tab w:val="left" w:pos="1134"/>
        </w:tabs>
        <w:spacing w:after="0"/>
        <w:ind w:left="0"/>
        <w:jc w:val="both"/>
        <w:rPr>
          <w:sz w:val="28"/>
          <w:szCs w:val="28"/>
          <w:lang w:val="uk-UA"/>
        </w:rPr>
      </w:pPr>
      <w:r w:rsidRPr="00BC538E">
        <w:rPr>
          <w:sz w:val="28"/>
          <w:szCs w:val="28"/>
        </w:rPr>
        <w:tab/>
      </w:r>
      <w:r w:rsidR="006F5B09" w:rsidRPr="00BC538E">
        <w:rPr>
          <w:sz w:val="28"/>
          <w:szCs w:val="28"/>
          <w:lang w:val="uk-UA"/>
        </w:rPr>
        <w:t xml:space="preserve">   </w:t>
      </w:r>
      <w:proofErr w:type="spellStart"/>
      <w:r w:rsidRPr="00BC538E">
        <w:rPr>
          <w:sz w:val="28"/>
          <w:szCs w:val="28"/>
        </w:rPr>
        <w:t>Здійснювався</w:t>
      </w:r>
      <w:proofErr w:type="spellEnd"/>
      <w:r w:rsidRPr="00BC538E">
        <w:rPr>
          <w:sz w:val="28"/>
          <w:szCs w:val="28"/>
        </w:rPr>
        <w:t xml:space="preserve"> контроль за </w:t>
      </w:r>
      <w:proofErr w:type="spellStart"/>
      <w:r w:rsidRPr="00BC538E">
        <w:rPr>
          <w:sz w:val="28"/>
          <w:szCs w:val="28"/>
        </w:rPr>
        <w:t>виконанням</w:t>
      </w:r>
      <w:proofErr w:type="spellEnd"/>
      <w:r w:rsidRPr="00BC538E">
        <w:rPr>
          <w:sz w:val="28"/>
          <w:szCs w:val="28"/>
        </w:rPr>
        <w:t xml:space="preserve"> </w:t>
      </w:r>
      <w:proofErr w:type="spellStart"/>
      <w:r w:rsidRPr="00BC538E">
        <w:rPr>
          <w:sz w:val="28"/>
          <w:szCs w:val="28"/>
        </w:rPr>
        <w:t>договорів</w:t>
      </w:r>
      <w:proofErr w:type="spellEnd"/>
      <w:r w:rsidRPr="00BC538E">
        <w:rPr>
          <w:sz w:val="28"/>
          <w:szCs w:val="28"/>
        </w:rPr>
        <w:t xml:space="preserve"> на </w:t>
      </w:r>
      <w:proofErr w:type="spellStart"/>
      <w:r w:rsidRPr="00BC538E">
        <w:rPr>
          <w:sz w:val="28"/>
          <w:szCs w:val="28"/>
        </w:rPr>
        <w:t>здійснення</w:t>
      </w:r>
      <w:proofErr w:type="spellEnd"/>
      <w:r w:rsidRPr="00BC538E">
        <w:rPr>
          <w:sz w:val="28"/>
          <w:szCs w:val="28"/>
        </w:rPr>
        <w:t xml:space="preserve"> </w:t>
      </w:r>
      <w:proofErr w:type="spellStart"/>
      <w:r w:rsidRPr="00BC538E">
        <w:rPr>
          <w:sz w:val="28"/>
          <w:szCs w:val="28"/>
        </w:rPr>
        <w:t>пасажирських</w:t>
      </w:r>
      <w:proofErr w:type="spellEnd"/>
      <w:r w:rsidRPr="00BC538E">
        <w:rPr>
          <w:sz w:val="28"/>
          <w:szCs w:val="28"/>
          <w:lang w:val="uk-UA"/>
        </w:rPr>
        <w:t xml:space="preserve"> </w:t>
      </w:r>
      <w:proofErr w:type="spellStart"/>
      <w:r w:rsidRPr="00BC538E">
        <w:rPr>
          <w:sz w:val="28"/>
          <w:szCs w:val="28"/>
        </w:rPr>
        <w:t>перевезень</w:t>
      </w:r>
      <w:proofErr w:type="spellEnd"/>
      <w:r w:rsidRPr="00BC538E">
        <w:rPr>
          <w:sz w:val="28"/>
          <w:szCs w:val="28"/>
        </w:rPr>
        <w:t xml:space="preserve"> </w:t>
      </w:r>
      <w:proofErr w:type="spellStart"/>
      <w:r w:rsidRPr="00BC538E">
        <w:rPr>
          <w:sz w:val="28"/>
          <w:szCs w:val="28"/>
        </w:rPr>
        <w:t>автоперевізниками</w:t>
      </w:r>
      <w:proofErr w:type="spellEnd"/>
      <w:r w:rsidRPr="00BC538E">
        <w:rPr>
          <w:sz w:val="28"/>
          <w:szCs w:val="28"/>
        </w:rPr>
        <w:t xml:space="preserve"> на маршрутах </w:t>
      </w:r>
      <w:proofErr w:type="spellStart"/>
      <w:r w:rsidRPr="00BC538E">
        <w:rPr>
          <w:sz w:val="28"/>
          <w:szCs w:val="28"/>
        </w:rPr>
        <w:t>загального</w:t>
      </w:r>
      <w:proofErr w:type="spellEnd"/>
      <w:r w:rsidRPr="00BC538E">
        <w:rPr>
          <w:sz w:val="28"/>
          <w:szCs w:val="28"/>
        </w:rPr>
        <w:t xml:space="preserve"> </w:t>
      </w:r>
      <w:proofErr w:type="spellStart"/>
      <w:r w:rsidRPr="00BC538E">
        <w:rPr>
          <w:sz w:val="28"/>
          <w:szCs w:val="28"/>
        </w:rPr>
        <w:t>користування</w:t>
      </w:r>
      <w:proofErr w:type="spellEnd"/>
      <w:r w:rsidRPr="00BC538E">
        <w:rPr>
          <w:sz w:val="28"/>
          <w:szCs w:val="28"/>
        </w:rPr>
        <w:t>.</w:t>
      </w:r>
      <w:r w:rsidRPr="00BC538E">
        <w:rPr>
          <w:sz w:val="28"/>
          <w:szCs w:val="28"/>
          <w:lang w:val="uk-UA"/>
        </w:rPr>
        <w:t xml:space="preserve"> </w:t>
      </w:r>
    </w:p>
    <w:p w14:paraId="6977AB9F" w14:textId="74822842" w:rsidR="00084FDC" w:rsidRPr="00BC538E" w:rsidRDefault="00084FDC" w:rsidP="00084FDC">
      <w:pPr>
        <w:pStyle w:val="a5"/>
        <w:shd w:val="clear" w:color="auto" w:fill="FFFFFF"/>
        <w:tabs>
          <w:tab w:val="left" w:pos="567"/>
          <w:tab w:val="left" w:pos="1134"/>
        </w:tabs>
        <w:spacing w:after="0"/>
        <w:ind w:left="0"/>
        <w:jc w:val="both"/>
        <w:rPr>
          <w:sz w:val="28"/>
          <w:szCs w:val="28"/>
          <w:lang w:val="uk-UA"/>
        </w:rPr>
      </w:pPr>
      <w:r w:rsidRPr="00BC538E">
        <w:rPr>
          <w:sz w:val="28"/>
          <w:szCs w:val="28"/>
          <w:lang w:val="uk-UA"/>
        </w:rPr>
        <w:tab/>
      </w:r>
      <w:r w:rsidR="006F5B09" w:rsidRPr="00BC538E">
        <w:rPr>
          <w:sz w:val="28"/>
          <w:szCs w:val="28"/>
          <w:lang w:val="uk-UA"/>
        </w:rPr>
        <w:t xml:space="preserve">   </w:t>
      </w:r>
      <w:r w:rsidRPr="00BC538E">
        <w:rPr>
          <w:sz w:val="28"/>
          <w:szCs w:val="28"/>
          <w:lang w:val="uk-UA"/>
        </w:rPr>
        <w:t xml:space="preserve">Проводилася інформаційно – роз’яснювальна робота серед суб’єктів господарювання аграрної галузі та населення щодо напрямків регіональної та державної підтримки розвитку галузі АПК. </w:t>
      </w:r>
    </w:p>
    <w:p w14:paraId="5866AD7A" w14:textId="38A125E9" w:rsidR="00084FDC" w:rsidRPr="00BC538E" w:rsidRDefault="00084FDC" w:rsidP="00084FDC">
      <w:pPr>
        <w:pStyle w:val="a5"/>
        <w:shd w:val="clear" w:color="auto" w:fill="FFFFFF"/>
        <w:tabs>
          <w:tab w:val="left" w:pos="567"/>
          <w:tab w:val="left" w:pos="1134"/>
        </w:tabs>
        <w:spacing w:after="0"/>
        <w:ind w:left="0"/>
        <w:jc w:val="both"/>
        <w:rPr>
          <w:sz w:val="28"/>
          <w:szCs w:val="28"/>
          <w:lang w:val="uk-UA"/>
        </w:rPr>
      </w:pPr>
      <w:r w:rsidRPr="00BC538E">
        <w:rPr>
          <w:sz w:val="28"/>
          <w:szCs w:val="28"/>
          <w:lang w:val="uk-UA"/>
        </w:rPr>
        <w:tab/>
      </w:r>
      <w:r w:rsidR="006F5B09" w:rsidRPr="00BC538E">
        <w:rPr>
          <w:sz w:val="28"/>
          <w:szCs w:val="28"/>
          <w:lang w:val="uk-UA"/>
        </w:rPr>
        <w:t xml:space="preserve">   </w:t>
      </w:r>
      <w:r w:rsidRPr="00BC538E">
        <w:rPr>
          <w:sz w:val="28"/>
          <w:szCs w:val="28"/>
          <w:lang w:val="uk-UA"/>
        </w:rPr>
        <w:t xml:space="preserve">Проводилося оновлення інформації у форматі відкритих даних відповідно до переліку закріпленого за управлінням. </w:t>
      </w:r>
    </w:p>
    <w:p w14:paraId="67F22390" w14:textId="7C667210" w:rsidR="00084FDC" w:rsidRPr="00BC538E" w:rsidRDefault="00084FDC" w:rsidP="00084FDC">
      <w:pPr>
        <w:pStyle w:val="a5"/>
        <w:shd w:val="clear" w:color="auto" w:fill="FFFFFF"/>
        <w:tabs>
          <w:tab w:val="left" w:pos="567"/>
          <w:tab w:val="left" w:pos="1134"/>
        </w:tabs>
        <w:spacing w:after="0"/>
        <w:ind w:left="0"/>
        <w:jc w:val="both"/>
        <w:rPr>
          <w:sz w:val="28"/>
          <w:szCs w:val="28"/>
          <w:lang w:val="uk-UA"/>
        </w:rPr>
      </w:pPr>
      <w:r w:rsidRPr="00BC538E">
        <w:rPr>
          <w:sz w:val="28"/>
          <w:szCs w:val="28"/>
          <w:lang w:val="uk-UA"/>
        </w:rPr>
        <w:tab/>
      </w:r>
      <w:r w:rsidR="006F5B09" w:rsidRPr="00BC538E">
        <w:rPr>
          <w:sz w:val="28"/>
          <w:szCs w:val="28"/>
          <w:lang w:val="uk-UA"/>
        </w:rPr>
        <w:t xml:space="preserve">   </w:t>
      </w:r>
      <w:r w:rsidRPr="00BC538E">
        <w:rPr>
          <w:sz w:val="28"/>
          <w:szCs w:val="28"/>
          <w:lang w:val="uk-UA"/>
        </w:rPr>
        <w:t xml:space="preserve">Проведено спільну нараду за участю власників пасік, керівників сільськогосподарських підприємств, фермерських господарств, які застосовують засоби захисту рослин, </w:t>
      </w:r>
      <w:proofErr w:type="spellStart"/>
      <w:r w:rsidRPr="00BC538E">
        <w:rPr>
          <w:sz w:val="28"/>
          <w:szCs w:val="28"/>
          <w:lang w:val="uk-UA"/>
        </w:rPr>
        <w:t>Держпродспоживслужби</w:t>
      </w:r>
      <w:proofErr w:type="spellEnd"/>
      <w:r w:rsidRPr="00BC538E">
        <w:rPr>
          <w:sz w:val="28"/>
          <w:szCs w:val="28"/>
          <w:lang w:val="uk-UA"/>
        </w:rPr>
        <w:t xml:space="preserve"> щодо основних заходів з профілактики отруєння бджіл. </w:t>
      </w:r>
    </w:p>
    <w:p w14:paraId="60245523" w14:textId="135494EE" w:rsidR="00084FDC" w:rsidRPr="00BC538E" w:rsidRDefault="00084FDC" w:rsidP="00084FDC">
      <w:pPr>
        <w:pStyle w:val="a5"/>
        <w:shd w:val="clear" w:color="auto" w:fill="FFFFFF"/>
        <w:tabs>
          <w:tab w:val="left" w:pos="567"/>
          <w:tab w:val="left" w:pos="1134"/>
        </w:tabs>
        <w:spacing w:after="0"/>
        <w:ind w:left="0"/>
        <w:jc w:val="both"/>
        <w:rPr>
          <w:sz w:val="28"/>
          <w:szCs w:val="28"/>
          <w:lang w:val="uk-UA"/>
        </w:rPr>
      </w:pPr>
      <w:r w:rsidRPr="00BC538E">
        <w:rPr>
          <w:sz w:val="28"/>
          <w:szCs w:val="28"/>
          <w:lang w:val="uk-UA"/>
        </w:rPr>
        <w:tab/>
      </w:r>
      <w:r w:rsidR="006F5B09" w:rsidRPr="00BC538E">
        <w:rPr>
          <w:sz w:val="28"/>
          <w:szCs w:val="28"/>
          <w:lang w:val="uk-UA"/>
        </w:rPr>
        <w:t xml:space="preserve">   </w:t>
      </w:r>
      <w:r w:rsidRPr="00BC538E">
        <w:rPr>
          <w:sz w:val="28"/>
          <w:szCs w:val="28"/>
          <w:lang w:val="uk-UA"/>
        </w:rPr>
        <w:t xml:space="preserve">Підготовлено звітність про стан виконання планів управління річковими басейнами на 2025-2030 роки відповідно до розпорядження КМУ №1078-р від 01.11.2024р. </w:t>
      </w:r>
    </w:p>
    <w:p w14:paraId="3AC80E30" w14:textId="29C61161" w:rsidR="00617036" w:rsidRPr="00BC538E" w:rsidRDefault="00084FDC" w:rsidP="00084FDC">
      <w:pPr>
        <w:pStyle w:val="a5"/>
        <w:shd w:val="clear" w:color="auto" w:fill="FFFFFF"/>
        <w:tabs>
          <w:tab w:val="left" w:pos="567"/>
          <w:tab w:val="left" w:pos="1134"/>
        </w:tabs>
        <w:spacing w:after="0"/>
        <w:ind w:left="0"/>
        <w:jc w:val="both"/>
        <w:rPr>
          <w:rFonts w:eastAsia="Calibri"/>
          <w:sz w:val="28"/>
          <w:szCs w:val="28"/>
          <w:lang w:val="uk-UA"/>
        </w:rPr>
      </w:pPr>
      <w:r w:rsidRPr="00BC538E">
        <w:rPr>
          <w:sz w:val="28"/>
          <w:szCs w:val="28"/>
          <w:lang w:val="uk-UA"/>
        </w:rPr>
        <w:tab/>
      </w:r>
      <w:r w:rsidR="006F5B09" w:rsidRPr="00BC538E">
        <w:rPr>
          <w:sz w:val="28"/>
          <w:szCs w:val="28"/>
          <w:lang w:val="uk-UA"/>
        </w:rPr>
        <w:t xml:space="preserve">   </w:t>
      </w:r>
      <w:r w:rsidRPr="00BC538E">
        <w:rPr>
          <w:sz w:val="28"/>
          <w:szCs w:val="28"/>
          <w:lang w:val="uk-UA"/>
        </w:rPr>
        <w:t xml:space="preserve">Проводилася інформаційно-роз'яснювальна робота серед жителів громади щодо платформи ДАР та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 а саме щодо отримання бюджетної субсидії на одиницю оброблюваних угідь сільськогосподарського призначення (1 гектар) для провадження сільськогосподарської діяльності, спеціальної бюджетної дотації для утримання великої рогатої худоби (корів) усіх </w:t>
      </w:r>
      <w:r w:rsidRPr="00BC538E">
        <w:rPr>
          <w:sz w:val="28"/>
          <w:szCs w:val="28"/>
          <w:lang w:val="uk-UA"/>
        </w:rPr>
        <w:lastRenderedPageBreak/>
        <w:t xml:space="preserve">напрямів продуктивності та спеціальної бюджетної дотації для утримання маточного поголів’я кіз та/або </w:t>
      </w:r>
      <w:proofErr w:type="spellStart"/>
      <w:r w:rsidRPr="00BC538E">
        <w:rPr>
          <w:sz w:val="28"/>
          <w:szCs w:val="28"/>
          <w:lang w:val="uk-UA"/>
        </w:rPr>
        <w:t>овець</w:t>
      </w:r>
      <w:proofErr w:type="spellEnd"/>
      <w:r w:rsidRPr="00BC538E">
        <w:rPr>
          <w:sz w:val="28"/>
          <w:szCs w:val="28"/>
          <w:lang w:val="uk-UA"/>
        </w:rPr>
        <w:t xml:space="preserve"> (публікації на сайт та листи на </w:t>
      </w:r>
      <w:proofErr w:type="spellStart"/>
      <w:r w:rsidRPr="00BC538E">
        <w:rPr>
          <w:sz w:val="28"/>
          <w:szCs w:val="28"/>
          <w:lang w:val="uk-UA"/>
        </w:rPr>
        <w:t>старостинські</w:t>
      </w:r>
      <w:proofErr w:type="spellEnd"/>
      <w:r w:rsidRPr="00BC538E">
        <w:rPr>
          <w:sz w:val="28"/>
          <w:szCs w:val="28"/>
          <w:lang w:val="uk-UA"/>
        </w:rPr>
        <w:t xml:space="preserve"> округи).</w:t>
      </w:r>
    </w:p>
    <w:p w14:paraId="27D50927" w14:textId="77777777" w:rsidR="00617036" w:rsidRPr="00BC538E" w:rsidRDefault="00617036" w:rsidP="00617036">
      <w:pPr>
        <w:tabs>
          <w:tab w:val="left" w:pos="0"/>
        </w:tabs>
        <w:spacing w:after="0" w:line="240" w:lineRule="auto"/>
        <w:jc w:val="both"/>
        <w:rPr>
          <w:rFonts w:ascii="Times New Roman" w:eastAsia="Times New Roman" w:hAnsi="Times New Roman" w:cs="Times New Roman"/>
          <w:sz w:val="28"/>
          <w:szCs w:val="28"/>
          <w:lang w:eastAsia="ru-RU"/>
        </w:rPr>
      </w:pPr>
    </w:p>
    <w:p w14:paraId="52959818" w14:textId="083F1750" w:rsidR="00491AAC" w:rsidRPr="00BC538E" w:rsidRDefault="00617036" w:rsidP="002A16EC">
      <w:pPr>
        <w:pStyle w:val="a3"/>
        <w:spacing w:after="0"/>
        <w:ind w:firstLine="708"/>
        <w:jc w:val="both"/>
        <w:rPr>
          <w:sz w:val="28"/>
          <w:szCs w:val="28"/>
          <w:lang w:val="uk-UA"/>
        </w:rPr>
      </w:pPr>
      <w:r w:rsidRPr="00BC538E">
        <w:rPr>
          <w:b/>
          <w:i/>
          <w:sz w:val="28"/>
          <w:szCs w:val="28"/>
        </w:rPr>
        <w:t xml:space="preserve">У </w:t>
      </w:r>
      <w:proofErr w:type="spellStart"/>
      <w:r w:rsidRPr="00BC538E">
        <w:rPr>
          <w:b/>
          <w:i/>
          <w:sz w:val="28"/>
          <w:szCs w:val="28"/>
        </w:rPr>
        <w:t>сфері</w:t>
      </w:r>
      <w:proofErr w:type="spellEnd"/>
      <w:r w:rsidRPr="00BC538E">
        <w:rPr>
          <w:b/>
          <w:i/>
          <w:sz w:val="28"/>
          <w:szCs w:val="28"/>
        </w:rPr>
        <w:t xml:space="preserve"> </w:t>
      </w:r>
      <w:proofErr w:type="spellStart"/>
      <w:r w:rsidRPr="00BC538E">
        <w:rPr>
          <w:b/>
          <w:i/>
          <w:sz w:val="28"/>
          <w:szCs w:val="28"/>
        </w:rPr>
        <w:t>житлово-комунального</w:t>
      </w:r>
      <w:proofErr w:type="spellEnd"/>
      <w:r w:rsidRPr="00BC538E">
        <w:rPr>
          <w:b/>
          <w:i/>
          <w:sz w:val="28"/>
          <w:szCs w:val="28"/>
        </w:rPr>
        <w:t xml:space="preserve"> </w:t>
      </w:r>
      <w:proofErr w:type="spellStart"/>
      <w:proofErr w:type="gramStart"/>
      <w:r w:rsidRPr="00BC538E">
        <w:rPr>
          <w:b/>
          <w:i/>
          <w:sz w:val="28"/>
          <w:szCs w:val="28"/>
        </w:rPr>
        <w:t>господарства</w:t>
      </w:r>
      <w:proofErr w:type="spellEnd"/>
      <w:r w:rsidRPr="00BC538E">
        <w:rPr>
          <w:b/>
          <w:i/>
          <w:sz w:val="28"/>
          <w:szCs w:val="28"/>
        </w:rPr>
        <w:t xml:space="preserve">  </w:t>
      </w:r>
      <w:r w:rsidR="00491AAC" w:rsidRPr="00BC538E">
        <w:rPr>
          <w:bCs/>
          <w:iCs/>
          <w:sz w:val="28"/>
          <w:szCs w:val="28"/>
          <w:lang w:val="uk-UA"/>
        </w:rPr>
        <w:t>н</w:t>
      </w:r>
      <w:r w:rsidR="00491AAC" w:rsidRPr="00BC538E">
        <w:rPr>
          <w:sz w:val="28"/>
          <w:szCs w:val="28"/>
        </w:rPr>
        <w:t>а</w:t>
      </w:r>
      <w:proofErr w:type="gramEnd"/>
      <w:r w:rsidR="00491AAC" w:rsidRPr="00BC538E">
        <w:rPr>
          <w:sz w:val="28"/>
          <w:szCs w:val="28"/>
        </w:rPr>
        <w:t xml:space="preserve"> </w:t>
      </w:r>
      <w:proofErr w:type="spellStart"/>
      <w:r w:rsidR="00491AAC" w:rsidRPr="00BC538E">
        <w:rPr>
          <w:sz w:val="28"/>
          <w:szCs w:val="28"/>
        </w:rPr>
        <w:t>виконання</w:t>
      </w:r>
      <w:proofErr w:type="spellEnd"/>
      <w:r w:rsidR="00491AAC" w:rsidRPr="00BC538E">
        <w:rPr>
          <w:sz w:val="28"/>
          <w:szCs w:val="28"/>
        </w:rPr>
        <w:t xml:space="preserve"> </w:t>
      </w:r>
      <w:proofErr w:type="spellStart"/>
      <w:r w:rsidR="00491AAC" w:rsidRPr="00BC538E">
        <w:rPr>
          <w:sz w:val="28"/>
          <w:szCs w:val="28"/>
        </w:rPr>
        <w:t>пріоритетного</w:t>
      </w:r>
      <w:proofErr w:type="spellEnd"/>
      <w:r w:rsidR="00491AAC" w:rsidRPr="00BC538E">
        <w:rPr>
          <w:sz w:val="28"/>
          <w:szCs w:val="28"/>
        </w:rPr>
        <w:t xml:space="preserve"> </w:t>
      </w:r>
      <w:proofErr w:type="spellStart"/>
      <w:r w:rsidR="00491AAC" w:rsidRPr="00BC538E">
        <w:rPr>
          <w:sz w:val="28"/>
          <w:szCs w:val="28"/>
        </w:rPr>
        <w:t>напрямку</w:t>
      </w:r>
      <w:proofErr w:type="spellEnd"/>
      <w:r w:rsidR="00491AAC" w:rsidRPr="00BC538E">
        <w:rPr>
          <w:sz w:val="28"/>
          <w:szCs w:val="28"/>
        </w:rPr>
        <w:t xml:space="preserve"> </w:t>
      </w:r>
      <w:proofErr w:type="spellStart"/>
      <w:r w:rsidR="00491AAC" w:rsidRPr="00BC538E">
        <w:rPr>
          <w:sz w:val="28"/>
          <w:szCs w:val="28"/>
        </w:rPr>
        <w:t>діяльності</w:t>
      </w:r>
      <w:proofErr w:type="spellEnd"/>
      <w:r w:rsidR="00491AAC" w:rsidRPr="00BC538E">
        <w:rPr>
          <w:sz w:val="28"/>
          <w:szCs w:val="28"/>
        </w:rPr>
        <w:t xml:space="preserve"> за </w:t>
      </w:r>
      <w:r w:rsidR="000F0753" w:rsidRPr="00BC538E">
        <w:rPr>
          <w:sz w:val="28"/>
          <w:szCs w:val="28"/>
          <w:lang w:val="uk-UA"/>
        </w:rPr>
        <w:t xml:space="preserve">звітний </w:t>
      </w:r>
      <w:proofErr w:type="spellStart"/>
      <w:r w:rsidR="00491AAC" w:rsidRPr="00BC538E">
        <w:rPr>
          <w:sz w:val="28"/>
          <w:szCs w:val="28"/>
        </w:rPr>
        <w:t>період</w:t>
      </w:r>
      <w:proofErr w:type="spellEnd"/>
      <w:r w:rsidR="00491AAC" w:rsidRPr="00BC538E">
        <w:rPr>
          <w:sz w:val="28"/>
          <w:szCs w:val="28"/>
        </w:rPr>
        <w:t xml:space="preserve"> поточного року </w:t>
      </w:r>
      <w:proofErr w:type="spellStart"/>
      <w:r w:rsidR="00491AAC" w:rsidRPr="00BC538E">
        <w:rPr>
          <w:sz w:val="28"/>
          <w:szCs w:val="28"/>
        </w:rPr>
        <w:t>освоєно</w:t>
      </w:r>
      <w:proofErr w:type="spellEnd"/>
      <w:r w:rsidR="00491AAC" w:rsidRPr="00BC538E">
        <w:rPr>
          <w:sz w:val="28"/>
          <w:szCs w:val="28"/>
        </w:rPr>
        <w:t xml:space="preserve">  19488249.50 грн.</w:t>
      </w:r>
    </w:p>
    <w:p w14:paraId="1077CFDA" w14:textId="2AA9D1EF" w:rsidR="00491AAC" w:rsidRPr="00BC538E" w:rsidRDefault="00491AAC" w:rsidP="002A16EC">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Відділом благоустрою скоординовано виконання ряду заходів, а саме: продовжуються роботи по об</w:t>
      </w:r>
      <w:r w:rsidRPr="00BC538E">
        <w:rPr>
          <w:rFonts w:ascii="Times New Roman" w:eastAsia="Times New Roman" w:hAnsi="Times New Roman" w:cs="Times New Roman"/>
          <w:sz w:val="28"/>
          <w:szCs w:val="28"/>
          <w:lang w:val="ru-RU" w:eastAsia="ru-RU"/>
        </w:rPr>
        <w:t>’</w:t>
      </w:r>
      <w:proofErr w:type="spellStart"/>
      <w:r w:rsidRPr="00BC538E">
        <w:rPr>
          <w:rFonts w:ascii="Times New Roman" w:eastAsia="Times New Roman" w:hAnsi="Times New Roman" w:cs="Times New Roman"/>
          <w:sz w:val="28"/>
          <w:szCs w:val="28"/>
          <w:lang w:eastAsia="ru-RU"/>
        </w:rPr>
        <w:t>єктах</w:t>
      </w:r>
      <w:proofErr w:type="spellEnd"/>
      <w:r w:rsidRPr="00BC538E">
        <w:rPr>
          <w:rFonts w:ascii="Times New Roman" w:eastAsia="Times New Roman" w:hAnsi="Times New Roman" w:cs="Times New Roman"/>
          <w:sz w:val="28"/>
          <w:szCs w:val="28"/>
          <w:lang w:eastAsia="ru-RU"/>
        </w:rPr>
        <w:t xml:space="preserve"> капітального будівництва «Капітальний ремонт прибудинкової території по вул. Київська, 14 в м. Жмеринка Вінницької області (коригування)», "Капітальний ремонт мереж водопостачання (аварійно-відновлювальні роботи) за </w:t>
      </w:r>
      <w:proofErr w:type="spellStart"/>
      <w:r w:rsidRPr="00BC538E">
        <w:rPr>
          <w:rFonts w:ascii="Times New Roman" w:eastAsia="Times New Roman" w:hAnsi="Times New Roman" w:cs="Times New Roman"/>
          <w:sz w:val="28"/>
          <w:szCs w:val="28"/>
          <w:lang w:eastAsia="ru-RU"/>
        </w:rPr>
        <w:t>адресою</w:t>
      </w:r>
      <w:proofErr w:type="spellEnd"/>
      <w:r w:rsidRPr="00BC538E">
        <w:rPr>
          <w:rFonts w:ascii="Times New Roman" w:eastAsia="Times New Roman" w:hAnsi="Times New Roman" w:cs="Times New Roman"/>
          <w:sz w:val="28"/>
          <w:szCs w:val="28"/>
          <w:lang w:eastAsia="ru-RU"/>
        </w:rPr>
        <w:t>: Україна, Вінницької області, м. Жмеринка, вул. Соборна", "Капітальний ремонт (</w:t>
      </w:r>
      <w:proofErr w:type="spellStart"/>
      <w:r w:rsidRPr="00BC538E">
        <w:rPr>
          <w:rFonts w:ascii="Times New Roman" w:eastAsia="Times New Roman" w:hAnsi="Times New Roman" w:cs="Times New Roman"/>
          <w:sz w:val="28"/>
          <w:szCs w:val="28"/>
          <w:lang w:eastAsia="ru-RU"/>
        </w:rPr>
        <w:t>термомодернізація</w:t>
      </w:r>
      <w:proofErr w:type="spellEnd"/>
      <w:r w:rsidRPr="00BC538E">
        <w:rPr>
          <w:rFonts w:ascii="Times New Roman" w:eastAsia="Times New Roman" w:hAnsi="Times New Roman" w:cs="Times New Roman"/>
          <w:sz w:val="28"/>
          <w:szCs w:val="28"/>
          <w:lang w:eastAsia="ru-RU"/>
        </w:rPr>
        <w:t>) будівлі комунального закладу "Жмеринський ліцей №5" по вул. Короленка, 7 в м. Жмеринка Вінницької області", «Капітальний ремонт з облаштуванням благоустрою території місць поховань полеглих захисників України по вул. Одеська в м. Жмеринка Вінницької області. (Коригування №2)», "Капітальний ремонт фойє та коридору закладу загальної середньої освіти І-ІІІ ст. №2 комунальної власності Жмеринської міської територіальної громади по вул. Центральна, 2 в м. Жмеринка Вінницької області" (коригування)», «Капітальний ремонт спортивного майданчика на території КЗ Жмеринський ліцей №2» по вул. Центральна, 2 в м. Жмеринка Вінницької області».</w:t>
      </w:r>
    </w:p>
    <w:p w14:paraId="5F6D8A2D" w14:textId="23ABA5C8" w:rsidR="00491AAC" w:rsidRPr="00BC538E" w:rsidRDefault="00491AAC" w:rsidP="000F0753">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Для забезпечення утримання доріг міста в літній період в належному стані проводилось ручне та механізоване прибирання вулиць.</w:t>
      </w:r>
    </w:p>
    <w:p w14:paraId="085AD218" w14:textId="4C4FA387" w:rsidR="00491AAC" w:rsidRPr="00BC538E" w:rsidRDefault="00491AAC" w:rsidP="000F0753">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Систематично проводилась санітарна очистка від твердих побутових відходів.</w:t>
      </w:r>
    </w:p>
    <w:p w14:paraId="1F3A8BDB" w14:textId="2EBD92A9" w:rsidR="00491AAC" w:rsidRPr="00BC538E" w:rsidRDefault="00491AAC" w:rsidP="000F0753">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Проведено формувальну обрізку кущів, покоси трави.</w:t>
      </w:r>
    </w:p>
    <w:p w14:paraId="24141FAF" w14:textId="37FECD93" w:rsidR="00491AAC" w:rsidRPr="00BC538E" w:rsidRDefault="00491AAC" w:rsidP="000F0753">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Відновлено роботу вуличного освітлення, проведено поточний ремонт мереж зовнішнього освітлення та замінено 230 лампочки.</w:t>
      </w:r>
    </w:p>
    <w:p w14:paraId="33104F39" w14:textId="1F9B5AA1" w:rsidR="00491AAC" w:rsidRPr="00BC538E" w:rsidRDefault="00491AAC" w:rsidP="00491AAC">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Проведені роботи по заміні та встановленню дорожніх знаків в кількості 50 шт.</w:t>
      </w:r>
    </w:p>
    <w:p w14:paraId="13BBFE99" w14:textId="4A043323" w:rsidR="00491AAC" w:rsidRPr="00BC538E" w:rsidRDefault="00491AAC" w:rsidP="00491AAC">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        </w:t>
      </w:r>
      <w:r w:rsidR="000F0753" w:rsidRPr="00BC538E">
        <w:rPr>
          <w:rFonts w:ascii="Times New Roman" w:eastAsia="Times New Roman" w:hAnsi="Times New Roman" w:cs="Times New Roman"/>
          <w:sz w:val="28"/>
          <w:szCs w:val="28"/>
          <w:lang w:eastAsia="ru-RU"/>
        </w:rPr>
        <w:tab/>
      </w:r>
      <w:r w:rsidRPr="00BC538E">
        <w:rPr>
          <w:rFonts w:ascii="Times New Roman" w:eastAsia="Times New Roman" w:hAnsi="Times New Roman" w:cs="Times New Roman"/>
          <w:sz w:val="28"/>
          <w:szCs w:val="28"/>
          <w:lang w:eastAsia="ru-RU"/>
        </w:rPr>
        <w:t xml:space="preserve">В рамках робіт з поточного ремонту дорожнього покриття з початку року </w:t>
      </w:r>
      <w:proofErr w:type="spellStart"/>
      <w:r w:rsidRPr="00BC538E">
        <w:rPr>
          <w:rFonts w:ascii="Times New Roman" w:eastAsia="Times New Roman" w:hAnsi="Times New Roman" w:cs="Times New Roman"/>
          <w:sz w:val="28"/>
          <w:szCs w:val="28"/>
          <w:lang w:eastAsia="ru-RU"/>
        </w:rPr>
        <w:t>відгрейдеровано</w:t>
      </w:r>
      <w:proofErr w:type="spellEnd"/>
      <w:r w:rsidRPr="00BC538E">
        <w:rPr>
          <w:rFonts w:ascii="Times New Roman" w:eastAsia="Times New Roman" w:hAnsi="Times New Roman" w:cs="Times New Roman"/>
          <w:sz w:val="28"/>
          <w:szCs w:val="28"/>
          <w:lang w:eastAsia="ru-RU"/>
        </w:rPr>
        <w:t xml:space="preserve"> 9340м</w:t>
      </w:r>
      <w:r w:rsidRPr="00BC538E">
        <w:rPr>
          <w:rFonts w:ascii="Times New Roman" w:eastAsia="Times New Roman" w:hAnsi="Times New Roman" w:cs="Times New Roman"/>
          <w:sz w:val="28"/>
          <w:szCs w:val="28"/>
          <w:vertAlign w:val="superscript"/>
          <w:lang w:eastAsia="ru-RU"/>
        </w:rPr>
        <w:t>2</w:t>
      </w:r>
      <w:r w:rsidRPr="00BC538E">
        <w:rPr>
          <w:rFonts w:ascii="Times New Roman" w:eastAsia="Times New Roman" w:hAnsi="Times New Roman" w:cs="Times New Roman"/>
          <w:sz w:val="28"/>
          <w:szCs w:val="28"/>
          <w:lang w:eastAsia="ru-RU"/>
        </w:rPr>
        <w:t xml:space="preserve"> доріг на території </w:t>
      </w:r>
      <w:proofErr w:type="spellStart"/>
      <w:r w:rsidRPr="00BC538E">
        <w:rPr>
          <w:rFonts w:ascii="Times New Roman" w:eastAsia="Times New Roman" w:hAnsi="Times New Roman" w:cs="Times New Roman"/>
          <w:sz w:val="28"/>
          <w:szCs w:val="28"/>
          <w:lang w:eastAsia="ru-RU"/>
        </w:rPr>
        <w:t>Леляцького</w:t>
      </w:r>
      <w:proofErr w:type="spellEnd"/>
      <w:r w:rsidRPr="00BC538E">
        <w:rPr>
          <w:rFonts w:ascii="Times New Roman" w:eastAsia="Times New Roman" w:hAnsi="Times New Roman" w:cs="Times New Roman"/>
          <w:sz w:val="28"/>
          <w:szCs w:val="28"/>
          <w:lang w:eastAsia="ru-RU"/>
        </w:rPr>
        <w:t xml:space="preserve"> </w:t>
      </w:r>
      <w:proofErr w:type="spellStart"/>
      <w:r w:rsidRPr="00BC538E">
        <w:rPr>
          <w:rFonts w:ascii="Times New Roman" w:eastAsia="Times New Roman" w:hAnsi="Times New Roman" w:cs="Times New Roman"/>
          <w:sz w:val="28"/>
          <w:szCs w:val="28"/>
          <w:lang w:eastAsia="ru-RU"/>
        </w:rPr>
        <w:t>старостинського</w:t>
      </w:r>
      <w:proofErr w:type="spellEnd"/>
      <w:r w:rsidRPr="00BC538E">
        <w:rPr>
          <w:rFonts w:ascii="Times New Roman" w:eastAsia="Times New Roman" w:hAnsi="Times New Roman" w:cs="Times New Roman"/>
          <w:sz w:val="28"/>
          <w:szCs w:val="28"/>
          <w:lang w:eastAsia="ru-RU"/>
        </w:rPr>
        <w:t xml:space="preserve"> округу, </w:t>
      </w:r>
      <w:proofErr w:type="spellStart"/>
      <w:r w:rsidRPr="00BC538E">
        <w:rPr>
          <w:rFonts w:ascii="Times New Roman" w:eastAsia="Times New Roman" w:hAnsi="Times New Roman" w:cs="Times New Roman"/>
          <w:sz w:val="28"/>
          <w:szCs w:val="28"/>
          <w:lang w:eastAsia="ru-RU"/>
        </w:rPr>
        <w:t>Браїлівського</w:t>
      </w:r>
      <w:proofErr w:type="spellEnd"/>
      <w:r w:rsidRPr="00BC538E">
        <w:rPr>
          <w:rFonts w:ascii="Times New Roman" w:eastAsia="Times New Roman" w:hAnsi="Times New Roman" w:cs="Times New Roman"/>
          <w:sz w:val="28"/>
          <w:szCs w:val="28"/>
          <w:lang w:eastAsia="ru-RU"/>
        </w:rPr>
        <w:t xml:space="preserve"> </w:t>
      </w:r>
      <w:proofErr w:type="spellStart"/>
      <w:r w:rsidRPr="00BC538E">
        <w:rPr>
          <w:rFonts w:ascii="Times New Roman" w:eastAsia="Times New Roman" w:hAnsi="Times New Roman" w:cs="Times New Roman"/>
          <w:sz w:val="28"/>
          <w:szCs w:val="28"/>
          <w:lang w:eastAsia="ru-RU"/>
        </w:rPr>
        <w:t>старостинського</w:t>
      </w:r>
      <w:proofErr w:type="spellEnd"/>
      <w:r w:rsidRPr="00BC538E">
        <w:rPr>
          <w:rFonts w:ascii="Times New Roman" w:eastAsia="Times New Roman" w:hAnsi="Times New Roman" w:cs="Times New Roman"/>
          <w:sz w:val="28"/>
          <w:szCs w:val="28"/>
          <w:lang w:eastAsia="ru-RU"/>
        </w:rPr>
        <w:t xml:space="preserve"> округу, </w:t>
      </w:r>
      <w:proofErr w:type="spellStart"/>
      <w:r w:rsidRPr="00BC538E">
        <w:rPr>
          <w:rFonts w:ascii="Times New Roman" w:eastAsia="Times New Roman" w:hAnsi="Times New Roman" w:cs="Times New Roman"/>
          <w:sz w:val="28"/>
          <w:szCs w:val="28"/>
          <w:lang w:eastAsia="ru-RU"/>
        </w:rPr>
        <w:t>Жуківецького</w:t>
      </w:r>
      <w:proofErr w:type="spellEnd"/>
      <w:r w:rsidRPr="00BC538E">
        <w:rPr>
          <w:rFonts w:ascii="Times New Roman" w:eastAsia="Times New Roman" w:hAnsi="Times New Roman" w:cs="Times New Roman"/>
          <w:sz w:val="28"/>
          <w:szCs w:val="28"/>
          <w:lang w:eastAsia="ru-RU"/>
        </w:rPr>
        <w:t xml:space="preserve"> </w:t>
      </w:r>
      <w:proofErr w:type="spellStart"/>
      <w:r w:rsidRPr="00BC538E">
        <w:rPr>
          <w:rFonts w:ascii="Times New Roman" w:eastAsia="Times New Roman" w:hAnsi="Times New Roman" w:cs="Times New Roman"/>
          <w:sz w:val="28"/>
          <w:szCs w:val="28"/>
          <w:lang w:eastAsia="ru-RU"/>
        </w:rPr>
        <w:t>старостинського</w:t>
      </w:r>
      <w:proofErr w:type="spellEnd"/>
      <w:r w:rsidRPr="00BC538E">
        <w:rPr>
          <w:rFonts w:ascii="Times New Roman" w:eastAsia="Times New Roman" w:hAnsi="Times New Roman" w:cs="Times New Roman"/>
          <w:sz w:val="28"/>
          <w:szCs w:val="28"/>
          <w:lang w:eastAsia="ru-RU"/>
        </w:rPr>
        <w:t xml:space="preserve"> округу, </w:t>
      </w:r>
      <w:proofErr w:type="spellStart"/>
      <w:r w:rsidRPr="00BC538E">
        <w:rPr>
          <w:rFonts w:ascii="Times New Roman" w:eastAsia="Times New Roman" w:hAnsi="Times New Roman" w:cs="Times New Roman"/>
          <w:sz w:val="28"/>
          <w:szCs w:val="28"/>
          <w:lang w:eastAsia="ru-RU"/>
        </w:rPr>
        <w:t>Кармалюківського</w:t>
      </w:r>
      <w:proofErr w:type="spellEnd"/>
      <w:r w:rsidRPr="00BC538E">
        <w:rPr>
          <w:rFonts w:ascii="Times New Roman" w:eastAsia="Times New Roman" w:hAnsi="Times New Roman" w:cs="Times New Roman"/>
          <w:sz w:val="28"/>
          <w:szCs w:val="28"/>
          <w:lang w:eastAsia="ru-RU"/>
        </w:rPr>
        <w:t xml:space="preserve"> </w:t>
      </w:r>
      <w:proofErr w:type="spellStart"/>
      <w:r w:rsidRPr="00BC538E">
        <w:rPr>
          <w:rFonts w:ascii="Times New Roman" w:eastAsia="Times New Roman" w:hAnsi="Times New Roman" w:cs="Times New Roman"/>
          <w:sz w:val="28"/>
          <w:szCs w:val="28"/>
          <w:lang w:eastAsia="ru-RU"/>
        </w:rPr>
        <w:t>старостинського</w:t>
      </w:r>
      <w:proofErr w:type="spellEnd"/>
      <w:r w:rsidRPr="00BC538E">
        <w:rPr>
          <w:rFonts w:ascii="Times New Roman" w:eastAsia="Times New Roman" w:hAnsi="Times New Roman" w:cs="Times New Roman"/>
          <w:sz w:val="28"/>
          <w:szCs w:val="28"/>
          <w:lang w:eastAsia="ru-RU"/>
        </w:rPr>
        <w:t xml:space="preserve"> округу, </w:t>
      </w:r>
      <w:proofErr w:type="spellStart"/>
      <w:r w:rsidRPr="00BC538E">
        <w:rPr>
          <w:rFonts w:ascii="Times New Roman" w:eastAsia="Times New Roman" w:hAnsi="Times New Roman" w:cs="Times New Roman"/>
          <w:sz w:val="28"/>
          <w:szCs w:val="28"/>
          <w:lang w:eastAsia="ru-RU"/>
        </w:rPr>
        <w:t>Куриловецького</w:t>
      </w:r>
      <w:proofErr w:type="spellEnd"/>
      <w:r w:rsidRPr="00BC538E">
        <w:rPr>
          <w:rFonts w:ascii="Times New Roman" w:eastAsia="Times New Roman" w:hAnsi="Times New Roman" w:cs="Times New Roman"/>
          <w:sz w:val="28"/>
          <w:szCs w:val="28"/>
          <w:lang w:eastAsia="ru-RU"/>
        </w:rPr>
        <w:t xml:space="preserve"> </w:t>
      </w:r>
      <w:proofErr w:type="spellStart"/>
      <w:r w:rsidRPr="00BC538E">
        <w:rPr>
          <w:rFonts w:ascii="Times New Roman" w:eastAsia="Times New Roman" w:hAnsi="Times New Roman" w:cs="Times New Roman"/>
          <w:sz w:val="28"/>
          <w:szCs w:val="28"/>
          <w:lang w:eastAsia="ru-RU"/>
        </w:rPr>
        <w:t>старостинського</w:t>
      </w:r>
      <w:proofErr w:type="spellEnd"/>
      <w:r w:rsidRPr="00BC538E">
        <w:rPr>
          <w:rFonts w:ascii="Times New Roman" w:eastAsia="Times New Roman" w:hAnsi="Times New Roman" w:cs="Times New Roman"/>
          <w:sz w:val="28"/>
          <w:szCs w:val="28"/>
          <w:lang w:eastAsia="ru-RU"/>
        </w:rPr>
        <w:t xml:space="preserve"> округу та по м. Жмеринка</w:t>
      </w:r>
      <w:r w:rsidR="000F0753" w:rsidRPr="00BC538E">
        <w:rPr>
          <w:rFonts w:ascii="Times New Roman" w:eastAsia="Times New Roman" w:hAnsi="Times New Roman" w:cs="Times New Roman"/>
          <w:sz w:val="28"/>
          <w:szCs w:val="28"/>
          <w:lang w:eastAsia="ru-RU"/>
        </w:rPr>
        <w:t>.</w:t>
      </w:r>
    </w:p>
    <w:p w14:paraId="2E22F299" w14:textId="65688E8C" w:rsidR="00491AAC" w:rsidRPr="00BC538E" w:rsidRDefault="000F0753" w:rsidP="000F0753">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П</w:t>
      </w:r>
      <w:r w:rsidR="00491AAC" w:rsidRPr="00BC538E">
        <w:rPr>
          <w:rFonts w:ascii="Times New Roman" w:eastAsia="Times New Roman" w:hAnsi="Times New Roman" w:cs="Times New Roman"/>
          <w:sz w:val="28"/>
          <w:szCs w:val="28"/>
          <w:lang w:eastAsia="ru-RU"/>
        </w:rPr>
        <w:t>роведені роботи по обслуговуванню світлофорних об</w:t>
      </w:r>
      <w:r w:rsidR="00491AAC" w:rsidRPr="00BC538E">
        <w:rPr>
          <w:rFonts w:ascii="Times New Roman" w:eastAsia="Times New Roman" w:hAnsi="Times New Roman" w:cs="Times New Roman"/>
          <w:sz w:val="28"/>
          <w:szCs w:val="28"/>
          <w:lang w:val="ru-RU" w:eastAsia="ru-RU"/>
        </w:rPr>
        <w:t>`</w:t>
      </w:r>
      <w:proofErr w:type="spellStart"/>
      <w:r w:rsidR="00491AAC" w:rsidRPr="00BC538E">
        <w:rPr>
          <w:rFonts w:ascii="Times New Roman" w:eastAsia="Times New Roman" w:hAnsi="Times New Roman" w:cs="Times New Roman"/>
          <w:sz w:val="28"/>
          <w:szCs w:val="28"/>
          <w:lang w:eastAsia="ru-RU"/>
        </w:rPr>
        <w:t>єктів</w:t>
      </w:r>
      <w:proofErr w:type="spellEnd"/>
      <w:r w:rsidRPr="00BC538E">
        <w:rPr>
          <w:rFonts w:ascii="Times New Roman" w:eastAsia="Times New Roman" w:hAnsi="Times New Roman" w:cs="Times New Roman"/>
          <w:sz w:val="28"/>
          <w:szCs w:val="28"/>
          <w:lang w:eastAsia="ru-RU"/>
        </w:rPr>
        <w:t>.</w:t>
      </w:r>
    </w:p>
    <w:p w14:paraId="0DC1A835" w14:textId="1AC25050" w:rsidR="00491AAC" w:rsidRPr="00BC538E" w:rsidRDefault="000F0753" w:rsidP="000F0753">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Р</w:t>
      </w:r>
      <w:r w:rsidR="00491AAC" w:rsidRPr="00BC538E">
        <w:rPr>
          <w:rFonts w:ascii="Times New Roman" w:eastAsia="Times New Roman" w:hAnsi="Times New Roman" w:cs="Times New Roman"/>
          <w:sz w:val="28"/>
          <w:szCs w:val="28"/>
          <w:lang w:eastAsia="ru-RU"/>
        </w:rPr>
        <w:t>озпочато поточний ремонт автомобільних доріг</w:t>
      </w:r>
      <w:r w:rsidRPr="00BC538E">
        <w:rPr>
          <w:rFonts w:ascii="Times New Roman" w:eastAsia="Times New Roman" w:hAnsi="Times New Roman" w:cs="Times New Roman"/>
          <w:sz w:val="28"/>
          <w:szCs w:val="28"/>
          <w:lang w:eastAsia="ru-RU"/>
        </w:rPr>
        <w:t>.</w:t>
      </w:r>
    </w:p>
    <w:p w14:paraId="22A4B61F" w14:textId="51F8D8BE" w:rsidR="00491AAC" w:rsidRPr="00BC538E" w:rsidRDefault="000F0753" w:rsidP="000F0753">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П</w:t>
      </w:r>
      <w:r w:rsidR="00491AAC" w:rsidRPr="00BC538E">
        <w:rPr>
          <w:rFonts w:ascii="Times New Roman" w:eastAsia="Times New Roman" w:hAnsi="Times New Roman" w:cs="Times New Roman"/>
          <w:sz w:val="28"/>
          <w:szCs w:val="28"/>
          <w:lang w:eastAsia="ru-RU"/>
        </w:rPr>
        <w:t>роводяться роботи по нанесенні дорожньої розмітки.</w:t>
      </w:r>
    </w:p>
    <w:p w14:paraId="23EB89C5" w14:textId="1C53E5AA" w:rsidR="00491AAC" w:rsidRPr="00BC538E" w:rsidRDefault="00491AAC" w:rsidP="000F0753">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За ІІ квартал 2025</w:t>
      </w:r>
      <w:r w:rsidR="006D1874" w:rsidRPr="00BC538E">
        <w:rPr>
          <w:rFonts w:ascii="Times New Roman" w:eastAsia="Times New Roman" w:hAnsi="Times New Roman" w:cs="Times New Roman"/>
          <w:sz w:val="28"/>
          <w:szCs w:val="28"/>
          <w:lang w:eastAsia="ru-RU"/>
        </w:rPr>
        <w:t xml:space="preserve"> </w:t>
      </w:r>
      <w:r w:rsidRPr="00BC538E">
        <w:rPr>
          <w:rFonts w:ascii="Times New Roman" w:eastAsia="Times New Roman" w:hAnsi="Times New Roman" w:cs="Times New Roman"/>
          <w:sz w:val="28"/>
          <w:szCs w:val="28"/>
          <w:lang w:eastAsia="ru-RU"/>
        </w:rPr>
        <w:t>р</w:t>
      </w:r>
      <w:r w:rsidR="006D1874" w:rsidRPr="00BC538E">
        <w:rPr>
          <w:rFonts w:ascii="Times New Roman" w:eastAsia="Times New Roman" w:hAnsi="Times New Roman" w:cs="Times New Roman"/>
          <w:sz w:val="28"/>
          <w:szCs w:val="28"/>
          <w:lang w:eastAsia="ru-RU"/>
        </w:rPr>
        <w:t>оку</w:t>
      </w:r>
      <w:r w:rsidRPr="00BC538E">
        <w:rPr>
          <w:rFonts w:ascii="Times New Roman" w:eastAsia="Times New Roman" w:hAnsi="Times New Roman" w:cs="Times New Roman"/>
          <w:sz w:val="28"/>
          <w:szCs w:val="28"/>
          <w:lang w:eastAsia="ru-RU"/>
        </w:rPr>
        <w:t xml:space="preserve"> заключено  договір щодо виконання робіт та надання послуг на території Жмеринської міської територіальної громади. </w:t>
      </w:r>
    </w:p>
    <w:p w14:paraId="1E11217C" w14:textId="64A717CE" w:rsidR="00491AAC" w:rsidRPr="00BC538E" w:rsidRDefault="00491AAC" w:rsidP="00BC538E">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Розглянуто 91 звернень громадян та підготовлено відповіді.</w:t>
      </w:r>
    </w:p>
    <w:p w14:paraId="123E6080" w14:textId="77777777" w:rsidR="00491AAC" w:rsidRPr="00BC538E" w:rsidRDefault="00491AAC" w:rsidP="00BC538E">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Постійно здійснюється контроль за повнотою і своєчасністю надходжень від орендної плати за комунальне майно. </w:t>
      </w:r>
    </w:p>
    <w:p w14:paraId="7E08C8CA" w14:textId="77777777" w:rsidR="00491AAC" w:rsidRPr="00BC538E" w:rsidRDefault="00491AAC" w:rsidP="00491AAC">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          Здійснюється постійний контроль за виконанням робіт та наданням послуг. </w:t>
      </w:r>
    </w:p>
    <w:p w14:paraId="62403DE9" w14:textId="320BF9BA" w:rsidR="00617036" w:rsidRPr="00BC538E" w:rsidRDefault="00617036" w:rsidP="00491AAC">
      <w:pPr>
        <w:spacing w:after="0"/>
        <w:ind w:firstLine="993"/>
        <w:jc w:val="both"/>
        <w:rPr>
          <w:rFonts w:ascii="Times New Roman" w:eastAsia="Times New Roman" w:hAnsi="Times New Roman" w:cs="Times New Roman"/>
          <w:sz w:val="28"/>
          <w:szCs w:val="28"/>
          <w:lang w:eastAsia="ru-RU"/>
        </w:rPr>
      </w:pPr>
    </w:p>
    <w:p w14:paraId="7571DA83" w14:textId="7E5D4B63" w:rsidR="00C97C4E" w:rsidRPr="00BC538E" w:rsidRDefault="00617036" w:rsidP="000F0753">
      <w:pPr>
        <w:spacing w:after="0"/>
        <w:ind w:firstLine="709"/>
        <w:jc w:val="both"/>
        <w:rPr>
          <w:rFonts w:ascii="Times New Roman" w:hAnsi="Times New Roman" w:cs="Times New Roman"/>
          <w:sz w:val="28"/>
          <w:szCs w:val="28"/>
        </w:rPr>
      </w:pPr>
      <w:r w:rsidRPr="00BC538E">
        <w:rPr>
          <w:rFonts w:ascii="Times New Roman" w:eastAsia="Times New Roman" w:hAnsi="Times New Roman" w:cs="Times New Roman"/>
          <w:b/>
          <w:i/>
          <w:sz w:val="28"/>
          <w:szCs w:val="28"/>
          <w:lang w:eastAsia="ru-RU"/>
        </w:rPr>
        <w:lastRenderedPageBreak/>
        <w:t>Управлінням містобудування та архітектури</w:t>
      </w:r>
      <w:r w:rsidRPr="00BC538E">
        <w:rPr>
          <w:rFonts w:ascii="Times New Roman" w:eastAsia="Times New Roman" w:hAnsi="Times New Roman" w:cs="Times New Roman"/>
          <w:sz w:val="28"/>
          <w:szCs w:val="28"/>
          <w:lang w:eastAsia="ru-RU"/>
        </w:rPr>
        <w:t xml:space="preserve"> </w:t>
      </w:r>
      <w:r w:rsidR="00B17EA3" w:rsidRPr="00BC538E">
        <w:rPr>
          <w:rFonts w:ascii="Times New Roman" w:eastAsia="Times New Roman" w:hAnsi="Times New Roman" w:cs="Times New Roman"/>
          <w:sz w:val="28"/>
          <w:szCs w:val="28"/>
          <w:lang w:eastAsia="ru-RU"/>
        </w:rPr>
        <w:t>з</w:t>
      </w:r>
      <w:r w:rsidR="00C97C4E" w:rsidRPr="00BC538E">
        <w:rPr>
          <w:rFonts w:ascii="Times New Roman" w:hAnsi="Times New Roman" w:cs="Times New Roman"/>
          <w:sz w:val="28"/>
          <w:szCs w:val="28"/>
        </w:rPr>
        <w:t xml:space="preserve">а період квітень-червень 2025 року управлінням було розглянуто 75 звернень громадян та юридичних осіб. </w:t>
      </w:r>
    </w:p>
    <w:p w14:paraId="394498DB" w14:textId="77777777" w:rsidR="00C97C4E" w:rsidRPr="00BC538E" w:rsidRDefault="00C97C4E" w:rsidP="00C97C4E">
      <w:pPr>
        <w:spacing w:after="0"/>
        <w:ind w:firstLine="709"/>
        <w:jc w:val="both"/>
        <w:rPr>
          <w:rFonts w:ascii="Times New Roman" w:hAnsi="Times New Roman" w:cs="Times New Roman"/>
          <w:sz w:val="28"/>
          <w:szCs w:val="28"/>
        </w:rPr>
      </w:pPr>
      <w:r w:rsidRPr="00BC538E">
        <w:rPr>
          <w:rFonts w:ascii="Times New Roman" w:hAnsi="Times New Roman" w:cs="Times New Roman"/>
          <w:sz w:val="28"/>
          <w:szCs w:val="28"/>
        </w:rPr>
        <w:t xml:space="preserve">Розглянуто 1 комплект документів для видачі будівельних паспортів на забудову земельної ділянки та </w:t>
      </w:r>
      <w:proofErr w:type="spellStart"/>
      <w:r w:rsidRPr="00BC538E">
        <w:rPr>
          <w:rFonts w:ascii="Times New Roman" w:hAnsi="Times New Roman" w:cs="Times New Roman"/>
          <w:sz w:val="28"/>
          <w:szCs w:val="28"/>
        </w:rPr>
        <w:t>внесено</w:t>
      </w:r>
      <w:proofErr w:type="spellEnd"/>
      <w:r w:rsidRPr="00BC538E">
        <w:rPr>
          <w:rFonts w:ascii="Times New Roman" w:hAnsi="Times New Roman" w:cs="Times New Roman"/>
          <w:sz w:val="28"/>
          <w:szCs w:val="28"/>
        </w:rPr>
        <w:t xml:space="preserve"> відповідні відомості до Єдиної державної електронної системи у сфері будівництва та до містобудівного кадастру. Розглянуто 3 комплектів документів та надано/підтверджено містобудівних умов і обмежень на будівництво нових та реконструкцію існуючих об’єктів архітектури, винесено накази про їх затвердження. </w:t>
      </w:r>
    </w:p>
    <w:p w14:paraId="424B92B4" w14:textId="3EC57F6F" w:rsidR="00C97C4E" w:rsidRPr="00BC538E" w:rsidRDefault="00C97C4E" w:rsidP="00C97C4E">
      <w:pPr>
        <w:spacing w:after="0"/>
        <w:ind w:firstLine="709"/>
        <w:jc w:val="both"/>
        <w:rPr>
          <w:rFonts w:ascii="Times New Roman" w:hAnsi="Times New Roman" w:cs="Times New Roman"/>
          <w:sz w:val="28"/>
          <w:szCs w:val="28"/>
        </w:rPr>
      </w:pPr>
      <w:proofErr w:type="spellStart"/>
      <w:r w:rsidRPr="00BC538E">
        <w:rPr>
          <w:rFonts w:ascii="Times New Roman" w:hAnsi="Times New Roman" w:cs="Times New Roman"/>
          <w:sz w:val="28"/>
          <w:szCs w:val="28"/>
        </w:rPr>
        <w:t>Внесено</w:t>
      </w:r>
      <w:proofErr w:type="spellEnd"/>
      <w:r w:rsidRPr="00BC538E">
        <w:rPr>
          <w:rFonts w:ascii="Times New Roman" w:hAnsi="Times New Roman" w:cs="Times New Roman"/>
          <w:sz w:val="28"/>
          <w:szCs w:val="28"/>
        </w:rPr>
        <w:t xml:space="preserve"> 7 об’єктів містобудування з інформацією по них до ГІС карти містобудівного кадастру м. Жмеринка.</w:t>
      </w:r>
    </w:p>
    <w:p w14:paraId="2A2F78E3" w14:textId="75356B57" w:rsidR="00C97C4E" w:rsidRPr="00BC538E" w:rsidRDefault="00C97C4E" w:rsidP="00C97C4E">
      <w:pPr>
        <w:spacing w:after="0"/>
        <w:ind w:firstLine="709"/>
        <w:jc w:val="both"/>
        <w:rPr>
          <w:rFonts w:ascii="Times New Roman" w:hAnsi="Times New Roman" w:cs="Times New Roman"/>
          <w:sz w:val="28"/>
          <w:szCs w:val="28"/>
        </w:rPr>
      </w:pPr>
      <w:r w:rsidRPr="00BC538E">
        <w:rPr>
          <w:rFonts w:ascii="Times New Roman" w:hAnsi="Times New Roman" w:cs="Times New Roman"/>
          <w:sz w:val="28"/>
          <w:szCs w:val="28"/>
        </w:rPr>
        <w:t>Видано 4 фрагментів ситуаційного плану М 1:2000, генерального плану М1:5000 (М 1:2000) та плану зонування М 1:2000 території населених пунктів Жмеринської міської територіальної громади та 31 витягів з містобудівної документації населених пунктів Жмеринської міської територіальної громади на звернення громадян.</w:t>
      </w:r>
    </w:p>
    <w:p w14:paraId="232CBD4B" w14:textId="03F82354" w:rsidR="00C97C4E" w:rsidRPr="00BC538E" w:rsidRDefault="00C97C4E" w:rsidP="00C97C4E">
      <w:pPr>
        <w:spacing w:after="0"/>
        <w:ind w:firstLine="709"/>
        <w:jc w:val="both"/>
        <w:rPr>
          <w:rFonts w:ascii="Times New Roman" w:hAnsi="Times New Roman" w:cs="Times New Roman"/>
          <w:sz w:val="28"/>
          <w:szCs w:val="28"/>
        </w:rPr>
      </w:pPr>
      <w:r w:rsidRPr="00BC538E">
        <w:rPr>
          <w:rFonts w:ascii="Times New Roman" w:hAnsi="Times New Roman" w:cs="Times New Roman"/>
          <w:sz w:val="28"/>
          <w:szCs w:val="28"/>
        </w:rPr>
        <w:t xml:space="preserve"> Управлінням видано 11 наказів про присвоєння та зміну адрес об’єктам нерухомого майна і </w:t>
      </w:r>
      <w:proofErr w:type="spellStart"/>
      <w:r w:rsidRPr="00BC538E">
        <w:rPr>
          <w:rFonts w:ascii="Times New Roman" w:hAnsi="Times New Roman" w:cs="Times New Roman"/>
          <w:sz w:val="28"/>
          <w:szCs w:val="28"/>
        </w:rPr>
        <w:t>внесено</w:t>
      </w:r>
      <w:proofErr w:type="spellEnd"/>
      <w:r w:rsidRPr="00BC538E">
        <w:rPr>
          <w:rFonts w:ascii="Times New Roman" w:hAnsi="Times New Roman" w:cs="Times New Roman"/>
          <w:sz w:val="28"/>
          <w:szCs w:val="28"/>
        </w:rPr>
        <w:t xml:space="preserve"> відомості до Єдиної держаної електронної системи у сфері </w:t>
      </w:r>
      <w:proofErr w:type="spellStart"/>
      <w:r w:rsidRPr="00BC538E">
        <w:rPr>
          <w:rFonts w:ascii="Times New Roman" w:hAnsi="Times New Roman" w:cs="Times New Roman"/>
          <w:sz w:val="28"/>
          <w:szCs w:val="28"/>
        </w:rPr>
        <w:t>будівництва.відповідно</w:t>
      </w:r>
      <w:proofErr w:type="spellEnd"/>
      <w:r w:rsidRPr="00BC538E">
        <w:rPr>
          <w:rFonts w:ascii="Times New Roman" w:hAnsi="Times New Roman" w:cs="Times New Roman"/>
          <w:sz w:val="28"/>
          <w:szCs w:val="28"/>
        </w:rPr>
        <w:t xml:space="preserve"> до Закону України «Про місцеве самоврядування в Україні», Закону України «Про регулювання містобудівної діяльності», «Порядку присвоєння адрес об’єктам будівництва, об’єктам нерухомого майна», затвердженого постановою Кабінету Міністрів України від 07.07.2021р. №690, за заявами фізичних та юридичних осіб.</w:t>
      </w:r>
    </w:p>
    <w:p w14:paraId="2D5CEF41" w14:textId="2242654F" w:rsidR="00C97C4E" w:rsidRPr="00BC538E" w:rsidRDefault="00C97C4E" w:rsidP="00C97C4E">
      <w:pPr>
        <w:spacing w:after="0"/>
        <w:ind w:firstLine="709"/>
        <w:jc w:val="both"/>
        <w:rPr>
          <w:rFonts w:ascii="Times New Roman" w:hAnsi="Times New Roman" w:cs="Times New Roman"/>
          <w:sz w:val="28"/>
          <w:szCs w:val="28"/>
        </w:rPr>
      </w:pPr>
      <w:r w:rsidRPr="00BC538E">
        <w:rPr>
          <w:rFonts w:ascii="Times New Roman" w:hAnsi="Times New Roman" w:cs="Times New Roman"/>
          <w:sz w:val="28"/>
          <w:szCs w:val="28"/>
        </w:rPr>
        <w:t>Завершено роботу з перейменування вулиць, провулків та інших об’єктів топонімії в населених пунктах Жмеринської міської територіальної громади</w:t>
      </w:r>
      <w:r w:rsidR="00944244" w:rsidRPr="00BC538E">
        <w:rPr>
          <w:rFonts w:ascii="Times New Roman" w:hAnsi="Times New Roman" w:cs="Times New Roman"/>
          <w:sz w:val="28"/>
          <w:szCs w:val="28"/>
        </w:rPr>
        <w:t>, на виконання Закону України «Про засудження та заборону пропаганди російської імперської політики в Україні і деколонізацію топонімії»</w:t>
      </w:r>
      <w:r w:rsidRPr="00BC538E">
        <w:rPr>
          <w:rFonts w:ascii="Times New Roman" w:hAnsi="Times New Roman" w:cs="Times New Roman"/>
          <w:sz w:val="28"/>
          <w:szCs w:val="28"/>
        </w:rPr>
        <w:t xml:space="preserve">. </w:t>
      </w:r>
    </w:p>
    <w:p w14:paraId="55D79074" w14:textId="77777777" w:rsidR="00C97C4E" w:rsidRPr="00BC538E" w:rsidRDefault="00C97C4E" w:rsidP="00C97C4E">
      <w:pPr>
        <w:spacing w:after="0"/>
        <w:ind w:firstLine="709"/>
        <w:jc w:val="both"/>
        <w:rPr>
          <w:rFonts w:ascii="Times New Roman" w:hAnsi="Times New Roman" w:cs="Times New Roman"/>
          <w:sz w:val="28"/>
          <w:szCs w:val="28"/>
        </w:rPr>
      </w:pPr>
      <w:r w:rsidRPr="00BC538E">
        <w:rPr>
          <w:rFonts w:ascii="Times New Roman" w:hAnsi="Times New Roman" w:cs="Times New Roman"/>
          <w:sz w:val="28"/>
          <w:szCs w:val="28"/>
        </w:rPr>
        <w:t xml:space="preserve">Завершено роботу по верифікації вулиць в населених пунктах Жмеринської міської територіальної громади. </w:t>
      </w:r>
    </w:p>
    <w:p w14:paraId="6E2C6618" w14:textId="77777777" w:rsidR="00C97C4E" w:rsidRPr="00BC538E" w:rsidRDefault="00C97C4E" w:rsidP="00C97C4E">
      <w:pPr>
        <w:spacing w:after="0"/>
        <w:ind w:firstLine="709"/>
        <w:jc w:val="both"/>
        <w:rPr>
          <w:rFonts w:ascii="Times New Roman" w:hAnsi="Times New Roman" w:cs="Times New Roman"/>
          <w:sz w:val="28"/>
          <w:szCs w:val="28"/>
        </w:rPr>
      </w:pPr>
      <w:r w:rsidRPr="00BC538E">
        <w:rPr>
          <w:rFonts w:ascii="Times New Roman" w:hAnsi="Times New Roman" w:cs="Times New Roman"/>
          <w:sz w:val="28"/>
          <w:szCs w:val="28"/>
        </w:rPr>
        <w:t xml:space="preserve">Всього опрацьовано і </w:t>
      </w:r>
      <w:proofErr w:type="spellStart"/>
      <w:r w:rsidRPr="00BC538E">
        <w:rPr>
          <w:rFonts w:ascii="Times New Roman" w:hAnsi="Times New Roman" w:cs="Times New Roman"/>
          <w:sz w:val="28"/>
          <w:szCs w:val="28"/>
        </w:rPr>
        <w:t>верифіковано</w:t>
      </w:r>
      <w:proofErr w:type="spellEnd"/>
      <w:r w:rsidRPr="00BC538E">
        <w:rPr>
          <w:rFonts w:ascii="Times New Roman" w:hAnsi="Times New Roman" w:cs="Times New Roman"/>
          <w:sz w:val="28"/>
          <w:szCs w:val="28"/>
        </w:rPr>
        <w:t xml:space="preserve"> - 713 вулиць, що становить 97% від загальної кількості. </w:t>
      </w:r>
    </w:p>
    <w:p w14:paraId="4650DBBE" w14:textId="77777777" w:rsidR="00C97C4E" w:rsidRPr="00BC538E" w:rsidRDefault="00C97C4E" w:rsidP="00C97C4E">
      <w:pPr>
        <w:spacing w:after="0"/>
        <w:ind w:firstLine="709"/>
        <w:jc w:val="both"/>
        <w:rPr>
          <w:rFonts w:ascii="Times New Roman" w:hAnsi="Times New Roman" w:cs="Times New Roman"/>
          <w:sz w:val="28"/>
          <w:szCs w:val="28"/>
        </w:rPr>
      </w:pPr>
      <w:r w:rsidRPr="00BC538E">
        <w:rPr>
          <w:rFonts w:ascii="Times New Roman" w:hAnsi="Times New Roman" w:cs="Times New Roman"/>
          <w:sz w:val="28"/>
          <w:szCs w:val="28"/>
        </w:rPr>
        <w:t xml:space="preserve">Розпочато роботу по верифікації будівель в </w:t>
      </w:r>
      <w:proofErr w:type="spellStart"/>
      <w:r w:rsidRPr="00BC538E">
        <w:rPr>
          <w:rFonts w:ascii="Times New Roman" w:hAnsi="Times New Roman" w:cs="Times New Roman"/>
          <w:sz w:val="28"/>
          <w:szCs w:val="28"/>
        </w:rPr>
        <w:t>наседлених</w:t>
      </w:r>
      <w:proofErr w:type="spellEnd"/>
      <w:r w:rsidRPr="00BC538E">
        <w:rPr>
          <w:rFonts w:ascii="Times New Roman" w:hAnsi="Times New Roman" w:cs="Times New Roman"/>
          <w:sz w:val="28"/>
          <w:szCs w:val="28"/>
        </w:rPr>
        <w:t xml:space="preserve"> пунктах Жмеринської міської територіальної громади. Протягом ІI кварталів 2025 року </w:t>
      </w:r>
      <w:proofErr w:type="spellStart"/>
      <w:r w:rsidRPr="00BC538E">
        <w:rPr>
          <w:rFonts w:ascii="Times New Roman" w:hAnsi="Times New Roman" w:cs="Times New Roman"/>
          <w:sz w:val="28"/>
          <w:szCs w:val="28"/>
        </w:rPr>
        <w:t>верифіковано</w:t>
      </w:r>
      <w:proofErr w:type="spellEnd"/>
      <w:r w:rsidRPr="00BC538E">
        <w:rPr>
          <w:rFonts w:ascii="Times New Roman" w:hAnsi="Times New Roman" w:cs="Times New Roman"/>
          <w:sz w:val="28"/>
          <w:szCs w:val="28"/>
        </w:rPr>
        <w:t xml:space="preserve"> 7800 будинків , що становить 21 % від загальної кількості. </w:t>
      </w:r>
    </w:p>
    <w:p w14:paraId="6B48946D" w14:textId="38559563" w:rsidR="00B17EA3" w:rsidRPr="00BC538E" w:rsidRDefault="00C97C4E" w:rsidP="00C97C4E">
      <w:pPr>
        <w:spacing w:after="0"/>
        <w:ind w:firstLine="709"/>
        <w:jc w:val="both"/>
        <w:rPr>
          <w:rFonts w:ascii="Times New Roman" w:eastAsia="Times New Roman" w:hAnsi="Times New Roman" w:cs="Times New Roman"/>
          <w:sz w:val="28"/>
          <w:szCs w:val="28"/>
          <w:lang w:eastAsia="ru-RU"/>
        </w:rPr>
      </w:pPr>
      <w:r w:rsidRPr="00BC538E">
        <w:rPr>
          <w:rFonts w:ascii="Times New Roman" w:hAnsi="Times New Roman" w:cs="Times New Roman"/>
          <w:sz w:val="28"/>
          <w:szCs w:val="28"/>
        </w:rPr>
        <w:t>До того ж, управлінням містобудування та архітектури проводилась постійна роз’яснювальна робота щодо спрощення процедури оформлення дозвільних документів при створенні об’єктів архітектури та самочинно збудованих об’єктів, проведення роботи з уточнення найменування вулиць та провулків, нумерації об’єктів нерухомого майна у м. Жмеринка, зміни та присвоєння адрес об’єктам нерухомого майна та об’єктам будівництва.</w:t>
      </w:r>
    </w:p>
    <w:p w14:paraId="0A5DCB1C" w14:textId="77777777" w:rsidR="00B17EA3" w:rsidRPr="00BC538E" w:rsidRDefault="00B17EA3" w:rsidP="000F0753">
      <w:pPr>
        <w:spacing w:after="0" w:line="240" w:lineRule="auto"/>
        <w:jc w:val="both"/>
        <w:rPr>
          <w:rFonts w:ascii="Times New Roman" w:eastAsia="Times New Roman" w:hAnsi="Times New Roman" w:cs="Times New Roman"/>
          <w:sz w:val="28"/>
          <w:szCs w:val="28"/>
          <w:lang w:eastAsia="ru-RU"/>
        </w:rPr>
      </w:pPr>
    </w:p>
    <w:p w14:paraId="58461419" w14:textId="6C1DB361" w:rsidR="00A069A8" w:rsidRPr="00BC538E" w:rsidRDefault="00617036" w:rsidP="00A069A8">
      <w:pPr>
        <w:tabs>
          <w:tab w:val="left" w:pos="540"/>
        </w:tabs>
        <w:spacing w:after="0"/>
        <w:jc w:val="both"/>
        <w:rPr>
          <w:rFonts w:ascii="Times New Roman" w:hAnsi="Times New Roman" w:cs="Times New Roman"/>
          <w:sz w:val="28"/>
          <w:szCs w:val="28"/>
        </w:rPr>
      </w:pPr>
      <w:r w:rsidRPr="00BC538E">
        <w:rPr>
          <w:rFonts w:ascii="Times New Roman" w:eastAsia="Times New Roman" w:hAnsi="Times New Roman" w:cs="Times New Roman"/>
          <w:b/>
          <w:i/>
          <w:sz w:val="28"/>
          <w:szCs w:val="28"/>
          <w:lang w:eastAsia="ru-RU"/>
        </w:rPr>
        <w:t xml:space="preserve">      </w:t>
      </w:r>
      <w:r w:rsidR="002A16EC">
        <w:rPr>
          <w:rFonts w:ascii="Times New Roman" w:eastAsia="Times New Roman" w:hAnsi="Times New Roman" w:cs="Times New Roman"/>
          <w:b/>
          <w:i/>
          <w:sz w:val="28"/>
          <w:szCs w:val="28"/>
          <w:lang w:eastAsia="ru-RU"/>
        </w:rPr>
        <w:t xml:space="preserve"> </w:t>
      </w:r>
      <w:r w:rsidR="00597383" w:rsidRPr="00BC538E">
        <w:rPr>
          <w:rFonts w:ascii="Times New Roman" w:eastAsia="Times New Roman" w:hAnsi="Times New Roman" w:cs="Times New Roman"/>
          <w:b/>
          <w:i/>
          <w:sz w:val="28"/>
          <w:szCs w:val="28"/>
          <w:lang w:eastAsia="ru-RU"/>
        </w:rPr>
        <w:t xml:space="preserve"> </w:t>
      </w:r>
      <w:r w:rsidRPr="00BC538E">
        <w:rPr>
          <w:rFonts w:ascii="Times New Roman" w:eastAsia="Times New Roman" w:hAnsi="Times New Roman" w:cs="Times New Roman"/>
          <w:b/>
          <w:i/>
          <w:sz w:val="28"/>
          <w:szCs w:val="28"/>
          <w:lang w:eastAsia="ru-RU"/>
        </w:rPr>
        <w:t>Управлінням земельних ресурсів</w:t>
      </w:r>
      <w:r w:rsidRPr="00BC538E">
        <w:rPr>
          <w:rFonts w:ascii="Times New Roman" w:eastAsia="Times New Roman" w:hAnsi="Times New Roman" w:cs="Times New Roman"/>
          <w:sz w:val="28"/>
          <w:szCs w:val="28"/>
          <w:lang w:eastAsia="ru-RU"/>
        </w:rPr>
        <w:t xml:space="preserve"> </w:t>
      </w:r>
      <w:r w:rsidR="00A069A8" w:rsidRPr="00BC538E">
        <w:rPr>
          <w:rFonts w:ascii="Times New Roman" w:hAnsi="Times New Roman" w:cs="Times New Roman"/>
          <w:sz w:val="28"/>
          <w:szCs w:val="28"/>
        </w:rPr>
        <w:t>за II квартал 2025 року підготовлено 38 проект рішень на розгляд сесії міської ради, з них прийнято 35 проектів рішень.</w:t>
      </w:r>
    </w:p>
    <w:p w14:paraId="364DE81E" w14:textId="7A863B63" w:rsidR="00A069A8" w:rsidRPr="00BC538E" w:rsidRDefault="00A069A8" w:rsidP="00A069A8">
      <w:pPr>
        <w:tabs>
          <w:tab w:val="left" w:pos="540"/>
        </w:tabs>
        <w:spacing w:after="0"/>
        <w:jc w:val="both"/>
        <w:rPr>
          <w:rFonts w:ascii="Times New Roman" w:hAnsi="Times New Roman" w:cs="Times New Roman"/>
          <w:sz w:val="28"/>
          <w:szCs w:val="28"/>
        </w:rPr>
      </w:pPr>
      <w:r w:rsidRPr="00BC538E">
        <w:rPr>
          <w:rFonts w:ascii="Times New Roman" w:hAnsi="Times New Roman" w:cs="Times New Roman"/>
          <w:sz w:val="28"/>
          <w:szCs w:val="28"/>
        </w:rPr>
        <w:lastRenderedPageBreak/>
        <w:tab/>
      </w:r>
      <w:r w:rsidR="0028139F">
        <w:rPr>
          <w:rFonts w:ascii="Times New Roman" w:hAnsi="Times New Roman" w:cs="Times New Roman"/>
          <w:sz w:val="28"/>
          <w:szCs w:val="28"/>
        </w:rPr>
        <w:tab/>
      </w:r>
      <w:r w:rsidRPr="00BC538E">
        <w:rPr>
          <w:rFonts w:ascii="Times New Roman" w:hAnsi="Times New Roman" w:cs="Times New Roman"/>
          <w:sz w:val="28"/>
          <w:szCs w:val="28"/>
        </w:rPr>
        <w:t xml:space="preserve">Розглянуто 209 звернень фізичних та юридичних осіб, із них підготовлено 19 відповідей громадянам, решта – включенні до проектів рішень сесій міської ради. </w:t>
      </w:r>
    </w:p>
    <w:p w14:paraId="3F6C87BB" w14:textId="0AA14EFD" w:rsidR="00A069A8" w:rsidRPr="00BC538E" w:rsidRDefault="00A069A8" w:rsidP="00A069A8">
      <w:pPr>
        <w:tabs>
          <w:tab w:val="left" w:pos="540"/>
        </w:tabs>
        <w:spacing w:after="0"/>
        <w:jc w:val="both"/>
        <w:rPr>
          <w:rFonts w:ascii="Times New Roman" w:hAnsi="Times New Roman" w:cs="Times New Roman"/>
          <w:sz w:val="28"/>
          <w:szCs w:val="28"/>
        </w:rPr>
      </w:pPr>
      <w:r w:rsidRPr="00BC538E">
        <w:rPr>
          <w:rFonts w:ascii="Times New Roman" w:hAnsi="Times New Roman" w:cs="Times New Roman"/>
          <w:sz w:val="28"/>
          <w:szCs w:val="28"/>
        </w:rPr>
        <w:tab/>
      </w:r>
      <w:r w:rsidR="0028139F">
        <w:rPr>
          <w:rFonts w:ascii="Times New Roman" w:hAnsi="Times New Roman" w:cs="Times New Roman"/>
          <w:sz w:val="28"/>
          <w:szCs w:val="28"/>
        </w:rPr>
        <w:tab/>
      </w:r>
      <w:r w:rsidRPr="00BC538E">
        <w:rPr>
          <w:rFonts w:ascii="Times New Roman" w:hAnsi="Times New Roman" w:cs="Times New Roman"/>
          <w:sz w:val="28"/>
          <w:szCs w:val="28"/>
        </w:rPr>
        <w:t xml:space="preserve">Із виходом на місце розглянуто 3 звернення (скарг) громадян, щодо порушення їхніх прав при користуванні власними земельними ділянками. </w:t>
      </w:r>
    </w:p>
    <w:p w14:paraId="36A7D0F7" w14:textId="695FE380" w:rsidR="00A069A8" w:rsidRPr="00BC538E" w:rsidRDefault="00A069A8" w:rsidP="00A069A8">
      <w:pPr>
        <w:tabs>
          <w:tab w:val="left" w:pos="540"/>
        </w:tabs>
        <w:spacing w:after="0"/>
        <w:jc w:val="both"/>
        <w:rPr>
          <w:rFonts w:ascii="Times New Roman" w:hAnsi="Times New Roman" w:cs="Times New Roman"/>
          <w:sz w:val="28"/>
          <w:szCs w:val="28"/>
        </w:rPr>
      </w:pPr>
      <w:r w:rsidRPr="00BC538E">
        <w:rPr>
          <w:rFonts w:ascii="Times New Roman" w:hAnsi="Times New Roman" w:cs="Times New Roman"/>
          <w:sz w:val="28"/>
          <w:szCs w:val="28"/>
        </w:rPr>
        <w:tab/>
      </w:r>
      <w:r w:rsidR="0028139F">
        <w:rPr>
          <w:rFonts w:ascii="Times New Roman" w:hAnsi="Times New Roman" w:cs="Times New Roman"/>
          <w:sz w:val="28"/>
          <w:szCs w:val="28"/>
        </w:rPr>
        <w:tab/>
      </w:r>
      <w:r w:rsidRPr="00BC538E">
        <w:rPr>
          <w:rFonts w:ascii="Times New Roman" w:hAnsi="Times New Roman" w:cs="Times New Roman"/>
          <w:sz w:val="28"/>
          <w:szCs w:val="28"/>
        </w:rPr>
        <w:t>Щоденно управлінням проводився прийом громадян</w:t>
      </w:r>
      <w:r w:rsidR="00996F42" w:rsidRPr="00BC538E">
        <w:rPr>
          <w:rFonts w:ascii="Times New Roman" w:hAnsi="Times New Roman" w:cs="Times New Roman"/>
          <w:sz w:val="28"/>
          <w:szCs w:val="28"/>
        </w:rPr>
        <w:t>. З</w:t>
      </w:r>
      <w:r w:rsidRPr="00BC538E">
        <w:rPr>
          <w:rFonts w:ascii="Times New Roman" w:hAnsi="Times New Roman" w:cs="Times New Roman"/>
          <w:sz w:val="28"/>
          <w:szCs w:val="28"/>
        </w:rPr>
        <w:t xml:space="preserve">а II квартал 2025 року до управління звернулося з різними питаннями 55 осіб. </w:t>
      </w:r>
    </w:p>
    <w:p w14:paraId="6A10D8B9" w14:textId="4A777E75" w:rsidR="00A069A8" w:rsidRPr="00BC538E" w:rsidRDefault="00A069A8" w:rsidP="00A069A8">
      <w:pPr>
        <w:tabs>
          <w:tab w:val="left" w:pos="540"/>
        </w:tabs>
        <w:spacing w:after="0"/>
        <w:jc w:val="both"/>
        <w:rPr>
          <w:rFonts w:ascii="Times New Roman" w:hAnsi="Times New Roman" w:cs="Times New Roman"/>
          <w:sz w:val="28"/>
          <w:szCs w:val="28"/>
        </w:rPr>
      </w:pPr>
      <w:r w:rsidRPr="00BC538E">
        <w:rPr>
          <w:rFonts w:ascii="Times New Roman" w:hAnsi="Times New Roman" w:cs="Times New Roman"/>
          <w:sz w:val="28"/>
          <w:szCs w:val="28"/>
        </w:rPr>
        <w:tab/>
      </w:r>
      <w:r w:rsidR="0028139F">
        <w:rPr>
          <w:rFonts w:ascii="Times New Roman" w:hAnsi="Times New Roman" w:cs="Times New Roman"/>
          <w:sz w:val="28"/>
          <w:szCs w:val="28"/>
        </w:rPr>
        <w:tab/>
      </w:r>
      <w:r w:rsidRPr="00BC538E">
        <w:rPr>
          <w:rFonts w:ascii="Times New Roman" w:hAnsi="Times New Roman" w:cs="Times New Roman"/>
          <w:sz w:val="28"/>
          <w:szCs w:val="28"/>
        </w:rPr>
        <w:t xml:space="preserve">Надходження коштів у міський бюджет станом на 01.06.2025 року від орендної плати за землю склали – 7 млн. 376 </w:t>
      </w:r>
      <w:proofErr w:type="spellStart"/>
      <w:r w:rsidRPr="00BC538E">
        <w:rPr>
          <w:rFonts w:ascii="Times New Roman" w:hAnsi="Times New Roman" w:cs="Times New Roman"/>
          <w:sz w:val="28"/>
          <w:szCs w:val="28"/>
        </w:rPr>
        <w:t>тис.грн</w:t>
      </w:r>
      <w:proofErr w:type="spellEnd"/>
      <w:r w:rsidRPr="00BC538E">
        <w:rPr>
          <w:rFonts w:ascii="Times New Roman" w:hAnsi="Times New Roman" w:cs="Times New Roman"/>
          <w:sz w:val="28"/>
          <w:szCs w:val="28"/>
        </w:rPr>
        <w:t xml:space="preserve">. </w:t>
      </w:r>
    </w:p>
    <w:p w14:paraId="63E28E4C" w14:textId="1C680BC9" w:rsidR="00A069A8" w:rsidRPr="00BC538E" w:rsidRDefault="00A069A8" w:rsidP="00A069A8">
      <w:pPr>
        <w:tabs>
          <w:tab w:val="left" w:pos="540"/>
        </w:tabs>
        <w:spacing w:after="0"/>
        <w:jc w:val="both"/>
        <w:rPr>
          <w:rFonts w:ascii="Times New Roman" w:hAnsi="Times New Roman" w:cs="Times New Roman"/>
          <w:sz w:val="28"/>
          <w:szCs w:val="28"/>
        </w:rPr>
      </w:pPr>
      <w:r w:rsidRPr="00BC538E">
        <w:rPr>
          <w:rFonts w:ascii="Times New Roman" w:hAnsi="Times New Roman" w:cs="Times New Roman"/>
          <w:sz w:val="28"/>
          <w:szCs w:val="28"/>
        </w:rPr>
        <w:tab/>
      </w:r>
      <w:r w:rsidR="0028139F">
        <w:rPr>
          <w:rFonts w:ascii="Times New Roman" w:hAnsi="Times New Roman" w:cs="Times New Roman"/>
          <w:sz w:val="28"/>
          <w:szCs w:val="28"/>
        </w:rPr>
        <w:tab/>
      </w:r>
      <w:r w:rsidRPr="00BC538E">
        <w:rPr>
          <w:rFonts w:ascii="Times New Roman" w:hAnsi="Times New Roman" w:cs="Times New Roman"/>
          <w:sz w:val="28"/>
          <w:szCs w:val="28"/>
        </w:rPr>
        <w:t xml:space="preserve">Оформлено 55 договорів оренди земельних ділянок з юридичними та фізичними особами, 8 додаткових угод щодо поновлення строку та розірвання договорів оренди земельних ділянок. </w:t>
      </w:r>
    </w:p>
    <w:p w14:paraId="1EAB0DF6" w14:textId="5E98E98C" w:rsidR="00A069A8" w:rsidRPr="00BC538E" w:rsidRDefault="00A069A8" w:rsidP="00A069A8">
      <w:pPr>
        <w:tabs>
          <w:tab w:val="left" w:pos="540"/>
        </w:tabs>
        <w:spacing w:after="0"/>
        <w:jc w:val="both"/>
        <w:rPr>
          <w:rFonts w:ascii="Times New Roman" w:hAnsi="Times New Roman" w:cs="Times New Roman"/>
          <w:sz w:val="28"/>
          <w:szCs w:val="28"/>
        </w:rPr>
      </w:pPr>
      <w:r w:rsidRPr="00BC538E">
        <w:rPr>
          <w:rFonts w:ascii="Times New Roman" w:hAnsi="Times New Roman" w:cs="Times New Roman"/>
          <w:sz w:val="28"/>
          <w:szCs w:val="28"/>
        </w:rPr>
        <w:tab/>
      </w:r>
      <w:r w:rsidR="0028139F">
        <w:rPr>
          <w:rFonts w:ascii="Times New Roman" w:hAnsi="Times New Roman" w:cs="Times New Roman"/>
          <w:sz w:val="28"/>
          <w:szCs w:val="28"/>
        </w:rPr>
        <w:tab/>
      </w:r>
      <w:r w:rsidRPr="00BC538E">
        <w:rPr>
          <w:rFonts w:ascii="Times New Roman" w:hAnsi="Times New Roman" w:cs="Times New Roman"/>
          <w:sz w:val="28"/>
          <w:szCs w:val="28"/>
        </w:rPr>
        <w:t xml:space="preserve">Управлінням постійно ведеться робота щодо своєчасного переукладання договорів оренди земельних ділянок строк дії яких закінчився. </w:t>
      </w:r>
      <w:r w:rsidR="00996F42" w:rsidRPr="00BC538E">
        <w:rPr>
          <w:rFonts w:ascii="Times New Roman" w:hAnsi="Times New Roman" w:cs="Times New Roman"/>
          <w:sz w:val="28"/>
          <w:szCs w:val="28"/>
        </w:rPr>
        <w:t>П</w:t>
      </w:r>
      <w:r w:rsidRPr="00BC538E">
        <w:rPr>
          <w:rFonts w:ascii="Times New Roman" w:hAnsi="Times New Roman" w:cs="Times New Roman"/>
          <w:sz w:val="28"/>
          <w:szCs w:val="28"/>
        </w:rPr>
        <w:t xml:space="preserve">ідготовлено та направлено 2 листа орендарям, щодо переукладання договору оренди земельної ділянки, які звернулися з заявами, щодо поновлення строку оренди землі. </w:t>
      </w:r>
    </w:p>
    <w:p w14:paraId="5F144CB7" w14:textId="2B447D4C" w:rsidR="00A069A8" w:rsidRPr="00BC538E" w:rsidRDefault="00A069A8" w:rsidP="00A069A8">
      <w:pPr>
        <w:tabs>
          <w:tab w:val="left" w:pos="540"/>
        </w:tabs>
        <w:spacing w:after="0"/>
        <w:jc w:val="both"/>
        <w:rPr>
          <w:rFonts w:ascii="Times New Roman" w:hAnsi="Times New Roman" w:cs="Times New Roman"/>
          <w:sz w:val="28"/>
          <w:szCs w:val="28"/>
        </w:rPr>
      </w:pPr>
      <w:r w:rsidRPr="00BC538E">
        <w:rPr>
          <w:rFonts w:ascii="Times New Roman" w:hAnsi="Times New Roman" w:cs="Times New Roman"/>
          <w:sz w:val="28"/>
          <w:szCs w:val="28"/>
        </w:rPr>
        <w:tab/>
      </w:r>
      <w:r w:rsidR="0028139F">
        <w:rPr>
          <w:rFonts w:ascii="Times New Roman" w:hAnsi="Times New Roman" w:cs="Times New Roman"/>
          <w:sz w:val="28"/>
          <w:szCs w:val="28"/>
        </w:rPr>
        <w:tab/>
      </w:r>
      <w:r w:rsidRPr="00BC538E">
        <w:rPr>
          <w:rFonts w:ascii="Times New Roman" w:hAnsi="Times New Roman" w:cs="Times New Roman"/>
          <w:sz w:val="28"/>
          <w:szCs w:val="28"/>
        </w:rPr>
        <w:t xml:space="preserve">Постійно здійснювалася робота щодо недопущення та, у разі виникнення, усунення заборгованості по орендній платі за землю, а саме впродовж II кварталу поточного року підготовлено та направлено 2 листа суб’єктам підприємницької діяльності, за якими рахується борг по орендній платі за землю. </w:t>
      </w:r>
    </w:p>
    <w:p w14:paraId="31819509" w14:textId="7D87937D" w:rsidR="000F0753" w:rsidRPr="00BC538E" w:rsidRDefault="00A069A8" w:rsidP="00A069A8">
      <w:pPr>
        <w:tabs>
          <w:tab w:val="left" w:pos="540"/>
        </w:tabs>
        <w:spacing w:after="0"/>
        <w:jc w:val="both"/>
        <w:rPr>
          <w:rFonts w:ascii="Times New Roman" w:hAnsi="Times New Roman" w:cs="Times New Roman"/>
          <w:sz w:val="28"/>
          <w:szCs w:val="28"/>
        </w:rPr>
      </w:pPr>
      <w:r w:rsidRPr="00BC538E">
        <w:rPr>
          <w:rFonts w:ascii="Times New Roman" w:hAnsi="Times New Roman" w:cs="Times New Roman"/>
          <w:sz w:val="28"/>
          <w:szCs w:val="28"/>
        </w:rPr>
        <w:tab/>
      </w:r>
      <w:r w:rsidR="0028139F">
        <w:rPr>
          <w:rFonts w:ascii="Times New Roman" w:hAnsi="Times New Roman" w:cs="Times New Roman"/>
          <w:sz w:val="28"/>
          <w:szCs w:val="28"/>
        </w:rPr>
        <w:tab/>
      </w:r>
      <w:r w:rsidRPr="00BC538E">
        <w:rPr>
          <w:rFonts w:ascii="Times New Roman" w:hAnsi="Times New Roman" w:cs="Times New Roman"/>
          <w:sz w:val="28"/>
          <w:szCs w:val="28"/>
        </w:rPr>
        <w:t>Управлінням земельних ресурсів було проведено роботу щодо перевірки дотримання норм земельного законодавства при використанні земельних ділянок та зобов’язано оформити правовстановлюючі документи на земельні ділянки по 2 фізичних особах</w:t>
      </w:r>
      <w:r w:rsidR="000F0753" w:rsidRPr="00BC538E">
        <w:rPr>
          <w:rFonts w:ascii="Times New Roman" w:hAnsi="Times New Roman" w:cs="Times New Roman"/>
          <w:sz w:val="28"/>
          <w:szCs w:val="28"/>
        </w:rPr>
        <w:t>.</w:t>
      </w:r>
    </w:p>
    <w:p w14:paraId="00F31D79" w14:textId="27ACF6B7" w:rsidR="00617036" w:rsidRPr="00BC538E" w:rsidRDefault="00617036" w:rsidP="00A069A8">
      <w:pPr>
        <w:tabs>
          <w:tab w:val="left" w:pos="540"/>
        </w:tabs>
        <w:spacing w:after="0"/>
        <w:jc w:val="both"/>
        <w:rPr>
          <w:rFonts w:ascii="Times New Roman" w:eastAsia="Times New Roman" w:hAnsi="Times New Roman" w:cs="Times New Roman"/>
          <w:spacing w:val="3"/>
          <w:sz w:val="28"/>
          <w:szCs w:val="28"/>
          <w:lang w:eastAsia="ru-RU"/>
        </w:rPr>
      </w:pPr>
      <w:r w:rsidRPr="00BC538E">
        <w:rPr>
          <w:rFonts w:ascii="Times New Roman" w:eastAsia="Times New Roman" w:hAnsi="Times New Roman" w:cs="Times New Roman"/>
          <w:spacing w:val="3"/>
          <w:sz w:val="28"/>
          <w:szCs w:val="28"/>
          <w:lang w:eastAsia="ru-RU"/>
        </w:rPr>
        <w:t xml:space="preserve">      </w:t>
      </w:r>
    </w:p>
    <w:p w14:paraId="05E189C5" w14:textId="77777777" w:rsidR="00996F42" w:rsidRPr="00BC538E" w:rsidRDefault="00617036" w:rsidP="00996F42">
      <w:pPr>
        <w:spacing w:after="0"/>
        <w:jc w:val="both"/>
        <w:rPr>
          <w:rFonts w:ascii="Times New Roman" w:hAnsi="Times New Roman" w:cs="Times New Roman"/>
          <w:sz w:val="28"/>
          <w:szCs w:val="28"/>
        </w:rPr>
      </w:pPr>
      <w:r w:rsidRPr="00BC538E">
        <w:rPr>
          <w:rFonts w:ascii="Times New Roman" w:eastAsia="Times New Roman" w:hAnsi="Times New Roman" w:cs="Times New Roman"/>
          <w:b/>
          <w:i/>
          <w:sz w:val="28"/>
          <w:szCs w:val="28"/>
          <w:lang w:eastAsia="ru-RU"/>
        </w:rPr>
        <w:tab/>
      </w:r>
      <w:r w:rsidRPr="00BC538E">
        <w:rPr>
          <w:rFonts w:ascii="Times New Roman" w:eastAsia="Times New Roman" w:hAnsi="Times New Roman" w:cs="Times New Roman"/>
          <w:sz w:val="28"/>
          <w:szCs w:val="28"/>
          <w:lang w:eastAsia="ru-RU"/>
        </w:rPr>
        <w:t xml:space="preserve">Впродовж звітного періоду </w:t>
      </w:r>
      <w:r w:rsidRPr="00BC538E">
        <w:rPr>
          <w:rFonts w:ascii="Times New Roman" w:eastAsia="Times New Roman" w:hAnsi="Times New Roman" w:cs="Times New Roman"/>
          <w:b/>
          <w:i/>
          <w:sz w:val="28"/>
          <w:szCs w:val="28"/>
          <w:lang w:eastAsia="ru-RU"/>
        </w:rPr>
        <w:t>Управлінням соціального захисту населення</w:t>
      </w:r>
      <w:r w:rsidRPr="00BC538E">
        <w:rPr>
          <w:rFonts w:ascii="Times New Roman" w:eastAsia="Times New Roman" w:hAnsi="Times New Roman" w:cs="Times New Roman"/>
          <w:sz w:val="28"/>
          <w:szCs w:val="28"/>
          <w:lang w:eastAsia="ru-RU"/>
        </w:rPr>
        <w:t xml:space="preserve"> </w:t>
      </w:r>
      <w:r w:rsidRPr="00BC538E">
        <w:rPr>
          <w:rFonts w:ascii="Times New Roman" w:eastAsia="Times New Roman" w:hAnsi="Times New Roman" w:cs="Times New Roman"/>
          <w:b/>
          <w:i/>
          <w:sz w:val="28"/>
          <w:szCs w:val="28"/>
          <w:lang w:eastAsia="ru-RU"/>
        </w:rPr>
        <w:t>та</w:t>
      </w:r>
      <w:r w:rsidRPr="00BC538E">
        <w:rPr>
          <w:rFonts w:ascii="Times New Roman" w:eastAsia="Times New Roman" w:hAnsi="Times New Roman" w:cs="Times New Roman"/>
          <w:sz w:val="28"/>
          <w:szCs w:val="28"/>
          <w:lang w:eastAsia="ru-RU"/>
        </w:rPr>
        <w:t xml:space="preserve"> </w:t>
      </w:r>
      <w:r w:rsidRPr="00BC538E">
        <w:rPr>
          <w:rFonts w:ascii="Times New Roman" w:eastAsia="Times New Roman" w:hAnsi="Times New Roman" w:cs="Times New Roman"/>
          <w:b/>
          <w:i/>
          <w:sz w:val="28"/>
          <w:szCs w:val="28"/>
          <w:lang w:eastAsia="ru-RU"/>
        </w:rPr>
        <w:t>охорони здоров’я</w:t>
      </w:r>
      <w:r w:rsidRPr="00BC538E">
        <w:rPr>
          <w:rFonts w:ascii="Times New Roman" w:eastAsia="Times New Roman" w:hAnsi="Times New Roman" w:cs="Times New Roman"/>
          <w:sz w:val="28"/>
          <w:szCs w:val="28"/>
          <w:lang w:eastAsia="ru-RU"/>
        </w:rPr>
        <w:t xml:space="preserve"> </w:t>
      </w:r>
      <w:r w:rsidR="004D72CB" w:rsidRPr="00BC538E">
        <w:rPr>
          <w:rFonts w:ascii="Times New Roman" w:eastAsia="Times New Roman" w:hAnsi="Times New Roman" w:cs="Times New Roman"/>
          <w:sz w:val="28"/>
          <w:szCs w:val="28"/>
          <w:lang w:eastAsia="ru-RU"/>
        </w:rPr>
        <w:t xml:space="preserve"> </w:t>
      </w:r>
      <w:r w:rsidR="00996F42" w:rsidRPr="00BC538E">
        <w:rPr>
          <w:rFonts w:ascii="Times New Roman" w:hAnsi="Times New Roman" w:cs="Times New Roman"/>
          <w:sz w:val="28"/>
          <w:szCs w:val="28"/>
        </w:rPr>
        <w:t xml:space="preserve">прийнято 905 заяв з відповідними документами від громадян Жмеринської міської територіальної громади для призначення державних допомог, субсидій, пільг, компенсацій. </w:t>
      </w:r>
    </w:p>
    <w:p w14:paraId="173F84B6" w14:textId="7643592B"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Призначено 967 державних допомог та компенсацій жителям Жмеринської міської територіальної громади (в </w:t>
      </w:r>
      <w:proofErr w:type="spellStart"/>
      <w:r w:rsidRPr="00BC538E">
        <w:rPr>
          <w:rFonts w:ascii="Times New Roman" w:hAnsi="Times New Roman" w:cs="Times New Roman"/>
          <w:sz w:val="28"/>
          <w:szCs w:val="28"/>
        </w:rPr>
        <w:t>т.ч</w:t>
      </w:r>
      <w:proofErr w:type="spellEnd"/>
      <w:r w:rsidRPr="00BC538E">
        <w:rPr>
          <w:rFonts w:ascii="Times New Roman" w:hAnsi="Times New Roman" w:cs="Times New Roman"/>
          <w:sz w:val="28"/>
          <w:szCs w:val="28"/>
        </w:rPr>
        <w:t xml:space="preserve">. 66 ВПО). Проведено 576 перерахунків державних допомог та компенсаційних виплат. Опрацьовано 307 особових справ одержувачів державних допомог за даними верифікації. </w:t>
      </w:r>
    </w:p>
    <w:p w14:paraId="0A6A40F4" w14:textId="31929372"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За ІІ квартал 2025 року одержувачам державних соціальних допомог та компенсаційних виплат перераховано кошти у сумі 29534290,65 грн., в тому числі 947732,69 грн. </w:t>
      </w:r>
      <w:proofErr w:type="spellStart"/>
      <w:r w:rsidRPr="00BC538E">
        <w:rPr>
          <w:rFonts w:ascii="Times New Roman" w:hAnsi="Times New Roman" w:cs="Times New Roman"/>
          <w:sz w:val="28"/>
          <w:szCs w:val="28"/>
        </w:rPr>
        <w:t>виплачено</w:t>
      </w:r>
      <w:proofErr w:type="spellEnd"/>
      <w:r w:rsidRPr="00BC538E">
        <w:rPr>
          <w:rFonts w:ascii="Times New Roman" w:hAnsi="Times New Roman" w:cs="Times New Roman"/>
          <w:sz w:val="28"/>
          <w:szCs w:val="28"/>
        </w:rPr>
        <w:t xml:space="preserve"> компенсацій особам, які надають соціальні послуги, за рахунок коштів бюджету Жмеринської міської територіальної громади. </w:t>
      </w:r>
    </w:p>
    <w:p w14:paraId="25AD1B5C" w14:textId="4102048B"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Зареєстровано та опрацьовано 29 звернень від осіб, які мають потребу у надані соціальних послуг Комунальним закладом Жмеринської міської ради «Центром надання соціальних послуг</w:t>
      </w:r>
      <w:r w:rsidR="006D1874" w:rsidRPr="00BC538E">
        <w:rPr>
          <w:rFonts w:ascii="Times New Roman" w:hAnsi="Times New Roman" w:cs="Times New Roman"/>
          <w:sz w:val="28"/>
          <w:szCs w:val="28"/>
        </w:rPr>
        <w:t>»</w:t>
      </w:r>
      <w:r w:rsidRPr="00BC538E">
        <w:rPr>
          <w:rFonts w:ascii="Times New Roman" w:hAnsi="Times New Roman" w:cs="Times New Roman"/>
          <w:sz w:val="28"/>
          <w:szCs w:val="28"/>
        </w:rPr>
        <w:t xml:space="preserve"> та КЗ «Турбота» Жмеринської міської ради, підготовлено відповідні рішення. </w:t>
      </w:r>
    </w:p>
    <w:p w14:paraId="137C974B" w14:textId="77777777"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Проведено 40 обстежень щодо комплексного визначення ступеня індивідуальних потреб особи, яка потребує надання соціальних послуг та </w:t>
      </w:r>
      <w:r w:rsidRPr="00BC538E">
        <w:rPr>
          <w:rFonts w:ascii="Times New Roman" w:hAnsi="Times New Roman" w:cs="Times New Roman"/>
          <w:sz w:val="28"/>
          <w:szCs w:val="28"/>
        </w:rPr>
        <w:lastRenderedPageBreak/>
        <w:t xml:space="preserve">підготовлено відповідні висновки. Проведено повідомну реєстрацію колективних договорів та змін до колективних договорів 6 шт. </w:t>
      </w:r>
    </w:p>
    <w:p w14:paraId="7107B28B" w14:textId="1B618226"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Впродовж ІІ кварталу 2025</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р</w:t>
      </w:r>
      <w:r w:rsidR="009E2CB6" w:rsidRPr="00BC538E">
        <w:rPr>
          <w:rFonts w:ascii="Times New Roman" w:hAnsi="Times New Roman" w:cs="Times New Roman"/>
          <w:sz w:val="28"/>
          <w:szCs w:val="28"/>
        </w:rPr>
        <w:t>оку</w:t>
      </w:r>
      <w:r w:rsidRPr="00BC538E">
        <w:rPr>
          <w:rFonts w:ascii="Times New Roman" w:hAnsi="Times New Roman" w:cs="Times New Roman"/>
          <w:sz w:val="28"/>
          <w:szCs w:val="28"/>
        </w:rPr>
        <w:t xml:space="preserve"> оброблено 40 інформаційних довідок через державний реєстр речових прав на нерухоме майно щодо наявності у власності нерухомого майна у заявників та членів їх сімей, які звернулись за отриманням державних соціальних допомог. </w:t>
      </w:r>
    </w:p>
    <w:p w14:paraId="32AFC0C7" w14:textId="77777777"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Проведено обстеження матеріально-побутових умов проживання заявників, за місцем проживання під час надання соціальної підтримки та складено 210 актів обстежень. </w:t>
      </w:r>
    </w:p>
    <w:p w14:paraId="2AAE336E" w14:textId="77777777"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Складено 41 акт факту догляду по (ПКМУ№ 560 від 16.05.2024р.). </w:t>
      </w:r>
    </w:p>
    <w:p w14:paraId="77DC18CD" w14:textId="06CA9C83"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Підготовлено 31 повідомлення про припинення надміру виплачених коштів на загальну суму 270706,53 грн., повернуто 117421,19</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грн. </w:t>
      </w:r>
    </w:p>
    <w:p w14:paraId="779D7D13" w14:textId="121B7EB9"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До Централізованого банку даних з проблем інвалідності, по 91 особах з інвалідністю, введено інформацію про потребу у забезпечені реабілітаційними послугами, санаторно-курортних путівок та інша інформація. Прийнято 101 заяв</w:t>
      </w:r>
      <w:r w:rsidR="009E2CB6" w:rsidRPr="00BC538E">
        <w:rPr>
          <w:rFonts w:ascii="Times New Roman" w:hAnsi="Times New Roman" w:cs="Times New Roman"/>
          <w:sz w:val="28"/>
          <w:szCs w:val="28"/>
        </w:rPr>
        <w:t>у</w:t>
      </w:r>
      <w:r w:rsidRPr="00BC538E">
        <w:rPr>
          <w:rFonts w:ascii="Times New Roman" w:hAnsi="Times New Roman" w:cs="Times New Roman"/>
          <w:sz w:val="28"/>
          <w:szCs w:val="28"/>
        </w:rPr>
        <w:t xml:space="preserve"> від громадян</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(осіб з інвалідністю), для забезпечення протезними та технічними засобами реабілітації, сформовано і передано в електронному вигляді до Фонду соціального захисту осіб з інвалідністю у Вінницькій області 101 справу. </w:t>
      </w:r>
    </w:p>
    <w:p w14:paraId="0FC9BDA2" w14:textId="22651355"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Для проведення реабілітації,</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2 дітей з інвалідністю направлено в реабілітаційний центр «Промінь», також прийнято 2 заяв та 8 дітей з інвалідністю направлено</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 </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до</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 реабілітаційних </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центрів по </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договорах</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 на загальну суму </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154322,16</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грн. </w:t>
      </w:r>
    </w:p>
    <w:p w14:paraId="4BACD50B" w14:textId="7FCA48E6"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Прийнято та передано до Департаменту ветеранської політики Вінницької ОВА 1 заяву з пакетами документів від сімей загиблих на отримання допомоги для почесної церемонії поховання з обласного бюджету на суму 75700</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грн., також прийнято 8 заяв від членів сімей загиблих Захисників та Захисниць на відшкодування витрат за поховання з бюджету ТГ у сумі 209000</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грн. в рамках заходів Програми «Підтримка Захисників та Захисниць України та членів їхніх сімей на 2025-2027 роки». </w:t>
      </w:r>
    </w:p>
    <w:p w14:paraId="061119FA" w14:textId="0E5BA408"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Прийнято 26 звернень від військовослужбовців які отримали поранення, контузію або травму під час безпосередньої участі у заходах, необхідних для забезпечення оборони України та проведено одноразову виплату матеріальної допомоги на загальну суму 260000</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грн. </w:t>
      </w:r>
    </w:p>
    <w:p w14:paraId="7946AE94" w14:textId="6CB07FC6"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Також прийнято 12 звернень від членів сімей військовослужбовців захоплених в полон або безвісті зниклих за особливих обставин та проведено виплату одноразової допомоги на суму 180000</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грн. </w:t>
      </w:r>
    </w:p>
    <w:p w14:paraId="6837574A" w14:textId="4A22C9F6"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Здійснено опрацювання 4 заяв від членів сімей загиблих Захисників та Захисниць для виплати допомоги на встановлення надгробних пам’ятників та підготовлені списки на виплату на суму 200000</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грн. </w:t>
      </w:r>
    </w:p>
    <w:p w14:paraId="1C75F859" w14:textId="77777777"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Для компенсації пільгового поїзду 230 членам сімей загиблих Захисників та Захисниць підготовлені списки на виплату на загальну суму 136631,69 грн. </w:t>
      </w:r>
    </w:p>
    <w:p w14:paraId="4E8B7BDF" w14:textId="33AAC619"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Проведена робота щодо призначення грошової компенсації за належні для отримання жилі приміщення для деяких категорій осіб, які захищали </w:t>
      </w:r>
      <w:r w:rsidRPr="00BC538E">
        <w:rPr>
          <w:rFonts w:ascii="Times New Roman" w:hAnsi="Times New Roman" w:cs="Times New Roman"/>
          <w:sz w:val="28"/>
          <w:szCs w:val="28"/>
        </w:rPr>
        <w:lastRenderedPageBreak/>
        <w:t>незалежність, суверенітет та територіальну цілісність України а також членів їх сімей, особі з інвалідністю внаслідок війни на суму 2101923,92</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грн. </w:t>
      </w:r>
    </w:p>
    <w:p w14:paraId="46242450" w14:textId="77777777"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Встановлено статус та видано відповідні посвідчення 15 особам з інвалідністю внаслідок війни та 19 членам сімей загиблих померлих ветеранів війни. </w:t>
      </w:r>
    </w:p>
    <w:p w14:paraId="0FF49300" w14:textId="77777777"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Проведено реєстрацію в Єдиній інформаційній базі даних про внутрішньо переміщених осіб та видано 51 довідки внутрішньо переміщеним особам, по 68 заявам внутрішньо переміщених осіб внесені зміни по особових справ ВПО та в базу даних. </w:t>
      </w:r>
    </w:p>
    <w:p w14:paraId="3EA5C055" w14:textId="397E7DDB"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Опрацьовано 80 звернень від громадян Жмеринської міської ТГ, які звернулись за наданням матеріальної допомоги. Підготовлено списків на виплату допомог на суму 287000</w:t>
      </w:r>
      <w:r w:rsidR="009E2CB6"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грн. </w:t>
      </w:r>
    </w:p>
    <w:p w14:paraId="22260932" w14:textId="595E1ECC" w:rsidR="00996F42" w:rsidRPr="00BC538E" w:rsidRDefault="00996F42" w:rsidP="00996F42">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Підготовлено та проведено 4 засідання опікунської ради, опрацьовано 4 заяви з питань опіки, за результатами засідань підготовлено 2 </w:t>
      </w:r>
      <w:proofErr w:type="spellStart"/>
      <w:r w:rsidRPr="00BC538E">
        <w:rPr>
          <w:rFonts w:ascii="Times New Roman" w:hAnsi="Times New Roman" w:cs="Times New Roman"/>
          <w:sz w:val="28"/>
          <w:szCs w:val="28"/>
        </w:rPr>
        <w:t>проєкта</w:t>
      </w:r>
      <w:proofErr w:type="spellEnd"/>
      <w:r w:rsidRPr="00BC538E">
        <w:rPr>
          <w:rFonts w:ascii="Times New Roman" w:hAnsi="Times New Roman" w:cs="Times New Roman"/>
          <w:sz w:val="28"/>
          <w:szCs w:val="28"/>
        </w:rPr>
        <w:t xml:space="preserve"> рішень виконавчого комітету з питань опіки. Підготовлено подання до суду у кількості 2 шт. щодо доцільності призначення опікунів. Видано 10 посвідчень багатодітних сімей та 16 довідок дітям з багатодітних сімей. </w:t>
      </w:r>
    </w:p>
    <w:p w14:paraId="550A0D48" w14:textId="24E2A6C2" w:rsidR="00E233A9" w:rsidRPr="00995CC7" w:rsidRDefault="00996F42" w:rsidP="00995CC7">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Впродовж IІ кварталу 2025 р</w:t>
      </w:r>
      <w:r w:rsidR="009E2CB6" w:rsidRPr="00BC538E">
        <w:rPr>
          <w:rFonts w:ascii="Times New Roman" w:hAnsi="Times New Roman" w:cs="Times New Roman"/>
          <w:sz w:val="28"/>
          <w:szCs w:val="28"/>
        </w:rPr>
        <w:t>оку</w:t>
      </w:r>
      <w:r w:rsidRPr="00BC538E">
        <w:rPr>
          <w:rFonts w:ascii="Times New Roman" w:hAnsi="Times New Roman" w:cs="Times New Roman"/>
          <w:sz w:val="28"/>
          <w:szCs w:val="28"/>
        </w:rPr>
        <w:t xml:space="preserve"> спеціалістами управління підготовлено 16 </w:t>
      </w:r>
      <w:proofErr w:type="spellStart"/>
      <w:r w:rsidRPr="00BC538E">
        <w:rPr>
          <w:rFonts w:ascii="Times New Roman" w:hAnsi="Times New Roman" w:cs="Times New Roman"/>
          <w:sz w:val="28"/>
          <w:szCs w:val="28"/>
        </w:rPr>
        <w:t>проєктів</w:t>
      </w:r>
      <w:proofErr w:type="spellEnd"/>
      <w:r w:rsidRPr="00BC538E">
        <w:rPr>
          <w:rFonts w:ascii="Times New Roman" w:hAnsi="Times New Roman" w:cs="Times New Roman"/>
          <w:sz w:val="28"/>
          <w:szCs w:val="28"/>
        </w:rPr>
        <w:t xml:space="preserve"> рішень виконавчого комітету, 3 </w:t>
      </w:r>
      <w:proofErr w:type="spellStart"/>
      <w:r w:rsidRPr="00BC538E">
        <w:rPr>
          <w:rFonts w:ascii="Times New Roman" w:hAnsi="Times New Roman" w:cs="Times New Roman"/>
          <w:sz w:val="28"/>
          <w:szCs w:val="28"/>
        </w:rPr>
        <w:t>проєктів</w:t>
      </w:r>
      <w:proofErr w:type="spellEnd"/>
      <w:r w:rsidRPr="00BC538E">
        <w:rPr>
          <w:rFonts w:ascii="Times New Roman" w:hAnsi="Times New Roman" w:cs="Times New Roman"/>
          <w:sz w:val="28"/>
          <w:szCs w:val="28"/>
        </w:rPr>
        <w:t xml:space="preserve"> рішень сесій, дані роз’яснення чинного законодавства з питань соціального захисту населення на усному прийомі 1135 громадянам територіальної громади. Надано 13 публікації в соціальних мережах</w:t>
      </w:r>
      <w:r w:rsidR="00995CC7">
        <w:rPr>
          <w:rFonts w:ascii="Times New Roman" w:hAnsi="Times New Roman" w:cs="Times New Roman"/>
          <w:sz w:val="28"/>
          <w:szCs w:val="28"/>
        </w:rPr>
        <w:t>.</w:t>
      </w:r>
      <w:r w:rsidR="00E233A9" w:rsidRPr="00BC538E">
        <w:rPr>
          <w:sz w:val="28"/>
          <w:szCs w:val="28"/>
        </w:rPr>
        <w:t xml:space="preserve">     </w:t>
      </w:r>
    </w:p>
    <w:p w14:paraId="29997BD6" w14:textId="7DAC5B32" w:rsidR="00617036" w:rsidRPr="00BC538E" w:rsidRDefault="00617036" w:rsidP="00E233A9">
      <w:pPr>
        <w:spacing w:after="0" w:line="240" w:lineRule="auto"/>
        <w:jc w:val="both"/>
        <w:rPr>
          <w:rFonts w:ascii="Times New Roman" w:eastAsia="Times New Roman" w:hAnsi="Times New Roman" w:cs="Times New Roman"/>
          <w:sz w:val="28"/>
          <w:szCs w:val="28"/>
          <w:lang w:eastAsia="ru-RU"/>
        </w:rPr>
      </w:pPr>
    </w:p>
    <w:p w14:paraId="73F67323" w14:textId="77777777" w:rsidR="009E2CB6" w:rsidRPr="00BC538E" w:rsidRDefault="00617036" w:rsidP="009E2CB6">
      <w:pPr>
        <w:spacing w:after="0" w:line="276" w:lineRule="auto"/>
        <w:ind w:firstLine="708"/>
        <w:jc w:val="both"/>
        <w:rPr>
          <w:rFonts w:ascii="Times New Roman" w:hAnsi="Times New Roman" w:cs="Times New Roman"/>
          <w:sz w:val="28"/>
          <w:szCs w:val="28"/>
        </w:rPr>
      </w:pPr>
      <w:r w:rsidRPr="00BC538E">
        <w:rPr>
          <w:rFonts w:ascii="Times New Roman" w:eastAsia="Calibri" w:hAnsi="Times New Roman" w:cs="Times New Roman"/>
          <w:b/>
          <w:i/>
          <w:sz w:val="28"/>
          <w:szCs w:val="28"/>
          <w:lang w:eastAsia="ru-RU"/>
        </w:rPr>
        <w:t>Відділом з питань запобігання корупції та контролю за додержанням законодавства про працю</w:t>
      </w:r>
      <w:r w:rsidRPr="00BC538E">
        <w:rPr>
          <w:rFonts w:ascii="Times New Roman" w:eastAsia="Calibri" w:hAnsi="Times New Roman" w:cs="Times New Roman"/>
          <w:sz w:val="28"/>
          <w:szCs w:val="28"/>
          <w:lang w:eastAsia="ru-RU"/>
        </w:rPr>
        <w:t xml:space="preserve"> </w:t>
      </w:r>
      <w:r w:rsidR="009E2CB6" w:rsidRPr="00BC538E">
        <w:rPr>
          <w:rFonts w:ascii="Times New Roman" w:hAnsi="Times New Roman" w:cs="Times New Roman"/>
          <w:sz w:val="28"/>
          <w:szCs w:val="28"/>
        </w:rPr>
        <w:t xml:space="preserve">у ІІ кварталі 2025 року уповноваженим підрозділом надано методичної та консультаційної допомоги з питань додержання законодавства щодо запобігання корупції за 116 зверненнями працівників, депутатів та представників комунальних організацій, в тому числі: 38 звернень щодо повідомлення про корупцію, 2 - щодо конфлікту інтересів, 19 - корупційні ризики і їх мінімізація, 42 - з питань декларування, 15 - щодо візування </w:t>
      </w:r>
      <w:proofErr w:type="spellStart"/>
      <w:r w:rsidR="009E2CB6" w:rsidRPr="00BC538E">
        <w:rPr>
          <w:rFonts w:ascii="Times New Roman" w:hAnsi="Times New Roman" w:cs="Times New Roman"/>
          <w:sz w:val="28"/>
          <w:szCs w:val="28"/>
        </w:rPr>
        <w:t>проєктів</w:t>
      </w:r>
      <w:proofErr w:type="spellEnd"/>
      <w:r w:rsidR="009E2CB6" w:rsidRPr="00BC538E">
        <w:rPr>
          <w:rFonts w:ascii="Times New Roman" w:hAnsi="Times New Roman" w:cs="Times New Roman"/>
          <w:sz w:val="28"/>
          <w:szCs w:val="28"/>
        </w:rPr>
        <w:t xml:space="preserve"> актів. З питань додержанням законодавства про працю та зайнятість населення, уповноваженим підрозділом надано 1 консультацію. </w:t>
      </w:r>
    </w:p>
    <w:p w14:paraId="701BB4C2" w14:textId="77777777" w:rsidR="009E2CB6" w:rsidRPr="00BC538E" w:rsidRDefault="009E2CB6" w:rsidP="009E2CB6">
      <w:pPr>
        <w:spacing w:after="0" w:line="276"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Здійснено моніторинг та підготовлено Звіт про хід виконання Антикорупційної програми Жмеринської міської ради на 2023-2027 роки за І півріччя 2025 року структурними підрозділами та юридичними особами публічного права Жмеринської міської ради. </w:t>
      </w:r>
    </w:p>
    <w:p w14:paraId="2C6A82C6" w14:textId="77777777" w:rsidR="00E55609" w:rsidRPr="00BC538E" w:rsidRDefault="009E2CB6" w:rsidP="009E2CB6">
      <w:pPr>
        <w:spacing w:after="0" w:line="276"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У звітному періоді проведено антикорупційний моніторинг 61 </w:t>
      </w:r>
      <w:proofErr w:type="spellStart"/>
      <w:r w:rsidRPr="00BC538E">
        <w:rPr>
          <w:rFonts w:ascii="Times New Roman" w:hAnsi="Times New Roman" w:cs="Times New Roman"/>
          <w:sz w:val="28"/>
          <w:szCs w:val="28"/>
        </w:rPr>
        <w:t>проєкту</w:t>
      </w:r>
      <w:proofErr w:type="spellEnd"/>
      <w:r w:rsidRPr="00BC538E">
        <w:rPr>
          <w:rFonts w:ascii="Times New Roman" w:hAnsi="Times New Roman" w:cs="Times New Roman"/>
          <w:sz w:val="28"/>
          <w:szCs w:val="28"/>
        </w:rPr>
        <w:t xml:space="preserve"> рішень Жмеринської міської ради, виконавчого комітету, розпоряджень секретаря міської ради, з метою виявлення </w:t>
      </w:r>
      <w:proofErr w:type="spellStart"/>
      <w:r w:rsidRPr="00BC538E">
        <w:rPr>
          <w:rFonts w:ascii="Times New Roman" w:hAnsi="Times New Roman" w:cs="Times New Roman"/>
          <w:sz w:val="28"/>
          <w:szCs w:val="28"/>
        </w:rPr>
        <w:t>корупціогенних</w:t>
      </w:r>
      <w:proofErr w:type="spellEnd"/>
      <w:r w:rsidRPr="00BC538E">
        <w:rPr>
          <w:rFonts w:ascii="Times New Roman" w:hAnsi="Times New Roman" w:cs="Times New Roman"/>
          <w:sz w:val="28"/>
          <w:szCs w:val="28"/>
        </w:rPr>
        <w:t xml:space="preserve"> факторів. </w:t>
      </w:r>
    </w:p>
    <w:p w14:paraId="467F368F" w14:textId="77777777" w:rsidR="00E55609" w:rsidRPr="00BC538E" w:rsidRDefault="009E2CB6" w:rsidP="009E2CB6">
      <w:pPr>
        <w:spacing w:after="0" w:line="276"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 4 новопризначеними працівниками проведено вступний інструктаж з питань дотримання антикорупційного законодавства. </w:t>
      </w:r>
    </w:p>
    <w:p w14:paraId="1EDC460B" w14:textId="77777777" w:rsidR="00E55609" w:rsidRPr="00BC538E" w:rsidRDefault="009E2CB6" w:rsidP="009E2CB6">
      <w:pPr>
        <w:spacing w:after="0" w:line="276"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lastRenderedPageBreak/>
        <w:t xml:space="preserve">Розміщено 2 статті на офіційному </w:t>
      </w:r>
      <w:proofErr w:type="spellStart"/>
      <w:r w:rsidRPr="00BC538E">
        <w:rPr>
          <w:rFonts w:ascii="Times New Roman" w:hAnsi="Times New Roman" w:cs="Times New Roman"/>
          <w:sz w:val="28"/>
          <w:szCs w:val="28"/>
        </w:rPr>
        <w:t>вебсайті</w:t>
      </w:r>
      <w:proofErr w:type="spellEnd"/>
      <w:r w:rsidRPr="00BC538E">
        <w:rPr>
          <w:rFonts w:ascii="Times New Roman" w:hAnsi="Times New Roman" w:cs="Times New Roman"/>
          <w:sz w:val="28"/>
          <w:szCs w:val="28"/>
        </w:rPr>
        <w:t xml:space="preserve"> міської ради та у соцмережах з питань дотримання антикорупційного законодавства. </w:t>
      </w:r>
    </w:p>
    <w:p w14:paraId="2967EDE0" w14:textId="77777777" w:rsidR="00E55609" w:rsidRPr="00BC538E" w:rsidRDefault="009E2CB6" w:rsidP="009E2CB6">
      <w:pPr>
        <w:spacing w:after="0" w:line="276"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Для вчасного реагування на корупційні прояви, з метою збереження конфіденційності викривача корупції, якісного формування повідомлення про корупцію, уповноваженим підрозділом організовано роботу по збору та перевірці інформації для звернення до НАЗК, з метою підключення керівників 57 юридичних осіб публічного права та структурних підрозділів ОМС (юридичні особи) до Єдиного порталу викривачів корупції. </w:t>
      </w:r>
    </w:p>
    <w:p w14:paraId="6B77C567" w14:textId="77777777" w:rsidR="00E55609" w:rsidRPr="00BC538E" w:rsidRDefault="009E2CB6" w:rsidP="009E2CB6">
      <w:pPr>
        <w:spacing w:after="0" w:line="276"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Працівники структурних підрозділів Жмеринської міської ради в кількості 37 осіб підвищили свої знання у сфері доброчесності, пройшовши курс НАЗК «Запитай уповноваженого». </w:t>
      </w:r>
    </w:p>
    <w:p w14:paraId="418098B2" w14:textId="131D70A9" w:rsidR="00617036" w:rsidRPr="00BC538E" w:rsidRDefault="009E2CB6" w:rsidP="009E2CB6">
      <w:pPr>
        <w:spacing w:after="0" w:line="276" w:lineRule="auto"/>
        <w:ind w:firstLine="708"/>
        <w:jc w:val="both"/>
        <w:rPr>
          <w:rFonts w:ascii="Times New Roman" w:eastAsia="Calibri" w:hAnsi="Times New Roman" w:cs="Times New Roman"/>
          <w:b/>
          <w:bCs/>
          <w:sz w:val="28"/>
          <w:szCs w:val="28"/>
          <w:lang w:eastAsia="ru-RU"/>
        </w:rPr>
      </w:pPr>
      <w:r w:rsidRPr="00BC538E">
        <w:rPr>
          <w:rFonts w:ascii="Times New Roman" w:hAnsi="Times New Roman" w:cs="Times New Roman"/>
          <w:sz w:val="28"/>
          <w:szCs w:val="28"/>
        </w:rPr>
        <w:t>Працівниками уповноваженого підрозділу взято участь у 4 навчальних тренінгах, семінарах, лекціях, які проводили НАЗК та Вінницький регіональний центр підвищення кваліфікації з питань дотримання антикорупційного законодавства.</w:t>
      </w:r>
    </w:p>
    <w:p w14:paraId="7D6EB50F" w14:textId="77777777" w:rsidR="00617036" w:rsidRPr="00BC538E" w:rsidRDefault="00617036" w:rsidP="003B0FD7">
      <w:pPr>
        <w:spacing w:after="0" w:line="240" w:lineRule="auto"/>
        <w:ind w:firstLine="709"/>
        <w:rPr>
          <w:rFonts w:ascii="Calibri" w:eastAsia="Calibri" w:hAnsi="Calibri" w:cs="Times New Roman"/>
          <w:b/>
          <w:bCs/>
          <w:sz w:val="20"/>
          <w:szCs w:val="20"/>
          <w:lang w:eastAsia="ru-RU"/>
        </w:rPr>
      </w:pPr>
    </w:p>
    <w:p w14:paraId="77D42435" w14:textId="77777777" w:rsidR="00E55609" w:rsidRPr="00BC538E" w:rsidRDefault="00617036" w:rsidP="00E55609">
      <w:pPr>
        <w:spacing w:after="0" w:line="240" w:lineRule="auto"/>
        <w:jc w:val="both"/>
        <w:rPr>
          <w:rFonts w:ascii="Times New Roman" w:hAnsi="Times New Roman" w:cs="Times New Roman"/>
          <w:sz w:val="28"/>
          <w:szCs w:val="28"/>
        </w:rPr>
      </w:pPr>
      <w:r w:rsidRPr="00BC538E">
        <w:rPr>
          <w:rFonts w:ascii="Times New Roman" w:eastAsia="Times New Roman" w:hAnsi="Times New Roman" w:cs="Times New Roman"/>
          <w:sz w:val="28"/>
          <w:szCs w:val="28"/>
          <w:lang w:eastAsia="ru-RU"/>
        </w:rPr>
        <w:tab/>
        <w:t xml:space="preserve">Впродовж кварталу управлінням </w:t>
      </w:r>
      <w:r w:rsidRPr="00BC538E">
        <w:rPr>
          <w:rFonts w:ascii="Times New Roman" w:eastAsia="Times New Roman" w:hAnsi="Times New Roman" w:cs="Times New Roman"/>
          <w:b/>
          <w:i/>
          <w:sz w:val="28"/>
          <w:szCs w:val="28"/>
          <w:lang w:eastAsia="ru-RU"/>
        </w:rPr>
        <w:t>«Центр надання адміністративних послуг»</w:t>
      </w:r>
      <w:r w:rsidRPr="00BC538E">
        <w:rPr>
          <w:rFonts w:ascii="Times New Roman" w:eastAsia="Times New Roman" w:hAnsi="Times New Roman" w:cs="Times New Roman"/>
          <w:sz w:val="28"/>
          <w:szCs w:val="28"/>
          <w:lang w:eastAsia="ru-RU"/>
        </w:rPr>
        <w:t xml:space="preserve"> </w:t>
      </w:r>
      <w:r w:rsidR="00E55609" w:rsidRPr="00BC538E">
        <w:rPr>
          <w:rFonts w:ascii="Times New Roman" w:hAnsi="Times New Roman" w:cs="Times New Roman"/>
          <w:sz w:val="28"/>
          <w:szCs w:val="28"/>
        </w:rPr>
        <w:t xml:space="preserve">було надано 7976 адміністративних послуг та 15393 консультацій щодо їх отримання. </w:t>
      </w:r>
    </w:p>
    <w:p w14:paraId="207DF08E" w14:textId="77777777" w:rsidR="00E55609" w:rsidRPr="00BC538E" w:rsidRDefault="00E55609" w:rsidP="00E55609">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До місцевого бюджету залучено коштів у вигляді адміністративного збору у розмірі 506540,9 грн, до державного бюджету – 225416,3 грн, до Пенсійного фонду надійшло 594282,8 грн.</w:t>
      </w:r>
    </w:p>
    <w:p w14:paraId="1A822F43" w14:textId="3D0918CC" w:rsidR="00E55609" w:rsidRPr="00BC538E" w:rsidRDefault="00E55609" w:rsidP="00E55609">
      <w:pPr>
        <w:pStyle w:val="ad"/>
        <w:spacing w:after="0" w:line="240" w:lineRule="auto"/>
        <w:ind w:left="0"/>
        <w:jc w:val="both"/>
        <w:rPr>
          <w:rFonts w:ascii="Times New Roman" w:hAnsi="Times New Roman"/>
          <w:sz w:val="28"/>
          <w:szCs w:val="28"/>
          <w:lang w:val="uk-UA"/>
        </w:rPr>
      </w:pPr>
      <w:r w:rsidRPr="00BC538E">
        <w:rPr>
          <w:rFonts w:ascii="Times New Roman" w:hAnsi="Times New Roman"/>
          <w:sz w:val="28"/>
          <w:szCs w:val="28"/>
          <w:lang w:val="uk-UA"/>
        </w:rPr>
        <w:tab/>
        <w:t>За звітній період за рішенням виконавчого комітету Жмеринської міської ради від 11 квітня 2025 року №107 на базі управління ЦНАП створене «Єдине вікно» для ветеранів війни та осіб, на яких поширюється чинність Закону України «Про статус війни, гарантії їх соціального захисту». Виокремлено простір в головному залі ЦНАП, зроблено  косметичний ремонт, замовлено меблі для відвідувачів та адміністраторів ЦНАП.</w:t>
      </w:r>
    </w:p>
    <w:p w14:paraId="0F5BCF3F" w14:textId="39AC7F78" w:rsidR="00E55609" w:rsidRPr="00BC538E" w:rsidRDefault="00E55609" w:rsidP="00E55609">
      <w:pPr>
        <w:spacing w:after="0" w:line="240" w:lineRule="auto"/>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995CC7">
        <w:rPr>
          <w:rFonts w:ascii="Times New Roman" w:hAnsi="Times New Roman" w:cs="Times New Roman"/>
          <w:sz w:val="28"/>
          <w:szCs w:val="28"/>
        </w:rPr>
        <w:t>Впродовж</w:t>
      </w:r>
      <w:r w:rsidRPr="00BC538E">
        <w:rPr>
          <w:rFonts w:ascii="Times New Roman" w:hAnsi="Times New Roman" w:cs="Times New Roman"/>
          <w:sz w:val="28"/>
          <w:szCs w:val="28"/>
        </w:rPr>
        <w:t xml:space="preserve"> квітня-червня 2025 року сервісом «Єдиного вікна» скористались 98 захисників та члени їх родин. Отримано 68 послуг  Міністерства у справах ветеранів,  31 послуг соціального значення.</w:t>
      </w:r>
    </w:p>
    <w:p w14:paraId="502A5650" w14:textId="77777777" w:rsidR="00E55609" w:rsidRPr="00BC538E" w:rsidRDefault="00E55609" w:rsidP="00E55609">
      <w:pPr>
        <w:spacing w:after="0" w:line="240" w:lineRule="auto"/>
        <w:jc w:val="both"/>
        <w:rPr>
          <w:rFonts w:ascii="Times New Roman" w:hAnsi="Times New Roman" w:cs="Times New Roman"/>
          <w:sz w:val="28"/>
          <w:szCs w:val="28"/>
        </w:rPr>
      </w:pPr>
      <w:r w:rsidRPr="00BC538E">
        <w:rPr>
          <w:rFonts w:ascii="Times New Roman" w:hAnsi="Times New Roman" w:cs="Times New Roman"/>
          <w:sz w:val="28"/>
          <w:szCs w:val="28"/>
        </w:rPr>
        <w:tab/>
        <w:t>Через інформаційний розділ Центру на веб-сайті Жмеринської міської ради суб`єкти звернень отримували інформацію щодо переліку адміністративних послуг, які надаються через управління «ЦНАП», вимоги та порядок їх надання. Також, з метою подання актуальної інформації щодо змін в організації діяльності, законодавстві в сфері надання адміністративних послуг, впровадженні нових послуг, активно використовувались соціальні мережі, такі як Фейсбук, Телеграм тощо. Всього 46  інформаційних публікацій.</w:t>
      </w:r>
    </w:p>
    <w:p w14:paraId="033E1E46" w14:textId="2AA6FCB6" w:rsidR="00E55609" w:rsidRPr="00BC538E" w:rsidRDefault="00E55609" w:rsidP="00E55609">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Впродовж ІІ кварталу проводився регулярний аналіз щодо кількості відвідувачів та якості обслуговування із застосуванням електронної системи керування чергою, з використанням скриньки для відгуків, за допомогою форми опитування на порталі Дія для оцінки рівнем задоволеності суб’єктів звернень якістю адміністративних послуг, що надало змогу підвищити відповідальність працівників та прозорість надання адміністративних послуг, допомогло з’ясувати </w:t>
      </w:r>
      <w:r w:rsidRPr="00BC538E">
        <w:rPr>
          <w:rFonts w:ascii="Times New Roman" w:hAnsi="Times New Roman" w:cs="Times New Roman"/>
          <w:sz w:val="28"/>
          <w:szCs w:val="28"/>
        </w:rPr>
        <w:lastRenderedPageBreak/>
        <w:t xml:space="preserve">побажання та зауваження відвідувачів ЦНАП. Всього за даний період отримано 127 позитивних відгука. </w:t>
      </w:r>
    </w:p>
    <w:p w14:paraId="011C036E" w14:textId="77777777" w:rsidR="00E55609" w:rsidRPr="00BC538E" w:rsidRDefault="00E55609" w:rsidP="00E55609">
      <w:pPr>
        <w:pStyle w:val="ac"/>
        <w:ind w:firstLine="708"/>
        <w:jc w:val="both"/>
        <w:rPr>
          <w:sz w:val="28"/>
          <w:szCs w:val="28"/>
          <w:lang w:val="uk-UA"/>
        </w:rPr>
      </w:pPr>
      <w:r w:rsidRPr="00BC538E">
        <w:rPr>
          <w:sz w:val="28"/>
          <w:szCs w:val="28"/>
          <w:lang w:val="uk-UA"/>
        </w:rPr>
        <w:t xml:space="preserve">Використовуючи місця самообслуговування, відвідувачі активно користуються онлайн - послугами державного веб-порталу Дія самостійно та 256 осіб протягом звітного періоду отримали </w:t>
      </w:r>
      <w:proofErr w:type="spellStart"/>
      <w:r w:rsidRPr="00BC538E">
        <w:rPr>
          <w:sz w:val="28"/>
          <w:szCs w:val="28"/>
          <w:lang w:val="uk-UA"/>
        </w:rPr>
        <w:t>еПослуги</w:t>
      </w:r>
      <w:proofErr w:type="spellEnd"/>
      <w:r w:rsidRPr="00BC538E">
        <w:rPr>
          <w:sz w:val="28"/>
          <w:szCs w:val="28"/>
          <w:lang w:val="uk-UA"/>
        </w:rPr>
        <w:t xml:space="preserve"> за допомогою адміністратора – консультанта ЦНАП.</w:t>
      </w:r>
    </w:p>
    <w:p w14:paraId="2ABC3595" w14:textId="77777777" w:rsidR="00E55609" w:rsidRPr="00BC538E" w:rsidRDefault="00E55609" w:rsidP="00E55609">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84 відвідувача ЦНАП в ІІ кварталі скористались послугами консультанта Інформаційного пункту підприємця, що дало їм можливість успішно оформити підприємницьку діяльність або продовжити розвивати свій  бізнес. 37 осіб отримали індивідуальну розсилку інформації про можливості залучення додаткових джерел фінансування і навчання з фінансової грамотності.</w:t>
      </w:r>
    </w:p>
    <w:p w14:paraId="11605C75" w14:textId="2C961BA4" w:rsidR="00E55609" w:rsidRPr="00BC538E" w:rsidRDefault="00E55609" w:rsidP="00E55609">
      <w:pPr>
        <w:spacing w:after="0" w:line="240" w:lineRule="auto"/>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AB497A"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  Найпопулярнішими в ІІ кварталі 2025 року стали послуги з реєстрації місця проживання – 3584 послуг. Високим залишається попит на паспортні та транспортні послуги, у зазначеному періоді  їх було надано 559/588 послуги відповідно. </w:t>
      </w:r>
    </w:p>
    <w:p w14:paraId="38C7B834" w14:textId="15AF3A52" w:rsidR="00E55609" w:rsidRPr="00BC538E" w:rsidRDefault="00AB497A" w:rsidP="00E55609">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E55609" w:rsidRPr="00BC538E">
        <w:rPr>
          <w:rFonts w:ascii="Times New Roman" w:hAnsi="Times New Roman" w:cs="Times New Roman"/>
          <w:sz w:val="28"/>
          <w:szCs w:val="28"/>
        </w:rPr>
        <w:t xml:space="preserve">В </w:t>
      </w:r>
      <w:proofErr w:type="spellStart"/>
      <w:r w:rsidR="00E55609" w:rsidRPr="00BC538E">
        <w:rPr>
          <w:rFonts w:ascii="Times New Roman" w:hAnsi="Times New Roman" w:cs="Times New Roman"/>
          <w:sz w:val="28"/>
          <w:szCs w:val="28"/>
        </w:rPr>
        <w:t>звітньому</w:t>
      </w:r>
      <w:proofErr w:type="spellEnd"/>
      <w:r w:rsidR="00E55609" w:rsidRPr="00BC538E">
        <w:rPr>
          <w:rFonts w:ascii="Times New Roman" w:hAnsi="Times New Roman" w:cs="Times New Roman"/>
          <w:sz w:val="28"/>
          <w:szCs w:val="28"/>
        </w:rPr>
        <w:t xml:space="preserve"> періоді були затребувані наступні послуги: з напрямку </w:t>
      </w:r>
      <w:proofErr w:type="spellStart"/>
      <w:r w:rsidR="00E55609" w:rsidRPr="00BC538E">
        <w:rPr>
          <w:rFonts w:ascii="Times New Roman" w:hAnsi="Times New Roman" w:cs="Times New Roman"/>
          <w:sz w:val="28"/>
          <w:szCs w:val="28"/>
        </w:rPr>
        <w:t>Держгеокадастру</w:t>
      </w:r>
      <w:proofErr w:type="spellEnd"/>
      <w:r w:rsidR="00E55609" w:rsidRPr="00BC538E">
        <w:rPr>
          <w:rFonts w:ascii="Times New Roman" w:hAnsi="Times New Roman" w:cs="Times New Roman"/>
          <w:sz w:val="28"/>
          <w:szCs w:val="28"/>
        </w:rPr>
        <w:t xml:space="preserve"> – 335 послуг, місцевого значення – 381 послуга, з реєстрації нерухомості – 1431 послуга, з реєстрації бізнесу – 363 послуги. Представниками Пенсійного фонду надано 298 послуг , НДЕКЦ  - 116 послуг.</w:t>
      </w:r>
    </w:p>
    <w:p w14:paraId="60F26DDB" w14:textId="7E5D2A29" w:rsidR="00E55609" w:rsidRPr="00BC538E" w:rsidRDefault="00E55609" w:rsidP="00E55609">
      <w:pPr>
        <w:pStyle w:val="ac"/>
        <w:jc w:val="both"/>
        <w:rPr>
          <w:sz w:val="28"/>
          <w:szCs w:val="28"/>
          <w:lang w:val="uk-UA"/>
        </w:rPr>
      </w:pPr>
      <w:r w:rsidRPr="00BC538E">
        <w:rPr>
          <w:sz w:val="28"/>
          <w:szCs w:val="28"/>
          <w:shd w:val="clear" w:color="auto" w:fill="FFFFFF"/>
          <w:lang w:val="uk-UA"/>
        </w:rPr>
        <w:tab/>
      </w:r>
      <w:r w:rsidR="00AB497A" w:rsidRPr="00BC538E">
        <w:rPr>
          <w:sz w:val="28"/>
          <w:szCs w:val="28"/>
          <w:shd w:val="clear" w:color="auto" w:fill="FFFFFF"/>
          <w:lang w:val="uk-UA"/>
        </w:rPr>
        <w:t xml:space="preserve"> </w:t>
      </w:r>
      <w:r w:rsidRPr="00BC538E">
        <w:rPr>
          <w:sz w:val="28"/>
          <w:szCs w:val="28"/>
          <w:shd w:val="clear" w:color="auto" w:fill="FFFFFF"/>
          <w:lang w:val="uk-UA"/>
        </w:rPr>
        <w:t>За допомогою сервісу «Мобільний адміністратор</w:t>
      </w:r>
      <w:r w:rsidRPr="00BC538E">
        <w:rPr>
          <w:sz w:val="28"/>
          <w:szCs w:val="28"/>
          <w:lang w:val="uk-UA"/>
        </w:rPr>
        <w:t>» із застосуванням транспортного засобу (легкового автомобіля) та спеціалізованого автоматизованого комплекту</w:t>
      </w:r>
      <w:r w:rsidRPr="00BC538E">
        <w:rPr>
          <w:sz w:val="28"/>
          <w:szCs w:val="28"/>
        </w:rPr>
        <w:t> </w:t>
      </w:r>
      <w:r w:rsidRPr="00BC538E">
        <w:rPr>
          <w:sz w:val="28"/>
          <w:szCs w:val="28"/>
          <w:lang w:val="uk-UA"/>
        </w:rPr>
        <w:t>«Мобільний кейс»</w:t>
      </w:r>
      <w:r w:rsidRPr="00BC538E">
        <w:rPr>
          <w:sz w:val="28"/>
          <w:szCs w:val="28"/>
          <w:shd w:val="clear" w:color="auto" w:fill="FFFFFF"/>
          <w:lang w:val="uk-UA"/>
        </w:rPr>
        <w:t xml:space="preserve"> в звітному періоді надано 38 адміністративних послуг та 14 консультації </w:t>
      </w:r>
      <w:r w:rsidRPr="00BC538E">
        <w:rPr>
          <w:sz w:val="28"/>
          <w:szCs w:val="28"/>
          <w:lang w:val="uk-UA"/>
        </w:rPr>
        <w:t xml:space="preserve">маломобільним групам населення за місцем проживання та у приміщенні адміністративної будівлі </w:t>
      </w:r>
      <w:proofErr w:type="spellStart"/>
      <w:r w:rsidRPr="00BC538E">
        <w:rPr>
          <w:sz w:val="28"/>
          <w:szCs w:val="28"/>
          <w:lang w:val="uk-UA"/>
        </w:rPr>
        <w:t>Кармалюківського</w:t>
      </w:r>
      <w:proofErr w:type="spellEnd"/>
      <w:r w:rsidRPr="00BC538E">
        <w:rPr>
          <w:sz w:val="28"/>
          <w:szCs w:val="28"/>
          <w:lang w:val="uk-UA"/>
        </w:rPr>
        <w:t xml:space="preserve"> округа. </w:t>
      </w:r>
    </w:p>
    <w:p w14:paraId="4F6D4D50" w14:textId="572766F2" w:rsidR="00E55609" w:rsidRPr="00BC538E" w:rsidRDefault="00E55609" w:rsidP="00E55609">
      <w:pPr>
        <w:pStyle w:val="ac"/>
        <w:jc w:val="both"/>
        <w:rPr>
          <w:sz w:val="28"/>
          <w:szCs w:val="28"/>
          <w:lang w:val="uk-UA"/>
        </w:rPr>
      </w:pPr>
      <w:r w:rsidRPr="00BC538E">
        <w:rPr>
          <w:sz w:val="28"/>
          <w:szCs w:val="28"/>
          <w:lang w:val="uk-UA"/>
        </w:rPr>
        <w:tab/>
      </w:r>
      <w:r w:rsidR="00AB497A" w:rsidRPr="00BC538E">
        <w:rPr>
          <w:sz w:val="28"/>
          <w:szCs w:val="28"/>
          <w:lang w:val="uk-UA"/>
        </w:rPr>
        <w:t xml:space="preserve"> </w:t>
      </w:r>
      <w:r w:rsidRPr="00BC538E">
        <w:rPr>
          <w:sz w:val="28"/>
          <w:szCs w:val="28"/>
          <w:lang w:val="uk-UA"/>
        </w:rPr>
        <w:t xml:space="preserve">У визначеному періоді, представниками Управління соціального захисту населення та охорони здоров’я щоденно, в приміщенні ЦНАП, надавались консультації з отримання послуг соціального характеру. </w:t>
      </w:r>
    </w:p>
    <w:p w14:paraId="2F3BDF57" w14:textId="1DA53C17" w:rsidR="00E55609" w:rsidRPr="00BC538E" w:rsidRDefault="00AB497A" w:rsidP="00E55609">
      <w:pPr>
        <w:pStyle w:val="ac"/>
        <w:ind w:firstLine="708"/>
        <w:jc w:val="both"/>
        <w:rPr>
          <w:sz w:val="28"/>
          <w:szCs w:val="28"/>
          <w:lang w:val="uk-UA"/>
        </w:rPr>
      </w:pPr>
      <w:r w:rsidRPr="00BC538E">
        <w:rPr>
          <w:sz w:val="28"/>
          <w:szCs w:val="28"/>
          <w:lang w:val="uk-UA"/>
        </w:rPr>
        <w:t xml:space="preserve"> </w:t>
      </w:r>
      <w:r w:rsidR="00E55609" w:rsidRPr="00BC538E">
        <w:rPr>
          <w:sz w:val="28"/>
          <w:szCs w:val="28"/>
          <w:lang w:val="uk-UA"/>
        </w:rPr>
        <w:t>Щопонеділка в ЦНАП здійснювався прийом представниками Жмеринської міськрайонна філія Вінницького обласного центру зайнятості з інформування громадян щодо пошуку роботи, професійної орієнтації, з питань підбору кадрів та професійного навчання.</w:t>
      </w:r>
    </w:p>
    <w:p w14:paraId="26F3C7F3" w14:textId="66FF0097" w:rsidR="00E55609" w:rsidRPr="00BC538E" w:rsidRDefault="00E55609" w:rsidP="00E55609">
      <w:pPr>
        <w:pStyle w:val="ac"/>
        <w:jc w:val="both"/>
        <w:rPr>
          <w:sz w:val="28"/>
          <w:szCs w:val="28"/>
          <w:lang w:val="uk-UA"/>
        </w:rPr>
      </w:pPr>
      <w:r w:rsidRPr="00BC538E">
        <w:rPr>
          <w:sz w:val="28"/>
          <w:szCs w:val="28"/>
          <w:lang w:val="uk-UA"/>
        </w:rPr>
        <w:t xml:space="preserve">         </w:t>
      </w:r>
      <w:r w:rsidR="00AB497A" w:rsidRPr="00BC538E">
        <w:rPr>
          <w:sz w:val="28"/>
          <w:szCs w:val="28"/>
          <w:lang w:val="uk-UA"/>
        </w:rPr>
        <w:t xml:space="preserve">   </w:t>
      </w:r>
      <w:r w:rsidRPr="00BC538E">
        <w:rPr>
          <w:sz w:val="28"/>
          <w:szCs w:val="28"/>
          <w:lang w:val="uk-UA"/>
        </w:rPr>
        <w:t xml:space="preserve">Для підвищення кваліфікації працівників та покращення якості надання адміністративних послуг, адміністратори ЦНАП та інші посадові особи Центру протягом 3-х місяців брали участь у навчальних </w:t>
      </w:r>
      <w:proofErr w:type="spellStart"/>
      <w:r w:rsidRPr="00BC538E">
        <w:rPr>
          <w:sz w:val="28"/>
          <w:szCs w:val="28"/>
          <w:lang w:val="uk-UA"/>
        </w:rPr>
        <w:t>вебінарах</w:t>
      </w:r>
      <w:proofErr w:type="spellEnd"/>
      <w:r w:rsidRPr="00BC538E">
        <w:rPr>
          <w:sz w:val="28"/>
          <w:szCs w:val="28"/>
          <w:lang w:val="uk-UA"/>
        </w:rPr>
        <w:t xml:space="preserve"> та конференціях.</w:t>
      </w:r>
    </w:p>
    <w:p w14:paraId="714A89B8" w14:textId="5FC69092" w:rsidR="00E55609" w:rsidRPr="00BC538E" w:rsidRDefault="00E55609" w:rsidP="00E55609">
      <w:pPr>
        <w:pStyle w:val="ac"/>
        <w:tabs>
          <w:tab w:val="left" w:pos="6468"/>
        </w:tabs>
        <w:jc w:val="both"/>
        <w:rPr>
          <w:sz w:val="28"/>
          <w:szCs w:val="28"/>
          <w:lang w:val="uk-UA"/>
        </w:rPr>
      </w:pPr>
      <w:r w:rsidRPr="00BC538E">
        <w:rPr>
          <w:sz w:val="28"/>
          <w:szCs w:val="28"/>
          <w:lang w:val="uk-UA"/>
        </w:rPr>
        <w:t xml:space="preserve">     </w:t>
      </w:r>
      <w:r w:rsidR="00AB497A" w:rsidRPr="00BC538E">
        <w:rPr>
          <w:sz w:val="28"/>
          <w:szCs w:val="28"/>
          <w:lang w:val="uk-UA"/>
        </w:rPr>
        <w:t xml:space="preserve">     </w:t>
      </w:r>
      <w:r w:rsidRPr="00BC538E">
        <w:rPr>
          <w:sz w:val="28"/>
          <w:szCs w:val="28"/>
          <w:lang w:val="uk-UA"/>
        </w:rPr>
        <w:t xml:space="preserve"> </w:t>
      </w:r>
      <w:r w:rsidR="00AB497A" w:rsidRPr="00BC538E">
        <w:rPr>
          <w:sz w:val="28"/>
          <w:szCs w:val="28"/>
          <w:lang w:val="uk-UA"/>
        </w:rPr>
        <w:t xml:space="preserve"> Впродовж</w:t>
      </w:r>
      <w:r w:rsidRPr="00BC538E">
        <w:rPr>
          <w:sz w:val="28"/>
          <w:szCs w:val="28"/>
          <w:lang w:val="uk-UA"/>
        </w:rPr>
        <w:t xml:space="preserve"> ІІ кварталу працівники управління «ЦНАП» дотримувались Стандартів (вимог) до якості обслуговування відвідувачів Центру надання адміністративних послуг.</w:t>
      </w:r>
      <w:r w:rsidRPr="00BC538E">
        <w:rPr>
          <w:sz w:val="28"/>
          <w:szCs w:val="28"/>
          <w:lang w:val="uk-UA"/>
        </w:rPr>
        <w:tab/>
      </w:r>
    </w:p>
    <w:p w14:paraId="42A9CF8A" w14:textId="52E2BB2C" w:rsidR="00617036" w:rsidRPr="00995CC7" w:rsidRDefault="00E55609" w:rsidP="00995CC7">
      <w:pPr>
        <w:pStyle w:val="ac"/>
        <w:tabs>
          <w:tab w:val="left" w:pos="6468"/>
        </w:tabs>
        <w:jc w:val="both"/>
        <w:rPr>
          <w:sz w:val="28"/>
          <w:szCs w:val="28"/>
          <w:lang w:val="uk-UA"/>
        </w:rPr>
      </w:pPr>
      <w:r w:rsidRPr="00BC538E">
        <w:rPr>
          <w:sz w:val="28"/>
          <w:szCs w:val="28"/>
          <w:lang w:val="uk-UA"/>
        </w:rPr>
        <w:t xml:space="preserve">      </w:t>
      </w:r>
      <w:r w:rsidR="00AB497A" w:rsidRPr="00BC538E">
        <w:rPr>
          <w:sz w:val="28"/>
          <w:szCs w:val="28"/>
          <w:lang w:val="uk-UA"/>
        </w:rPr>
        <w:t xml:space="preserve">      </w:t>
      </w:r>
      <w:r w:rsidRPr="00BC538E">
        <w:rPr>
          <w:sz w:val="28"/>
          <w:szCs w:val="28"/>
          <w:lang w:val="uk-UA"/>
        </w:rPr>
        <w:t>Прийом громадян  в Центрі було організовано відповідно до умов воєнного стану, з дотриманням заходів безпеки, відповідно до рекомендацій ДСНС.</w:t>
      </w:r>
    </w:p>
    <w:p w14:paraId="1EDACC21" w14:textId="77777777" w:rsidR="00120FE4" w:rsidRPr="009B4638" w:rsidRDefault="00120FE4" w:rsidP="00120FE4">
      <w:pPr>
        <w:spacing w:after="0" w:line="240" w:lineRule="auto"/>
        <w:rPr>
          <w:rFonts w:ascii="Times New Roman" w:eastAsia="Times New Roman" w:hAnsi="Times New Roman" w:cs="Times New Roman"/>
          <w:sz w:val="28"/>
          <w:szCs w:val="28"/>
          <w:lang w:eastAsia="ru-RU"/>
        </w:rPr>
      </w:pPr>
    </w:p>
    <w:p w14:paraId="312FCF01" w14:textId="32311999" w:rsidR="00AB497A" w:rsidRPr="00AB497A" w:rsidRDefault="00617036" w:rsidP="00AB497A">
      <w:pPr>
        <w:spacing w:after="0" w:line="240" w:lineRule="auto"/>
        <w:ind w:firstLine="360"/>
        <w:jc w:val="both"/>
        <w:rPr>
          <w:rFonts w:ascii="Times New Roman" w:hAnsi="Times New Roman" w:cs="Times New Roman"/>
          <w:sz w:val="28"/>
          <w:szCs w:val="28"/>
        </w:rPr>
      </w:pPr>
      <w:r w:rsidRPr="009B4638">
        <w:rPr>
          <w:rFonts w:eastAsia="Times New Roman"/>
          <w:b/>
          <w:i/>
          <w:sz w:val="28"/>
          <w:szCs w:val="28"/>
          <w:lang w:eastAsia="ru-RU"/>
        </w:rPr>
        <w:t xml:space="preserve">    </w:t>
      </w:r>
      <w:r w:rsidR="002A16EC">
        <w:rPr>
          <w:rFonts w:eastAsia="Times New Roman"/>
          <w:b/>
          <w:i/>
          <w:sz w:val="28"/>
          <w:szCs w:val="28"/>
          <w:lang w:eastAsia="ru-RU"/>
        </w:rPr>
        <w:t xml:space="preserve">  </w:t>
      </w:r>
      <w:r w:rsidRPr="009B4638">
        <w:rPr>
          <w:rFonts w:eastAsia="Times New Roman"/>
          <w:b/>
          <w:i/>
          <w:sz w:val="28"/>
          <w:szCs w:val="28"/>
          <w:lang w:eastAsia="ru-RU"/>
        </w:rPr>
        <w:t xml:space="preserve"> </w:t>
      </w:r>
      <w:r w:rsidRPr="00AB497A">
        <w:rPr>
          <w:rFonts w:ascii="Times New Roman" w:eastAsia="Times New Roman" w:hAnsi="Times New Roman" w:cs="Times New Roman"/>
          <w:b/>
          <w:i/>
          <w:sz w:val="28"/>
          <w:szCs w:val="28"/>
          <w:lang w:eastAsia="ru-RU"/>
        </w:rPr>
        <w:t>Управлінням освіти</w:t>
      </w:r>
      <w:r w:rsidRPr="009B4638">
        <w:rPr>
          <w:rFonts w:eastAsia="Times New Roman"/>
          <w:sz w:val="28"/>
          <w:szCs w:val="28"/>
          <w:lang w:eastAsia="ru-RU"/>
        </w:rPr>
        <w:t xml:space="preserve"> </w:t>
      </w:r>
      <w:r w:rsidR="00AB6559" w:rsidRPr="00AB497A">
        <w:rPr>
          <w:rFonts w:ascii="Times New Roman" w:eastAsia="Times New Roman" w:hAnsi="Times New Roman" w:cs="Times New Roman"/>
          <w:sz w:val="28"/>
          <w:szCs w:val="28"/>
          <w:lang w:eastAsia="uk-UA"/>
        </w:rPr>
        <w:t>за</w:t>
      </w:r>
      <w:r w:rsidR="00372ED8" w:rsidRPr="00AB497A">
        <w:rPr>
          <w:rFonts w:ascii="Times New Roman" w:eastAsia="Times New Roman" w:hAnsi="Times New Roman" w:cs="Times New Roman"/>
          <w:sz w:val="28"/>
          <w:szCs w:val="28"/>
          <w:lang w:eastAsia="uk-UA"/>
        </w:rPr>
        <w:t xml:space="preserve"> звітн</w:t>
      </w:r>
      <w:r w:rsidR="00AB6559" w:rsidRPr="00AB497A">
        <w:rPr>
          <w:rFonts w:ascii="Times New Roman" w:eastAsia="Times New Roman" w:hAnsi="Times New Roman" w:cs="Times New Roman"/>
          <w:sz w:val="28"/>
          <w:szCs w:val="28"/>
          <w:lang w:eastAsia="uk-UA"/>
        </w:rPr>
        <w:t>ий</w:t>
      </w:r>
      <w:r w:rsidR="00372ED8" w:rsidRPr="00AB497A">
        <w:rPr>
          <w:rFonts w:ascii="Times New Roman" w:eastAsia="Times New Roman" w:hAnsi="Times New Roman" w:cs="Times New Roman"/>
          <w:sz w:val="28"/>
          <w:szCs w:val="28"/>
          <w:lang w:eastAsia="uk-UA"/>
        </w:rPr>
        <w:t xml:space="preserve"> період управлінням освіти </w:t>
      </w:r>
      <w:r w:rsidR="00AB497A" w:rsidRPr="00AB497A">
        <w:rPr>
          <w:rFonts w:ascii="Times New Roman" w:hAnsi="Times New Roman" w:cs="Times New Roman"/>
          <w:sz w:val="28"/>
          <w:szCs w:val="28"/>
        </w:rPr>
        <w:t xml:space="preserve">підготовлено 8 </w:t>
      </w:r>
      <w:proofErr w:type="spellStart"/>
      <w:r w:rsidR="00AB497A" w:rsidRPr="00AB497A">
        <w:rPr>
          <w:rFonts w:ascii="Times New Roman" w:hAnsi="Times New Roman" w:cs="Times New Roman"/>
          <w:sz w:val="28"/>
          <w:szCs w:val="28"/>
        </w:rPr>
        <w:t>проєктів</w:t>
      </w:r>
      <w:proofErr w:type="spellEnd"/>
      <w:r w:rsidR="00AB497A" w:rsidRPr="00AB497A">
        <w:rPr>
          <w:rFonts w:ascii="Times New Roman" w:hAnsi="Times New Roman" w:cs="Times New Roman"/>
          <w:sz w:val="28"/>
          <w:szCs w:val="28"/>
        </w:rPr>
        <w:t xml:space="preserve"> рішень сесії міської ради та 3 </w:t>
      </w:r>
      <w:proofErr w:type="spellStart"/>
      <w:r w:rsidR="00AB497A" w:rsidRPr="00AB497A">
        <w:rPr>
          <w:rFonts w:ascii="Times New Roman" w:hAnsi="Times New Roman" w:cs="Times New Roman"/>
          <w:sz w:val="28"/>
          <w:szCs w:val="28"/>
        </w:rPr>
        <w:t>проєкти</w:t>
      </w:r>
      <w:proofErr w:type="spellEnd"/>
      <w:r w:rsidR="00AB497A" w:rsidRPr="00AB497A">
        <w:rPr>
          <w:rFonts w:ascii="Times New Roman" w:hAnsi="Times New Roman" w:cs="Times New Roman"/>
          <w:sz w:val="28"/>
          <w:szCs w:val="28"/>
        </w:rPr>
        <w:t xml:space="preserve">  рішень виконавчого комітету, які позитивно розглянуті. </w:t>
      </w:r>
      <w:r w:rsidR="00AB497A" w:rsidRPr="00AB497A">
        <w:rPr>
          <w:rFonts w:ascii="Times New Roman" w:hAnsi="Times New Roman" w:cs="Times New Roman"/>
          <w:color w:val="080809"/>
          <w:sz w:val="28"/>
          <w:szCs w:val="28"/>
        </w:rPr>
        <w:t>Розроблено та сформовано пропозиції до Плану заходів з реалізації у 2025-2028 роках Стратегії розвитку освітньої галузі Жмеринської міської територіальної громади до 2030 року.</w:t>
      </w:r>
    </w:p>
    <w:p w14:paraId="12251D54" w14:textId="39115361" w:rsidR="00AB497A" w:rsidRPr="00AB497A" w:rsidRDefault="00AB497A" w:rsidP="00AB497A">
      <w:pPr>
        <w:spacing w:after="0" w:line="240" w:lineRule="auto"/>
        <w:ind w:firstLine="360"/>
        <w:jc w:val="both"/>
        <w:rPr>
          <w:rFonts w:ascii="Times New Roman" w:hAnsi="Times New Roman" w:cs="Times New Roman"/>
          <w:color w:val="080809"/>
          <w:sz w:val="28"/>
          <w:szCs w:val="28"/>
        </w:rPr>
      </w:pPr>
      <w:r>
        <w:rPr>
          <w:rFonts w:ascii="Times New Roman" w:hAnsi="Times New Roman" w:cs="Times New Roman"/>
          <w:color w:val="080809"/>
          <w:sz w:val="28"/>
          <w:szCs w:val="28"/>
        </w:rPr>
        <w:lastRenderedPageBreak/>
        <w:t xml:space="preserve">      </w:t>
      </w:r>
      <w:r w:rsidRPr="00AB497A">
        <w:rPr>
          <w:rFonts w:ascii="Times New Roman" w:hAnsi="Times New Roman" w:cs="Times New Roman"/>
          <w:color w:val="080809"/>
          <w:sz w:val="28"/>
          <w:szCs w:val="28"/>
        </w:rPr>
        <w:t xml:space="preserve">Оформлено та подано заявку на отримання державної субвенції на </w:t>
      </w:r>
      <w:r w:rsidRPr="00AB497A">
        <w:rPr>
          <w:rFonts w:ascii="Times New Roman" w:hAnsi="Times New Roman" w:cs="Times New Roman"/>
          <w:color w:val="080809"/>
          <w:sz w:val="28"/>
          <w:szCs w:val="28"/>
          <w:lang w:val="en-US"/>
        </w:rPr>
        <w:t>STEM</w:t>
      </w:r>
      <w:r w:rsidRPr="00AB497A">
        <w:rPr>
          <w:rFonts w:ascii="Times New Roman" w:hAnsi="Times New Roman" w:cs="Times New Roman"/>
          <w:color w:val="080809"/>
          <w:sz w:val="28"/>
          <w:szCs w:val="28"/>
          <w:lang w:val="ru-RU"/>
        </w:rPr>
        <w:t xml:space="preserve"> - </w:t>
      </w:r>
      <w:r w:rsidRPr="00AB497A">
        <w:rPr>
          <w:rFonts w:ascii="Times New Roman" w:hAnsi="Times New Roman" w:cs="Times New Roman"/>
          <w:color w:val="080809"/>
          <w:sz w:val="28"/>
          <w:szCs w:val="28"/>
        </w:rPr>
        <w:t>обладнання в межах «Профільної» - реформи старшої школи для КЗ «Жмеринський ліцей №4» у розмірі 6260</w:t>
      </w:r>
      <w:r w:rsidR="00BC538E">
        <w:rPr>
          <w:rFonts w:ascii="Times New Roman" w:hAnsi="Times New Roman" w:cs="Times New Roman"/>
          <w:color w:val="080809"/>
          <w:sz w:val="28"/>
          <w:szCs w:val="28"/>
        </w:rPr>
        <w:t xml:space="preserve"> </w:t>
      </w:r>
      <w:proofErr w:type="spellStart"/>
      <w:r w:rsidR="00BC538E">
        <w:rPr>
          <w:rFonts w:ascii="Times New Roman" w:hAnsi="Times New Roman" w:cs="Times New Roman"/>
          <w:color w:val="080809"/>
          <w:sz w:val="28"/>
          <w:szCs w:val="28"/>
        </w:rPr>
        <w:t>тис.</w:t>
      </w:r>
      <w:r w:rsidRPr="00AB497A">
        <w:rPr>
          <w:rFonts w:ascii="Times New Roman" w:hAnsi="Times New Roman" w:cs="Times New Roman"/>
          <w:color w:val="080809"/>
          <w:sz w:val="28"/>
          <w:szCs w:val="28"/>
        </w:rPr>
        <w:t>гр</w:t>
      </w:r>
      <w:r w:rsidR="00BC538E">
        <w:rPr>
          <w:rFonts w:ascii="Times New Roman" w:hAnsi="Times New Roman" w:cs="Times New Roman"/>
          <w:color w:val="080809"/>
          <w:sz w:val="28"/>
          <w:szCs w:val="28"/>
        </w:rPr>
        <w:t>н</w:t>
      </w:r>
      <w:proofErr w:type="spellEnd"/>
      <w:r w:rsidRPr="00AB497A">
        <w:rPr>
          <w:rFonts w:ascii="Times New Roman" w:hAnsi="Times New Roman" w:cs="Times New Roman"/>
          <w:color w:val="080809"/>
          <w:sz w:val="28"/>
          <w:szCs w:val="28"/>
        </w:rPr>
        <w:t>.</w:t>
      </w:r>
    </w:p>
    <w:p w14:paraId="34E2C954" w14:textId="38F5150D" w:rsidR="00AB497A" w:rsidRPr="00AB497A" w:rsidRDefault="00AB497A" w:rsidP="00AB497A">
      <w:pPr>
        <w:spacing w:after="0" w:line="240" w:lineRule="auto"/>
        <w:ind w:firstLine="357"/>
        <w:jc w:val="both"/>
        <w:rPr>
          <w:rFonts w:ascii="Times New Roman" w:hAnsi="Times New Roman" w:cs="Times New Roman"/>
          <w:sz w:val="28"/>
          <w:szCs w:val="28"/>
        </w:rPr>
      </w:pPr>
      <w:r>
        <w:rPr>
          <w:rFonts w:ascii="Times New Roman" w:hAnsi="Times New Roman" w:cs="Times New Roman"/>
          <w:color w:val="080809"/>
          <w:sz w:val="28"/>
          <w:szCs w:val="28"/>
        </w:rPr>
        <w:t xml:space="preserve">      </w:t>
      </w:r>
      <w:r w:rsidRPr="00AB497A">
        <w:rPr>
          <w:rFonts w:ascii="Times New Roman" w:hAnsi="Times New Roman" w:cs="Times New Roman"/>
          <w:color w:val="080809"/>
          <w:sz w:val="28"/>
          <w:szCs w:val="28"/>
        </w:rPr>
        <w:t>Підготовлено презентацію</w:t>
      </w:r>
      <w:r w:rsidRPr="00AB497A">
        <w:rPr>
          <w:rFonts w:ascii="Times New Roman" w:hAnsi="Times New Roman" w:cs="Times New Roman"/>
          <w:sz w:val="28"/>
          <w:szCs w:val="28"/>
        </w:rPr>
        <w:t xml:space="preserve"> з реалізації інвестиційного </w:t>
      </w:r>
      <w:proofErr w:type="spellStart"/>
      <w:r w:rsidRPr="00AB497A">
        <w:rPr>
          <w:rFonts w:ascii="Times New Roman" w:hAnsi="Times New Roman" w:cs="Times New Roman"/>
          <w:sz w:val="28"/>
          <w:szCs w:val="28"/>
        </w:rPr>
        <w:t>проєкту</w:t>
      </w:r>
      <w:proofErr w:type="spellEnd"/>
      <w:r w:rsidRPr="00AB497A">
        <w:rPr>
          <w:rFonts w:ascii="Times New Roman" w:hAnsi="Times New Roman" w:cs="Times New Roman"/>
          <w:sz w:val="28"/>
          <w:szCs w:val="28"/>
        </w:rPr>
        <w:t xml:space="preserve"> «Профільна старша школа як необхідна умова розвитку освіти громади»  на конференцію з питань відновлення України (Італійська Республіка м. Рим).</w:t>
      </w:r>
    </w:p>
    <w:p w14:paraId="7B525CA0" w14:textId="793F575F" w:rsidR="00AB497A" w:rsidRPr="00AB497A" w:rsidRDefault="00AB497A" w:rsidP="00AB497A">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Pr="00AB497A">
        <w:rPr>
          <w:rFonts w:ascii="Times New Roman" w:hAnsi="Times New Roman" w:cs="Times New Roman"/>
          <w:sz w:val="28"/>
          <w:szCs w:val="28"/>
        </w:rPr>
        <w:t xml:space="preserve">Учнівський колектив КЗ «Жмеринський ліцей №5» та начальник управління освіти разом із секретарем Жмеринської міської ради взяли участь у міжнародному форумі </w:t>
      </w:r>
      <w:proofErr w:type="spellStart"/>
      <w:r w:rsidRPr="00AB497A">
        <w:rPr>
          <w:rFonts w:ascii="Times New Roman" w:hAnsi="Times New Roman" w:cs="Times New Roman"/>
          <w:sz w:val="28"/>
          <w:szCs w:val="28"/>
        </w:rPr>
        <w:t>Europe</w:t>
      </w:r>
      <w:proofErr w:type="spellEnd"/>
      <w:r w:rsidRPr="00AB497A">
        <w:rPr>
          <w:rFonts w:ascii="Times New Roman" w:hAnsi="Times New Roman" w:cs="Times New Roman"/>
          <w:sz w:val="28"/>
          <w:szCs w:val="28"/>
        </w:rPr>
        <w:t xml:space="preserve"> </w:t>
      </w:r>
      <w:proofErr w:type="spellStart"/>
      <w:r w:rsidRPr="00AB497A">
        <w:rPr>
          <w:rFonts w:ascii="Times New Roman" w:hAnsi="Times New Roman" w:cs="Times New Roman"/>
          <w:sz w:val="28"/>
          <w:szCs w:val="28"/>
        </w:rPr>
        <w:t>Civil</w:t>
      </w:r>
      <w:proofErr w:type="spellEnd"/>
      <w:r w:rsidRPr="00AB497A">
        <w:rPr>
          <w:rFonts w:ascii="Times New Roman" w:hAnsi="Times New Roman" w:cs="Times New Roman"/>
          <w:sz w:val="28"/>
          <w:szCs w:val="28"/>
        </w:rPr>
        <w:t xml:space="preserve"> </w:t>
      </w:r>
      <w:proofErr w:type="spellStart"/>
      <w:r w:rsidRPr="00AB497A">
        <w:rPr>
          <w:rFonts w:ascii="Times New Roman" w:hAnsi="Times New Roman" w:cs="Times New Roman"/>
          <w:sz w:val="28"/>
          <w:szCs w:val="28"/>
        </w:rPr>
        <w:t>Security</w:t>
      </w:r>
      <w:proofErr w:type="spellEnd"/>
      <w:r w:rsidRPr="00AB497A">
        <w:rPr>
          <w:rFonts w:ascii="Times New Roman" w:hAnsi="Times New Roman" w:cs="Times New Roman"/>
          <w:sz w:val="28"/>
          <w:szCs w:val="28"/>
        </w:rPr>
        <w:t xml:space="preserve"> у Польщі.</w:t>
      </w:r>
    </w:p>
    <w:p w14:paraId="21B86069" w14:textId="14FE9892" w:rsidR="00AB497A" w:rsidRPr="00AB497A" w:rsidRDefault="00AB497A" w:rsidP="00AB497A">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Pr="00AB497A">
        <w:rPr>
          <w:rFonts w:ascii="Times New Roman" w:hAnsi="Times New Roman" w:cs="Times New Roman"/>
          <w:sz w:val="28"/>
          <w:szCs w:val="28"/>
        </w:rPr>
        <w:t xml:space="preserve">В межах реалізації </w:t>
      </w:r>
      <w:proofErr w:type="spellStart"/>
      <w:r w:rsidRPr="00AB497A">
        <w:rPr>
          <w:rFonts w:ascii="Times New Roman" w:hAnsi="Times New Roman" w:cs="Times New Roman"/>
          <w:sz w:val="28"/>
          <w:szCs w:val="28"/>
        </w:rPr>
        <w:t>проєкту</w:t>
      </w:r>
      <w:proofErr w:type="spellEnd"/>
      <w:r w:rsidRPr="00AB497A">
        <w:rPr>
          <w:rFonts w:ascii="Times New Roman" w:hAnsi="Times New Roman" w:cs="Times New Roman"/>
          <w:sz w:val="28"/>
          <w:szCs w:val="28"/>
        </w:rPr>
        <w:t xml:space="preserve"> «Безпечні стійкі громади»  КЗ «Жмеринський ліцей №6» відвідав  Голова Вінницької обласної ради </w:t>
      </w:r>
      <w:proofErr w:type="spellStart"/>
      <w:r w:rsidRPr="00AB497A">
        <w:rPr>
          <w:rFonts w:ascii="Times New Roman" w:hAnsi="Times New Roman" w:cs="Times New Roman"/>
          <w:sz w:val="28"/>
          <w:szCs w:val="28"/>
        </w:rPr>
        <w:t>Вячеслав</w:t>
      </w:r>
      <w:proofErr w:type="spellEnd"/>
      <w:r w:rsidRPr="00AB497A">
        <w:rPr>
          <w:rFonts w:ascii="Times New Roman" w:hAnsi="Times New Roman" w:cs="Times New Roman"/>
          <w:sz w:val="28"/>
          <w:szCs w:val="28"/>
        </w:rPr>
        <w:t xml:space="preserve"> Соколовий </w:t>
      </w:r>
    </w:p>
    <w:p w14:paraId="39576068" w14:textId="163DF06B" w:rsidR="00AB497A" w:rsidRPr="00AB497A" w:rsidRDefault="00AB497A" w:rsidP="00AB497A">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AB497A">
        <w:rPr>
          <w:rFonts w:ascii="Times New Roman" w:hAnsi="Times New Roman" w:cs="Times New Roman"/>
          <w:sz w:val="28"/>
          <w:szCs w:val="28"/>
        </w:rPr>
        <w:t>З метою відстеження динаміки змін якості освіти у закладах загальної середньої освіти  територіальної громади та коригування результатів проведено підсумковий моніторинг навченості здобувачів освіти 5, 11 класів з математики, української  мови та історії України, яким охоплено 881 учень/учениця. За результатами моніторингу підготовлено підсумковий наказ.</w:t>
      </w:r>
    </w:p>
    <w:p w14:paraId="681A3B76" w14:textId="53E3A3A0" w:rsidR="00AB497A" w:rsidRPr="00AB497A" w:rsidRDefault="00AB497A" w:rsidP="00AB497A">
      <w:pPr>
        <w:spacing w:after="0"/>
        <w:ind w:firstLine="708"/>
        <w:jc w:val="both"/>
        <w:rPr>
          <w:rFonts w:ascii="Times New Roman" w:hAnsi="Times New Roman" w:cs="Times New Roman"/>
          <w:sz w:val="28"/>
          <w:szCs w:val="28"/>
        </w:rPr>
      </w:pPr>
      <w:r w:rsidRPr="00AB497A">
        <w:rPr>
          <w:rFonts w:ascii="Times New Roman" w:hAnsi="Times New Roman" w:cs="Times New Roman"/>
          <w:sz w:val="28"/>
          <w:szCs w:val="28"/>
        </w:rPr>
        <w:t xml:space="preserve">Управлінням освіти вивчалася діяльність закладів загальної середньої освіти щодо використання інформаційно – комунікативних технологій, обладнання та засобів навчання, стану підготовки учнів 11 класів до проходження НМТ, </w:t>
      </w:r>
      <w:r w:rsidRPr="00AB497A">
        <w:rPr>
          <w:rFonts w:ascii="Times New Roman" w:hAnsi="Times New Roman" w:cs="Times New Roman"/>
          <w:iCs/>
          <w:sz w:val="28"/>
          <w:szCs w:val="28"/>
          <w:shd w:val="clear" w:color="auto" w:fill="FFFFFF"/>
        </w:rPr>
        <w:t xml:space="preserve"> р</w:t>
      </w:r>
      <w:r w:rsidRPr="00AB497A">
        <w:rPr>
          <w:rFonts w:ascii="Times New Roman" w:hAnsi="Times New Roman" w:cs="Times New Roman"/>
          <w:sz w:val="28"/>
          <w:szCs w:val="28"/>
        </w:rPr>
        <w:t>еалізації завдань освітньої галузі «Фізична культура».</w:t>
      </w:r>
    </w:p>
    <w:p w14:paraId="51681B39" w14:textId="44E1C3B8" w:rsidR="00AB497A" w:rsidRPr="00AB497A" w:rsidRDefault="00AB497A" w:rsidP="00AB497A">
      <w:pPr>
        <w:shd w:val="clear" w:color="auto" w:fill="FFFFFF"/>
        <w:spacing w:after="0"/>
        <w:ind w:firstLine="708"/>
        <w:jc w:val="both"/>
        <w:rPr>
          <w:rFonts w:ascii="Times New Roman" w:hAnsi="Times New Roman" w:cs="Times New Roman"/>
          <w:color w:val="080809"/>
          <w:sz w:val="28"/>
          <w:szCs w:val="28"/>
        </w:rPr>
      </w:pPr>
      <w:r>
        <w:rPr>
          <w:rFonts w:ascii="Times New Roman" w:hAnsi="Times New Roman" w:cs="Times New Roman"/>
          <w:color w:val="1D1D1B"/>
          <w:sz w:val="28"/>
          <w:szCs w:val="28"/>
        </w:rPr>
        <w:t xml:space="preserve"> </w:t>
      </w:r>
      <w:r w:rsidRPr="00AB497A">
        <w:rPr>
          <w:rFonts w:ascii="Times New Roman" w:hAnsi="Times New Roman" w:cs="Times New Roman"/>
          <w:color w:val="1D1D1B"/>
          <w:sz w:val="28"/>
          <w:szCs w:val="28"/>
        </w:rPr>
        <w:t xml:space="preserve">Продовжено проведення заходів в рамках реформи профільної середньої освіти. Зокрема проведено </w:t>
      </w:r>
      <w:r w:rsidRPr="00AB497A">
        <w:rPr>
          <w:rFonts w:ascii="Times New Roman" w:hAnsi="Times New Roman" w:cs="Times New Roman"/>
          <w:color w:val="080809"/>
          <w:sz w:val="28"/>
          <w:szCs w:val="28"/>
        </w:rPr>
        <w:t xml:space="preserve">професійну зустріч управління освіти, керівників ЗЗСО та їх заступників, депутатів Жмеринської міської ради  з експертною групою швейцарсько-українського </w:t>
      </w:r>
      <w:proofErr w:type="spellStart"/>
      <w:r w:rsidRPr="00AB497A">
        <w:rPr>
          <w:rFonts w:ascii="Times New Roman" w:hAnsi="Times New Roman" w:cs="Times New Roman"/>
          <w:color w:val="080809"/>
          <w:sz w:val="28"/>
          <w:szCs w:val="28"/>
        </w:rPr>
        <w:t>проєкту</w:t>
      </w:r>
      <w:proofErr w:type="spellEnd"/>
      <w:r w:rsidRPr="00AB497A">
        <w:rPr>
          <w:rFonts w:ascii="Times New Roman" w:hAnsi="Times New Roman" w:cs="Times New Roman"/>
          <w:color w:val="080809"/>
          <w:sz w:val="28"/>
          <w:szCs w:val="28"/>
        </w:rPr>
        <w:t xml:space="preserve"> «Децентралізація для розвитку демократичної освіти». У фокусі обговорення - особливості моделювання мережі академічних ліцеїв.  </w:t>
      </w:r>
    </w:p>
    <w:p w14:paraId="21E92F21" w14:textId="6AC5E4A7" w:rsidR="00AB497A" w:rsidRPr="00AB497A" w:rsidRDefault="00AB497A" w:rsidP="00AB497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B497A">
        <w:rPr>
          <w:rFonts w:ascii="Times New Roman" w:hAnsi="Times New Roman" w:cs="Times New Roman"/>
          <w:sz w:val="28"/>
          <w:szCs w:val="28"/>
        </w:rPr>
        <w:t xml:space="preserve">В межах проведення атестації керівних кадрів закладів освіти  та </w:t>
      </w:r>
      <w:r w:rsidRPr="00AB497A">
        <w:rPr>
          <w:rFonts w:ascii="Times New Roman" w:eastAsia="Times New Roman" w:hAnsi="Times New Roman" w:cs="Times New Roman"/>
          <w:sz w:val="28"/>
          <w:szCs w:val="28"/>
          <w:lang w:eastAsia="ru-RU"/>
        </w:rPr>
        <w:t xml:space="preserve">з метою сприяння пошуку педагогічних ідей щодо модернізації та вдосконалення змісту загальної середньої та дошкільної освіти, упровадження сучасних інноваційних моделей  освітнього процесу   проведено  </w:t>
      </w:r>
      <w:r w:rsidRPr="00AB497A">
        <w:rPr>
          <w:rFonts w:ascii="Times New Roman" w:hAnsi="Times New Roman" w:cs="Times New Roman"/>
          <w:sz w:val="28"/>
          <w:szCs w:val="28"/>
        </w:rPr>
        <w:t xml:space="preserve">Дні «відкритих дверей» у закладах дошкільної освіти територіальної громади: ЗДО «Сонечко» с. Коростівці та ЗДО №1 «Дзвіночок».  </w:t>
      </w:r>
    </w:p>
    <w:p w14:paraId="09C1BB2A" w14:textId="565A8C51" w:rsidR="00AB497A" w:rsidRPr="00AB497A" w:rsidRDefault="00AB497A" w:rsidP="00AB49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B497A">
        <w:rPr>
          <w:rFonts w:ascii="Times New Roman" w:hAnsi="Times New Roman" w:cs="Times New Roman"/>
          <w:sz w:val="28"/>
          <w:szCs w:val="28"/>
        </w:rPr>
        <w:t>Проатестовано</w:t>
      </w:r>
      <w:proofErr w:type="spellEnd"/>
      <w:r w:rsidRPr="00AB497A">
        <w:rPr>
          <w:rFonts w:ascii="Times New Roman" w:hAnsi="Times New Roman" w:cs="Times New Roman"/>
          <w:sz w:val="28"/>
          <w:szCs w:val="28"/>
        </w:rPr>
        <w:t xml:space="preserve"> 24 педагогічні  працівника та 7 керівників закладів  освіти на засіданні атестаційної комісії </w:t>
      </w:r>
      <w:r w:rsidRPr="00AB497A">
        <w:rPr>
          <w:rFonts w:ascii="Times New Roman" w:hAnsi="Times New Roman" w:cs="Times New Roman"/>
          <w:sz w:val="28"/>
          <w:szCs w:val="28"/>
          <w:lang w:val="en-US"/>
        </w:rPr>
        <w:t>III</w:t>
      </w:r>
      <w:r w:rsidRPr="00AB497A">
        <w:rPr>
          <w:rFonts w:ascii="Times New Roman" w:hAnsi="Times New Roman" w:cs="Times New Roman"/>
          <w:sz w:val="28"/>
          <w:szCs w:val="28"/>
        </w:rPr>
        <w:t xml:space="preserve"> рівня управління освіти.  </w:t>
      </w:r>
    </w:p>
    <w:p w14:paraId="6835FA3F" w14:textId="55321C2B" w:rsidR="00AB497A" w:rsidRPr="00AB497A" w:rsidRDefault="00AB497A" w:rsidP="00AB497A">
      <w:pPr>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AB497A">
        <w:rPr>
          <w:rFonts w:ascii="Times New Roman" w:hAnsi="Times New Roman" w:cs="Times New Roman"/>
          <w:sz w:val="28"/>
          <w:szCs w:val="28"/>
          <w:lang w:eastAsia="uk-UA"/>
        </w:rPr>
        <w:t xml:space="preserve">З метою підвищення професійної майстерності педагогів, обміну досвідом, формування творчого підходу до процесу навчання організовано   обмін досвідом між різними педагогічними спільнотами закладів освіти. Загалом проведено та </w:t>
      </w:r>
      <w:proofErr w:type="spellStart"/>
      <w:r w:rsidRPr="00AB497A">
        <w:rPr>
          <w:rFonts w:ascii="Times New Roman" w:hAnsi="Times New Roman" w:cs="Times New Roman"/>
          <w:sz w:val="28"/>
          <w:szCs w:val="28"/>
          <w:lang w:eastAsia="uk-UA"/>
        </w:rPr>
        <w:t>взаємовідвідано</w:t>
      </w:r>
      <w:proofErr w:type="spellEnd"/>
      <w:r w:rsidRPr="00AB497A">
        <w:rPr>
          <w:rFonts w:ascii="Times New Roman" w:hAnsi="Times New Roman" w:cs="Times New Roman"/>
          <w:sz w:val="28"/>
          <w:szCs w:val="28"/>
          <w:lang w:eastAsia="uk-UA"/>
        </w:rPr>
        <w:t xml:space="preserve">  40 уроків та  23 заняття.</w:t>
      </w:r>
    </w:p>
    <w:p w14:paraId="7F459000" w14:textId="527A428A" w:rsidR="00AB497A" w:rsidRPr="00BC538E" w:rsidRDefault="00AB497A" w:rsidP="00BC53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B497A">
        <w:rPr>
          <w:rFonts w:ascii="Times New Roman" w:hAnsi="Times New Roman" w:cs="Times New Roman"/>
          <w:sz w:val="28"/>
          <w:szCs w:val="28"/>
        </w:rPr>
        <w:t xml:space="preserve">На забезпечення потреб закладів і установ освіти територіальної громади за рахунок субвенцій з державного бюджету  станом на 01.07.2025 року використано 866851,272 </w:t>
      </w:r>
      <w:proofErr w:type="spellStart"/>
      <w:r w:rsidRPr="00AB497A">
        <w:rPr>
          <w:rFonts w:ascii="Times New Roman" w:hAnsi="Times New Roman" w:cs="Times New Roman"/>
          <w:sz w:val="28"/>
          <w:szCs w:val="28"/>
        </w:rPr>
        <w:t>тис.грн</w:t>
      </w:r>
      <w:proofErr w:type="spellEnd"/>
      <w:r w:rsidRPr="00AB497A">
        <w:rPr>
          <w:rFonts w:ascii="Times New Roman" w:hAnsi="Times New Roman" w:cs="Times New Roman"/>
          <w:sz w:val="28"/>
          <w:szCs w:val="28"/>
        </w:rPr>
        <w:t>, які спрямовані на:</w:t>
      </w:r>
      <w:r>
        <w:rPr>
          <w:rFonts w:ascii="Times New Roman" w:hAnsi="Times New Roman" w:cs="Times New Roman"/>
          <w:sz w:val="28"/>
          <w:szCs w:val="28"/>
        </w:rPr>
        <w:t xml:space="preserve"> </w:t>
      </w:r>
      <w:r w:rsidRPr="00AB497A">
        <w:rPr>
          <w:rFonts w:ascii="Times New Roman" w:hAnsi="Times New Roman"/>
          <w:sz w:val="28"/>
          <w:szCs w:val="28"/>
        </w:rPr>
        <w:t xml:space="preserve">забезпечення харчування учнів початкових класів  закладів загальної середньої освіти – 2787, 836 </w:t>
      </w:r>
      <w:proofErr w:type="spellStart"/>
      <w:r w:rsidRPr="00AB497A">
        <w:rPr>
          <w:rFonts w:ascii="Times New Roman" w:hAnsi="Times New Roman"/>
          <w:sz w:val="28"/>
          <w:szCs w:val="28"/>
        </w:rPr>
        <w:t>тис.грн</w:t>
      </w:r>
      <w:proofErr w:type="spellEnd"/>
      <w:r w:rsidRPr="00AB497A">
        <w:rPr>
          <w:rFonts w:ascii="Times New Roman" w:hAnsi="Times New Roman"/>
          <w:sz w:val="28"/>
          <w:szCs w:val="28"/>
        </w:rPr>
        <w:t>;</w:t>
      </w:r>
      <w:r>
        <w:rPr>
          <w:rFonts w:ascii="Times New Roman" w:hAnsi="Times New Roman" w:cs="Times New Roman"/>
          <w:sz w:val="28"/>
          <w:szCs w:val="28"/>
        </w:rPr>
        <w:t xml:space="preserve"> </w:t>
      </w:r>
      <w:r w:rsidRPr="00AB497A">
        <w:rPr>
          <w:rFonts w:ascii="Times New Roman" w:hAnsi="Times New Roman"/>
          <w:sz w:val="28"/>
          <w:szCs w:val="28"/>
        </w:rPr>
        <w:t xml:space="preserve">надання загальної середньої освіти закладами загальної середньої освіти (заробітна плата вчителям) –   855471,756 </w:t>
      </w:r>
      <w:proofErr w:type="spellStart"/>
      <w:r w:rsidRPr="00AB497A">
        <w:rPr>
          <w:rFonts w:ascii="Times New Roman" w:hAnsi="Times New Roman"/>
          <w:sz w:val="28"/>
          <w:szCs w:val="28"/>
        </w:rPr>
        <w:t>тис.грн</w:t>
      </w:r>
      <w:proofErr w:type="spellEnd"/>
      <w:r w:rsidR="00BC538E">
        <w:rPr>
          <w:rFonts w:ascii="Times New Roman" w:hAnsi="Times New Roman"/>
          <w:sz w:val="28"/>
          <w:szCs w:val="28"/>
        </w:rPr>
        <w:t xml:space="preserve">.; </w:t>
      </w:r>
      <w:r w:rsidRPr="00BC538E">
        <w:rPr>
          <w:rFonts w:ascii="Times New Roman" w:hAnsi="Times New Roman"/>
          <w:sz w:val="28"/>
          <w:szCs w:val="28"/>
        </w:rPr>
        <w:t xml:space="preserve">здійснення доплат педагогічним працівникам закладів загальної середньої освіти за рахунок </w:t>
      </w:r>
      <w:r w:rsidRPr="00BC538E">
        <w:rPr>
          <w:rFonts w:ascii="Times New Roman" w:hAnsi="Times New Roman"/>
          <w:sz w:val="28"/>
          <w:szCs w:val="28"/>
        </w:rPr>
        <w:lastRenderedPageBreak/>
        <w:t xml:space="preserve">субвенції з державного бюджету місцевим бюджетам за несприятливі умови праці –  5895,616 </w:t>
      </w:r>
      <w:proofErr w:type="spellStart"/>
      <w:r w:rsidRPr="00BC538E">
        <w:rPr>
          <w:rFonts w:ascii="Times New Roman" w:hAnsi="Times New Roman"/>
          <w:sz w:val="28"/>
          <w:szCs w:val="28"/>
        </w:rPr>
        <w:t>тис.грн</w:t>
      </w:r>
      <w:proofErr w:type="spellEnd"/>
      <w:r w:rsidRPr="00BC538E">
        <w:rPr>
          <w:rFonts w:ascii="Times New Roman" w:hAnsi="Times New Roman"/>
          <w:sz w:val="28"/>
          <w:szCs w:val="28"/>
        </w:rPr>
        <w:t>;</w:t>
      </w:r>
      <w:r w:rsidR="00BC538E">
        <w:rPr>
          <w:rFonts w:ascii="Times New Roman" w:hAnsi="Times New Roman" w:cs="Times New Roman"/>
          <w:sz w:val="28"/>
          <w:szCs w:val="28"/>
        </w:rPr>
        <w:t xml:space="preserve"> </w:t>
      </w:r>
      <w:r w:rsidRPr="00BC538E">
        <w:rPr>
          <w:rFonts w:ascii="Times New Roman" w:hAnsi="Times New Roman"/>
          <w:sz w:val="28"/>
          <w:szCs w:val="28"/>
        </w:rPr>
        <w:t>на надання державної підтримки особам з особливими  освітніми потребами –415,267 тис. грн;</w:t>
      </w:r>
      <w:r w:rsidR="00BC538E">
        <w:rPr>
          <w:rFonts w:ascii="Times New Roman" w:hAnsi="Times New Roman" w:cs="Times New Roman"/>
          <w:sz w:val="28"/>
          <w:szCs w:val="28"/>
        </w:rPr>
        <w:t xml:space="preserve"> </w:t>
      </w:r>
      <w:r w:rsidRPr="00BC538E">
        <w:rPr>
          <w:rFonts w:ascii="Times New Roman" w:hAnsi="Times New Roman"/>
          <w:sz w:val="28"/>
          <w:szCs w:val="28"/>
        </w:rPr>
        <w:t>забезпечення діяльності КУ «</w:t>
      </w:r>
      <w:proofErr w:type="spellStart"/>
      <w:r w:rsidRPr="00BC538E">
        <w:rPr>
          <w:rFonts w:ascii="Times New Roman" w:hAnsi="Times New Roman"/>
          <w:sz w:val="28"/>
          <w:szCs w:val="28"/>
        </w:rPr>
        <w:t>Інклюзивно</w:t>
      </w:r>
      <w:proofErr w:type="spellEnd"/>
      <w:r w:rsidRPr="00BC538E">
        <w:rPr>
          <w:rFonts w:ascii="Times New Roman" w:hAnsi="Times New Roman"/>
          <w:sz w:val="28"/>
          <w:szCs w:val="28"/>
        </w:rPr>
        <w:t>-ресурсний центр» (заробітна плата) – 1936,005 тис. грн;</w:t>
      </w:r>
      <w:r w:rsidR="00BC538E">
        <w:rPr>
          <w:rFonts w:ascii="Times New Roman" w:hAnsi="Times New Roman" w:cs="Times New Roman"/>
          <w:sz w:val="28"/>
          <w:szCs w:val="28"/>
        </w:rPr>
        <w:t xml:space="preserve"> </w:t>
      </w:r>
      <w:r w:rsidRPr="00BC538E">
        <w:rPr>
          <w:rFonts w:ascii="Times New Roman" w:hAnsi="Times New Roman"/>
          <w:sz w:val="28"/>
          <w:szCs w:val="28"/>
        </w:rPr>
        <w:t>модернізацію  викладання навчального предмета  «Захист України» - 344,792 тис. грн.</w:t>
      </w:r>
    </w:p>
    <w:p w14:paraId="242C221E" w14:textId="77777777" w:rsidR="00BC538E" w:rsidRDefault="00BC538E" w:rsidP="00BC538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B497A" w:rsidRPr="00AB497A">
        <w:rPr>
          <w:rFonts w:ascii="Times New Roman" w:hAnsi="Times New Roman" w:cs="Times New Roman"/>
          <w:sz w:val="28"/>
          <w:szCs w:val="28"/>
        </w:rPr>
        <w:t xml:space="preserve">Асигнування бюджету Жмеринської міської територіальної громади станом на 01.07.2025 становили 89053,226 </w:t>
      </w:r>
      <w:proofErr w:type="spellStart"/>
      <w:r w:rsidR="00AB497A" w:rsidRPr="00AB497A">
        <w:rPr>
          <w:rFonts w:ascii="Times New Roman" w:hAnsi="Times New Roman" w:cs="Times New Roman"/>
          <w:sz w:val="28"/>
          <w:szCs w:val="28"/>
        </w:rPr>
        <w:t>тис.грн</w:t>
      </w:r>
      <w:proofErr w:type="spellEnd"/>
      <w:r w:rsidR="00AB497A" w:rsidRPr="00AB497A">
        <w:rPr>
          <w:rFonts w:ascii="Times New Roman" w:hAnsi="Times New Roman" w:cs="Times New Roman"/>
          <w:sz w:val="28"/>
          <w:szCs w:val="28"/>
        </w:rPr>
        <w:t xml:space="preserve">, в тому числі муніципальна виплата працівникам закладів та установ освіти Жмеринської міської територіальної громади, яка </w:t>
      </w:r>
      <w:r w:rsidR="00AB497A" w:rsidRPr="00AB497A">
        <w:rPr>
          <w:rFonts w:ascii="Times New Roman" w:hAnsi="Times New Roman" w:cs="Times New Roman"/>
          <w:color w:val="000000"/>
          <w:sz w:val="28"/>
          <w:szCs w:val="28"/>
        </w:rPr>
        <w:t xml:space="preserve">передбачена </w:t>
      </w:r>
      <w:r w:rsidR="00AB497A" w:rsidRPr="00AB497A">
        <w:rPr>
          <w:rFonts w:ascii="Times New Roman" w:hAnsi="Times New Roman" w:cs="Times New Roman"/>
          <w:spacing w:val="1"/>
          <w:sz w:val="28"/>
          <w:szCs w:val="28"/>
        </w:rPr>
        <w:t>Програмою Жмеринської МТГ «Розвиток освіти» на 2025 – 2027 роки»</w:t>
      </w:r>
      <w:r w:rsidR="00AB497A" w:rsidRPr="00AB497A">
        <w:rPr>
          <w:rFonts w:ascii="Times New Roman" w:hAnsi="Times New Roman" w:cs="Times New Roman"/>
          <w:color w:val="000000"/>
          <w:sz w:val="28"/>
          <w:szCs w:val="28"/>
        </w:rPr>
        <w:t>:</w:t>
      </w:r>
      <w:r>
        <w:rPr>
          <w:rFonts w:ascii="Times New Roman" w:hAnsi="Times New Roman" w:cs="Times New Roman"/>
          <w:sz w:val="28"/>
          <w:szCs w:val="28"/>
        </w:rPr>
        <w:t xml:space="preserve"> </w:t>
      </w:r>
      <w:r w:rsidR="00AB497A" w:rsidRPr="00BC538E">
        <w:rPr>
          <w:rFonts w:ascii="Times New Roman" w:hAnsi="Times New Roman"/>
          <w:bCs/>
          <w:sz w:val="28"/>
          <w:szCs w:val="28"/>
        </w:rPr>
        <w:t xml:space="preserve">ЗЗСО – 37693,489 </w:t>
      </w:r>
      <w:proofErr w:type="spellStart"/>
      <w:r w:rsidR="00AB497A" w:rsidRPr="00BC538E">
        <w:rPr>
          <w:rFonts w:ascii="Times New Roman" w:hAnsi="Times New Roman"/>
          <w:bCs/>
          <w:sz w:val="28"/>
          <w:szCs w:val="28"/>
        </w:rPr>
        <w:t>тис.грн</w:t>
      </w:r>
      <w:proofErr w:type="spellEnd"/>
      <w:r w:rsidR="00AB497A" w:rsidRPr="00BC538E">
        <w:rPr>
          <w:rFonts w:ascii="Times New Roman" w:hAnsi="Times New Roman"/>
          <w:bCs/>
          <w:sz w:val="28"/>
          <w:szCs w:val="28"/>
        </w:rPr>
        <w:t>;</w:t>
      </w:r>
      <w:r>
        <w:rPr>
          <w:rFonts w:ascii="Times New Roman" w:hAnsi="Times New Roman" w:cs="Times New Roman"/>
          <w:sz w:val="28"/>
          <w:szCs w:val="28"/>
        </w:rPr>
        <w:t xml:space="preserve"> </w:t>
      </w:r>
      <w:r w:rsidR="00AB497A" w:rsidRPr="00BC538E">
        <w:rPr>
          <w:rFonts w:ascii="Times New Roman" w:hAnsi="Times New Roman"/>
          <w:bCs/>
          <w:sz w:val="28"/>
          <w:szCs w:val="28"/>
        </w:rPr>
        <w:t xml:space="preserve">ЗДО – 44916, 256 </w:t>
      </w:r>
      <w:proofErr w:type="spellStart"/>
      <w:r w:rsidR="00AB497A" w:rsidRPr="00BC538E">
        <w:rPr>
          <w:rFonts w:ascii="Times New Roman" w:hAnsi="Times New Roman"/>
          <w:bCs/>
          <w:sz w:val="28"/>
          <w:szCs w:val="28"/>
        </w:rPr>
        <w:t>тис.грн</w:t>
      </w:r>
      <w:proofErr w:type="spellEnd"/>
      <w:r w:rsidR="00AB497A" w:rsidRPr="00BC538E">
        <w:rPr>
          <w:rFonts w:ascii="Times New Roman" w:hAnsi="Times New Roman"/>
          <w:bCs/>
          <w:sz w:val="28"/>
          <w:szCs w:val="28"/>
        </w:rPr>
        <w:t>;</w:t>
      </w:r>
      <w:r>
        <w:rPr>
          <w:rFonts w:ascii="Times New Roman" w:hAnsi="Times New Roman" w:cs="Times New Roman"/>
          <w:sz w:val="28"/>
          <w:szCs w:val="28"/>
        </w:rPr>
        <w:t xml:space="preserve"> </w:t>
      </w:r>
      <w:r w:rsidR="00AB497A" w:rsidRPr="00BC538E">
        <w:rPr>
          <w:rFonts w:ascii="Times New Roman" w:hAnsi="Times New Roman"/>
          <w:bCs/>
          <w:sz w:val="28"/>
          <w:szCs w:val="28"/>
        </w:rPr>
        <w:t>ЦПР – 4555,602тис.грн;</w:t>
      </w:r>
      <w:r>
        <w:rPr>
          <w:rFonts w:ascii="Times New Roman" w:hAnsi="Times New Roman" w:cs="Times New Roman"/>
          <w:sz w:val="28"/>
          <w:szCs w:val="28"/>
        </w:rPr>
        <w:t xml:space="preserve"> </w:t>
      </w:r>
      <w:r w:rsidR="00AB497A" w:rsidRPr="00BC538E">
        <w:rPr>
          <w:rFonts w:ascii="Times New Roman" w:hAnsi="Times New Roman"/>
          <w:bCs/>
          <w:sz w:val="28"/>
          <w:szCs w:val="28"/>
        </w:rPr>
        <w:t xml:space="preserve">КУ ЦПР ПП – 828,831 </w:t>
      </w:r>
      <w:proofErr w:type="spellStart"/>
      <w:r w:rsidR="00AB497A" w:rsidRPr="00BC538E">
        <w:rPr>
          <w:rFonts w:ascii="Times New Roman" w:hAnsi="Times New Roman"/>
          <w:bCs/>
          <w:sz w:val="28"/>
          <w:szCs w:val="28"/>
        </w:rPr>
        <w:t>тис.грн</w:t>
      </w:r>
      <w:proofErr w:type="spellEnd"/>
      <w:r w:rsidR="00AB497A" w:rsidRPr="00BC538E">
        <w:rPr>
          <w:rFonts w:ascii="Times New Roman" w:hAnsi="Times New Roman"/>
          <w:bCs/>
          <w:sz w:val="28"/>
          <w:szCs w:val="28"/>
        </w:rPr>
        <w:t>;</w:t>
      </w:r>
      <w:r>
        <w:rPr>
          <w:rFonts w:ascii="Times New Roman" w:hAnsi="Times New Roman" w:cs="Times New Roman"/>
          <w:sz w:val="28"/>
          <w:szCs w:val="28"/>
        </w:rPr>
        <w:t xml:space="preserve"> </w:t>
      </w:r>
      <w:r w:rsidR="00AB497A" w:rsidRPr="00BC538E">
        <w:rPr>
          <w:rFonts w:ascii="Times New Roman" w:hAnsi="Times New Roman"/>
          <w:bCs/>
          <w:sz w:val="28"/>
          <w:szCs w:val="28"/>
        </w:rPr>
        <w:t xml:space="preserve">КУ ІРЦ – 1059,048 </w:t>
      </w:r>
      <w:proofErr w:type="spellStart"/>
      <w:r w:rsidR="00AB497A" w:rsidRPr="00BC538E">
        <w:rPr>
          <w:rFonts w:ascii="Times New Roman" w:hAnsi="Times New Roman"/>
          <w:bCs/>
          <w:sz w:val="28"/>
          <w:szCs w:val="28"/>
        </w:rPr>
        <w:t>тис.грн</w:t>
      </w:r>
      <w:proofErr w:type="spellEnd"/>
      <w:r w:rsidR="00AB497A" w:rsidRPr="00BC538E">
        <w:rPr>
          <w:rFonts w:ascii="Times New Roman" w:hAnsi="Times New Roman"/>
          <w:bCs/>
          <w:sz w:val="28"/>
          <w:szCs w:val="28"/>
        </w:rPr>
        <w:t>.</w:t>
      </w:r>
    </w:p>
    <w:p w14:paraId="36883630" w14:textId="4BE78FB1" w:rsidR="00AB497A" w:rsidRPr="00AB497A" w:rsidRDefault="00AB497A" w:rsidP="00BC538E">
      <w:pPr>
        <w:spacing w:after="0"/>
        <w:ind w:firstLine="708"/>
        <w:jc w:val="both"/>
        <w:rPr>
          <w:rFonts w:ascii="Times New Roman" w:hAnsi="Times New Roman" w:cs="Times New Roman"/>
          <w:sz w:val="28"/>
          <w:szCs w:val="28"/>
        </w:rPr>
      </w:pPr>
      <w:r w:rsidRPr="00AB497A">
        <w:rPr>
          <w:rFonts w:ascii="Times New Roman" w:hAnsi="Times New Roman" w:cs="Times New Roman"/>
          <w:sz w:val="28"/>
          <w:szCs w:val="28"/>
        </w:rPr>
        <w:t xml:space="preserve">Реалізовано заходи місцевих програм «Розвиток освіти» -  232,091 </w:t>
      </w:r>
      <w:proofErr w:type="spellStart"/>
      <w:r w:rsidRPr="00AB497A">
        <w:rPr>
          <w:rFonts w:ascii="Times New Roman" w:hAnsi="Times New Roman" w:cs="Times New Roman"/>
          <w:sz w:val="28"/>
          <w:szCs w:val="28"/>
        </w:rPr>
        <w:t>тис.грн</w:t>
      </w:r>
      <w:proofErr w:type="spellEnd"/>
      <w:r w:rsidRPr="00AB497A">
        <w:rPr>
          <w:rFonts w:ascii="Times New Roman" w:hAnsi="Times New Roman" w:cs="Times New Roman"/>
          <w:sz w:val="28"/>
          <w:szCs w:val="28"/>
        </w:rPr>
        <w:t>,</w:t>
      </w:r>
      <w:r w:rsidR="00BC538E">
        <w:rPr>
          <w:rFonts w:ascii="Times New Roman" w:hAnsi="Times New Roman" w:cs="Times New Roman"/>
          <w:sz w:val="28"/>
          <w:szCs w:val="28"/>
        </w:rPr>
        <w:t xml:space="preserve"> </w:t>
      </w:r>
      <w:r w:rsidRPr="00AB497A">
        <w:rPr>
          <w:rFonts w:ascii="Times New Roman" w:hAnsi="Times New Roman" w:cs="Times New Roman"/>
          <w:sz w:val="28"/>
          <w:szCs w:val="28"/>
        </w:rPr>
        <w:t xml:space="preserve">«Розвиток плавання» - 530,850 </w:t>
      </w:r>
      <w:proofErr w:type="spellStart"/>
      <w:r w:rsidRPr="00AB497A">
        <w:rPr>
          <w:rFonts w:ascii="Times New Roman" w:hAnsi="Times New Roman" w:cs="Times New Roman"/>
          <w:sz w:val="28"/>
          <w:szCs w:val="28"/>
        </w:rPr>
        <w:t>тис.грн</w:t>
      </w:r>
      <w:proofErr w:type="spellEnd"/>
      <w:r w:rsidRPr="00AB497A">
        <w:rPr>
          <w:rFonts w:ascii="Times New Roman" w:hAnsi="Times New Roman" w:cs="Times New Roman"/>
          <w:sz w:val="28"/>
          <w:szCs w:val="28"/>
        </w:rPr>
        <w:t xml:space="preserve"> , «Шкільні перевезення» - 236,081 </w:t>
      </w:r>
      <w:proofErr w:type="spellStart"/>
      <w:r w:rsidRPr="00AB497A">
        <w:rPr>
          <w:rFonts w:ascii="Times New Roman" w:hAnsi="Times New Roman" w:cs="Times New Roman"/>
          <w:sz w:val="28"/>
          <w:szCs w:val="28"/>
        </w:rPr>
        <w:t>тис.грн</w:t>
      </w:r>
      <w:proofErr w:type="spellEnd"/>
      <w:r w:rsidRPr="00AB497A">
        <w:rPr>
          <w:rFonts w:ascii="Times New Roman" w:hAnsi="Times New Roman" w:cs="Times New Roman"/>
          <w:sz w:val="28"/>
          <w:szCs w:val="28"/>
        </w:rPr>
        <w:t>,</w:t>
      </w:r>
      <w:r w:rsidR="00BC538E">
        <w:rPr>
          <w:rFonts w:ascii="Times New Roman" w:hAnsi="Times New Roman" w:cs="Times New Roman"/>
          <w:sz w:val="28"/>
          <w:szCs w:val="28"/>
        </w:rPr>
        <w:t xml:space="preserve"> </w:t>
      </w:r>
      <w:r w:rsidRPr="00AB497A">
        <w:rPr>
          <w:rFonts w:ascii="Times New Roman" w:hAnsi="Times New Roman" w:cs="Times New Roman"/>
          <w:sz w:val="28"/>
          <w:szCs w:val="28"/>
        </w:rPr>
        <w:t xml:space="preserve">«Оздоровлення та відпочинок» - 364,3 </w:t>
      </w:r>
      <w:proofErr w:type="spellStart"/>
      <w:r w:rsidRPr="00AB497A">
        <w:rPr>
          <w:rFonts w:ascii="Times New Roman" w:hAnsi="Times New Roman" w:cs="Times New Roman"/>
          <w:sz w:val="28"/>
          <w:szCs w:val="28"/>
        </w:rPr>
        <w:t>тис.грн</w:t>
      </w:r>
      <w:proofErr w:type="spellEnd"/>
      <w:r w:rsidRPr="00AB497A">
        <w:rPr>
          <w:rFonts w:ascii="Times New Roman" w:hAnsi="Times New Roman" w:cs="Times New Roman"/>
          <w:sz w:val="28"/>
          <w:szCs w:val="28"/>
        </w:rPr>
        <w:t>.</w:t>
      </w:r>
    </w:p>
    <w:p w14:paraId="2293A36F" w14:textId="3B61532D" w:rsidR="00AB497A" w:rsidRPr="00AB497A" w:rsidRDefault="00AB497A" w:rsidP="00BC538E">
      <w:pPr>
        <w:spacing w:after="0" w:line="240" w:lineRule="auto"/>
        <w:ind w:firstLine="708"/>
        <w:jc w:val="both"/>
        <w:rPr>
          <w:rFonts w:ascii="Times New Roman" w:hAnsi="Times New Roman" w:cs="Times New Roman"/>
          <w:sz w:val="28"/>
          <w:szCs w:val="28"/>
        </w:rPr>
      </w:pPr>
      <w:r w:rsidRPr="00AB497A">
        <w:rPr>
          <w:rFonts w:ascii="Times New Roman" w:hAnsi="Times New Roman" w:cs="Times New Roman"/>
          <w:sz w:val="28"/>
          <w:szCs w:val="28"/>
        </w:rPr>
        <w:t>Відділом планово</w:t>
      </w:r>
      <w:r w:rsidR="00BC538E">
        <w:rPr>
          <w:rFonts w:ascii="Times New Roman" w:hAnsi="Times New Roman" w:cs="Times New Roman"/>
          <w:sz w:val="28"/>
          <w:szCs w:val="28"/>
        </w:rPr>
        <w:t>-</w:t>
      </w:r>
      <w:r w:rsidRPr="00AB497A">
        <w:rPr>
          <w:rFonts w:ascii="Times New Roman" w:hAnsi="Times New Roman" w:cs="Times New Roman"/>
          <w:sz w:val="28"/>
          <w:szCs w:val="28"/>
        </w:rPr>
        <w:t xml:space="preserve">економічної роботи управління освіти розпочато формування прогнозу бюджету на 2026 рік. </w:t>
      </w:r>
    </w:p>
    <w:p w14:paraId="14F1A48E" w14:textId="77777777" w:rsidR="00AB497A" w:rsidRPr="00AB497A" w:rsidRDefault="00AB497A" w:rsidP="00BC538E">
      <w:pPr>
        <w:spacing w:after="0" w:line="240" w:lineRule="auto"/>
        <w:ind w:firstLine="708"/>
        <w:jc w:val="both"/>
        <w:rPr>
          <w:rFonts w:ascii="Times New Roman" w:hAnsi="Times New Roman" w:cs="Times New Roman"/>
          <w:sz w:val="28"/>
          <w:szCs w:val="28"/>
        </w:rPr>
      </w:pPr>
      <w:r w:rsidRPr="00AB497A">
        <w:rPr>
          <w:rFonts w:ascii="Times New Roman" w:hAnsi="Times New Roman" w:cs="Times New Roman"/>
          <w:sz w:val="28"/>
          <w:szCs w:val="28"/>
        </w:rPr>
        <w:t xml:space="preserve">Видано наказ про підготовку до нового 2025/2026 навчального року, затверджені заходи з підготовки до  </w:t>
      </w:r>
      <w:proofErr w:type="spellStart"/>
      <w:r w:rsidRPr="00AB497A">
        <w:rPr>
          <w:rFonts w:ascii="Times New Roman" w:hAnsi="Times New Roman" w:cs="Times New Roman"/>
          <w:sz w:val="28"/>
          <w:szCs w:val="28"/>
        </w:rPr>
        <w:t>осінньо</w:t>
      </w:r>
      <w:proofErr w:type="spellEnd"/>
      <w:r w:rsidRPr="00AB497A">
        <w:rPr>
          <w:rFonts w:ascii="Times New Roman" w:hAnsi="Times New Roman" w:cs="Times New Roman"/>
          <w:sz w:val="28"/>
          <w:szCs w:val="28"/>
        </w:rPr>
        <w:t xml:space="preserve"> – зимового періоду, із створення безпечних умов перебування  у закладах освіти дітей, учнів та працівників.</w:t>
      </w:r>
    </w:p>
    <w:p w14:paraId="15429D27" w14:textId="77777777" w:rsidR="00AB497A" w:rsidRPr="00AB497A" w:rsidRDefault="00AB497A" w:rsidP="00BC538E">
      <w:pPr>
        <w:spacing w:after="0" w:line="240" w:lineRule="auto"/>
        <w:ind w:firstLine="708"/>
        <w:jc w:val="both"/>
        <w:rPr>
          <w:rFonts w:ascii="Times New Roman" w:hAnsi="Times New Roman" w:cs="Times New Roman"/>
          <w:sz w:val="28"/>
          <w:szCs w:val="28"/>
        </w:rPr>
      </w:pPr>
      <w:r w:rsidRPr="00AB497A">
        <w:rPr>
          <w:rFonts w:ascii="Times New Roman" w:hAnsi="Times New Roman" w:cs="Times New Roman"/>
          <w:sz w:val="28"/>
          <w:szCs w:val="28"/>
        </w:rPr>
        <w:t>У період з 20 по 30 травня поточного року у закладах загальної середньої освіти проведено захід для обдарованих дітей «Зоряний Олімп-2025» на якому відзначили  грошовими винагородами переможців всеукраїнських учнівських олімпіад, інтелектуальних та творчих конкурсів, спортивних змагань. Стимулювання та заохочення обдарованих дітей здійснювалося в межах програми Жмеринської МТГ «Розвиток освіти» на 2025 – 2027 роки». Загалом відзначено 46 учнів на що спрямовано 100 тисяч гривень.</w:t>
      </w:r>
    </w:p>
    <w:p w14:paraId="3793922C" w14:textId="77777777" w:rsidR="00AB497A" w:rsidRPr="00AB497A" w:rsidRDefault="00AB497A" w:rsidP="00BC538E">
      <w:pPr>
        <w:spacing w:after="0"/>
        <w:ind w:firstLine="708"/>
        <w:jc w:val="both"/>
        <w:rPr>
          <w:rFonts w:ascii="Times New Roman" w:hAnsi="Times New Roman" w:cs="Times New Roman"/>
          <w:sz w:val="28"/>
          <w:szCs w:val="28"/>
        </w:rPr>
      </w:pPr>
      <w:r w:rsidRPr="00AB497A">
        <w:rPr>
          <w:rFonts w:ascii="Times New Roman" w:hAnsi="Times New Roman" w:cs="Times New Roman"/>
          <w:sz w:val="28"/>
          <w:szCs w:val="28"/>
        </w:rPr>
        <w:t>Відповідно до Плану роботи Департаменту гуманітарної політики  Вінницької обласної державної адміністрації управлінням освіти спільно із Вінницькою обласною станцією юних натуралістів організовано та проведено обласний семінар-практикум на базі закладів освіти Жмеринської міської територіальної громади на тему «З досвіду еколого-натуралістичної, природоохоронної, експериментально-дослідницької роботи та національно-патріотичного виховання закладів освіти Жмеринської міської територіальної громади». До семінару залучено заклади/установи освіти: ЦПР ПП, ЦПР, КЗ «Жмеринський ліцей №1», ЗДО №4 «Вишенька».</w:t>
      </w:r>
    </w:p>
    <w:p w14:paraId="6503493A" w14:textId="2BFDC1B2" w:rsidR="00AB497A" w:rsidRPr="00BC538E" w:rsidRDefault="00AB497A" w:rsidP="00BC538E">
      <w:pPr>
        <w:spacing w:after="0" w:line="240" w:lineRule="auto"/>
        <w:ind w:firstLine="708"/>
        <w:jc w:val="both"/>
        <w:rPr>
          <w:rFonts w:ascii="Times New Roman" w:hAnsi="Times New Roman" w:cs="Times New Roman"/>
          <w:sz w:val="28"/>
          <w:szCs w:val="28"/>
        </w:rPr>
      </w:pPr>
      <w:r w:rsidRPr="00AB497A">
        <w:rPr>
          <w:rFonts w:ascii="Times New Roman" w:hAnsi="Times New Roman" w:cs="Times New Roman"/>
          <w:sz w:val="28"/>
          <w:szCs w:val="28"/>
        </w:rPr>
        <w:t>Протягом звітного періоду учнівська молодь громади брала участь у спортивних змаганнях різного рівня. За підсумками участі досягнуто такі результати:</w:t>
      </w:r>
      <w:r w:rsidR="00BC538E">
        <w:rPr>
          <w:rFonts w:ascii="Times New Roman" w:hAnsi="Times New Roman" w:cs="Times New Roman"/>
          <w:sz w:val="28"/>
          <w:szCs w:val="28"/>
        </w:rPr>
        <w:t xml:space="preserve"> </w:t>
      </w:r>
      <w:r w:rsidRPr="00BC538E">
        <w:rPr>
          <w:rFonts w:ascii="Times New Roman" w:hAnsi="Times New Roman"/>
          <w:sz w:val="28"/>
          <w:szCs w:val="28"/>
        </w:rPr>
        <w:t>І місце з волейболу серед юнаків 5-9 класів в обласному етапі змагань «Пліч-о-пліч. Всеукраїнські шкільні ліги» (КЗ «Жмеринський ліцей №2»;</w:t>
      </w:r>
      <w:r w:rsidR="00BC538E">
        <w:rPr>
          <w:rFonts w:ascii="Times New Roman" w:hAnsi="Times New Roman" w:cs="Times New Roman"/>
          <w:sz w:val="28"/>
          <w:szCs w:val="28"/>
        </w:rPr>
        <w:t xml:space="preserve"> </w:t>
      </w:r>
      <w:r w:rsidRPr="00BC538E">
        <w:rPr>
          <w:rFonts w:ascii="Times New Roman" w:hAnsi="Times New Roman"/>
          <w:sz w:val="28"/>
          <w:szCs w:val="28"/>
        </w:rPr>
        <w:t>ІІ місце з шахів в обласному етапі змагань «Пліч-о-пліч. Всеукраїнські шкільні ліги» (КЗ «Жмеринський ліцей №5»;</w:t>
      </w:r>
      <w:r w:rsidR="00BC538E">
        <w:rPr>
          <w:rFonts w:ascii="Times New Roman" w:hAnsi="Times New Roman" w:cs="Times New Roman"/>
          <w:sz w:val="28"/>
          <w:szCs w:val="28"/>
        </w:rPr>
        <w:t xml:space="preserve"> </w:t>
      </w:r>
      <w:r w:rsidRPr="00BC538E">
        <w:rPr>
          <w:rFonts w:ascii="Times New Roman" w:hAnsi="Times New Roman"/>
          <w:sz w:val="28"/>
          <w:szCs w:val="28"/>
          <w:lang w:val="en-US"/>
        </w:rPr>
        <w:t>III</w:t>
      </w:r>
      <w:r w:rsidRPr="00BC538E">
        <w:rPr>
          <w:rFonts w:ascii="Times New Roman" w:hAnsi="Times New Roman"/>
          <w:sz w:val="28"/>
          <w:szCs w:val="28"/>
        </w:rPr>
        <w:t xml:space="preserve"> місце з регбі в обласному етапі змагань «Пліч-о-пліч. Всеукраїнські шкільні ліги» (КЗ «Жмеринський ліцей №3».</w:t>
      </w:r>
    </w:p>
    <w:p w14:paraId="4A1D1DD9" w14:textId="77777777" w:rsidR="00AB497A" w:rsidRPr="00AB497A" w:rsidRDefault="00AB497A" w:rsidP="00BC538E">
      <w:pPr>
        <w:shd w:val="clear" w:color="auto" w:fill="FFFFFF"/>
        <w:spacing w:after="0" w:line="240" w:lineRule="auto"/>
        <w:ind w:firstLine="708"/>
        <w:jc w:val="both"/>
        <w:rPr>
          <w:rFonts w:ascii="Times New Roman" w:hAnsi="Times New Roman" w:cs="Times New Roman"/>
          <w:sz w:val="28"/>
          <w:szCs w:val="28"/>
        </w:rPr>
      </w:pPr>
      <w:r w:rsidRPr="00AB497A">
        <w:rPr>
          <w:rFonts w:ascii="Times New Roman" w:hAnsi="Times New Roman" w:cs="Times New Roman"/>
          <w:sz w:val="28"/>
          <w:szCs w:val="28"/>
        </w:rPr>
        <w:t xml:space="preserve">Команда КЗ «Жмеринський ліцей №2»  представляла Вінницьку область у </w:t>
      </w:r>
      <w:r w:rsidRPr="00AB497A">
        <w:rPr>
          <w:rFonts w:ascii="Times New Roman" w:hAnsi="Times New Roman" w:cs="Times New Roman"/>
          <w:sz w:val="28"/>
          <w:szCs w:val="28"/>
          <w:lang w:val="en-US"/>
        </w:rPr>
        <w:t>V</w:t>
      </w:r>
      <w:r w:rsidRPr="00AB497A">
        <w:rPr>
          <w:rFonts w:ascii="Times New Roman" w:hAnsi="Times New Roman" w:cs="Times New Roman"/>
          <w:sz w:val="28"/>
          <w:szCs w:val="28"/>
        </w:rPr>
        <w:t xml:space="preserve"> (всеукраїнському) етапі змагань з волейболу, команда КЗ "Жмеринський ліцей №5" – з шахів (м. Київ).</w:t>
      </w:r>
    </w:p>
    <w:p w14:paraId="5A0ED743" w14:textId="77777777" w:rsidR="00AB497A" w:rsidRPr="00AB497A" w:rsidRDefault="00AB497A" w:rsidP="00BC538E">
      <w:pPr>
        <w:spacing w:after="0" w:line="240" w:lineRule="auto"/>
        <w:ind w:firstLine="708"/>
        <w:jc w:val="both"/>
        <w:rPr>
          <w:rFonts w:ascii="Times New Roman" w:hAnsi="Times New Roman" w:cs="Times New Roman"/>
          <w:sz w:val="28"/>
          <w:szCs w:val="28"/>
        </w:rPr>
      </w:pPr>
      <w:r w:rsidRPr="00AB497A">
        <w:rPr>
          <w:rFonts w:ascii="Times New Roman" w:hAnsi="Times New Roman" w:cs="Times New Roman"/>
          <w:sz w:val="28"/>
          <w:szCs w:val="28"/>
        </w:rPr>
        <w:lastRenderedPageBreak/>
        <w:t xml:space="preserve">Під час засідання 63-ї сесії Жмеринської міської ради </w:t>
      </w:r>
      <w:proofErr w:type="spellStart"/>
      <w:r w:rsidRPr="00AB497A">
        <w:rPr>
          <w:rFonts w:ascii="Times New Roman" w:hAnsi="Times New Roman" w:cs="Times New Roman"/>
          <w:sz w:val="28"/>
          <w:szCs w:val="28"/>
        </w:rPr>
        <w:t>вручено</w:t>
      </w:r>
      <w:proofErr w:type="spellEnd"/>
      <w:r w:rsidRPr="00AB497A">
        <w:rPr>
          <w:rFonts w:ascii="Times New Roman" w:hAnsi="Times New Roman" w:cs="Times New Roman"/>
          <w:sz w:val="28"/>
          <w:szCs w:val="28"/>
        </w:rPr>
        <w:t xml:space="preserve">  дипломи та грошові сертифікати шкільній команді КЗ «Жмеринський  ліцей №2 та її наставникам за перемогу в обласному етапі змагань «Пліч-о-пліч  Всеукраїнські шкільні ліги» з волейболу.</w:t>
      </w:r>
    </w:p>
    <w:p w14:paraId="0664FF7B" w14:textId="4DBDE907" w:rsidR="00AB497A" w:rsidRPr="00AB497A" w:rsidRDefault="00BC538E" w:rsidP="00BC538E">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AB497A" w:rsidRPr="00AB497A">
        <w:rPr>
          <w:rFonts w:ascii="Times New Roman" w:hAnsi="Times New Roman" w:cs="Times New Roman"/>
          <w:sz w:val="28"/>
          <w:szCs w:val="28"/>
        </w:rPr>
        <w:t xml:space="preserve">роведено </w:t>
      </w:r>
      <w:proofErr w:type="spellStart"/>
      <w:r w:rsidR="00AB497A" w:rsidRPr="00AB497A">
        <w:rPr>
          <w:rFonts w:ascii="Times New Roman" w:hAnsi="Times New Roman" w:cs="Times New Roman"/>
          <w:sz w:val="28"/>
          <w:szCs w:val="28"/>
        </w:rPr>
        <w:t>змаганняЗПО</w:t>
      </w:r>
      <w:proofErr w:type="spellEnd"/>
      <w:r w:rsidR="00AB497A" w:rsidRPr="00AB497A">
        <w:rPr>
          <w:rFonts w:ascii="Times New Roman" w:hAnsi="Times New Roman" w:cs="Times New Roman"/>
          <w:sz w:val="28"/>
          <w:szCs w:val="28"/>
        </w:rPr>
        <w:t xml:space="preserve">  «Перша ліга» - шкільний турнір з бадмінтону  серед учнів 2008 – 2013 року народження закладів загальної середньої освіти територіальної громади. Перемогу у змаганнях здобула команда КЗ «Жмеринський ліцей №3».</w:t>
      </w:r>
    </w:p>
    <w:p w14:paraId="6BA9D8DD" w14:textId="77777777" w:rsidR="00AB497A" w:rsidRPr="00AB497A" w:rsidRDefault="00AB497A" w:rsidP="00BC538E">
      <w:pPr>
        <w:shd w:val="clear" w:color="auto" w:fill="FFFFFF"/>
        <w:spacing w:after="0" w:line="240" w:lineRule="auto"/>
        <w:ind w:firstLine="708"/>
        <w:jc w:val="both"/>
        <w:rPr>
          <w:rFonts w:ascii="Times New Roman" w:hAnsi="Times New Roman" w:cs="Times New Roman"/>
          <w:sz w:val="28"/>
          <w:szCs w:val="28"/>
        </w:rPr>
      </w:pPr>
      <w:r w:rsidRPr="00AB497A">
        <w:rPr>
          <w:rFonts w:ascii="Times New Roman" w:hAnsi="Times New Roman" w:cs="Times New Roman"/>
          <w:sz w:val="28"/>
          <w:szCs w:val="28"/>
        </w:rPr>
        <w:t>У літній період (02.06. – 15.06.) організовано роботу пришкільних таборів (таборів з денним перебуванням дітей) «Дитяча мрія» на базі КЗ «Жмеринський ліцей №1» та «</w:t>
      </w:r>
      <w:proofErr w:type="spellStart"/>
      <w:r w:rsidRPr="00AB497A">
        <w:rPr>
          <w:rFonts w:ascii="Times New Roman" w:hAnsi="Times New Roman" w:cs="Times New Roman"/>
          <w:sz w:val="28"/>
          <w:szCs w:val="28"/>
        </w:rPr>
        <w:t>Зорекідс</w:t>
      </w:r>
      <w:proofErr w:type="spellEnd"/>
      <w:r w:rsidRPr="00AB497A">
        <w:rPr>
          <w:rFonts w:ascii="Times New Roman" w:hAnsi="Times New Roman" w:cs="Times New Roman"/>
          <w:sz w:val="28"/>
          <w:szCs w:val="28"/>
        </w:rPr>
        <w:t>» на базі КЗ «Жмеринський ліцей №3» для 400 дітей початкової школи закладів загальної середньої освіти територіальної громади. У цей період у ЗПО «Центр позашкільної роботи» працювала відпочинкова літня зміна.</w:t>
      </w:r>
    </w:p>
    <w:p w14:paraId="6DF1858D" w14:textId="77777777" w:rsidR="00AB497A" w:rsidRPr="00AB497A" w:rsidRDefault="00AB497A" w:rsidP="00BC538E">
      <w:pPr>
        <w:spacing w:after="0" w:line="240" w:lineRule="auto"/>
        <w:ind w:firstLine="708"/>
        <w:jc w:val="both"/>
        <w:rPr>
          <w:rFonts w:ascii="Times New Roman" w:hAnsi="Times New Roman" w:cs="Times New Roman"/>
          <w:sz w:val="28"/>
          <w:szCs w:val="28"/>
          <w:lang w:val="ru-RU"/>
        </w:rPr>
      </w:pPr>
      <w:r w:rsidRPr="00AB497A">
        <w:rPr>
          <w:rFonts w:ascii="Times New Roman" w:hAnsi="Times New Roman" w:cs="Times New Roman"/>
          <w:sz w:val="28"/>
          <w:szCs w:val="28"/>
        </w:rPr>
        <w:t>Виховний процес у закладах освіти громади здійснювався через організовані заходи</w:t>
      </w:r>
      <w:r w:rsidRPr="00AB497A">
        <w:rPr>
          <w:rFonts w:ascii="Times New Roman" w:hAnsi="Times New Roman" w:cs="Times New Roman"/>
          <w:sz w:val="28"/>
          <w:szCs w:val="28"/>
          <w:lang w:val="ru-RU"/>
        </w:rPr>
        <w:t xml:space="preserve"> та </w:t>
      </w:r>
      <w:proofErr w:type="spellStart"/>
      <w:r w:rsidRPr="00AB497A">
        <w:rPr>
          <w:rFonts w:ascii="Times New Roman" w:hAnsi="Times New Roman" w:cs="Times New Roman"/>
          <w:sz w:val="28"/>
          <w:szCs w:val="28"/>
          <w:lang w:val="ru-RU"/>
        </w:rPr>
        <w:t>відповідними</w:t>
      </w:r>
      <w:proofErr w:type="spellEnd"/>
      <w:r w:rsidRPr="00AB497A">
        <w:rPr>
          <w:rFonts w:ascii="Times New Roman" w:hAnsi="Times New Roman" w:cs="Times New Roman"/>
          <w:sz w:val="28"/>
          <w:szCs w:val="28"/>
          <w:lang w:val="ru-RU"/>
        </w:rPr>
        <w:t xml:space="preserve"> </w:t>
      </w:r>
      <w:proofErr w:type="spellStart"/>
      <w:r w:rsidRPr="00AB497A">
        <w:rPr>
          <w:rFonts w:ascii="Times New Roman" w:hAnsi="Times New Roman" w:cs="Times New Roman"/>
          <w:sz w:val="28"/>
          <w:szCs w:val="28"/>
          <w:lang w:val="ru-RU"/>
        </w:rPr>
        <w:t>напрямками</w:t>
      </w:r>
      <w:proofErr w:type="spellEnd"/>
      <w:r w:rsidRPr="00AB497A">
        <w:rPr>
          <w:rFonts w:ascii="Times New Roman" w:hAnsi="Times New Roman" w:cs="Times New Roman"/>
          <w:sz w:val="28"/>
          <w:szCs w:val="28"/>
          <w:lang w:val="ru-RU"/>
        </w:rPr>
        <w:t>.</w:t>
      </w:r>
    </w:p>
    <w:p w14:paraId="2456C1F9" w14:textId="0F0E13FE" w:rsidR="00AB497A" w:rsidRPr="00BC538E" w:rsidRDefault="00AB497A" w:rsidP="00BC538E">
      <w:pPr>
        <w:spacing w:after="0" w:line="240" w:lineRule="auto"/>
        <w:ind w:firstLine="708"/>
        <w:jc w:val="both"/>
        <w:rPr>
          <w:rFonts w:ascii="Times New Roman" w:hAnsi="Times New Roman" w:cs="Times New Roman"/>
          <w:sz w:val="28"/>
          <w:szCs w:val="28"/>
          <w:lang w:val="ru-RU"/>
        </w:rPr>
      </w:pPr>
      <w:r w:rsidRPr="00AB497A">
        <w:rPr>
          <w:rFonts w:ascii="Times New Roman" w:hAnsi="Times New Roman" w:cs="Times New Roman"/>
          <w:sz w:val="28"/>
          <w:szCs w:val="28"/>
        </w:rPr>
        <w:t>Військово-патріотичне виховання:</w:t>
      </w:r>
      <w:r w:rsidR="00BC538E">
        <w:rPr>
          <w:rFonts w:ascii="Times New Roman" w:hAnsi="Times New Roman" w:cs="Times New Roman"/>
          <w:sz w:val="28"/>
          <w:szCs w:val="28"/>
          <w:lang w:val="ru-RU"/>
        </w:rPr>
        <w:t xml:space="preserve"> </w:t>
      </w:r>
      <w:r w:rsidRPr="00AB497A">
        <w:rPr>
          <w:rFonts w:ascii="Times New Roman" w:hAnsi="Times New Roman" w:cs="Times New Roman"/>
          <w:sz w:val="28"/>
          <w:szCs w:val="28"/>
        </w:rPr>
        <w:t xml:space="preserve">територіальний етап Всеукраїнської дитячо-юнацької військово - патріотичної гри «Сокіл» («Джура»), у якому </w:t>
      </w:r>
      <w:r w:rsidRPr="00AB497A">
        <w:rPr>
          <w:rFonts w:ascii="Times New Roman" w:hAnsi="Times New Roman" w:cs="Times New Roman"/>
          <w:sz w:val="28"/>
          <w:szCs w:val="28"/>
          <w:lang w:val="ru-RU"/>
        </w:rPr>
        <w:t xml:space="preserve">брали участь 10 </w:t>
      </w:r>
      <w:proofErr w:type="spellStart"/>
      <w:r w:rsidRPr="00AB497A">
        <w:rPr>
          <w:rFonts w:ascii="Times New Roman" w:hAnsi="Times New Roman" w:cs="Times New Roman"/>
          <w:sz w:val="28"/>
          <w:szCs w:val="28"/>
          <w:lang w:val="ru-RU"/>
        </w:rPr>
        <w:t>роїв</w:t>
      </w:r>
      <w:proofErr w:type="spellEnd"/>
      <w:r w:rsidRPr="00AB497A">
        <w:rPr>
          <w:rFonts w:ascii="Times New Roman" w:hAnsi="Times New Roman" w:cs="Times New Roman"/>
          <w:sz w:val="28"/>
          <w:szCs w:val="28"/>
          <w:lang w:val="ru-RU"/>
        </w:rPr>
        <w:t xml:space="preserve">/команд </w:t>
      </w:r>
      <w:proofErr w:type="spellStart"/>
      <w:r w:rsidRPr="00AB497A">
        <w:rPr>
          <w:rFonts w:ascii="Times New Roman" w:hAnsi="Times New Roman" w:cs="Times New Roman"/>
          <w:sz w:val="28"/>
          <w:szCs w:val="28"/>
          <w:lang w:val="ru-RU"/>
        </w:rPr>
        <w:t>закладів</w:t>
      </w:r>
      <w:proofErr w:type="spellEnd"/>
      <w:r w:rsidRPr="00AB497A">
        <w:rPr>
          <w:rFonts w:ascii="Times New Roman" w:hAnsi="Times New Roman" w:cs="Times New Roman"/>
          <w:sz w:val="28"/>
          <w:szCs w:val="28"/>
          <w:lang w:val="ru-RU"/>
        </w:rPr>
        <w:t xml:space="preserve"> </w:t>
      </w:r>
      <w:proofErr w:type="spellStart"/>
      <w:r w:rsidRPr="00AB497A">
        <w:rPr>
          <w:rFonts w:ascii="Times New Roman" w:hAnsi="Times New Roman" w:cs="Times New Roman"/>
          <w:sz w:val="28"/>
          <w:szCs w:val="28"/>
          <w:lang w:val="ru-RU"/>
        </w:rPr>
        <w:t>загальної</w:t>
      </w:r>
      <w:proofErr w:type="spellEnd"/>
      <w:r w:rsidRPr="00AB497A">
        <w:rPr>
          <w:rFonts w:ascii="Times New Roman" w:hAnsi="Times New Roman" w:cs="Times New Roman"/>
          <w:sz w:val="28"/>
          <w:szCs w:val="28"/>
          <w:lang w:val="ru-RU"/>
        </w:rPr>
        <w:t xml:space="preserve"> </w:t>
      </w:r>
      <w:proofErr w:type="spellStart"/>
      <w:r w:rsidRPr="00AB497A">
        <w:rPr>
          <w:rFonts w:ascii="Times New Roman" w:hAnsi="Times New Roman" w:cs="Times New Roman"/>
          <w:sz w:val="28"/>
          <w:szCs w:val="28"/>
          <w:lang w:val="ru-RU"/>
        </w:rPr>
        <w:t>середньої</w:t>
      </w:r>
      <w:proofErr w:type="spellEnd"/>
      <w:r w:rsidRPr="00AB497A">
        <w:rPr>
          <w:rFonts w:ascii="Times New Roman" w:hAnsi="Times New Roman" w:cs="Times New Roman"/>
          <w:sz w:val="28"/>
          <w:szCs w:val="28"/>
          <w:lang w:val="ru-RU"/>
        </w:rPr>
        <w:t xml:space="preserve"> </w:t>
      </w:r>
      <w:proofErr w:type="spellStart"/>
      <w:r w:rsidRPr="00AB497A">
        <w:rPr>
          <w:rFonts w:ascii="Times New Roman" w:hAnsi="Times New Roman" w:cs="Times New Roman"/>
          <w:sz w:val="28"/>
          <w:szCs w:val="28"/>
          <w:lang w:val="ru-RU"/>
        </w:rPr>
        <w:t>освіти</w:t>
      </w:r>
      <w:proofErr w:type="spellEnd"/>
      <w:r w:rsidRPr="00AB497A">
        <w:rPr>
          <w:rFonts w:ascii="Times New Roman" w:hAnsi="Times New Roman" w:cs="Times New Roman"/>
          <w:sz w:val="28"/>
          <w:szCs w:val="28"/>
          <w:lang w:val="ru-RU"/>
        </w:rPr>
        <w:t xml:space="preserve"> </w:t>
      </w:r>
      <w:proofErr w:type="spellStart"/>
      <w:r w:rsidRPr="00AB497A">
        <w:rPr>
          <w:rFonts w:ascii="Times New Roman" w:hAnsi="Times New Roman" w:cs="Times New Roman"/>
          <w:sz w:val="28"/>
          <w:szCs w:val="28"/>
          <w:lang w:val="ru-RU"/>
        </w:rPr>
        <w:t>громади</w:t>
      </w:r>
      <w:proofErr w:type="spellEnd"/>
      <w:r w:rsidRPr="00AB497A">
        <w:rPr>
          <w:rFonts w:ascii="Times New Roman" w:hAnsi="Times New Roman" w:cs="Times New Roman"/>
          <w:sz w:val="28"/>
          <w:szCs w:val="28"/>
          <w:lang w:val="ru-RU"/>
        </w:rPr>
        <w:t xml:space="preserve">; </w:t>
      </w:r>
      <w:r w:rsidR="00BC538E">
        <w:rPr>
          <w:rFonts w:ascii="Times New Roman" w:hAnsi="Times New Roman" w:cs="Times New Roman"/>
          <w:sz w:val="28"/>
          <w:szCs w:val="28"/>
          <w:lang w:val="ru-RU"/>
        </w:rPr>
        <w:t xml:space="preserve"> </w:t>
      </w:r>
      <w:r w:rsidRPr="00AB497A">
        <w:rPr>
          <w:rFonts w:ascii="Times New Roman" w:hAnsi="Times New Roman" w:cs="Times New Roman"/>
          <w:sz w:val="28"/>
          <w:szCs w:val="28"/>
        </w:rPr>
        <w:t>навчально</w:t>
      </w:r>
      <w:r w:rsidR="00BC538E">
        <w:rPr>
          <w:rFonts w:ascii="Times New Roman" w:hAnsi="Times New Roman" w:cs="Times New Roman"/>
          <w:sz w:val="28"/>
          <w:szCs w:val="28"/>
        </w:rPr>
        <w:t xml:space="preserve"> </w:t>
      </w:r>
      <w:r w:rsidRPr="00AB497A">
        <w:rPr>
          <w:rFonts w:ascii="Times New Roman" w:hAnsi="Times New Roman" w:cs="Times New Roman"/>
          <w:sz w:val="28"/>
          <w:szCs w:val="28"/>
        </w:rPr>
        <w:t>польові заняття/збори і навчально-тренувальні заняття  із навчального  предмета</w:t>
      </w:r>
      <w:r w:rsidR="00BC538E">
        <w:rPr>
          <w:rFonts w:ascii="Times New Roman" w:hAnsi="Times New Roman" w:cs="Times New Roman"/>
          <w:sz w:val="28"/>
          <w:szCs w:val="28"/>
        </w:rPr>
        <w:t xml:space="preserve"> </w:t>
      </w:r>
      <w:r w:rsidRPr="00AB497A">
        <w:rPr>
          <w:rFonts w:ascii="Times New Roman" w:hAnsi="Times New Roman" w:cs="Times New Roman"/>
          <w:sz w:val="28"/>
          <w:szCs w:val="28"/>
        </w:rPr>
        <w:t>«Захист України»;</w:t>
      </w:r>
      <w:r w:rsidR="00BC538E">
        <w:rPr>
          <w:rFonts w:ascii="Times New Roman" w:hAnsi="Times New Roman" w:cs="Times New Roman"/>
          <w:sz w:val="28"/>
          <w:szCs w:val="28"/>
          <w:lang w:val="ru-RU"/>
        </w:rPr>
        <w:t xml:space="preserve"> </w:t>
      </w:r>
      <w:r w:rsidRPr="00AB497A">
        <w:rPr>
          <w:rFonts w:ascii="Times New Roman" w:hAnsi="Times New Roman" w:cs="Times New Roman"/>
          <w:sz w:val="28"/>
          <w:szCs w:val="28"/>
        </w:rPr>
        <w:t>участь команд  КЗ «</w:t>
      </w:r>
      <w:proofErr w:type="spellStart"/>
      <w:r w:rsidRPr="00AB497A">
        <w:rPr>
          <w:rFonts w:ascii="Times New Roman" w:hAnsi="Times New Roman" w:cs="Times New Roman"/>
          <w:sz w:val="28"/>
          <w:szCs w:val="28"/>
        </w:rPr>
        <w:t>Кармалюківський</w:t>
      </w:r>
      <w:proofErr w:type="spellEnd"/>
      <w:r w:rsidRPr="00AB497A">
        <w:rPr>
          <w:rFonts w:ascii="Times New Roman" w:hAnsi="Times New Roman" w:cs="Times New Roman"/>
          <w:sz w:val="28"/>
          <w:szCs w:val="28"/>
        </w:rPr>
        <w:t xml:space="preserve"> ліцей», КЗ</w:t>
      </w:r>
      <w:r w:rsidR="00BC538E">
        <w:rPr>
          <w:rFonts w:ascii="Times New Roman" w:hAnsi="Times New Roman" w:cs="Times New Roman"/>
          <w:sz w:val="28"/>
          <w:szCs w:val="28"/>
        </w:rPr>
        <w:t xml:space="preserve"> </w:t>
      </w:r>
      <w:r w:rsidRPr="00AB497A">
        <w:rPr>
          <w:rFonts w:ascii="Times New Roman" w:hAnsi="Times New Roman" w:cs="Times New Roman"/>
          <w:sz w:val="28"/>
          <w:szCs w:val="28"/>
        </w:rPr>
        <w:t>«Жмеринський ліцей №2» у навчально – польових  зборах  в рамках військово –</w:t>
      </w:r>
      <w:r w:rsidR="00BC538E">
        <w:rPr>
          <w:rFonts w:ascii="Times New Roman" w:hAnsi="Times New Roman" w:cs="Times New Roman"/>
          <w:sz w:val="28"/>
          <w:szCs w:val="28"/>
        </w:rPr>
        <w:t xml:space="preserve"> </w:t>
      </w:r>
      <w:r w:rsidRPr="00AB497A">
        <w:rPr>
          <w:rFonts w:ascii="Times New Roman" w:hAnsi="Times New Roman" w:cs="Times New Roman"/>
          <w:sz w:val="28"/>
          <w:szCs w:val="28"/>
        </w:rPr>
        <w:t xml:space="preserve">патріотичного </w:t>
      </w:r>
      <w:proofErr w:type="spellStart"/>
      <w:r w:rsidRPr="00AB497A">
        <w:rPr>
          <w:rFonts w:ascii="Times New Roman" w:hAnsi="Times New Roman" w:cs="Times New Roman"/>
          <w:sz w:val="28"/>
          <w:szCs w:val="28"/>
        </w:rPr>
        <w:t>вишколу</w:t>
      </w:r>
      <w:proofErr w:type="spellEnd"/>
      <w:r w:rsidRPr="00AB497A">
        <w:rPr>
          <w:rFonts w:ascii="Times New Roman" w:hAnsi="Times New Roman" w:cs="Times New Roman"/>
          <w:sz w:val="28"/>
          <w:szCs w:val="28"/>
        </w:rPr>
        <w:t xml:space="preserve"> «Подільський буревій»;</w:t>
      </w:r>
      <w:r w:rsidR="00BC538E">
        <w:rPr>
          <w:rFonts w:ascii="Times New Roman" w:hAnsi="Times New Roman" w:cs="Times New Roman"/>
          <w:sz w:val="28"/>
          <w:szCs w:val="28"/>
          <w:lang w:val="ru-RU"/>
        </w:rPr>
        <w:t xml:space="preserve"> </w:t>
      </w:r>
      <w:r w:rsidRPr="00AB497A">
        <w:rPr>
          <w:rFonts w:ascii="Times New Roman" w:hAnsi="Times New Roman" w:cs="Times New Roman"/>
          <w:sz w:val="28"/>
          <w:szCs w:val="28"/>
        </w:rPr>
        <w:t>виїзний урок з навчального предмета «Захист України» на тему  «Вогнева підготовка» для учнів   10-11 класів</w:t>
      </w:r>
      <w:r w:rsidR="00BC538E">
        <w:rPr>
          <w:rFonts w:ascii="Times New Roman" w:hAnsi="Times New Roman" w:cs="Times New Roman"/>
          <w:sz w:val="28"/>
          <w:szCs w:val="28"/>
        </w:rPr>
        <w:t xml:space="preserve"> </w:t>
      </w:r>
      <w:r w:rsidRPr="00AB497A">
        <w:rPr>
          <w:rFonts w:ascii="Times New Roman" w:hAnsi="Times New Roman" w:cs="Times New Roman"/>
          <w:sz w:val="28"/>
          <w:szCs w:val="28"/>
        </w:rPr>
        <w:t>закладів загальної середньої освіти;</w:t>
      </w:r>
      <w:r w:rsidR="00BC538E">
        <w:rPr>
          <w:rFonts w:ascii="Times New Roman" w:hAnsi="Times New Roman" w:cs="Times New Roman"/>
          <w:sz w:val="28"/>
          <w:szCs w:val="28"/>
          <w:lang w:val="ru-RU"/>
        </w:rPr>
        <w:t xml:space="preserve"> </w:t>
      </w:r>
      <w:r w:rsidRPr="00AB497A">
        <w:rPr>
          <w:rFonts w:ascii="Times New Roman" w:hAnsi="Times New Roman" w:cs="Times New Roman"/>
          <w:sz w:val="28"/>
          <w:szCs w:val="28"/>
        </w:rPr>
        <w:t>участь команди КЗ «Жмеринський ліцей №2»</w:t>
      </w:r>
      <w:r w:rsidR="00BC538E">
        <w:rPr>
          <w:rFonts w:ascii="Times New Roman" w:hAnsi="Times New Roman" w:cs="Times New Roman"/>
          <w:sz w:val="28"/>
          <w:szCs w:val="28"/>
        </w:rPr>
        <w:t xml:space="preserve"> </w:t>
      </w:r>
      <w:r w:rsidRPr="00AB497A">
        <w:rPr>
          <w:rFonts w:ascii="Times New Roman" w:hAnsi="Times New Roman" w:cs="Times New Roman"/>
          <w:sz w:val="28"/>
          <w:szCs w:val="28"/>
        </w:rPr>
        <w:t>у Всеукраїнській спартакіаді допризовної молоді;</w:t>
      </w:r>
    </w:p>
    <w:p w14:paraId="29F078BB" w14:textId="789E5344" w:rsidR="00AB497A" w:rsidRPr="00BC538E" w:rsidRDefault="00BC538E" w:rsidP="00BC538E">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rPr>
        <w:t>Н</w:t>
      </w:r>
      <w:r w:rsidR="00AB497A" w:rsidRPr="00AB497A">
        <w:rPr>
          <w:rFonts w:ascii="Times New Roman" w:hAnsi="Times New Roman" w:cs="Times New Roman"/>
          <w:sz w:val="28"/>
          <w:szCs w:val="28"/>
        </w:rPr>
        <w:t>аціонально-патріотичне виховання:</w:t>
      </w:r>
      <w:r>
        <w:rPr>
          <w:rFonts w:ascii="Times New Roman" w:hAnsi="Times New Roman" w:cs="Times New Roman"/>
          <w:sz w:val="28"/>
          <w:szCs w:val="28"/>
          <w:lang w:val="ru-RU"/>
        </w:rPr>
        <w:t xml:space="preserve"> </w:t>
      </w:r>
      <w:r w:rsidR="00AB497A" w:rsidRPr="00AB497A">
        <w:rPr>
          <w:rFonts w:ascii="Times New Roman" w:hAnsi="Times New Roman" w:cs="Times New Roman"/>
          <w:sz w:val="28"/>
          <w:szCs w:val="28"/>
        </w:rPr>
        <w:t>тиждень Європи, в рамках якого учнівська молодь та дошкільники  вивчали цікаві факти про європейські країни, брали участь у творчих заходах, конкурсах і змаганнях тощо;</w:t>
      </w:r>
      <w:r>
        <w:rPr>
          <w:rFonts w:ascii="Times New Roman" w:hAnsi="Times New Roman" w:cs="Times New Roman"/>
          <w:sz w:val="28"/>
          <w:szCs w:val="28"/>
          <w:lang w:val="ru-RU"/>
        </w:rPr>
        <w:t xml:space="preserve"> </w:t>
      </w:r>
      <w:r w:rsidR="00AB497A" w:rsidRPr="00AB497A">
        <w:rPr>
          <w:rFonts w:ascii="Times New Roman" w:hAnsi="Times New Roman" w:cs="Times New Roman"/>
          <w:sz w:val="28"/>
          <w:szCs w:val="28"/>
        </w:rPr>
        <w:t xml:space="preserve">продовжено реалізацію ініціативи </w:t>
      </w:r>
      <w:proofErr w:type="spellStart"/>
      <w:r w:rsidR="00AB497A" w:rsidRPr="00AB497A">
        <w:rPr>
          <w:rFonts w:ascii="Times New Roman" w:hAnsi="Times New Roman" w:cs="Times New Roman"/>
          <w:sz w:val="28"/>
          <w:szCs w:val="28"/>
        </w:rPr>
        <w:t>проєкту</w:t>
      </w:r>
      <w:proofErr w:type="spellEnd"/>
      <w:r w:rsidR="00AB497A" w:rsidRPr="00AB497A">
        <w:rPr>
          <w:rFonts w:ascii="Times New Roman" w:hAnsi="Times New Roman" w:cs="Times New Roman"/>
          <w:sz w:val="28"/>
          <w:szCs w:val="28"/>
        </w:rPr>
        <w:t xml:space="preserve"> «Алея випускників» та висаджено 9 дерев магнолії;</w:t>
      </w:r>
      <w:r>
        <w:rPr>
          <w:rFonts w:ascii="Times New Roman" w:hAnsi="Times New Roman" w:cs="Times New Roman"/>
          <w:sz w:val="28"/>
          <w:szCs w:val="28"/>
        </w:rPr>
        <w:t xml:space="preserve"> </w:t>
      </w:r>
      <w:r w:rsidR="00AB497A" w:rsidRPr="00AB497A">
        <w:rPr>
          <w:rFonts w:ascii="Times New Roman" w:hAnsi="Times New Roman" w:cs="Times New Roman"/>
          <w:sz w:val="28"/>
          <w:szCs w:val="28"/>
        </w:rPr>
        <w:t xml:space="preserve"> </w:t>
      </w:r>
      <w:proofErr w:type="spellStart"/>
      <w:r w:rsidR="00AB497A" w:rsidRPr="00AB497A">
        <w:rPr>
          <w:rFonts w:ascii="Times New Roman" w:hAnsi="Times New Roman" w:cs="Times New Roman"/>
          <w:sz w:val="28"/>
          <w:szCs w:val="28"/>
        </w:rPr>
        <w:t>перфоменс</w:t>
      </w:r>
      <w:proofErr w:type="spellEnd"/>
      <w:r w:rsidR="00AB497A" w:rsidRPr="00AB497A">
        <w:rPr>
          <w:rFonts w:ascii="Times New Roman" w:hAnsi="Times New Roman" w:cs="Times New Roman"/>
          <w:sz w:val="28"/>
          <w:szCs w:val="28"/>
        </w:rPr>
        <w:t xml:space="preserve"> «Діти, які ніколи…», присвячений   Дню вшанування пам’яті дітей, які загинули внаслідок збройної агресії  російської федерації проти України;</w:t>
      </w:r>
    </w:p>
    <w:p w14:paraId="06C06CE9" w14:textId="49D7951C" w:rsidR="00AB497A" w:rsidRPr="00AB497A" w:rsidRDefault="00BC538E" w:rsidP="00BC53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AB497A" w:rsidRPr="00AB497A">
        <w:rPr>
          <w:rFonts w:ascii="Times New Roman" w:hAnsi="Times New Roman" w:cs="Times New Roman"/>
          <w:sz w:val="28"/>
          <w:szCs w:val="28"/>
        </w:rPr>
        <w:t>озвиток творчих здібностей учнівської молоді, педагогів:</w:t>
      </w:r>
      <w:r>
        <w:rPr>
          <w:rFonts w:ascii="Times New Roman" w:hAnsi="Times New Roman" w:cs="Times New Roman"/>
          <w:sz w:val="28"/>
          <w:szCs w:val="28"/>
        </w:rPr>
        <w:t xml:space="preserve"> </w:t>
      </w:r>
      <w:r w:rsidR="00AB497A" w:rsidRPr="00AB497A">
        <w:rPr>
          <w:rFonts w:ascii="Times New Roman" w:hAnsi="Times New Roman" w:cs="Times New Roman"/>
          <w:sz w:val="28"/>
          <w:szCs w:val="28"/>
        </w:rPr>
        <w:t>участь в</w:t>
      </w:r>
      <w:r>
        <w:rPr>
          <w:rFonts w:ascii="Times New Roman" w:hAnsi="Times New Roman" w:cs="Times New Roman"/>
          <w:sz w:val="28"/>
          <w:szCs w:val="28"/>
        </w:rPr>
        <w:t xml:space="preserve"> </w:t>
      </w:r>
      <w:r w:rsidR="00AB497A" w:rsidRPr="00AB497A">
        <w:rPr>
          <w:rFonts w:ascii="Times New Roman" w:hAnsi="Times New Roman" w:cs="Times New Roman"/>
          <w:sz w:val="28"/>
          <w:szCs w:val="28"/>
        </w:rPr>
        <w:t>обласному етапі фестивалю  вчительської та учнівської творчості "Проліски</w:t>
      </w:r>
      <w:r>
        <w:rPr>
          <w:rFonts w:ascii="Times New Roman" w:hAnsi="Times New Roman" w:cs="Times New Roman"/>
          <w:sz w:val="28"/>
          <w:szCs w:val="28"/>
        </w:rPr>
        <w:t xml:space="preserve"> </w:t>
      </w:r>
      <w:r w:rsidR="00AB497A" w:rsidRPr="00AB497A">
        <w:rPr>
          <w:rFonts w:ascii="Times New Roman" w:hAnsi="Times New Roman" w:cs="Times New Roman"/>
          <w:sz w:val="28"/>
          <w:szCs w:val="28"/>
        </w:rPr>
        <w:t>надії – 2025"(здобули  перемогу у номінаціях: хореографія, оригінальний жанр,</w:t>
      </w:r>
      <w:r>
        <w:rPr>
          <w:rFonts w:ascii="Times New Roman" w:hAnsi="Times New Roman" w:cs="Times New Roman"/>
          <w:sz w:val="28"/>
          <w:szCs w:val="28"/>
        </w:rPr>
        <w:t xml:space="preserve"> </w:t>
      </w:r>
      <w:r w:rsidR="00AB497A" w:rsidRPr="00AB497A">
        <w:rPr>
          <w:rFonts w:ascii="Times New Roman" w:hAnsi="Times New Roman" w:cs="Times New Roman"/>
          <w:sz w:val="28"/>
          <w:szCs w:val="28"/>
        </w:rPr>
        <w:t>вокальне мистецтво)</w:t>
      </w:r>
      <w:r>
        <w:rPr>
          <w:rFonts w:ascii="Times New Roman" w:hAnsi="Times New Roman" w:cs="Times New Roman"/>
          <w:sz w:val="28"/>
          <w:szCs w:val="28"/>
        </w:rPr>
        <w:t>.</w:t>
      </w:r>
    </w:p>
    <w:p w14:paraId="19EB4F9D" w14:textId="24113E7F" w:rsidR="00617036" w:rsidRPr="009F306A" w:rsidRDefault="00BC538E" w:rsidP="009F30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AB497A" w:rsidRPr="00AB497A">
        <w:rPr>
          <w:rFonts w:ascii="Times New Roman" w:hAnsi="Times New Roman" w:cs="Times New Roman"/>
          <w:sz w:val="28"/>
          <w:szCs w:val="28"/>
        </w:rPr>
        <w:t>озвиток учнівського самоврядування:</w:t>
      </w:r>
      <w:r>
        <w:rPr>
          <w:rFonts w:ascii="Times New Roman" w:hAnsi="Times New Roman" w:cs="Times New Roman"/>
          <w:sz w:val="28"/>
          <w:szCs w:val="28"/>
        </w:rPr>
        <w:t xml:space="preserve"> </w:t>
      </w:r>
      <w:r w:rsidR="00AB497A" w:rsidRPr="00AB497A">
        <w:rPr>
          <w:rFonts w:ascii="Times New Roman" w:hAnsi="Times New Roman" w:cs="Times New Roman"/>
          <w:sz w:val="28"/>
          <w:szCs w:val="28"/>
        </w:rPr>
        <w:t xml:space="preserve">лідерський </w:t>
      </w:r>
      <w:proofErr w:type="spellStart"/>
      <w:r w:rsidR="00AB497A" w:rsidRPr="00AB497A">
        <w:rPr>
          <w:rFonts w:ascii="Times New Roman" w:hAnsi="Times New Roman" w:cs="Times New Roman"/>
          <w:sz w:val="28"/>
          <w:szCs w:val="28"/>
        </w:rPr>
        <w:t>хакатон</w:t>
      </w:r>
      <w:proofErr w:type="spellEnd"/>
      <w:r w:rsidR="00AB497A" w:rsidRPr="00AB497A">
        <w:rPr>
          <w:rFonts w:ascii="Times New Roman" w:hAnsi="Times New Roman" w:cs="Times New Roman"/>
          <w:sz w:val="28"/>
          <w:szCs w:val="28"/>
        </w:rPr>
        <w:t xml:space="preserve"> для учнівського</w:t>
      </w:r>
      <w:r>
        <w:rPr>
          <w:rFonts w:ascii="Times New Roman" w:hAnsi="Times New Roman" w:cs="Times New Roman"/>
          <w:sz w:val="28"/>
          <w:szCs w:val="28"/>
        </w:rPr>
        <w:t xml:space="preserve"> </w:t>
      </w:r>
      <w:r w:rsidR="00AB497A" w:rsidRPr="00AB497A">
        <w:rPr>
          <w:rFonts w:ascii="Times New Roman" w:hAnsi="Times New Roman" w:cs="Times New Roman"/>
          <w:sz w:val="28"/>
          <w:szCs w:val="28"/>
        </w:rPr>
        <w:t>самоврядування  «Об’єднані лідерством», в рамках якого ГО «Асоціація юних</w:t>
      </w:r>
      <w:r>
        <w:rPr>
          <w:rFonts w:ascii="Times New Roman" w:hAnsi="Times New Roman" w:cs="Times New Roman"/>
          <w:sz w:val="28"/>
          <w:szCs w:val="28"/>
        </w:rPr>
        <w:t xml:space="preserve"> </w:t>
      </w:r>
      <w:proofErr w:type="spellStart"/>
      <w:r w:rsidR="00AB497A" w:rsidRPr="00AB497A">
        <w:rPr>
          <w:rFonts w:ascii="Times New Roman" w:hAnsi="Times New Roman" w:cs="Times New Roman"/>
          <w:sz w:val="28"/>
          <w:szCs w:val="28"/>
        </w:rPr>
        <w:t>жмеринчан</w:t>
      </w:r>
      <w:proofErr w:type="spellEnd"/>
      <w:r w:rsidR="00AB497A" w:rsidRPr="00AB497A">
        <w:rPr>
          <w:rFonts w:ascii="Times New Roman" w:hAnsi="Times New Roman" w:cs="Times New Roman"/>
          <w:sz w:val="28"/>
          <w:szCs w:val="28"/>
        </w:rPr>
        <w:t xml:space="preserve">» організовано патріотичний </w:t>
      </w:r>
      <w:proofErr w:type="spellStart"/>
      <w:r w:rsidR="00AB497A" w:rsidRPr="00AB497A">
        <w:rPr>
          <w:rFonts w:ascii="Times New Roman" w:hAnsi="Times New Roman" w:cs="Times New Roman"/>
          <w:sz w:val="28"/>
          <w:szCs w:val="28"/>
        </w:rPr>
        <w:t>квест</w:t>
      </w:r>
      <w:proofErr w:type="spellEnd"/>
      <w:r w:rsidR="00AB497A" w:rsidRPr="00AB497A">
        <w:rPr>
          <w:rFonts w:ascii="Times New Roman" w:hAnsi="Times New Roman" w:cs="Times New Roman"/>
          <w:sz w:val="28"/>
          <w:szCs w:val="28"/>
        </w:rPr>
        <w:t xml:space="preserve"> «Народжені вільними». </w:t>
      </w:r>
    </w:p>
    <w:p w14:paraId="7359F0A8" w14:textId="77777777" w:rsidR="00617036" w:rsidRPr="009B4638" w:rsidRDefault="00617036" w:rsidP="00617036">
      <w:pPr>
        <w:tabs>
          <w:tab w:val="left" w:pos="0"/>
        </w:tabs>
        <w:spacing w:after="0" w:line="240" w:lineRule="auto"/>
        <w:jc w:val="both"/>
        <w:rPr>
          <w:rFonts w:ascii="Times New Roman" w:eastAsia="Times New Roman" w:hAnsi="Times New Roman" w:cs="Times New Roman"/>
          <w:sz w:val="28"/>
          <w:szCs w:val="28"/>
          <w:lang w:eastAsia="ru-RU"/>
        </w:rPr>
      </w:pPr>
    </w:p>
    <w:p w14:paraId="6FFA8ADF" w14:textId="17EE3DAF" w:rsidR="00532048" w:rsidRPr="00BC538E" w:rsidRDefault="00617036" w:rsidP="00532048">
      <w:pPr>
        <w:spacing w:after="0" w:line="240" w:lineRule="auto"/>
        <w:jc w:val="both"/>
        <w:rPr>
          <w:rFonts w:ascii="Times New Roman" w:hAnsi="Times New Roman" w:cs="Times New Roman"/>
          <w:sz w:val="28"/>
          <w:szCs w:val="28"/>
        </w:rPr>
      </w:pPr>
      <w:r w:rsidRPr="009B4638">
        <w:rPr>
          <w:rFonts w:ascii="Times New Roman" w:eastAsia="Times New Roman" w:hAnsi="Times New Roman" w:cs="Times New Roman"/>
          <w:sz w:val="28"/>
          <w:szCs w:val="28"/>
          <w:lang w:eastAsia="ru-RU"/>
        </w:rPr>
        <w:tab/>
      </w:r>
      <w:r w:rsidRPr="009B4638">
        <w:rPr>
          <w:rFonts w:ascii="Times New Roman" w:eastAsia="Times New Roman" w:hAnsi="Times New Roman" w:cs="Times New Roman"/>
          <w:b/>
          <w:i/>
          <w:sz w:val="28"/>
          <w:szCs w:val="28"/>
          <w:lang w:eastAsia="ru-RU"/>
        </w:rPr>
        <w:t xml:space="preserve">Управлінням культури і туризму </w:t>
      </w:r>
      <w:r w:rsidRPr="009B4638">
        <w:rPr>
          <w:rFonts w:ascii="Times New Roman" w:eastAsia="Times New Roman" w:hAnsi="Times New Roman" w:cs="Times New Roman"/>
          <w:sz w:val="28"/>
          <w:szCs w:val="28"/>
          <w:lang w:eastAsia="ru-RU"/>
        </w:rPr>
        <w:t xml:space="preserve"> </w:t>
      </w:r>
      <w:r w:rsidR="00532048" w:rsidRPr="00BC538E">
        <w:rPr>
          <w:rFonts w:ascii="Times New Roman" w:eastAsia="Times New Roman" w:hAnsi="Times New Roman" w:cs="Times New Roman"/>
          <w:sz w:val="28"/>
          <w:szCs w:val="28"/>
          <w:lang w:eastAsia="ru-RU"/>
        </w:rPr>
        <w:t xml:space="preserve">у ІІ кварталі 2025 року </w:t>
      </w:r>
      <w:r w:rsidR="00532048" w:rsidRPr="00BC538E">
        <w:rPr>
          <w:rFonts w:ascii="Times New Roman" w:hAnsi="Times New Roman" w:cs="Times New Roman"/>
          <w:sz w:val="28"/>
          <w:szCs w:val="28"/>
        </w:rPr>
        <w:t xml:space="preserve">підпорядковані управлінню заклади культури взяли участь у конкурсі соціальних ініціатив «Час діяти, Україно!», що реалізується Благодійною організацією «МХП – Громаді». На конкурс було подано чотири </w:t>
      </w:r>
      <w:proofErr w:type="spellStart"/>
      <w:r w:rsidR="00532048" w:rsidRPr="00BC538E">
        <w:rPr>
          <w:rFonts w:ascii="Times New Roman" w:hAnsi="Times New Roman" w:cs="Times New Roman"/>
          <w:sz w:val="28"/>
          <w:szCs w:val="28"/>
        </w:rPr>
        <w:t>проєкти</w:t>
      </w:r>
      <w:proofErr w:type="spellEnd"/>
      <w:r w:rsidR="00532048" w:rsidRPr="00BC538E">
        <w:rPr>
          <w:rFonts w:ascii="Times New Roman" w:hAnsi="Times New Roman" w:cs="Times New Roman"/>
          <w:sz w:val="28"/>
          <w:szCs w:val="28"/>
        </w:rPr>
        <w:t xml:space="preserve">, які відображають стратегічні пріоритети у сфері культури, туризму, краєзнавства та підтримки дітей. </w:t>
      </w:r>
      <w:proofErr w:type="spellStart"/>
      <w:r w:rsidR="00532048" w:rsidRPr="00BC538E">
        <w:rPr>
          <w:rFonts w:ascii="Times New Roman" w:hAnsi="Times New Roman" w:cs="Times New Roman"/>
          <w:sz w:val="28"/>
          <w:szCs w:val="28"/>
        </w:rPr>
        <w:t>Проєкт</w:t>
      </w:r>
      <w:proofErr w:type="spellEnd"/>
      <w:r w:rsidR="00532048" w:rsidRPr="00BC538E">
        <w:rPr>
          <w:rFonts w:ascii="Times New Roman" w:hAnsi="Times New Roman" w:cs="Times New Roman"/>
          <w:sz w:val="28"/>
          <w:szCs w:val="28"/>
        </w:rPr>
        <w:t xml:space="preserve"> «</w:t>
      </w:r>
      <w:proofErr w:type="spellStart"/>
      <w:r w:rsidR="00532048" w:rsidRPr="00BC538E">
        <w:rPr>
          <w:rFonts w:ascii="Times New Roman" w:hAnsi="Times New Roman" w:cs="Times New Roman"/>
          <w:sz w:val="28"/>
          <w:szCs w:val="28"/>
        </w:rPr>
        <w:t>БібліоНейроСтарт</w:t>
      </w:r>
      <w:proofErr w:type="spellEnd"/>
      <w:r w:rsidR="00532048" w:rsidRPr="00BC538E">
        <w:rPr>
          <w:rFonts w:ascii="Times New Roman" w:hAnsi="Times New Roman" w:cs="Times New Roman"/>
          <w:sz w:val="28"/>
          <w:szCs w:val="28"/>
        </w:rPr>
        <w:t xml:space="preserve"> – територія розвитку та відпочинку дітей», підготовлений КЗ </w:t>
      </w:r>
      <w:r w:rsidR="00532048" w:rsidRPr="00BC538E">
        <w:rPr>
          <w:rFonts w:ascii="Times New Roman" w:hAnsi="Times New Roman" w:cs="Times New Roman"/>
          <w:sz w:val="28"/>
          <w:szCs w:val="28"/>
        </w:rPr>
        <w:lastRenderedPageBreak/>
        <w:t xml:space="preserve">«Публічна бібліотека, здобув перемогу у конкурсі. Мета </w:t>
      </w:r>
      <w:proofErr w:type="spellStart"/>
      <w:r w:rsidR="00532048" w:rsidRPr="00BC538E">
        <w:rPr>
          <w:rFonts w:ascii="Times New Roman" w:hAnsi="Times New Roman" w:cs="Times New Roman"/>
          <w:sz w:val="28"/>
          <w:szCs w:val="28"/>
        </w:rPr>
        <w:t>проєкту</w:t>
      </w:r>
      <w:proofErr w:type="spellEnd"/>
      <w:r w:rsidR="00532048" w:rsidRPr="00BC538E">
        <w:rPr>
          <w:rFonts w:ascii="Times New Roman" w:hAnsi="Times New Roman" w:cs="Times New Roman"/>
          <w:sz w:val="28"/>
          <w:szCs w:val="28"/>
        </w:rPr>
        <w:t xml:space="preserve">, що буде реалізовуватись базі </w:t>
      </w:r>
      <w:proofErr w:type="spellStart"/>
      <w:r w:rsidR="00532048" w:rsidRPr="00BC538E">
        <w:rPr>
          <w:rFonts w:ascii="Times New Roman" w:hAnsi="Times New Roman" w:cs="Times New Roman"/>
          <w:sz w:val="28"/>
          <w:szCs w:val="28"/>
        </w:rPr>
        <w:t>Браїлівської</w:t>
      </w:r>
      <w:proofErr w:type="spellEnd"/>
      <w:r w:rsidR="00532048" w:rsidRPr="00BC538E">
        <w:rPr>
          <w:rFonts w:ascii="Times New Roman" w:hAnsi="Times New Roman" w:cs="Times New Roman"/>
          <w:sz w:val="28"/>
          <w:szCs w:val="28"/>
        </w:rPr>
        <w:t xml:space="preserve"> бібліотеки-філії для дітей, – поєднання ігрової, творчої та нейропсихологічної складової для розвитку дітей різного віку. Участь закладів культури Жмеринської міської ТГ у конкурсі стала підтвердженням активної громадянської позиції, фаховості колективів та готовності до впровадження якісних змін у сфері культури. </w:t>
      </w:r>
    </w:p>
    <w:p w14:paraId="37FF0DA4" w14:textId="77777777" w:rsidR="00532048" w:rsidRPr="00BC538E" w:rsidRDefault="00532048" w:rsidP="00532048">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Впродовж звітного періоду з метою задоволення культурно – </w:t>
      </w:r>
      <w:proofErr w:type="spellStart"/>
      <w:r w:rsidRPr="00BC538E">
        <w:rPr>
          <w:rFonts w:ascii="Times New Roman" w:hAnsi="Times New Roman" w:cs="Times New Roman"/>
          <w:sz w:val="28"/>
          <w:szCs w:val="28"/>
        </w:rPr>
        <w:t>дозвіллєвих</w:t>
      </w:r>
      <w:proofErr w:type="spellEnd"/>
      <w:r w:rsidRPr="00BC538E">
        <w:rPr>
          <w:rFonts w:ascii="Times New Roman" w:hAnsi="Times New Roman" w:cs="Times New Roman"/>
          <w:sz w:val="28"/>
          <w:szCs w:val="28"/>
        </w:rPr>
        <w:t xml:space="preserve"> потреб населення, розвитку усіх видів народної творчості, розкриття творчих здібностей і обдарувань різновікових груп мешканців міської громади, спільно з закладами культури організовано ряд заходів, до яких долучилися і творчі об’єднання та формування. </w:t>
      </w:r>
    </w:p>
    <w:p w14:paraId="7A56E78A" w14:textId="77777777" w:rsidR="006D1874" w:rsidRPr="00BC538E" w:rsidRDefault="00532048" w:rsidP="00532048">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Станом на 01 липня на території міської громади працюють 70 творчих аматорських колективів, 15 з яких мають звання «Народний», 5 – «Зразковий». Репертуар колективів різноманітний, учасники займаються пошуковою роботою – збирають, записують, зберігають та відтворюють старовинні пісні та обряди. </w:t>
      </w:r>
    </w:p>
    <w:p w14:paraId="6CF9A235" w14:textId="1B5515BF" w:rsidR="00532048" w:rsidRPr="00BC538E" w:rsidRDefault="00532048" w:rsidP="00532048">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У ІІ кварталі 2025 року аматорські колективи та окремі виконавці, завдяки тісній співпраці з управлінням культури і туризму, взяли участь: у 2 Міжнародних, 2 Всеукраїнських та 2 обласних культурних </w:t>
      </w:r>
      <w:proofErr w:type="spellStart"/>
      <w:r w:rsidRPr="00BC538E">
        <w:rPr>
          <w:rFonts w:ascii="Times New Roman" w:hAnsi="Times New Roman" w:cs="Times New Roman"/>
          <w:sz w:val="28"/>
          <w:szCs w:val="28"/>
        </w:rPr>
        <w:t>проєктах</w:t>
      </w:r>
      <w:proofErr w:type="spellEnd"/>
      <w:r w:rsidRPr="00BC538E">
        <w:rPr>
          <w:rFonts w:ascii="Times New Roman" w:hAnsi="Times New Roman" w:cs="Times New Roman"/>
          <w:sz w:val="28"/>
          <w:szCs w:val="28"/>
        </w:rPr>
        <w:t xml:space="preserve">, зокрема: у Міжнародному фестивалі – конкурсі «АРТ Фортеця» (м. </w:t>
      </w:r>
      <w:proofErr w:type="spellStart"/>
      <w:r w:rsidRPr="00BC538E">
        <w:rPr>
          <w:rFonts w:ascii="Times New Roman" w:hAnsi="Times New Roman" w:cs="Times New Roman"/>
          <w:sz w:val="28"/>
          <w:szCs w:val="28"/>
        </w:rPr>
        <w:t>Кам’янецьПодільський</w:t>
      </w:r>
      <w:proofErr w:type="spellEnd"/>
      <w:r w:rsidRPr="00BC538E">
        <w:rPr>
          <w:rFonts w:ascii="Times New Roman" w:hAnsi="Times New Roman" w:cs="Times New Roman"/>
          <w:sz w:val="28"/>
          <w:szCs w:val="28"/>
        </w:rPr>
        <w:t>, зразковий аматорський танцювальний ансамбль «</w:t>
      </w:r>
      <w:proofErr w:type="spellStart"/>
      <w:r w:rsidRPr="00BC538E">
        <w:rPr>
          <w:rFonts w:ascii="Times New Roman" w:hAnsi="Times New Roman" w:cs="Times New Roman"/>
          <w:sz w:val="28"/>
          <w:szCs w:val="28"/>
        </w:rPr>
        <w:t>Жмеринчанка</w:t>
      </w:r>
      <w:proofErr w:type="spellEnd"/>
      <w:r w:rsidRPr="00BC538E">
        <w:rPr>
          <w:rFonts w:ascii="Times New Roman" w:hAnsi="Times New Roman" w:cs="Times New Roman"/>
          <w:sz w:val="28"/>
          <w:szCs w:val="28"/>
        </w:rPr>
        <w:t>»); Міжнародному фестивалі-конкурсі «Слов’янський вінець» на підтримку ЗСУ (</w:t>
      </w:r>
      <w:proofErr w:type="spellStart"/>
      <w:r w:rsidRPr="00BC538E">
        <w:rPr>
          <w:rFonts w:ascii="Times New Roman" w:hAnsi="Times New Roman" w:cs="Times New Roman"/>
          <w:sz w:val="28"/>
          <w:szCs w:val="28"/>
        </w:rPr>
        <w:t>м.Варна</w:t>
      </w:r>
      <w:proofErr w:type="spellEnd"/>
      <w:r w:rsidRPr="00BC538E">
        <w:rPr>
          <w:rFonts w:ascii="Times New Roman" w:hAnsi="Times New Roman" w:cs="Times New Roman"/>
          <w:sz w:val="28"/>
          <w:szCs w:val="28"/>
        </w:rPr>
        <w:t xml:space="preserve"> Болгарія, зразковий аматорський танцювальний колектив «Сузір’я»); Всеукраїнському хореографічному фестивалі-конкурсі </w:t>
      </w:r>
      <w:proofErr w:type="spellStart"/>
      <w:r w:rsidRPr="00BC538E">
        <w:rPr>
          <w:rFonts w:ascii="Times New Roman" w:hAnsi="Times New Roman" w:cs="Times New Roman"/>
          <w:sz w:val="28"/>
          <w:szCs w:val="28"/>
        </w:rPr>
        <w:t>м.Київ</w:t>
      </w:r>
      <w:proofErr w:type="spellEnd"/>
      <w:r w:rsidRPr="00BC538E">
        <w:rPr>
          <w:rFonts w:ascii="Times New Roman" w:hAnsi="Times New Roman" w:cs="Times New Roman"/>
          <w:sz w:val="28"/>
          <w:szCs w:val="28"/>
        </w:rPr>
        <w:t xml:space="preserve"> (зразковий аматорський танцювальний колектив «Сузір’я»); Всеукраїнському величному пасхальному дійстві «</w:t>
      </w:r>
      <w:proofErr w:type="spellStart"/>
      <w:r w:rsidRPr="00BC538E">
        <w:rPr>
          <w:rFonts w:ascii="Times New Roman" w:hAnsi="Times New Roman" w:cs="Times New Roman"/>
          <w:sz w:val="28"/>
          <w:szCs w:val="28"/>
        </w:rPr>
        <w:t>Вокрес</w:t>
      </w:r>
      <w:proofErr w:type="spellEnd"/>
      <w:r w:rsidRPr="00BC538E">
        <w:rPr>
          <w:rFonts w:ascii="Times New Roman" w:hAnsi="Times New Roman" w:cs="Times New Roman"/>
          <w:sz w:val="28"/>
          <w:szCs w:val="28"/>
        </w:rPr>
        <w:t xml:space="preserve"> Христос – Воскресне Україна!» </w:t>
      </w:r>
      <w:proofErr w:type="spellStart"/>
      <w:r w:rsidRPr="00BC538E">
        <w:rPr>
          <w:rFonts w:ascii="Times New Roman" w:hAnsi="Times New Roman" w:cs="Times New Roman"/>
          <w:sz w:val="28"/>
          <w:szCs w:val="28"/>
        </w:rPr>
        <w:t>м.Вінниця</w:t>
      </w:r>
      <w:proofErr w:type="spellEnd"/>
      <w:r w:rsidRPr="00BC538E">
        <w:rPr>
          <w:rFonts w:ascii="Times New Roman" w:hAnsi="Times New Roman" w:cs="Times New Roman"/>
          <w:sz w:val="28"/>
          <w:szCs w:val="28"/>
        </w:rPr>
        <w:t xml:space="preserve"> (зразковий аматорський фольклорний колектив «</w:t>
      </w:r>
      <w:proofErr w:type="spellStart"/>
      <w:r w:rsidRPr="00BC538E">
        <w:rPr>
          <w:rFonts w:ascii="Times New Roman" w:hAnsi="Times New Roman" w:cs="Times New Roman"/>
          <w:sz w:val="28"/>
          <w:szCs w:val="28"/>
        </w:rPr>
        <w:t>Крикухи</w:t>
      </w:r>
      <w:proofErr w:type="spellEnd"/>
      <w:r w:rsidRPr="00BC538E">
        <w:rPr>
          <w:rFonts w:ascii="Times New Roman" w:hAnsi="Times New Roman" w:cs="Times New Roman"/>
          <w:sz w:val="28"/>
          <w:szCs w:val="28"/>
        </w:rPr>
        <w:t xml:space="preserve">» </w:t>
      </w:r>
      <w:proofErr w:type="spellStart"/>
      <w:r w:rsidRPr="00BC538E">
        <w:rPr>
          <w:rFonts w:ascii="Times New Roman" w:hAnsi="Times New Roman" w:cs="Times New Roman"/>
          <w:sz w:val="28"/>
          <w:szCs w:val="28"/>
        </w:rPr>
        <w:t>Сьомацького</w:t>
      </w:r>
      <w:proofErr w:type="spellEnd"/>
      <w:r w:rsidRPr="00BC538E">
        <w:rPr>
          <w:rFonts w:ascii="Times New Roman" w:hAnsi="Times New Roman" w:cs="Times New Roman"/>
          <w:sz w:val="28"/>
          <w:szCs w:val="28"/>
        </w:rPr>
        <w:t xml:space="preserve"> СК-філії); обласному святі фольклору </w:t>
      </w:r>
      <w:proofErr w:type="spellStart"/>
      <w:r w:rsidRPr="00BC538E">
        <w:rPr>
          <w:rFonts w:ascii="Times New Roman" w:hAnsi="Times New Roman" w:cs="Times New Roman"/>
          <w:sz w:val="28"/>
          <w:szCs w:val="28"/>
        </w:rPr>
        <w:t>ім.Гната</w:t>
      </w:r>
      <w:proofErr w:type="spellEnd"/>
      <w:r w:rsidRPr="00BC538E">
        <w:rPr>
          <w:rFonts w:ascii="Times New Roman" w:hAnsi="Times New Roman" w:cs="Times New Roman"/>
          <w:sz w:val="28"/>
          <w:szCs w:val="28"/>
        </w:rPr>
        <w:t xml:space="preserve"> Танцюри </w:t>
      </w:r>
      <w:proofErr w:type="spellStart"/>
      <w:r w:rsidRPr="00BC538E">
        <w:rPr>
          <w:rFonts w:ascii="Times New Roman" w:hAnsi="Times New Roman" w:cs="Times New Roman"/>
          <w:sz w:val="28"/>
          <w:szCs w:val="28"/>
        </w:rPr>
        <w:t>с.Зятківці</w:t>
      </w:r>
      <w:proofErr w:type="spellEnd"/>
      <w:r w:rsidRPr="00BC538E">
        <w:rPr>
          <w:rFonts w:ascii="Times New Roman" w:hAnsi="Times New Roman" w:cs="Times New Roman"/>
          <w:sz w:val="28"/>
          <w:szCs w:val="28"/>
        </w:rPr>
        <w:t xml:space="preserve"> Гайсинського району (зразковий аматорський фольклорний колектив «</w:t>
      </w:r>
      <w:proofErr w:type="spellStart"/>
      <w:r w:rsidRPr="00BC538E">
        <w:rPr>
          <w:rFonts w:ascii="Times New Roman" w:hAnsi="Times New Roman" w:cs="Times New Roman"/>
          <w:sz w:val="28"/>
          <w:szCs w:val="28"/>
        </w:rPr>
        <w:t>Крикухи</w:t>
      </w:r>
      <w:proofErr w:type="spellEnd"/>
      <w:r w:rsidRPr="00BC538E">
        <w:rPr>
          <w:rFonts w:ascii="Times New Roman" w:hAnsi="Times New Roman" w:cs="Times New Roman"/>
          <w:sz w:val="28"/>
          <w:szCs w:val="28"/>
        </w:rPr>
        <w:t xml:space="preserve">» </w:t>
      </w:r>
      <w:proofErr w:type="spellStart"/>
      <w:r w:rsidRPr="00BC538E">
        <w:rPr>
          <w:rFonts w:ascii="Times New Roman" w:hAnsi="Times New Roman" w:cs="Times New Roman"/>
          <w:sz w:val="28"/>
          <w:szCs w:val="28"/>
        </w:rPr>
        <w:t>Сьомацького</w:t>
      </w:r>
      <w:proofErr w:type="spellEnd"/>
      <w:r w:rsidRPr="00BC538E">
        <w:rPr>
          <w:rFonts w:ascii="Times New Roman" w:hAnsi="Times New Roman" w:cs="Times New Roman"/>
          <w:sz w:val="28"/>
          <w:szCs w:val="28"/>
        </w:rPr>
        <w:t xml:space="preserve"> СК-філії); обласному фестивалі інструментальної музики «Музика літа» м. Калинівка (народний аматорський інструментальний колектив «Надія» КЗ «Центр культури і дозвілля» та народний аматорський колектив «Ретро-класик»). </w:t>
      </w:r>
    </w:p>
    <w:p w14:paraId="44F81D42" w14:textId="77777777" w:rsidR="00532048" w:rsidRPr="00BC538E" w:rsidRDefault="00532048" w:rsidP="00532048">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 метою розвитку дітей і молоді, а також популяризації творчості польського письменника Яна </w:t>
      </w:r>
      <w:proofErr w:type="spellStart"/>
      <w:r w:rsidRPr="00BC538E">
        <w:rPr>
          <w:rFonts w:ascii="Times New Roman" w:hAnsi="Times New Roman" w:cs="Times New Roman"/>
          <w:sz w:val="28"/>
          <w:szCs w:val="28"/>
        </w:rPr>
        <w:t>Бжехви</w:t>
      </w:r>
      <w:proofErr w:type="spellEnd"/>
      <w:r w:rsidRPr="00BC538E">
        <w:rPr>
          <w:rFonts w:ascii="Times New Roman" w:hAnsi="Times New Roman" w:cs="Times New Roman"/>
          <w:sz w:val="28"/>
          <w:szCs w:val="28"/>
        </w:rPr>
        <w:t xml:space="preserve">, який народився і проживав у м. Жмеринка та є автором серій книг про Пана </w:t>
      </w:r>
      <w:proofErr w:type="spellStart"/>
      <w:r w:rsidRPr="00BC538E">
        <w:rPr>
          <w:rFonts w:ascii="Times New Roman" w:hAnsi="Times New Roman" w:cs="Times New Roman"/>
          <w:sz w:val="28"/>
          <w:szCs w:val="28"/>
        </w:rPr>
        <w:t>Кляксу</w:t>
      </w:r>
      <w:proofErr w:type="spellEnd"/>
      <w:r w:rsidRPr="00BC538E">
        <w:rPr>
          <w:rFonts w:ascii="Times New Roman" w:hAnsi="Times New Roman" w:cs="Times New Roman"/>
          <w:sz w:val="28"/>
          <w:szCs w:val="28"/>
        </w:rPr>
        <w:t xml:space="preserve">, втретє відбувся фестиваль - конкурс «Театральна палітра казок» за мотивами казок переможців Конкурсу авторської казки «Казка для пана </w:t>
      </w:r>
      <w:proofErr w:type="spellStart"/>
      <w:r w:rsidRPr="00BC538E">
        <w:rPr>
          <w:rFonts w:ascii="Times New Roman" w:hAnsi="Times New Roman" w:cs="Times New Roman"/>
          <w:sz w:val="28"/>
          <w:szCs w:val="28"/>
        </w:rPr>
        <w:t>Клякси</w:t>
      </w:r>
      <w:proofErr w:type="spellEnd"/>
      <w:r w:rsidRPr="00BC538E">
        <w:rPr>
          <w:rFonts w:ascii="Times New Roman" w:hAnsi="Times New Roman" w:cs="Times New Roman"/>
          <w:sz w:val="28"/>
          <w:szCs w:val="28"/>
        </w:rPr>
        <w:t xml:space="preserve">». У рамках відповідного </w:t>
      </w:r>
      <w:proofErr w:type="spellStart"/>
      <w:r w:rsidRPr="00BC538E">
        <w:rPr>
          <w:rFonts w:ascii="Times New Roman" w:hAnsi="Times New Roman" w:cs="Times New Roman"/>
          <w:sz w:val="28"/>
          <w:szCs w:val="28"/>
        </w:rPr>
        <w:t>проєкту</w:t>
      </w:r>
      <w:proofErr w:type="spellEnd"/>
      <w:r w:rsidRPr="00BC538E">
        <w:rPr>
          <w:rFonts w:ascii="Times New Roman" w:hAnsi="Times New Roman" w:cs="Times New Roman"/>
          <w:sz w:val="28"/>
          <w:szCs w:val="28"/>
        </w:rPr>
        <w:t xml:space="preserve"> у звітному періоді відбувся конкурс ілюстрацій до казок-переможців конкурсу авторської казки «Я малюю казку». </w:t>
      </w:r>
    </w:p>
    <w:p w14:paraId="49783450" w14:textId="77777777" w:rsidR="00532048" w:rsidRPr="00BC538E" w:rsidRDefault="00532048" w:rsidP="00532048">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Цього року до конкурсу долучилися й діти Дружківської міської територіальної громади Краматорського району Донецької області, з якою співпрацює Жмеринська міська територіальна громада у рамках реалізації національного </w:t>
      </w:r>
      <w:proofErr w:type="spellStart"/>
      <w:r w:rsidRPr="00BC538E">
        <w:rPr>
          <w:rFonts w:ascii="Times New Roman" w:hAnsi="Times New Roman" w:cs="Times New Roman"/>
          <w:sz w:val="28"/>
          <w:szCs w:val="28"/>
        </w:rPr>
        <w:t>проєкту</w:t>
      </w:r>
      <w:proofErr w:type="spellEnd"/>
      <w:r w:rsidRPr="00BC538E">
        <w:rPr>
          <w:rFonts w:ascii="Times New Roman" w:hAnsi="Times New Roman" w:cs="Times New Roman"/>
          <w:sz w:val="28"/>
          <w:szCs w:val="28"/>
        </w:rPr>
        <w:t xml:space="preserve"> «Пліч-о-пліч: згуртовані громади». 122 учасники від Дружківки змагалися за перемогу на кращий малюнок до казки. Підсумки конкурсу «Я малюю казку» серед дітей від Жмеринської МТГ було оголошено під час проведення дитячого свята «Привіт, Літо!», що відбулось 1 червня у парку культури, за участі творчих колективів та мешканців міської громади. </w:t>
      </w:r>
    </w:p>
    <w:p w14:paraId="55FAE7AA" w14:textId="77777777" w:rsidR="00532048" w:rsidRPr="00BC538E" w:rsidRDefault="00532048" w:rsidP="00532048">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lastRenderedPageBreak/>
        <w:t xml:space="preserve">Ще однією значною подією звітного періоду став святковий концерт, організований до Дня Матері та Дня вишиванки. Захід відбувся 15 травня на базі </w:t>
      </w:r>
      <w:proofErr w:type="spellStart"/>
      <w:r w:rsidRPr="00BC538E">
        <w:rPr>
          <w:rFonts w:ascii="Times New Roman" w:hAnsi="Times New Roman" w:cs="Times New Roman"/>
          <w:sz w:val="28"/>
          <w:szCs w:val="28"/>
        </w:rPr>
        <w:t>Браїлівського</w:t>
      </w:r>
      <w:proofErr w:type="spellEnd"/>
      <w:r w:rsidRPr="00BC538E">
        <w:rPr>
          <w:rFonts w:ascii="Times New Roman" w:hAnsi="Times New Roman" w:cs="Times New Roman"/>
          <w:sz w:val="28"/>
          <w:szCs w:val="28"/>
        </w:rPr>
        <w:t xml:space="preserve"> селищного будинку культури, під час його проведення чотири народних аматорських та один зразковий колектив підтвердили свої почесні звання, одному аматорському колективу було присвоєно звання «Народний».</w:t>
      </w:r>
    </w:p>
    <w:p w14:paraId="42E3231D" w14:textId="77777777" w:rsidR="00532048" w:rsidRPr="00BC538E" w:rsidRDefault="00532048" w:rsidP="00532048">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Загалом у ІІ кварталі управлінням культури і туризму спільно із закладами культури Жмеринської МТГ проведено понад 150 заходів, у яких взяли участь майже 5000 мешканців Жмеринської міської територіальної громади, серед них: урочистості з нагоди відзначення Дня Конституції України; інформаційно-розважальний захід до Всеукраїнського тижня дитячого читання «Вас вітає казка»; семінар працівників культури на тему : «Відродження звичаїв і традицій нашого краю «Веснянки співаймо – перемогу закликаймо!» на базі Дубівського сільського будинку культури – філії; літературно-мистецькі заходи та поетичні зустрічі; концерт учнів «Від серця до серця» та концертна програма викладачів дитячої музичної школи «РАЗОМ ДО ПЕРЕМОГИ» на підтримку Збройних Сил України тощо. </w:t>
      </w:r>
    </w:p>
    <w:p w14:paraId="27C8473B" w14:textId="4867D853" w:rsidR="00617036" w:rsidRPr="00BC538E" w:rsidRDefault="00532048" w:rsidP="00532048">
      <w:pPr>
        <w:spacing w:after="0" w:line="240" w:lineRule="auto"/>
        <w:ind w:firstLine="708"/>
        <w:jc w:val="both"/>
        <w:rPr>
          <w:rFonts w:ascii="Times New Roman" w:eastAsia="Calibri" w:hAnsi="Times New Roman" w:cs="Times New Roman"/>
          <w:bCs/>
          <w:sz w:val="28"/>
          <w:szCs w:val="28"/>
          <w:lang w:eastAsia="uk-UA"/>
        </w:rPr>
      </w:pPr>
      <w:r w:rsidRPr="00BC538E">
        <w:rPr>
          <w:rFonts w:ascii="Times New Roman" w:hAnsi="Times New Roman" w:cs="Times New Roman"/>
          <w:sz w:val="28"/>
          <w:szCs w:val="28"/>
        </w:rPr>
        <w:t>Закладами культури у звітному періоді надано платних послуг на загальну суму 250109 г</w:t>
      </w:r>
      <w:r w:rsidR="00995CC7">
        <w:rPr>
          <w:rFonts w:ascii="Times New Roman" w:hAnsi="Times New Roman" w:cs="Times New Roman"/>
          <w:sz w:val="28"/>
          <w:szCs w:val="28"/>
        </w:rPr>
        <w:t>рн</w:t>
      </w:r>
      <w:r w:rsidRPr="00BC538E">
        <w:rPr>
          <w:rFonts w:ascii="Times New Roman" w:hAnsi="Times New Roman" w:cs="Times New Roman"/>
          <w:sz w:val="28"/>
          <w:szCs w:val="28"/>
        </w:rPr>
        <w:t>.</w:t>
      </w:r>
    </w:p>
    <w:p w14:paraId="496171A2" w14:textId="77777777" w:rsidR="00617036" w:rsidRPr="00BC538E" w:rsidRDefault="00617036" w:rsidP="00617036">
      <w:pPr>
        <w:tabs>
          <w:tab w:val="left" w:pos="5730"/>
        </w:tabs>
        <w:spacing w:after="0" w:line="240" w:lineRule="auto"/>
        <w:ind w:firstLine="709"/>
        <w:jc w:val="both"/>
        <w:rPr>
          <w:rFonts w:ascii="Times New Roman" w:eastAsia="Times New Roman" w:hAnsi="Times New Roman" w:cs="Times New Roman"/>
          <w:b/>
          <w:i/>
          <w:sz w:val="28"/>
          <w:szCs w:val="28"/>
          <w:lang w:eastAsia="ru-RU"/>
        </w:rPr>
      </w:pPr>
    </w:p>
    <w:p w14:paraId="05712B8A" w14:textId="40A7181A" w:rsidR="00196331" w:rsidRPr="00BC538E" w:rsidRDefault="00D542B5" w:rsidP="00196331">
      <w:pPr>
        <w:spacing w:after="0"/>
        <w:jc w:val="both"/>
        <w:rPr>
          <w:rFonts w:ascii="Times New Roman" w:hAnsi="Times New Roman" w:cs="Times New Roman"/>
          <w:sz w:val="28"/>
          <w:szCs w:val="28"/>
        </w:rPr>
      </w:pPr>
      <w:r w:rsidRPr="00BC538E">
        <w:rPr>
          <w:rFonts w:ascii="Times New Roman" w:eastAsia="Times New Roman" w:hAnsi="Times New Roman" w:cs="Times New Roman"/>
          <w:b/>
          <w:i/>
          <w:sz w:val="28"/>
          <w:szCs w:val="28"/>
          <w:lang w:eastAsia="ru-RU"/>
        </w:rPr>
        <w:t xml:space="preserve">          </w:t>
      </w:r>
      <w:r w:rsidR="00617036" w:rsidRPr="00BC538E">
        <w:rPr>
          <w:rFonts w:ascii="Times New Roman" w:eastAsia="Times New Roman" w:hAnsi="Times New Roman" w:cs="Times New Roman"/>
          <w:b/>
          <w:i/>
          <w:sz w:val="28"/>
          <w:szCs w:val="28"/>
          <w:lang w:eastAsia="ru-RU"/>
        </w:rPr>
        <w:t>Відділом молоді та спорту</w:t>
      </w:r>
      <w:r w:rsidR="00617036" w:rsidRPr="00BC538E">
        <w:rPr>
          <w:rFonts w:ascii="Times New Roman" w:eastAsia="Times New Roman" w:hAnsi="Times New Roman" w:cs="Times New Roman"/>
          <w:sz w:val="28"/>
          <w:szCs w:val="28"/>
          <w:lang w:eastAsia="ru-RU"/>
        </w:rPr>
        <w:t xml:space="preserve"> </w:t>
      </w:r>
      <w:r w:rsidR="00617036" w:rsidRPr="00BC538E">
        <w:rPr>
          <w:rFonts w:ascii="Times New Roman" w:eastAsia="Times New Roman" w:hAnsi="Times New Roman" w:cs="Times New Roman"/>
          <w:bCs/>
          <w:sz w:val="28"/>
          <w:szCs w:val="28"/>
          <w:lang w:eastAsia="ru-RU"/>
        </w:rPr>
        <w:t xml:space="preserve">у </w:t>
      </w:r>
      <w:r w:rsidR="00196331" w:rsidRPr="00BC538E">
        <w:rPr>
          <w:rFonts w:ascii="Times New Roman" w:hAnsi="Times New Roman" w:cs="Times New Roman"/>
          <w:sz w:val="28"/>
          <w:szCs w:val="28"/>
        </w:rPr>
        <w:t>IІ кварталі 2025 року спортсмени Жмеринської міської територіальної громади взяли участь у 12 обласних та районних спортивних заходах з олімпійських і неолімпійських видів спорту, одному всеукраїнському змаганні з олімпійських видів спорту та чемпіонаті Європи з неолімпійського виду спорту. Загалом за звітний період по спортивному напрямку відділом організовано 10 заходів.</w:t>
      </w:r>
    </w:p>
    <w:p w14:paraId="418D5125" w14:textId="77777777" w:rsidR="00196331" w:rsidRPr="00BC538E"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Відділом вживаються заходи для всебічного сприяння та створення, у разі наявності ініціатив від представників федерацій/асоціацій з видів спорту та/або спортивних клубів, для розвитку масового спорту та залучення широких верств населення до рухової активності. </w:t>
      </w:r>
    </w:p>
    <w:p w14:paraId="1EEBD646" w14:textId="77777777" w:rsidR="002D40D6" w:rsidRDefault="002D40D6" w:rsidP="002D40D6">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196331" w:rsidRPr="00BC538E">
        <w:rPr>
          <w:rFonts w:ascii="Times New Roman" w:hAnsi="Times New Roman" w:cs="Times New Roman"/>
          <w:sz w:val="28"/>
          <w:szCs w:val="28"/>
        </w:rPr>
        <w:t xml:space="preserve"> рамках Національного </w:t>
      </w:r>
      <w:proofErr w:type="spellStart"/>
      <w:r w:rsidR="00196331" w:rsidRPr="00BC538E">
        <w:rPr>
          <w:rFonts w:ascii="Times New Roman" w:hAnsi="Times New Roman" w:cs="Times New Roman"/>
          <w:sz w:val="28"/>
          <w:szCs w:val="28"/>
        </w:rPr>
        <w:t>проєкту</w:t>
      </w:r>
      <w:proofErr w:type="spellEnd"/>
      <w:r w:rsidR="00196331" w:rsidRPr="00BC538E">
        <w:rPr>
          <w:rFonts w:ascii="Times New Roman" w:hAnsi="Times New Roman" w:cs="Times New Roman"/>
          <w:sz w:val="28"/>
          <w:szCs w:val="28"/>
        </w:rPr>
        <w:t xml:space="preserve"> «Пліч-о-пліч»: згуртовані громади» та Меморандуму про співробітництво між Жмеринською міською територіальною громадою і Дружківською міською територіальною громадою Краматорського району Донецької області від 09.12.2024 року відділом було організовано товариську зустріч з легкої атлетики за участі команд Жмеринської ДЮСШ, Дружківської ДЮСШ (Донецька обл.), Вінницької міської ДЮСШ №1 та Вінницької СДЮСШОР з легкої атлетики. </w:t>
      </w:r>
    </w:p>
    <w:p w14:paraId="657CE55C" w14:textId="49E986F9" w:rsidR="002D40D6"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 метою популяризації сімейних цінностей, здорового способу життя та активного дозвілля у громаді було організовано низку фізкультурно-оздоровчих і спортивних заходів, а саме: </w:t>
      </w:r>
    </w:p>
    <w:p w14:paraId="558D0AD8" w14:textId="77777777" w:rsidR="002D40D6"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 нагоди Міжнародного дня сім’ї відбувся захід «Тато, мама, я – спортивна сім’я», який сприяв зміцненню родинних </w:t>
      </w:r>
      <w:proofErr w:type="spellStart"/>
      <w:r w:rsidRPr="00BC538E">
        <w:rPr>
          <w:rFonts w:ascii="Times New Roman" w:hAnsi="Times New Roman" w:cs="Times New Roman"/>
          <w:sz w:val="28"/>
          <w:szCs w:val="28"/>
        </w:rPr>
        <w:t>зв’язків</w:t>
      </w:r>
      <w:proofErr w:type="spellEnd"/>
      <w:r w:rsidRPr="00BC538E">
        <w:rPr>
          <w:rFonts w:ascii="Times New Roman" w:hAnsi="Times New Roman" w:cs="Times New Roman"/>
          <w:sz w:val="28"/>
          <w:szCs w:val="28"/>
        </w:rPr>
        <w:t>, формуванню командного духу та залученню батьків і дітей до спільної фізичної активності</w:t>
      </w:r>
      <w:r w:rsidR="002D40D6">
        <w:rPr>
          <w:rFonts w:ascii="Times New Roman" w:hAnsi="Times New Roman" w:cs="Times New Roman"/>
          <w:sz w:val="28"/>
          <w:szCs w:val="28"/>
        </w:rPr>
        <w:t>.</w:t>
      </w:r>
    </w:p>
    <w:p w14:paraId="697C8B03" w14:textId="77777777" w:rsidR="002D40D6"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 Проведено відкритий турнір Жмеринської міської територіальної громади з плавання серед юнаків та дівчат, у якому взяли участь понад 100 дітей, що стало важливим кроком у розвитку дитячого спорту та популяризації плавання</w:t>
      </w:r>
      <w:r w:rsidR="002D40D6">
        <w:rPr>
          <w:rFonts w:ascii="Times New Roman" w:hAnsi="Times New Roman" w:cs="Times New Roman"/>
          <w:sz w:val="28"/>
          <w:szCs w:val="28"/>
        </w:rPr>
        <w:t>.</w:t>
      </w:r>
      <w:r w:rsidRPr="00BC538E">
        <w:rPr>
          <w:rFonts w:ascii="Times New Roman" w:hAnsi="Times New Roman" w:cs="Times New Roman"/>
          <w:sz w:val="28"/>
          <w:szCs w:val="28"/>
        </w:rPr>
        <w:t xml:space="preserve"> </w:t>
      </w:r>
    </w:p>
    <w:p w14:paraId="1843710A" w14:textId="77777777" w:rsidR="002D40D6"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lastRenderedPageBreak/>
        <w:t xml:space="preserve">До Міжнародного дня захисту дітей реалізовано фізкультурно-оздоровчий та спортивний захід «Активне літо», що передбачав проведення ігор, естафет і спортивних </w:t>
      </w:r>
      <w:proofErr w:type="spellStart"/>
      <w:r w:rsidRPr="00BC538E">
        <w:rPr>
          <w:rFonts w:ascii="Times New Roman" w:hAnsi="Times New Roman" w:cs="Times New Roman"/>
          <w:sz w:val="28"/>
          <w:szCs w:val="28"/>
        </w:rPr>
        <w:t>активностей</w:t>
      </w:r>
      <w:proofErr w:type="spellEnd"/>
      <w:r w:rsidRPr="00BC538E">
        <w:rPr>
          <w:rFonts w:ascii="Times New Roman" w:hAnsi="Times New Roman" w:cs="Times New Roman"/>
          <w:sz w:val="28"/>
          <w:szCs w:val="28"/>
        </w:rPr>
        <w:t xml:space="preserve"> для дітей шкільного віку з метою організації змістовного дозвілля</w:t>
      </w:r>
      <w:r w:rsidR="002D40D6">
        <w:rPr>
          <w:rFonts w:ascii="Times New Roman" w:hAnsi="Times New Roman" w:cs="Times New Roman"/>
          <w:sz w:val="28"/>
          <w:szCs w:val="28"/>
        </w:rPr>
        <w:t>.</w:t>
      </w:r>
    </w:p>
    <w:p w14:paraId="33E104AD" w14:textId="77777777" w:rsidR="002D40D6"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 З нагоди відзначення державного свята Дня батька, проведено фізкультурно-оздоровчий спортивний захід «Мій тато зможе», який був спрямований на підвищення ролі батька в сім’ї, зміцнення родинних відносин та залучення чоловіків до участі в </w:t>
      </w:r>
      <w:proofErr w:type="spellStart"/>
      <w:r w:rsidRPr="00BC538E">
        <w:rPr>
          <w:rFonts w:ascii="Times New Roman" w:hAnsi="Times New Roman" w:cs="Times New Roman"/>
          <w:sz w:val="28"/>
          <w:szCs w:val="28"/>
        </w:rPr>
        <w:t>активностях</w:t>
      </w:r>
      <w:proofErr w:type="spellEnd"/>
      <w:r w:rsidRPr="00BC538E">
        <w:rPr>
          <w:rFonts w:ascii="Times New Roman" w:hAnsi="Times New Roman" w:cs="Times New Roman"/>
          <w:sz w:val="28"/>
          <w:szCs w:val="28"/>
        </w:rPr>
        <w:t xml:space="preserve"> разом із дітьми. </w:t>
      </w:r>
    </w:p>
    <w:p w14:paraId="350D4AF3" w14:textId="77777777" w:rsidR="002D40D6"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Для забезпечення розвитку системи національно-патріотичного виховання дітей і молоді Жмеринської міської територіальної громади, як важливої складової національної безпеки української держави, </w:t>
      </w:r>
      <w:r w:rsidR="002D40D6">
        <w:rPr>
          <w:rFonts w:ascii="Times New Roman" w:hAnsi="Times New Roman" w:cs="Times New Roman"/>
          <w:sz w:val="28"/>
          <w:szCs w:val="28"/>
        </w:rPr>
        <w:t>впродовж</w:t>
      </w:r>
      <w:r w:rsidRPr="00BC538E">
        <w:rPr>
          <w:rFonts w:ascii="Times New Roman" w:hAnsi="Times New Roman" w:cs="Times New Roman"/>
          <w:sz w:val="28"/>
          <w:szCs w:val="28"/>
        </w:rPr>
        <w:t xml:space="preserve"> ІІ кварталу 2025 року проведено 5 заходів</w:t>
      </w:r>
      <w:r w:rsidR="002D40D6">
        <w:rPr>
          <w:rFonts w:ascii="Times New Roman" w:hAnsi="Times New Roman" w:cs="Times New Roman"/>
          <w:sz w:val="28"/>
          <w:szCs w:val="28"/>
        </w:rPr>
        <w:t>.</w:t>
      </w:r>
    </w:p>
    <w:p w14:paraId="0FB81763" w14:textId="77777777" w:rsidR="002D40D6"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 метою проведення спільних культурних, освітніх та спортивних заходів для зміцнення соціальних </w:t>
      </w:r>
      <w:proofErr w:type="spellStart"/>
      <w:r w:rsidRPr="00BC538E">
        <w:rPr>
          <w:rFonts w:ascii="Times New Roman" w:hAnsi="Times New Roman" w:cs="Times New Roman"/>
          <w:sz w:val="28"/>
          <w:szCs w:val="28"/>
        </w:rPr>
        <w:t>зв’язків</w:t>
      </w:r>
      <w:proofErr w:type="spellEnd"/>
      <w:r w:rsidRPr="00BC538E">
        <w:rPr>
          <w:rFonts w:ascii="Times New Roman" w:hAnsi="Times New Roman" w:cs="Times New Roman"/>
          <w:sz w:val="28"/>
          <w:szCs w:val="28"/>
        </w:rPr>
        <w:t>, консолідації мешканців Жмеринської міської територіальної громади та Дружківської міської територіальної громади Краматорського району Донецької області в рамках Меморандуму про співробітництво проведено молодіжний захід - круглий стіл на тему «Правова та соціальна відповідальність молоді» за участі молоді Жмеринської міської територіальної громади та Дружківської міської територіальної громади</w:t>
      </w:r>
      <w:r w:rsidR="002D40D6">
        <w:rPr>
          <w:rFonts w:ascii="Times New Roman" w:hAnsi="Times New Roman" w:cs="Times New Roman"/>
          <w:sz w:val="28"/>
          <w:szCs w:val="28"/>
        </w:rPr>
        <w:t>.</w:t>
      </w:r>
    </w:p>
    <w:p w14:paraId="4DBFA812" w14:textId="206FACC6" w:rsidR="002D40D6" w:rsidRDefault="002D40D6" w:rsidP="002D40D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Проведено </w:t>
      </w:r>
      <w:r w:rsidR="00196331" w:rsidRPr="00BC538E">
        <w:rPr>
          <w:rFonts w:ascii="Times New Roman" w:hAnsi="Times New Roman" w:cs="Times New Roman"/>
          <w:sz w:val="28"/>
          <w:szCs w:val="28"/>
        </w:rPr>
        <w:t>масовий культурно-мистецький захід – майстер-клас для молоді з виготовлення художньо-декоративних виробів патріотичного спрямування</w:t>
      </w:r>
      <w:r>
        <w:rPr>
          <w:rFonts w:ascii="Times New Roman" w:hAnsi="Times New Roman" w:cs="Times New Roman"/>
          <w:sz w:val="28"/>
          <w:szCs w:val="28"/>
        </w:rPr>
        <w:t>.</w:t>
      </w:r>
      <w:r w:rsidR="00196331" w:rsidRPr="00BC538E">
        <w:rPr>
          <w:rFonts w:ascii="Times New Roman" w:hAnsi="Times New Roman" w:cs="Times New Roman"/>
          <w:sz w:val="28"/>
          <w:szCs w:val="28"/>
        </w:rPr>
        <w:t xml:space="preserve"> </w:t>
      </w:r>
    </w:p>
    <w:p w14:paraId="7DDAE3BB" w14:textId="20AFC772" w:rsidR="002D40D6" w:rsidRDefault="002A16EC" w:rsidP="002D40D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D40D6">
        <w:rPr>
          <w:rFonts w:ascii="Times New Roman" w:hAnsi="Times New Roman" w:cs="Times New Roman"/>
          <w:sz w:val="28"/>
          <w:szCs w:val="28"/>
        </w:rPr>
        <w:t>З</w:t>
      </w:r>
      <w:r w:rsidR="00196331" w:rsidRPr="00BC538E">
        <w:rPr>
          <w:rFonts w:ascii="Times New Roman" w:hAnsi="Times New Roman" w:cs="Times New Roman"/>
          <w:sz w:val="28"/>
          <w:szCs w:val="28"/>
        </w:rPr>
        <w:t xml:space="preserve"> метою залучення молоді Жмеринської міської територіальної громади до різних аспектів життя громади, підтримки інтересу молоді до громадських </w:t>
      </w:r>
      <w:proofErr w:type="spellStart"/>
      <w:r w:rsidR="00196331" w:rsidRPr="00BC538E">
        <w:rPr>
          <w:rFonts w:ascii="Times New Roman" w:hAnsi="Times New Roman" w:cs="Times New Roman"/>
          <w:sz w:val="28"/>
          <w:szCs w:val="28"/>
        </w:rPr>
        <w:t>активностей</w:t>
      </w:r>
      <w:proofErr w:type="spellEnd"/>
      <w:r w:rsidR="00196331" w:rsidRPr="00BC538E">
        <w:rPr>
          <w:rFonts w:ascii="Times New Roman" w:hAnsi="Times New Roman" w:cs="Times New Roman"/>
          <w:sz w:val="28"/>
          <w:szCs w:val="28"/>
        </w:rPr>
        <w:t xml:space="preserve"> та відвідування тематичних подій, проведено масовий захід «Щасливі діти в мирній країні»</w:t>
      </w:r>
      <w:r w:rsidR="002D40D6">
        <w:rPr>
          <w:rFonts w:ascii="Times New Roman" w:hAnsi="Times New Roman" w:cs="Times New Roman"/>
          <w:sz w:val="28"/>
          <w:szCs w:val="28"/>
        </w:rPr>
        <w:t>.</w:t>
      </w:r>
    </w:p>
    <w:p w14:paraId="2FD19FFC" w14:textId="77777777" w:rsidR="002D40D6"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2D40D6">
        <w:rPr>
          <w:rFonts w:ascii="Times New Roman" w:hAnsi="Times New Roman" w:cs="Times New Roman"/>
          <w:sz w:val="28"/>
          <w:szCs w:val="28"/>
        </w:rPr>
        <w:t>П</w:t>
      </w:r>
      <w:r w:rsidR="002D40D6" w:rsidRPr="00BC538E">
        <w:rPr>
          <w:rFonts w:ascii="Times New Roman" w:hAnsi="Times New Roman" w:cs="Times New Roman"/>
          <w:sz w:val="28"/>
          <w:szCs w:val="28"/>
        </w:rPr>
        <w:t xml:space="preserve">роведено масовий молодіжний захід до Дня батька </w:t>
      </w:r>
      <w:r w:rsidR="002D40D6">
        <w:rPr>
          <w:rFonts w:ascii="Times New Roman" w:hAnsi="Times New Roman" w:cs="Times New Roman"/>
          <w:sz w:val="28"/>
          <w:szCs w:val="28"/>
        </w:rPr>
        <w:t>з</w:t>
      </w:r>
      <w:r w:rsidRPr="00BC538E">
        <w:rPr>
          <w:rFonts w:ascii="Times New Roman" w:hAnsi="Times New Roman" w:cs="Times New Roman"/>
          <w:sz w:val="28"/>
          <w:szCs w:val="28"/>
        </w:rPr>
        <w:t xml:space="preserve"> метою створення сприятливих умов для зміцнення інституту сім’ї як основи суспільства і визнання на державному рівні ролі батька у вихованні дітей, задля створення дружньої та позитивної атмосфери, згуртування дітей та дорослих в умовах військового стану, а також забезпечення проведення масових національно-патріотичних заходів відділом</w:t>
      </w:r>
      <w:r w:rsidR="002D40D6">
        <w:rPr>
          <w:rFonts w:ascii="Times New Roman" w:hAnsi="Times New Roman" w:cs="Times New Roman"/>
          <w:sz w:val="28"/>
          <w:szCs w:val="28"/>
        </w:rPr>
        <w:t>.</w:t>
      </w:r>
    </w:p>
    <w:p w14:paraId="6FEB417C" w14:textId="77777777" w:rsidR="002D40D6" w:rsidRDefault="00196331" w:rsidP="002D40D6">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 З метою виховання патріотизму та національної свідомості серед молоді Жмеринської міської територіальної громади та з метою поширення патріотичних цінностей серед молоді та громадськості – проведено онлайн вікторину до Дня Конституції України "Знай Конституцію — знай свої права!"</w:t>
      </w:r>
      <w:r w:rsidR="002D40D6">
        <w:rPr>
          <w:rFonts w:ascii="Times New Roman" w:hAnsi="Times New Roman" w:cs="Times New Roman"/>
          <w:sz w:val="28"/>
          <w:szCs w:val="28"/>
        </w:rPr>
        <w:t>.</w:t>
      </w:r>
    </w:p>
    <w:p w14:paraId="50D7C494" w14:textId="673CD701" w:rsidR="00196331" w:rsidRPr="00BC538E" w:rsidRDefault="00196331" w:rsidP="009F306A">
      <w:pPr>
        <w:spacing w:after="0"/>
        <w:ind w:firstLine="708"/>
        <w:jc w:val="both"/>
        <w:rPr>
          <w:rFonts w:ascii="Times New Roman" w:eastAsia="Times New Roman" w:hAnsi="Times New Roman" w:cs="Times New Roman"/>
          <w:sz w:val="28"/>
          <w:szCs w:val="28"/>
          <w:shd w:val="clear" w:color="auto" w:fill="FFFFFF"/>
          <w:lang w:eastAsia="ru-RU"/>
        </w:rPr>
      </w:pPr>
      <w:r w:rsidRPr="00BC538E">
        <w:rPr>
          <w:rFonts w:ascii="Times New Roman" w:hAnsi="Times New Roman" w:cs="Times New Roman"/>
          <w:sz w:val="28"/>
          <w:szCs w:val="28"/>
        </w:rPr>
        <w:t xml:space="preserve"> Через засоби масової інформації, веб-сторінки та сторінки соціальних мереж постійно здійснювалось інформування громадськості про заходи, здобутки спортсменів громади та можливості для молоді.</w:t>
      </w:r>
      <w:r w:rsidR="00617036" w:rsidRPr="00BC538E">
        <w:rPr>
          <w:rFonts w:ascii="Times New Roman" w:eastAsia="Times New Roman" w:hAnsi="Times New Roman" w:cs="Times New Roman"/>
          <w:sz w:val="28"/>
          <w:szCs w:val="28"/>
          <w:shd w:val="clear" w:color="auto" w:fill="FFFFFF"/>
          <w:lang w:eastAsia="ru-RU"/>
        </w:rPr>
        <w:tab/>
      </w:r>
    </w:p>
    <w:p w14:paraId="2A1BA575" w14:textId="77777777" w:rsidR="00196331" w:rsidRPr="00BC538E" w:rsidRDefault="00196331" w:rsidP="00196331">
      <w:pPr>
        <w:spacing w:after="0"/>
        <w:jc w:val="both"/>
        <w:rPr>
          <w:rFonts w:ascii="Times New Roman" w:eastAsia="Times New Roman" w:hAnsi="Times New Roman" w:cs="Times New Roman"/>
          <w:sz w:val="28"/>
          <w:szCs w:val="28"/>
          <w:shd w:val="clear" w:color="auto" w:fill="FFFFFF"/>
          <w:lang w:eastAsia="ru-RU"/>
        </w:rPr>
      </w:pPr>
    </w:p>
    <w:p w14:paraId="44F202BD" w14:textId="140B5F6D" w:rsidR="00D437B6" w:rsidRPr="00BC538E" w:rsidRDefault="00617036" w:rsidP="009F306A">
      <w:pPr>
        <w:spacing w:after="0"/>
        <w:ind w:left="-142" w:firstLine="850"/>
        <w:jc w:val="both"/>
        <w:rPr>
          <w:rFonts w:ascii="Times New Roman" w:hAnsi="Times New Roman" w:cs="Times New Roman"/>
          <w:sz w:val="28"/>
          <w:szCs w:val="28"/>
        </w:rPr>
      </w:pPr>
      <w:r w:rsidRPr="00BC538E">
        <w:rPr>
          <w:rFonts w:ascii="Times New Roman" w:eastAsia="Times New Roman" w:hAnsi="Times New Roman" w:cs="Times New Roman"/>
          <w:sz w:val="28"/>
          <w:szCs w:val="28"/>
          <w:lang w:eastAsia="ru-RU"/>
        </w:rPr>
        <w:t xml:space="preserve">Працівниками </w:t>
      </w:r>
      <w:r w:rsidRPr="00BC538E">
        <w:rPr>
          <w:rFonts w:ascii="Times New Roman" w:eastAsia="Times New Roman" w:hAnsi="Times New Roman" w:cs="Times New Roman"/>
          <w:b/>
          <w:i/>
          <w:sz w:val="28"/>
          <w:szCs w:val="28"/>
          <w:lang w:eastAsia="ru-RU"/>
        </w:rPr>
        <w:t>Служби у справах дітей</w:t>
      </w:r>
      <w:r w:rsidRPr="00BC538E">
        <w:rPr>
          <w:rFonts w:ascii="Times New Roman" w:eastAsia="Times New Roman" w:hAnsi="Times New Roman" w:cs="Times New Roman"/>
          <w:sz w:val="28"/>
          <w:szCs w:val="28"/>
          <w:lang w:eastAsia="ru-RU"/>
        </w:rPr>
        <w:t xml:space="preserve"> впродовж </w:t>
      </w:r>
      <w:r w:rsidR="00D437B6" w:rsidRPr="00BC538E">
        <w:rPr>
          <w:rFonts w:ascii="Times New Roman" w:hAnsi="Times New Roman" w:cs="Times New Roman"/>
          <w:sz w:val="28"/>
          <w:szCs w:val="28"/>
        </w:rPr>
        <w:t>ІІ кварталу 2025</w:t>
      </w:r>
      <w:r w:rsidR="00D437B6" w:rsidRPr="00BC538E">
        <w:rPr>
          <w:rFonts w:ascii="Times New Roman" w:hAnsi="Times New Roman" w:cs="Times New Roman"/>
          <w:b/>
          <w:sz w:val="28"/>
          <w:szCs w:val="28"/>
        </w:rPr>
        <w:t xml:space="preserve"> </w:t>
      </w:r>
      <w:r w:rsidR="00D437B6" w:rsidRPr="00BC538E">
        <w:rPr>
          <w:rFonts w:ascii="Times New Roman" w:hAnsi="Times New Roman" w:cs="Times New Roman"/>
          <w:sz w:val="28"/>
          <w:szCs w:val="28"/>
        </w:rPr>
        <w:t xml:space="preserve"> року здійснювала заходи щодо захисту прав і законних інтересів дітей. </w:t>
      </w:r>
    </w:p>
    <w:p w14:paraId="5FEF9B9F" w14:textId="5D06D0DC" w:rsidR="00D437B6" w:rsidRPr="00BC538E" w:rsidRDefault="00D437B6" w:rsidP="009F306A">
      <w:pPr>
        <w:spacing w:after="0"/>
        <w:ind w:left="-142" w:firstLine="850"/>
        <w:jc w:val="both"/>
        <w:rPr>
          <w:rFonts w:ascii="Times New Roman" w:hAnsi="Times New Roman" w:cs="Times New Roman"/>
          <w:sz w:val="28"/>
          <w:szCs w:val="28"/>
        </w:rPr>
      </w:pPr>
      <w:r w:rsidRPr="00BC538E">
        <w:rPr>
          <w:rFonts w:ascii="Times New Roman" w:hAnsi="Times New Roman" w:cs="Times New Roman"/>
          <w:sz w:val="28"/>
          <w:szCs w:val="28"/>
        </w:rPr>
        <w:t>На обліку  служби у справах дітей станом на 01.07.2025</w:t>
      </w:r>
      <w:r w:rsidRPr="00BC538E">
        <w:rPr>
          <w:rFonts w:ascii="Times New Roman" w:hAnsi="Times New Roman" w:cs="Times New Roman"/>
          <w:b/>
          <w:sz w:val="28"/>
          <w:szCs w:val="28"/>
        </w:rPr>
        <w:t xml:space="preserve"> </w:t>
      </w:r>
      <w:r w:rsidRPr="00BC538E">
        <w:rPr>
          <w:rFonts w:ascii="Times New Roman" w:hAnsi="Times New Roman" w:cs="Times New Roman"/>
          <w:sz w:val="28"/>
          <w:szCs w:val="28"/>
        </w:rPr>
        <w:t xml:space="preserve">року перебуває 89 дітей-сиріт та дітей, позбавлених батьківського піклування, в тому числі 69 дітей, </w:t>
      </w:r>
      <w:r w:rsidRPr="00BC538E">
        <w:rPr>
          <w:rFonts w:ascii="Times New Roman" w:hAnsi="Times New Roman" w:cs="Times New Roman"/>
          <w:sz w:val="28"/>
          <w:szCs w:val="28"/>
        </w:rPr>
        <w:lastRenderedPageBreak/>
        <w:t xml:space="preserve">які знаходяться під опікою та піклування. Постійно відбувається поновлення документів у особових справах дітей-сиріт та дітей, позбавлених батьківського піклування. </w:t>
      </w:r>
      <w:r w:rsidR="00883EF4"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Станом на 01.07.2025 року статус «дитина-сирота» набули 2 дитини, які </w:t>
      </w:r>
      <w:r w:rsidRPr="00BC538E">
        <w:rPr>
          <w:rFonts w:ascii="Times New Roman" w:hAnsi="Times New Roman" w:cs="Times New Roman"/>
          <w:bCs/>
          <w:sz w:val="28"/>
          <w:szCs w:val="28"/>
        </w:rPr>
        <w:t xml:space="preserve">влаштовані під опіку. </w:t>
      </w:r>
    </w:p>
    <w:p w14:paraId="2C059768" w14:textId="0B10E2F8" w:rsidR="00D437B6" w:rsidRPr="00BC538E" w:rsidRDefault="00D437B6" w:rsidP="00D437B6">
      <w:pPr>
        <w:tabs>
          <w:tab w:val="left" w:pos="5949"/>
          <w:tab w:val="left" w:pos="6120"/>
          <w:tab w:val="left" w:pos="6480"/>
        </w:tabs>
        <w:spacing w:after="0"/>
        <w:ind w:left="-180" w:firstLine="180"/>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EE7B2E"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Впродовж звітного періоду у громаді функціонує 1 дитячий будинок сімейного типу, в якому виховується 2 дітей та 4 особи з їх числа, 2 прийомних  сім’ї, в яких проживає і виховується 7 дітей та 2 особи з числа дітей-сиріт та дітей, позбавлених батьківського піклування, 1 будинок сімейного типу внутрішньо переміщений з Харківської області, в якому виховуються 5 дітей позбавлених батьківського піклування та 1 особа з їхнього числа. </w:t>
      </w:r>
      <w:r w:rsidRPr="00BC538E">
        <w:rPr>
          <w:rFonts w:ascii="Times New Roman" w:hAnsi="Times New Roman" w:cs="Times New Roman"/>
          <w:bCs/>
          <w:sz w:val="28"/>
          <w:szCs w:val="28"/>
        </w:rPr>
        <w:t xml:space="preserve">  </w:t>
      </w:r>
    </w:p>
    <w:p w14:paraId="47A02703" w14:textId="36AC4CF3" w:rsidR="00D437B6" w:rsidRPr="00BC538E" w:rsidRDefault="00EE7B2E" w:rsidP="00D437B6">
      <w:pPr>
        <w:tabs>
          <w:tab w:val="left" w:pos="5949"/>
          <w:tab w:val="left" w:pos="6120"/>
          <w:tab w:val="left" w:pos="6480"/>
        </w:tabs>
        <w:spacing w:after="0"/>
        <w:ind w:left="-180" w:firstLine="180"/>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9F306A">
        <w:rPr>
          <w:rFonts w:ascii="Times New Roman" w:hAnsi="Times New Roman" w:cs="Times New Roman"/>
          <w:sz w:val="28"/>
          <w:szCs w:val="28"/>
        </w:rPr>
        <w:t xml:space="preserve"> </w:t>
      </w:r>
      <w:r w:rsidR="00D437B6" w:rsidRPr="00BC538E">
        <w:rPr>
          <w:rFonts w:ascii="Times New Roman" w:hAnsi="Times New Roman" w:cs="Times New Roman"/>
          <w:sz w:val="28"/>
          <w:szCs w:val="28"/>
        </w:rPr>
        <w:t xml:space="preserve">Службою здійснюється контроль за умовами проживання і виховання дітей-сиріт та дітей, </w:t>
      </w:r>
      <w:r w:rsidR="00D437B6" w:rsidRPr="00BC538E">
        <w:rPr>
          <w:rFonts w:ascii="Times New Roman" w:hAnsi="Times New Roman" w:cs="Times New Roman"/>
          <w:spacing w:val="3"/>
          <w:sz w:val="28"/>
          <w:szCs w:val="28"/>
        </w:rPr>
        <w:t xml:space="preserve">позбавлених батьківського піклування, які проживають в прийомних сім'ях та дитячих будинках сімейного типу. </w:t>
      </w:r>
      <w:r w:rsidR="00D437B6" w:rsidRPr="00BC538E">
        <w:rPr>
          <w:rFonts w:ascii="Times New Roman" w:hAnsi="Times New Roman" w:cs="Times New Roman"/>
          <w:sz w:val="28"/>
          <w:szCs w:val="28"/>
        </w:rPr>
        <w:t xml:space="preserve">Всі діти вчасно отримують соціальні виплати. </w:t>
      </w:r>
      <w:r w:rsidR="00D437B6" w:rsidRPr="00BC538E">
        <w:rPr>
          <w:rFonts w:ascii="Times New Roman" w:hAnsi="Times New Roman" w:cs="Times New Roman"/>
          <w:spacing w:val="3"/>
          <w:sz w:val="28"/>
          <w:szCs w:val="28"/>
        </w:rPr>
        <w:t>Д</w:t>
      </w:r>
      <w:r w:rsidR="00D437B6" w:rsidRPr="00BC538E">
        <w:rPr>
          <w:rFonts w:ascii="Times New Roman" w:hAnsi="Times New Roman" w:cs="Times New Roman"/>
          <w:spacing w:val="2"/>
          <w:sz w:val="28"/>
          <w:szCs w:val="28"/>
        </w:rPr>
        <w:t xml:space="preserve">ані сім'ї регулярно відвідуються по місцю проживання, де з ними та з батьками-вихователями, прийомними батьками </w:t>
      </w:r>
      <w:r w:rsidR="00D437B6" w:rsidRPr="00BC538E">
        <w:rPr>
          <w:rFonts w:ascii="Times New Roman" w:hAnsi="Times New Roman" w:cs="Times New Roman"/>
          <w:spacing w:val="5"/>
          <w:sz w:val="28"/>
          <w:szCs w:val="28"/>
        </w:rPr>
        <w:t>проводяться бесіди, надаються  юридичні  консультації в межах  компетенції.</w:t>
      </w:r>
    </w:p>
    <w:p w14:paraId="66057ED2" w14:textId="7BB11F33" w:rsidR="00D437B6" w:rsidRPr="00BC538E" w:rsidRDefault="00D437B6" w:rsidP="00D437B6">
      <w:pPr>
        <w:spacing w:after="0"/>
        <w:ind w:left="-142"/>
        <w:jc w:val="both"/>
        <w:rPr>
          <w:rFonts w:ascii="Times New Roman" w:hAnsi="Times New Roman" w:cs="Times New Roman"/>
          <w:sz w:val="28"/>
          <w:szCs w:val="28"/>
          <w:shd w:val="clear" w:color="auto" w:fill="FFFFFF"/>
        </w:rPr>
      </w:pPr>
      <w:r w:rsidRPr="00BC538E">
        <w:rPr>
          <w:rFonts w:ascii="Times New Roman" w:hAnsi="Times New Roman" w:cs="Times New Roman"/>
          <w:sz w:val="28"/>
          <w:szCs w:val="28"/>
        </w:rPr>
        <w:t xml:space="preserve">            Всі діти, які проживають на території Жмеринської міської ТГ, влаштовані в навчальні заклади або дошкільні заклади. На звітну дату, невлаштованими в сімейні форми виховання по службі у справах дітей залишається 5 дітей, з яких 3 мають інвалідність та виховуються в  Вінницькому обласному спеціалізованому будинку дитини з ураженням центральної нервової системи  та порушенням психіки, 1 дитина перебуває в КЗ «Піщанський навчально-реабілітаційний центр» Вінницької обласної Ради,  1- в ДНЗ «</w:t>
      </w:r>
      <w:proofErr w:type="spellStart"/>
      <w:r w:rsidRPr="00BC538E">
        <w:rPr>
          <w:rFonts w:ascii="Times New Roman" w:hAnsi="Times New Roman" w:cs="Times New Roman"/>
          <w:sz w:val="28"/>
          <w:szCs w:val="28"/>
          <w:shd w:val="clear" w:color="auto" w:fill="FFFFFF"/>
        </w:rPr>
        <w:t>Зозівський</w:t>
      </w:r>
      <w:proofErr w:type="spellEnd"/>
      <w:r w:rsidRPr="00BC538E">
        <w:rPr>
          <w:rFonts w:ascii="Times New Roman" w:hAnsi="Times New Roman" w:cs="Times New Roman"/>
          <w:sz w:val="28"/>
          <w:szCs w:val="28"/>
          <w:shd w:val="clear" w:color="auto" w:fill="FFFFFF"/>
        </w:rPr>
        <w:t xml:space="preserve"> професійний  аграрний  ліцей» Вінницький район, с. Зозів</w:t>
      </w:r>
      <w:r w:rsidRPr="00BC538E">
        <w:rPr>
          <w:rFonts w:ascii="Times New Roman" w:hAnsi="Times New Roman" w:cs="Times New Roman"/>
          <w:sz w:val="28"/>
          <w:szCs w:val="28"/>
        </w:rPr>
        <w:t>.</w:t>
      </w:r>
    </w:p>
    <w:p w14:paraId="7BDF2B3B" w14:textId="143AEBFE" w:rsidR="00D437B6" w:rsidRPr="00BC538E" w:rsidRDefault="00D437B6" w:rsidP="00D437B6">
      <w:pPr>
        <w:tabs>
          <w:tab w:val="left" w:pos="5949"/>
          <w:tab w:val="left" w:pos="6120"/>
          <w:tab w:val="left" w:pos="6480"/>
        </w:tabs>
        <w:spacing w:after="0"/>
        <w:ind w:left="-142"/>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Pr="00BC538E">
        <w:rPr>
          <w:rFonts w:ascii="Times New Roman" w:hAnsi="Times New Roman" w:cs="Times New Roman"/>
          <w:bCs/>
          <w:sz w:val="28"/>
          <w:szCs w:val="28"/>
        </w:rPr>
        <w:t xml:space="preserve">  </w:t>
      </w:r>
      <w:r w:rsidRPr="00BC538E">
        <w:rPr>
          <w:rFonts w:ascii="Times New Roman" w:hAnsi="Times New Roman" w:cs="Times New Roman"/>
          <w:sz w:val="28"/>
          <w:szCs w:val="28"/>
        </w:rPr>
        <w:t xml:space="preserve">Служба у справах дітей проводить постійну роботу щодо захисту житлових і майнових прав дітей. Над майном, яке належить дітям на праві власності призначено опікунів; майно, яке належить дітям на праві користування закріплюється за ними рішеннями виконавчого комітету. Службою проводились рейди щодо перевірки збереження майна. </w:t>
      </w:r>
    </w:p>
    <w:p w14:paraId="3B8A7AAF" w14:textId="6E870264" w:rsidR="00D437B6" w:rsidRPr="00BC538E" w:rsidRDefault="00D437B6" w:rsidP="00D437B6">
      <w:pPr>
        <w:spacing w:after="0"/>
        <w:ind w:left="-180"/>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EE7B2E"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 Службою у справах дітей здійснюється нагляд за</w:t>
      </w:r>
      <w:r w:rsidR="00883EF4" w:rsidRPr="00BC538E">
        <w:rPr>
          <w:rFonts w:ascii="Times New Roman" w:hAnsi="Times New Roman" w:cs="Times New Roman"/>
          <w:sz w:val="28"/>
          <w:szCs w:val="28"/>
        </w:rPr>
        <w:t xml:space="preserve"> 22</w:t>
      </w:r>
      <w:r w:rsidRPr="00BC538E">
        <w:rPr>
          <w:rFonts w:ascii="Times New Roman" w:hAnsi="Times New Roman" w:cs="Times New Roman"/>
          <w:sz w:val="28"/>
          <w:szCs w:val="28"/>
        </w:rPr>
        <w:t xml:space="preserve"> усиновленими дітьми, як</w:t>
      </w:r>
      <w:r w:rsidR="00883EF4" w:rsidRPr="00BC538E">
        <w:rPr>
          <w:rFonts w:ascii="Times New Roman" w:hAnsi="Times New Roman" w:cs="Times New Roman"/>
          <w:sz w:val="28"/>
          <w:szCs w:val="28"/>
        </w:rPr>
        <w:t>і проживають</w:t>
      </w:r>
      <w:r w:rsidRPr="00BC538E">
        <w:rPr>
          <w:rFonts w:ascii="Times New Roman" w:hAnsi="Times New Roman" w:cs="Times New Roman"/>
          <w:sz w:val="28"/>
          <w:szCs w:val="28"/>
        </w:rPr>
        <w:t xml:space="preserve"> в громаді. Порушень прав дітей не виявлено, діти охоплені турботою та увагою батьків, розвиваються згідно вікових особливостей. Батьки - усиновителі співпрацюють із службою у справах дітей. </w:t>
      </w:r>
    </w:p>
    <w:p w14:paraId="4A9155FA" w14:textId="378357BF" w:rsidR="00D437B6" w:rsidRPr="00BC538E" w:rsidRDefault="00EE7B2E" w:rsidP="00D437B6">
      <w:pPr>
        <w:spacing w:after="0"/>
        <w:ind w:left="-180"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D437B6" w:rsidRPr="00BC538E">
        <w:rPr>
          <w:rFonts w:ascii="Times New Roman" w:hAnsi="Times New Roman" w:cs="Times New Roman"/>
          <w:sz w:val="28"/>
          <w:szCs w:val="28"/>
        </w:rPr>
        <w:t xml:space="preserve">Впродовж ІІ кварталу 2025 року обстежено сім’ї опікунів, піклувальників, дитячі будинки сімейного типу в яких проживають діти - сироти, діти позбавлені батьківського піклування. Складено 26 акти обстеження житлово - побутових умов їхнього проживання. </w:t>
      </w:r>
    </w:p>
    <w:p w14:paraId="49347CE6" w14:textId="5EE91AB4" w:rsidR="00D437B6" w:rsidRPr="00BC538E" w:rsidRDefault="00EE7B2E" w:rsidP="00EE7B2E">
      <w:pPr>
        <w:spacing w:after="0"/>
        <w:ind w:left="-180" w:firstLine="720"/>
        <w:jc w:val="both"/>
        <w:rPr>
          <w:rFonts w:ascii="Times New Roman" w:hAnsi="Times New Roman" w:cs="Times New Roman"/>
          <w:sz w:val="28"/>
          <w:szCs w:val="28"/>
        </w:rPr>
      </w:pPr>
      <w:r w:rsidRPr="00BC538E">
        <w:rPr>
          <w:rFonts w:ascii="Times New Roman" w:hAnsi="Times New Roman" w:cs="Times New Roman"/>
          <w:sz w:val="28"/>
          <w:szCs w:val="28"/>
        </w:rPr>
        <w:t xml:space="preserve"> С</w:t>
      </w:r>
      <w:r w:rsidR="00D437B6" w:rsidRPr="00BC538E">
        <w:rPr>
          <w:rFonts w:ascii="Times New Roman" w:hAnsi="Times New Roman" w:cs="Times New Roman"/>
          <w:sz w:val="28"/>
          <w:szCs w:val="28"/>
        </w:rPr>
        <w:t>лужбою у справах дітей</w:t>
      </w:r>
      <w:r w:rsidR="00883EF4" w:rsidRPr="00BC538E">
        <w:rPr>
          <w:rFonts w:ascii="Times New Roman" w:hAnsi="Times New Roman" w:cs="Times New Roman"/>
          <w:sz w:val="28"/>
          <w:szCs w:val="28"/>
        </w:rPr>
        <w:t xml:space="preserve"> </w:t>
      </w:r>
      <w:r w:rsidR="00D437B6" w:rsidRPr="00BC538E">
        <w:rPr>
          <w:rFonts w:ascii="Times New Roman" w:hAnsi="Times New Roman" w:cs="Times New Roman"/>
          <w:sz w:val="28"/>
          <w:szCs w:val="28"/>
        </w:rPr>
        <w:t>виявляються причини та умови скоєння правопорушень, всебічно аналізується стан злочинності серед неповнолітніх громади та вживаються заходи щодо їх  усунення</w:t>
      </w:r>
      <w:r w:rsidRPr="00BC538E">
        <w:rPr>
          <w:rFonts w:ascii="Times New Roman" w:hAnsi="Times New Roman" w:cs="Times New Roman"/>
          <w:sz w:val="28"/>
          <w:szCs w:val="28"/>
        </w:rPr>
        <w:t xml:space="preserve">;  </w:t>
      </w:r>
      <w:r w:rsidR="00D437B6" w:rsidRPr="00BC538E">
        <w:rPr>
          <w:rFonts w:ascii="Times New Roman" w:hAnsi="Times New Roman" w:cs="Times New Roman"/>
          <w:sz w:val="28"/>
          <w:szCs w:val="28"/>
        </w:rPr>
        <w:t>в рамках проведення просвітницької роботи 9 суб'єктам взаємодії направлено листи координаційного характеру у напрямку профілактики дитячої безпритульності</w:t>
      </w:r>
      <w:r w:rsidRPr="00BC538E">
        <w:rPr>
          <w:rFonts w:ascii="Times New Roman" w:hAnsi="Times New Roman" w:cs="Times New Roman"/>
          <w:sz w:val="28"/>
          <w:szCs w:val="28"/>
        </w:rPr>
        <w:t>.</w:t>
      </w:r>
    </w:p>
    <w:p w14:paraId="7DA87238" w14:textId="6ACE7A0C" w:rsidR="00D437B6" w:rsidRPr="00BC538E" w:rsidRDefault="00EE7B2E" w:rsidP="00D437B6">
      <w:pPr>
        <w:tabs>
          <w:tab w:val="left" w:pos="5949"/>
          <w:tab w:val="left" w:pos="6120"/>
          <w:tab w:val="left" w:pos="6480"/>
        </w:tabs>
        <w:spacing w:after="0"/>
        <w:ind w:left="-180" w:firstLine="720"/>
        <w:jc w:val="both"/>
        <w:rPr>
          <w:rFonts w:ascii="Times New Roman" w:hAnsi="Times New Roman" w:cs="Times New Roman"/>
          <w:sz w:val="28"/>
          <w:szCs w:val="28"/>
        </w:rPr>
      </w:pPr>
      <w:r w:rsidRPr="00BC538E">
        <w:rPr>
          <w:rFonts w:ascii="Times New Roman" w:hAnsi="Times New Roman" w:cs="Times New Roman"/>
          <w:sz w:val="28"/>
          <w:szCs w:val="28"/>
        </w:rPr>
        <w:lastRenderedPageBreak/>
        <w:t xml:space="preserve"> </w:t>
      </w:r>
      <w:r w:rsidR="00D437B6" w:rsidRPr="00BC538E">
        <w:rPr>
          <w:rFonts w:ascii="Times New Roman" w:hAnsi="Times New Roman" w:cs="Times New Roman"/>
          <w:sz w:val="28"/>
          <w:szCs w:val="28"/>
        </w:rPr>
        <w:t>Прове</w:t>
      </w:r>
      <w:r w:rsidRPr="00BC538E">
        <w:rPr>
          <w:rFonts w:ascii="Times New Roman" w:hAnsi="Times New Roman" w:cs="Times New Roman"/>
          <w:sz w:val="28"/>
          <w:szCs w:val="28"/>
        </w:rPr>
        <w:t>дено</w:t>
      </w:r>
      <w:r w:rsidR="00D437B6" w:rsidRPr="00BC538E">
        <w:rPr>
          <w:rFonts w:ascii="Times New Roman" w:hAnsi="Times New Roman" w:cs="Times New Roman"/>
          <w:sz w:val="28"/>
          <w:szCs w:val="28"/>
        </w:rPr>
        <w:t xml:space="preserve"> 21 профілактични</w:t>
      </w:r>
      <w:r w:rsidRPr="00BC538E">
        <w:rPr>
          <w:rFonts w:ascii="Times New Roman" w:hAnsi="Times New Roman" w:cs="Times New Roman"/>
          <w:sz w:val="28"/>
          <w:szCs w:val="28"/>
        </w:rPr>
        <w:t>й</w:t>
      </w:r>
      <w:r w:rsidR="00D437B6" w:rsidRPr="00BC538E">
        <w:rPr>
          <w:rFonts w:ascii="Times New Roman" w:hAnsi="Times New Roman" w:cs="Times New Roman"/>
          <w:sz w:val="28"/>
          <w:szCs w:val="28"/>
        </w:rPr>
        <w:t xml:space="preserve"> рейд з метою виявлення безпритульних та бездоглядних дітей, а також дітей, що проживають в складних життєвих обставинах. Під час рейдів не було виявлено безпритульних та бездоглядних дітей. </w:t>
      </w:r>
      <w:r w:rsidR="00883EF4" w:rsidRPr="00BC538E">
        <w:rPr>
          <w:rFonts w:ascii="Times New Roman" w:hAnsi="Times New Roman" w:cs="Times New Roman"/>
          <w:sz w:val="28"/>
          <w:szCs w:val="28"/>
        </w:rPr>
        <w:t>О</w:t>
      </w:r>
      <w:r w:rsidR="00D437B6" w:rsidRPr="00BC538E">
        <w:rPr>
          <w:rFonts w:ascii="Times New Roman" w:hAnsi="Times New Roman" w:cs="Times New Roman"/>
          <w:sz w:val="28"/>
          <w:szCs w:val="28"/>
        </w:rPr>
        <w:t xml:space="preserve">бстежено 21 сім’ю, у яких з батьками та дітьми проводяться профілактичні бесіди щодо здорового способу життя, запобіганню торгівлі дітьми, насильству та жорстокому поводженню з дітьми, профілактиці алкоголізму наркоманії та іншим негативним явищам в дитячому середовищі, вчиненню злочинів та правопорушень. Аналогічні бесіди проводяться з батьками, діти яких перебувають на профілактичному обліку та з опікунами/піклувальниками. </w:t>
      </w:r>
    </w:p>
    <w:p w14:paraId="4232D969" w14:textId="6134A2B2" w:rsidR="00D437B6" w:rsidRPr="00BC538E" w:rsidRDefault="00D437B6" w:rsidP="00D437B6">
      <w:pPr>
        <w:shd w:val="clear" w:color="auto" w:fill="FFFFFF"/>
        <w:spacing w:after="0"/>
        <w:ind w:left="-142" w:firstLine="720"/>
        <w:jc w:val="both"/>
        <w:rPr>
          <w:rFonts w:ascii="Times New Roman" w:hAnsi="Times New Roman" w:cs="Times New Roman"/>
          <w:sz w:val="28"/>
          <w:szCs w:val="28"/>
        </w:rPr>
      </w:pPr>
      <w:r w:rsidRPr="00BC538E">
        <w:rPr>
          <w:rFonts w:ascii="Times New Roman" w:hAnsi="Times New Roman" w:cs="Times New Roman"/>
          <w:sz w:val="28"/>
          <w:szCs w:val="28"/>
        </w:rPr>
        <w:t>Службою у справах дітей спільно з закладами, дотичними до захисту дітей складаються індивідуальні плани роботи з дітьми, які постраждали від насильства та жорстокого поводження з ними, проводи</w:t>
      </w:r>
      <w:r w:rsidR="00EE7B2E" w:rsidRPr="00BC538E">
        <w:rPr>
          <w:rFonts w:ascii="Times New Roman" w:hAnsi="Times New Roman" w:cs="Times New Roman"/>
          <w:sz w:val="28"/>
          <w:szCs w:val="28"/>
        </w:rPr>
        <w:t>ла</w:t>
      </w:r>
      <w:r w:rsidRPr="00BC538E">
        <w:rPr>
          <w:rFonts w:ascii="Times New Roman" w:hAnsi="Times New Roman" w:cs="Times New Roman"/>
          <w:sz w:val="28"/>
          <w:szCs w:val="28"/>
        </w:rPr>
        <w:t xml:space="preserve">ся координаційна робота щодо попередження та подолання усіх видів насильства та жорстокого поводження по відношенню до дітей. </w:t>
      </w:r>
      <w:r w:rsidR="00883EF4" w:rsidRPr="00BC538E">
        <w:rPr>
          <w:rFonts w:ascii="Times New Roman" w:hAnsi="Times New Roman" w:cs="Times New Roman"/>
          <w:sz w:val="28"/>
          <w:szCs w:val="28"/>
        </w:rPr>
        <w:t>З метою</w:t>
      </w:r>
      <w:r w:rsidRPr="00BC538E">
        <w:rPr>
          <w:rFonts w:ascii="Times New Roman" w:hAnsi="Times New Roman" w:cs="Times New Roman"/>
          <w:sz w:val="28"/>
          <w:szCs w:val="28"/>
        </w:rPr>
        <w:t xml:space="preserve"> профілактики пров</w:t>
      </w:r>
      <w:r w:rsidR="00EE7B2E" w:rsidRPr="00BC538E">
        <w:rPr>
          <w:rFonts w:ascii="Times New Roman" w:hAnsi="Times New Roman" w:cs="Times New Roman"/>
          <w:sz w:val="28"/>
          <w:szCs w:val="28"/>
        </w:rPr>
        <w:t>ели 32</w:t>
      </w:r>
      <w:r w:rsidRPr="00BC538E">
        <w:rPr>
          <w:rFonts w:ascii="Times New Roman" w:hAnsi="Times New Roman" w:cs="Times New Roman"/>
          <w:sz w:val="28"/>
          <w:szCs w:val="28"/>
        </w:rPr>
        <w:t xml:space="preserve"> співбесіди з дітьми і батьками під час обстеження їх умов проживання, а також з тими, які перебувають на профілактичному обліку, та з опікунами/піклувальниками. </w:t>
      </w:r>
    </w:p>
    <w:p w14:paraId="33CB6FC8" w14:textId="62407DF2" w:rsidR="00D437B6" w:rsidRPr="00BC538E" w:rsidRDefault="00995CC7" w:rsidP="00D437B6">
      <w:pPr>
        <w:shd w:val="clear" w:color="auto" w:fill="FFFFFF"/>
        <w:spacing w:after="0"/>
        <w:ind w:left="-142" w:firstLine="720"/>
        <w:jc w:val="both"/>
        <w:rPr>
          <w:rFonts w:ascii="Times New Roman" w:hAnsi="Times New Roman" w:cs="Times New Roman"/>
          <w:sz w:val="28"/>
          <w:szCs w:val="28"/>
        </w:rPr>
      </w:pPr>
      <w:r>
        <w:rPr>
          <w:rFonts w:ascii="Times New Roman" w:hAnsi="Times New Roman" w:cs="Times New Roman"/>
          <w:sz w:val="28"/>
          <w:szCs w:val="28"/>
        </w:rPr>
        <w:t>П</w:t>
      </w:r>
      <w:r w:rsidR="00D437B6" w:rsidRPr="00BC538E">
        <w:rPr>
          <w:rFonts w:ascii="Times New Roman" w:hAnsi="Times New Roman" w:cs="Times New Roman"/>
          <w:sz w:val="28"/>
          <w:szCs w:val="28"/>
        </w:rPr>
        <w:t>роводилась профілактична робота по підвищенню рівня обізнаності серед батьків та дітей щодо протидії торгівлі дітьми по Жмеринській МТГ. Фактів торгівлі дітьми чи спроб їх вчинення у місті Жмеринка не зафіксовано. В сім’ях, які знаходяться на профілактичному обліку у службі у справах дітей, регулярно здійснюються перевірки умов проживання дітей та пров</w:t>
      </w:r>
      <w:r w:rsidR="00EE7B2E" w:rsidRPr="00BC538E">
        <w:rPr>
          <w:rFonts w:ascii="Times New Roman" w:hAnsi="Times New Roman" w:cs="Times New Roman"/>
          <w:sz w:val="28"/>
          <w:szCs w:val="28"/>
        </w:rPr>
        <w:t>ели 32</w:t>
      </w:r>
      <w:r w:rsidR="00D437B6" w:rsidRPr="00BC538E">
        <w:rPr>
          <w:rFonts w:ascii="Times New Roman" w:hAnsi="Times New Roman" w:cs="Times New Roman"/>
          <w:sz w:val="28"/>
          <w:szCs w:val="28"/>
        </w:rPr>
        <w:t xml:space="preserve"> співбесіди на тему протидії торгівлі дітьми.</w:t>
      </w:r>
    </w:p>
    <w:p w14:paraId="1E8C0EF2" w14:textId="2DB8A491" w:rsidR="00D437B6" w:rsidRPr="00BC538E" w:rsidRDefault="00883EF4" w:rsidP="00D437B6">
      <w:pPr>
        <w:shd w:val="clear" w:color="auto" w:fill="FFFFFF"/>
        <w:spacing w:after="0"/>
        <w:ind w:left="-142" w:firstLine="720"/>
        <w:jc w:val="both"/>
        <w:rPr>
          <w:rFonts w:ascii="Times New Roman" w:hAnsi="Times New Roman" w:cs="Times New Roman"/>
          <w:sz w:val="28"/>
          <w:szCs w:val="28"/>
        </w:rPr>
      </w:pPr>
      <w:r w:rsidRPr="00BC538E">
        <w:rPr>
          <w:rFonts w:ascii="Times New Roman" w:hAnsi="Times New Roman" w:cs="Times New Roman"/>
          <w:sz w:val="28"/>
          <w:szCs w:val="28"/>
        </w:rPr>
        <w:t>В</w:t>
      </w:r>
      <w:r w:rsidR="00D437B6" w:rsidRPr="00BC538E">
        <w:rPr>
          <w:rFonts w:ascii="Times New Roman" w:hAnsi="Times New Roman" w:cs="Times New Roman"/>
          <w:sz w:val="28"/>
          <w:szCs w:val="28"/>
        </w:rPr>
        <w:t xml:space="preserve">едеться облік дітей, що скоїли злочини та правопорушення. Станом на 01.06.2025 року на обліку перебуває 13 дітей. Щомісячно здійснюється </w:t>
      </w:r>
      <w:proofErr w:type="spellStart"/>
      <w:r w:rsidR="00D437B6" w:rsidRPr="00BC538E">
        <w:rPr>
          <w:rFonts w:ascii="Times New Roman" w:hAnsi="Times New Roman" w:cs="Times New Roman"/>
          <w:sz w:val="28"/>
          <w:szCs w:val="28"/>
        </w:rPr>
        <w:t>взаємозвірка</w:t>
      </w:r>
      <w:proofErr w:type="spellEnd"/>
      <w:r w:rsidR="00D437B6" w:rsidRPr="00BC538E">
        <w:rPr>
          <w:rFonts w:ascii="Times New Roman" w:hAnsi="Times New Roman" w:cs="Times New Roman"/>
          <w:sz w:val="28"/>
          <w:szCs w:val="28"/>
        </w:rPr>
        <w:t xml:space="preserve"> із сектором у складі відділу Жмеринського РВП ГУНП, управлінням освіти, міськрайонним відділом філії Державної установи «Центр </w:t>
      </w:r>
      <w:proofErr w:type="spellStart"/>
      <w:r w:rsidR="00D437B6" w:rsidRPr="00BC538E">
        <w:rPr>
          <w:rFonts w:ascii="Times New Roman" w:hAnsi="Times New Roman" w:cs="Times New Roman"/>
          <w:sz w:val="28"/>
          <w:szCs w:val="28"/>
        </w:rPr>
        <w:t>пробації</w:t>
      </w:r>
      <w:proofErr w:type="spellEnd"/>
      <w:r w:rsidR="00D437B6" w:rsidRPr="00BC538E">
        <w:rPr>
          <w:rFonts w:ascii="Times New Roman" w:hAnsi="Times New Roman" w:cs="Times New Roman"/>
          <w:sz w:val="28"/>
          <w:szCs w:val="28"/>
        </w:rPr>
        <w:t xml:space="preserve">»  щодо перебування дітей на вказаному обліку для 100% охоплення дітей різними видами профілактичної роботи. Метою спільних заходів є попередження повторного скоєння дітьми злочинів, підвищення виховного потенціалу батьків, допомога дитині знайти своє місце в соціумі. </w:t>
      </w:r>
    </w:p>
    <w:p w14:paraId="15833F81" w14:textId="2614E129" w:rsidR="00D437B6" w:rsidRPr="00BC538E" w:rsidRDefault="00D437B6" w:rsidP="00883EF4">
      <w:pPr>
        <w:shd w:val="clear" w:color="auto" w:fill="FFFFFF"/>
        <w:spacing w:after="0"/>
        <w:ind w:left="-142" w:firstLine="720"/>
        <w:jc w:val="both"/>
        <w:rPr>
          <w:rFonts w:ascii="Times New Roman" w:hAnsi="Times New Roman" w:cs="Times New Roman"/>
          <w:sz w:val="28"/>
          <w:szCs w:val="28"/>
        </w:rPr>
      </w:pPr>
      <w:r w:rsidRPr="00BC538E">
        <w:rPr>
          <w:rFonts w:ascii="Times New Roman" w:hAnsi="Times New Roman" w:cs="Times New Roman"/>
          <w:sz w:val="28"/>
          <w:szCs w:val="28"/>
        </w:rPr>
        <w:t>Службою ведеться облік</w:t>
      </w:r>
      <w:r w:rsidR="00883EF4" w:rsidRPr="00BC538E">
        <w:rPr>
          <w:rFonts w:ascii="Times New Roman" w:hAnsi="Times New Roman" w:cs="Times New Roman"/>
          <w:sz w:val="28"/>
          <w:szCs w:val="28"/>
        </w:rPr>
        <w:t>, нагляд та контроль</w:t>
      </w:r>
      <w:r w:rsidRPr="00BC538E">
        <w:rPr>
          <w:rFonts w:ascii="Times New Roman" w:hAnsi="Times New Roman" w:cs="Times New Roman"/>
          <w:sz w:val="28"/>
          <w:szCs w:val="28"/>
        </w:rPr>
        <w:t xml:space="preserve"> дітей, які проживають у складних життєвих обставинах. На профілактичному обліку у службі на </w:t>
      </w:r>
      <w:bookmarkStart w:id="1" w:name="_Hlk198215636"/>
      <w:r w:rsidRPr="00BC538E">
        <w:rPr>
          <w:rFonts w:ascii="Times New Roman" w:hAnsi="Times New Roman" w:cs="Times New Roman"/>
          <w:sz w:val="28"/>
          <w:szCs w:val="28"/>
        </w:rPr>
        <w:t xml:space="preserve">01.07.2025 </w:t>
      </w:r>
      <w:bookmarkEnd w:id="1"/>
      <w:r w:rsidRPr="00BC538E">
        <w:rPr>
          <w:rFonts w:ascii="Times New Roman" w:hAnsi="Times New Roman" w:cs="Times New Roman"/>
          <w:sz w:val="28"/>
          <w:szCs w:val="28"/>
        </w:rPr>
        <w:t>року перебуває 21 д</w:t>
      </w:r>
      <w:r w:rsidR="00EE7B2E" w:rsidRPr="00BC538E">
        <w:rPr>
          <w:rFonts w:ascii="Times New Roman" w:hAnsi="Times New Roman" w:cs="Times New Roman"/>
          <w:sz w:val="28"/>
          <w:szCs w:val="28"/>
        </w:rPr>
        <w:t>итина</w:t>
      </w:r>
      <w:r w:rsidRPr="00BC538E">
        <w:rPr>
          <w:rFonts w:ascii="Times New Roman" w:hAnsi="Times New Roman" w:cs="Times New Roman"/>
          <w:sz w:val="28"/>
          <w:szCs w:val="28"/>
        </w:rPr>
        <w:t xml:space="preserve"> із 10 сімей, які проживають в складних життєвих обставинах. Сім’ї дітей, які взяті на облік, як проживаючі в складних життєвих обставинах, перебувають під соціальним супроводом Центру надання соціальних послуг. У разі необхідності проводяться профілактичні бесіди, спрямовані на попередження асоціальних проявів з їхнього боку в майбутньому, наголошується на наслідках юридичної відповідальності за протиправні діяння в сфері порушення громадського спокою. </w:t>
      </w:r>
    </w:p>
    <w:p w14:paraId="6727E20C" w14:textId="77777777" w:rsidR="00D437B6" w:rsidRPr="00BC538E" w:rsidRDefault="00D437B6" w:rsidP="00D437B6">
      <w:pPr>
        <w:shd w:val="clear" w:color="auto" w:fill="FFFFFF"/>
        <w:spacing w:after="0"/>
        <w:ind w:left="-142" w:firstLine="720"/>
        <w:jc w:val="both"/>
        <w:rPr>
          <w:rFonts w:ascii="Times New Roman" w:hAnsi="Times New Roman" w:cs="Times New Roman"/>
          <w:sz w:val="28"/>
          <w:szCs w:val="28"/>
        </w:rPr>
      </w:pPr>
      <w:r w:rsidRPr="00BC538E">
        <w:rPr>
          <w:rFonts w:ascii="Times New Roman" w:hAnsi="Times New Roman" w:cs="Times New Roman"/>
          <w:sz w:val="28"/>
          <w:szCs w:val="28"/>
        </w:rPr>
        <w:t xml:space="preserve">Органом опіки та піклування Жмеринської міської ради в інтересах дітей було заявлено 1 судовий позов про позбавлення матері та батька батьківських прав. </w:t>
      </w:r>
    </w:p>
    <w:p w14:paraId="0017CA51" w14:textId="1B296359" w:rsidR="00D437B6" w:rsidRPr="00BC538E" w:rsidRDefault="00D437B6" w:rsidP="00D437B6">
      <w:pPr>
        <w:shd w:val="clear" w:color="auto" w:fill="FFFFFF"/>
        <w:spacing w:after="0"/>
        <w:ind w:left="-142" w:firstLine="720"/>
        <w:jc w:val="both"/>
        <w:rPr>
          <w:rFonts w:ascii="Times New Roman" w:hAnsi="Times New Roman" w:cs="Times New Roman"/>
          <w:sz w:val="28"/>
          <w:szCs w:val="28"/>
        </w:rPr>
      </w:pPr>
      <w:r w:rsidRPr="00BC538E">
        <w:rPr>
          <w:rFonts w:ascii="Times New Roman" w:hAnsi="Times New Roman" w:cs="Times New Roman"/>
          <w:sz w:val="28"/>
          <w:szCs w:val="28"/>
        </w:rPr>
        <w:t xml:space="preserve">Працівники служби </w:t>
      </w:r>
      <w:r w:rsidR="00EE7B2E" w:rsidRPr="00BC538E">
        <w:rPr>
          <w:rFonts w:ascii="Times New Roman" w:hAnsi="Times New Roman" w:cs="Times New Roman"/>
          <w:sz w:val="28"/>
          <w:szCs w:val="28"/>
        </w:rPr>
        <w:t xml:space="preserve">впродовж </w:t>
      </w:r>
      <w:r w:rsidRPr="00BC538E">
        <w:rPr>
          <w:rFonts w:ascii="Times New Roman" w:hAnsi="Times New Roman" w:cs="Times New Roman"/>
          <w:sz w:val="28"/>
          <w:szCs w:val="28"/>
        </w:rPr>
        <w:t xml:space="preserve">ІІ кварталу 2025 року взяли участь у 7 судових засіданнях на яких вирішувалися питання соціального захисту неповнолітніх дітей. </w:t>
      </w:r>
    </w:p>
    <w:p w14:paraId="2BB944BE" w14:textId="77777777" w:rsidR="00D437B6" w:rsidRPr="00BC538E" w:rsidRDefault="00D437B6" w:rsidP="00D437B6">
      <w:pPr>
        <w:shd w:val="clear" w:color="auto" w:fill="FFFFFF"/>
        <w:spacing w:after="0"/>
        <w:ind w:left="-142" w:firstLine="720"/>
        <w:jc w:val="both"/>
        <w:rPr>
          <w:rFonts w:ascii="Times New Roman" w:hAnsi="Times New Roman" w:cs="Times New Roman"/>
          <w:sz w:val="28"/>
          <w:szCs w:val="28"/>
        </w:rPr>
      </w:pPr>
      <w:r w:rsidRPr="00BC538E">
        <w:rPr>
          <w:rFonts w:ascii="Times New Roman" w:hAnsi="Times New Roman" w:cs="Times New Roman"/>
          <w:sz w:val="28"/>
          <w:szCs w:val="28"/>
        </w:rPr>
        <w:lastRenderedPageBreak/>
        <w:t>Станом на 01.06.2025 року по Жмеринській МТГ 127 дитини мають статус дитини постраждалої від воєнних дій та збройних конфліктів.</w:t>
      </w:r>
    </w:p>
    <w:p w14:paraId="7D8EF327" w14:textId="5F2C95B3" w:rsidR="00D437B6" w:rsidRPr="00BC538E" w:rsidRDefault="00D437B6" w:rsidP="00D437B6">
      <w:pPr>
        <w:tabs>
          <w:tab w:val="left" w:pos="5949"/>
          <w:tab w:val="left" w:pos="6120"/>
          <w:tab w:val="left" w:pos="6480"/>
        </w:tabs>
        <w:spacing w:after="0"/>
        <w:ind w:left="-180" w:firstLine="180"/>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EE7B2E" w:rsidRPr="00BC538E">
        <w:rPr>
          <w:rFonts w:ascii="Times New Roman" w:hAnsi="Times New Roman" w:cs="Times New Roman"/>
          <w:sz w:val="28"/>
          <w:szCs w:val="28"/>
        </w:rPr>
        <w:t xml:space="preserve">  </w:t>
      </w:r>
      <w:r w:rsidRPr="00BC538E">
        <w:rPr>
          <w:rFonts w:ascii="Times New Roman" w:hAnsi="Times New Roman" w:cs="Times New Roman"/>
          <w:sz w:val="28"/>
          <w:szCs w:val="28"/>
        </w:rPr>
        <w:t xml:space="preserve">За звітний період  відбулося 7 засідань комісії з питань захисту прав дитини, на яких було розглянуто 28 питань із захисту прав дітей та підготовлено 21 </w:t>
      </w:r>
      <w:proofErr w:type="spellStart"/>
      <w:r w:rsidRPr="00BC538E">
        <w:rPr>
          <w:rFonts w:ascii="Times New Roman" w:hAnsi="Times New Roman" w:cs="Times New Roman"/>
          <w:sz w:val="28"/>
          <w:szCs w:val="28"/>
        </w:rPr>
        <w:t>проєктів</w:t>
      </w:r>
      <w:proofErr w:type="spellEnd"/>
      <w:r w:rsidRPr="00BC538E">
        <w:rPr>
          <w:rFonts w:ascii="Times New Roman" w:hAnsi="Times New Roman" w:cs="Times New Roman"/>
          <w:sz w:val="28"/>
          <w:szCs w:val="28"/>
        </w:rPr>
        <w:t xml:space="preserve"> рішень виконавчого комітету щодо захисту прав та майнових інтересів дітей. </w:t>
      </w:r>
    </w:p>
    <w:p w14:paraId="51CD6BA6" w14:textId="6775E481" w:rsidR="00D437B6" w:rsidRPr="00BC538E" w:rsidRDefault="00D437B6" w:rsidP="00D437B6">
      <w:pPr>
        <w:tabs>
          <w:tab w:val="left" w:pos="3600"/>
        </w:tabs>
        <w:spacing w:after="0"/>
        <w:ind w:left="-180"/>
        <w:jc w:val="both"/>
        <w:rPr>
          <w:rFonts w:ascii="Times New Roman" w:hAnsi="Times New Roman" w:cs="Times New Roman"/>
          <w:sz w:val="28"/>
          <w:szCs w:val="28"/>
        </w:rPr>
      </w:pPr>
      <w:r w:rsidRPr="00BC538E">
        <w:rPr>
          <w:rFonts w:ascii="Times New Roman" w:hAnsi="Times New Roman" w:cs="Times New Roman"/>
          <w:sz w:val="28"/>
          <w:szCs w:val="28"/>
        </w:rPr>
        <w:t xml:space="preserve">            </w:t>
      </w:r>
      <w:r w:rsidR="00EE7B2E" w:rsidRPr="00BC538E">
        <w:rPr>
          <w:rFonts w:ascii="Times New Roman" w:hAnsi="Times New Roman" w:cs="Times New Roman"/>
          <w:sz w:val="28"/>
          <w:szCs w:val="28"/>
        </w:rPr>
        <w:t>Впродовж</w:t>
      </w:r>
      <w:r w:rsidRPr="00BC538E">
        <w:rPr>
          <w:rFonts w:ascii="Times New Roman" w:hAnsi="Times New Roman" w:cs="Times New Roman"/>
          <w:sz w:val="28"/>
          <w:szCs w:val="28"/>
        </w:rPr>
        <w:t xml:space="preserve"> трьох місяців працівниками Служби здійснювалось своєчасне внесення достовірної інформації в  ЄІАС «Діти»  щодо обліку дітей, які залишились без батьківського піклування, дітей-сиріт, дітей, позбавлених батьківського піклування, дітей, які перебувають на обліку СЖО, кандидатів в усиновителі, сімей потенційних опікунів, піклувальників, прийомних батьків, батьків-вихователів. Система функціонує відповідно до законодавства.</w:t>
      </w:r>
    </w:p>
    <w:p w14:paraId="3CA13968" w14:textId="21DFEBA8" w:rsidR="00272F70" w:rsidRPr="009F306A" w:rsidRDefault="00D437B6" w:rsidP="009F306A">
      <w:pPr>
        <w:shd w:val="clear" w:color="auto" w:fill="FFFFFF"/>
        <w:tabs>
          <w:tab w:val="left" w:pos="5949"/>
          <w:tab w:val="left" w:pos="6120"/>
          <w:tab w:val="left" w:pos="6480"/>
        </w:tabs>
        <w:spacing w:after="0"/>
        <w:ind w:left="-142"/>
        <w:jc w:val="both"/>
        <w:rPr>
          <w:rFonts w:ascii="Times New Roman" w:hAnsi="Times New Roman" w:cs="Times New Roman"/>
          <w:spacing w:val="-1"/>
          <w:sz w:val="28"/>
          <w:szCs w:val="28"/>
        </w:rPr>
      </w:pPr>
      <w:r w:rsidRPr="00BC538E">
        <w:rPr>
          <w:rFonts w:ascii="Times New Roman" w:hAnsi="Times New Roman" w:cs="Times New Roman"/>
          <w:spacing w:val="-1"/>
          <w:sz w:val="28"/>
          <w:szCs w:val="28"/>
        </w:rPr>
        <w:t xml:space="preserve">         </w:t>
      </w:r>
      <w:r w:rsidR="00EE7B2E" w:rsidRPr="00BC538E">
        <w:rPr>
          <w:rFonts w:ascii="Times New Roman" w:hAnsi="Times New Roman" w:cs="Times New Roman"/>
          <w:spacing w:val="-1"/>
          <w:sz w:val="28"/>
          <w:szCs w:val="28"/>
        </w:rPr>
        <w:t xml:space="preserve">  </w:t>
      </w:r>
      <w:r w:rsidRPr="00BC538E">
        <w:rPr>
          <w:rFonts w:ascii="Times New Roman" w:hAnsi="Times New Roman" w:cs="Times New Roman"/>
          <w:sz w:val="28"/>
          <w:szCs w:val="28"/>
        </w:rPr>
        <w:t xml:space="preserve">Працівники служби у справах дітей </w:t>
      </w:r>
      <w:r w:rsidR="00EE7B2E" w:rsidRPr="00BC538E">
        <w:rPr>
          <w:rFonts w:ascii="Times New Roman" w:hAnsi="Times New Roman" w:cs="Times New Roman"/>
          <w:sz w:val="28"/>
          <w:szCs w:val="28"/>
        </w:rPr>
        <w:t xml:space="preserve">за </w:t>
      </w:r>
      <w:r w:rsidRPr="00BC538E">
        <w:rPr>
          <w:rFonts w:ascii="Times New Roman" w:hAnsi="Times New Roman" w:cs="Times New Roman"/>
          <w:sz w:val="28"/>
          <w:szCs w:val="28"/>
        </w:rPr>
        <w:t>звітн</w:t>
      </w:r>
      <w:r w:rsidR="00EE7B2E" w:rsidRPr="00BC538E">
        <w:rPr>
          <w:rFonts w:ascii="Times New Roman" w:hAnsi="Times New Roman" w:cs="Times New Roman"/>
          <w:sz w:val="28"/>
          <w:szCs w:val="28"/>
        </w:rPr>
        <w:t>ий</w:t>
      </w:r>
      <w:r w:rsidRPr="00BC538E">
        <w:rPr>
          <w:rFonts w:ascii="Times New Roman" w:hAnsi="Times New Roman" w:cs="Times New Roman"/>
          <w:sz w:val="28"/>
          <w:szCs w:val="28"/>
        </w:rPr>
        <w:t xml:space="preserve"> період 2025 року здійснювали прийом громадян; розглянули 29 повідомлень, листів та звернень громадян, на які належним чином були надані відповіді. </w:t>
      </w:r>
      <w:r w:rsidRPr="00BC538E">
        <w:rPr>
          <w:rFonts w:ascii="Times New Roman" w:hAnsi="Times New Roman" w:cs="Times New Roman"/>
          <w:spacing w:val="-1"/>
          <w:sz w:val="28"/>
          <w:szCs w:val="28"/>
        </w:rPr>
        <w:t xml:space="preserve">Громадянам, які зверталися у відділ надавалася юридична, методична та психологічна </w:t>
      </w:r>
      <w:r w:rsidRPr="00BC538E">
        <w:rPr>
          <w:rFonts w:ascii="Times New Roman" w:hAnsi="Times New Roman" w:cs="Times New Roman"/>
          <w:spacing w:val="4"/>
          <w:sz w:val="28"/>
          <w:szCs w:val="28"/>
        </w:rPr>
        <w:t xml:space="preserve">допомога в межах компетенції. </w:t>
      </w:r>
    </w:p>
    <w:p w14:paraId="546187A9" w14:textId="77777777" w:rsidR="00272F70" w:rsidRPr="00BC538E" w:rsidRDefault="00272F70" w:rsidP="00993B42">
      <w:pPr>
        <w:spacing w:after="0"/>
        <w:ind w:left="-142" w:firstLine="680"/>
        <w:jc w:val="both"/>
        <w:rPr>
          <w:rFonts w:ascii="Times New Roman" w:hAnsi="Times New Roman" w:cs="Times New Roman"/>
          <w:sz w:val="28"/>
          <w:szCs w:val="28"/>
        </w:rPr>
      </w:pPr>
    </w:p>
    <w:p w14:paraId="6A7533A7" w14:textId="44B14F18" w:rsidR="007870F8" w:rsidRPr="00BC538E" w:rsidRDefault="00617036" w:rsidP="007870F8">
      <w:pPr>
        <w:spacing w:after="0"/>
        <w:jc w:val="both"/>
        <w:rPr>
          <w:rFonts w:ascii="Times New Roman" w:hAnsi="Times New Roman" w:cs="Times New Roman"/>
          <w:sz w:val="28"/>
          <w:szCs w:val="28"/>
        </w:rPr>
      </w:pPr>
      <w:r w:rsidRPr="00BC538E">
        <w:rPr>
          <w:rFonts w:ascii="Times New Roman" w:eastAsia="Times New Roman" w:hAnsi="Times New Roman" w:cs="Times New Roman"/>
          <w:sz w:val="28"/>
          <w:szCs w:val="28"/>
          <w:lang w:eastAsia="ru-RU"/>
        </w:rPr>
        <w:tab/>
      </w:r>
      <w:r w:rsidRPr="00BC538E">
        <w:rPr>
          <w:rFonts w:ascii="Times New Roman" w:eastAsia="Times New Roman" w:hAnsi="Times New Roman" w:cs="Times New Roman"/>
          <w:b/>
          <w:i/>
          <w:sz w:val="28"/>
          <w:szCs w:val="28"/>
          <w:lang w:eastAsia="ru-RU"/>
        </w:rPr>
        <w:t>Відділом з питань цивільного захисту, оборонно-мобілізаційної  роботи та взаємодії з правоохоронними органами</w:t>
      </w:r>
      <w:r w:rsidR="00B37591" w:rsidRPr="00BC538E">
        <w:rPr>
          <w:rFonts w:ascii="Times New Roman" w:eastAsia="Times New Roman" w:hAnsi="Times New Roman" w:cs="Times New Roman"/>
          <w:sz w:val="28"/>
          <w:szCs w:val="28"/>
          <w:lang w:eastAsia="ru-RU"/>
        </w:rPr>
        <w:t xml:space="preserve"> </w:t>
      </w:r>
      <w:r w:rsidRPr="00BC538E">
        <w:rPr>
          <w:rFonts w:ascii="Times New Roman" w:eastAsia="Times New Roman" w:hAnsi="Times New Roman" w:cs="Times New Roman"/>
          <w:sz w:val="28"/>
          <w:szCs w:val="28"/>
          <w:lang w:eastAsia="ru-RU"/>
        </w:rPr>
        <w:t>за І</w:t>
      </w:r>
      <w:r w:rsidRPr="00BC538E">
        <w:rPr>
          <w:rFonts w:ascii="Times New Roman" w:eastAsia="Times New Roman" w:hAnsi="Times New Roman" w:cs="Times New Roman"/>
          <w:sz w:val="28"/>
          <w:szCs w:val="28"/>
          <w:lang w:val="en-US" w:eastAsia="ru-RU"/>
        </w:rPr>
        <w:t>I</w:t>
      </w:r>
      <w:r w:rsidRPr="00BC538E">
        <w:rPr>
          <w:rFonts w:ascii="Times New Roman" w:eastAsia="Times New Roman" w:hAnsi="Times New Roman" w:cs="Times New Roman"/>
          <w:sz w:val="28"/>
          <w:szCs w:val="28"/>
          <w:lang w:eastAsia="ru-RU"/>
        </w:rPr>
        <w:t xml:space="preserve">  квартал 202</w:t>
      </w:r>
      <w:r w:rsidR="007870F8" w:rsidRPr="00BC538E">
        <w:rPr>
          <w:rFonts w:ascii="Times New Roman" w:eastAsia="Times New Roman" w:hAnsi="Times New Roman" w:cs="Times New Roman"/>
          <w:sz w:val="28"/>
          <w:szCs w:val="28"/>
          <w:lang w:eastAsia="ru-RU"/>
        </w:rPr>
        <w:t>5</w:t>
      </w:r>
      <w:r w:rsidRPr="00BC538E">
        <w:rPr>
          <w:rFonts w:ascii="Times New Roman" w:eastAsia="Times New Roman" w:hAnsi="Times New Roman" w:cs="Times New Roman"/>
          <w:sz w:val="28"/>
          <w:szCs w:val="28"/>
          <w:lang w:eastAsia="ru-RU"/>
        </w:rPr>
        <w:t xml:space="preserve"> </w:t>
      </w:r>
      <w:r w:rsidR="007870F8" w:rsidRPr="00BC538E">
        <w:rPr>
          <w:rFonts w:ascii="Times New Roman" w:hAnsi="Times New Roman" w:cs="Times New Roman"/>
          <w:sz w:val="28"/>
          <w:szCs w:val="28"/>
        </w:rPr>
        <w:t xml:space="preserve">проведено 1 чергове засідання міської комісії з питань ТЕБ та НС Жмеринської міської територіальної громади, розглянуто 4 питання. </w:t>
      </w:r>
    </w:p>
    <w:p w14:paraId="4C60B310" w14:textId="77777777" w:rsidR="007870F8" w:rsidRPr="00BC538E" w:rsidRDefault="007870F8" w:rsidP="007870F8">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 метою удосконалення навичок та дій керівного складу органів управління цивільного захисту </w:t>
      </w:r>
      <w:proofErr w:type="spellStart"/>
      <w:r w:rsidRPr="00BC538E">
        <w:rPr>
          <w:rFonts w:ascii="Times New Roman" w:hAnsi="Times New Roman" w:cs="Times New Roman"/>
          <w:sz w:val="28"/>
          <w:szCs w:val="28"/>
        </w:rPr>
        <w:t>субланки</w:t>
      </w:r>
      <w:proofErr w:type="spellEnd"/>
      <w:r w:rsidRPr="00BC538E">
        <w:rPr>
          <w:rFonts w:ascii="Times New Roman" w:hAnsi="Times New Roman" w:cs="Times New Roman"/>
          <w:sz w:val="28"/>
          <w:szCs w:val="28"/>
        </w:rPr>
        <w:t xml:space="preserve"> Жмеринської міської територіальної громади Жмеринської районної ланки Вінницької територіальної підсистеми єдиної державної системи цивільного захисту щодо ліквідації наслідків надзвичайних ситуацій, прогнозування імовірності їх виникнення та визначення показників ризику впродовж ІІ кварталу 2025 року прийнято участь у регіональному командно-штабному навчанні з органами управління та силами цивільного захисту Вінницької територіальної підсистеми єдиної державної системи цивільного захисту (з визначенням стану готовності до вирішення завдань цивільного захисту в особливий період та під час воєнного стану). Проведено 1 штабне тренування органів управління та сил цивільного захисту </w:t>
      </w:r>
      <w:proofErr w:type="spellStart"/>
      <w:r w:rsidRPr="00BC538E">
        <w:rPr>
          <w:rFonts w:ascii="Times New Roman" w:hAnsi="Times New Roman" w:cs="Times New Roman"/>
          <w:sz w:val="28"/>
          <w:szCs w:val="28"/>
        </w:rPr>
        <w:t>субланки</w:t>
      </w:r>
      <w:proofErr w:type="spellEnd"/>
      <w:r w:rsidRPr="00BC538E">
        <w:rPr>
          <w:rFonts w:ascii="Times New Roman" w:hAnsi="Times New Roman" w:cs="Times New Roman"/>
          <w:sz w:val="28"/>
          <w:szCs w:val="28"/>
        </w:rPr>
        <w:t xml:space="preserve"> Жмеринської міської територіальної громади Жмеринської районної ланки Вінницької територіальної підсистеми єдиної державної системи цивільного захисту по реагуванню на радіаційні, хімічні, біологічні та ядерні загрози. У регіональному командно-штабному навчанні та штабному навчанні приймали участь керівний склад органів управління цивільного захисту </w:t>
      </w:r>
      <w:proofErr w:type="spellStart"/>
      <w:r w:rsidRPr="00BC538E">
        <w:rPr>
          <w:rFonts w:ascii="Times New Roman" w:hAnsi="Times New Roman" w:cs="Times New Roman"/>
          <w:sz w:val="28"/>
          <w:szCs w:val="28"/>
        </w:rPr>
        <w:t>субланки</w:t>
      </w:r>
      <w:proofErr w:type="spellEnd"/>
      <w:r w:rsidRPr="00BC538E">
        <w:rPr>
          <w:rFonts w:ascii="Times New Roman" w:hAnsi="Times New Roman" w:cs="Times New Roman"/>
          <w:sz w:val="28"/>
          <w:szCs w:val="28"/>
        </w:rPr>
        <w:t xml:space="preserve"> Жмеринської міської територіальної громади Жмеринської районної ланки Вінницької територіальної підсистеми єдиної державної системи цивільного захисту, керівники виконавчих органів ради та керівники спеціалізованих служб цивільного захисту. </w:t>
      </w:r>
    </w:p>
    <w:p w14:paraId="053DDBCD" w14:textId="77777777" w:rsidR="007870F8" w:rsidRPr="00BC538E" w:rsidRDefault="007870F8" w:rsidP="007870F8">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 метою нарощування фонду захисних споруд цивільного захисту в ІІ кварталі 2025 року постійною комісією з обстеження та встановлення приміщень, розташованих у підвальних, цокольних, перших поверхах будівель і споруд </w:t>
      </w:r>
      <w:r w:rsidRPr="00BC538E">
        <w:rPr>
          <w:rFonts w:ascii="Times New Roman" w:hAnsi="Times New Roman" w:cs="Times New Roman"/>
          <w:sz w:val="28"/>
          <w:szCs w:val="28"/>
        </w:rPr>
        <w:lastRenderedPageBreak/>
        <w:t xml:space="preserve">комунальної власності (приватної - за згодою), з метою зарахування їх до фонду захисних споруд цивільного захисту, як найпростіших </w:t>
      </w:r>
      <w:proofErr w:type="spellStart"/>
      <w:r w:rsidRPr="00BC538E">
        <w:rPr>
          <w:rFonts w:ascii="Times New Roman" w:hAnsi="Times New Roman" w:cs="Times New Roman"/>
          <w:sz w:val="28"/>
          <w:szCs w:val="28"/>
        </w:rPr>
        <w:t>укриттів</w:t>
      </w:r>
      <w:proofErr w:type="spellEnd"/>
      <w:r w:rsidRPr="00BC538E">
        <w:rPr>
          <w:rFonts w:ascii="Times New Roman" w:hAnsi="Times New Roman" w:cs="Times New Roman"/>
          <w:sz w:val="28"/>
          <w:szCs w:val="28"/>
        </w:rPr>
        <w:t xml:space="preserve"> здійснено огляд 2 об’єктів. Робота щодо збільшення фонду захисних споруд цивільного захисту у 2025 році продовжується.</w:t>
      </w:r>
    </w:p>
    <w:p w14:paraId="51335E98" w14:textId="0EABC049" w:rsidR="007870F8" w:rsidRPr="00BC538E" w:rsidRDefault="007870F8" w:rsidP="007870F8">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У ІІ кварталі 2025 ро</w:t>
      </w:r>
      <w:r w:rsidR="00995CC7">
        <w:rPr>
          <w:rFonts w:ascii="Times New Roman" w:hAnsi="Times New Roman" w:cs="Times New Roman"/>
          <w:sz w:val="28"/>
          <w:szCs w:val="28"/>
        </w:rPr>
        <w:t xml:space="preserve">ку </w:t>
      </w:r>
      <w:r w:rsidRPr="00BC538E">
        <w:rPr>
          <w:rFonts w:ascii="Times New Roman" w:hAnsi="Times New Roman" w:cs="Times New Roman"/>
          <w:sz w:val="28"/>
          <w:szCs w:val="28"/>
        </w:rPr>
        <w:t xml:space="preserve">відповідно до звернень керівництва Жмеринського районного територіального центру комплектування та соціальної підтримки забезпечено своєчасне перевезення громадян, призваних на військову службу при проведенні заходів загальної мобілізації, черг часткових мобілізацій на пункти прийому особового складу військових частин та здійснено оплату транспортних послуг (13 перевезень). </w:t>
      </w:r>
    </w:p>
    <w:p w14:paraId="6DC61564" w14:textId="2F99D355" w:rsidR="007870F8" w:rsidRPr="00BC538E" w:rsidRDefault="007870F8" w:rsidP="007870F8">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З метою вшанування пам’яті військовослужбовців та осіб, які загинули (померли) захищаючи незалежність, суверенітет та територіальну цілісність України, здійснення заходів із забезпечення національної безпеки і оборони, відсічі і стримування збройної агресії російської федерації на території України впродовж ІІ кварталу 2025 року здійснено супровід 8 поховань військовослужбовців мешканців Жмеринської міської територіальної громади.</w:t>
      </w:r>
    </w:p>
    <w:p w14:paraId="097E9A91" w14:textId="77777777" w:rsidR="007870F8" w:rsidRPr="00BC538E" w:rsidRDefault="007870F8" w:rsidP="007870F8">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Прийнято участь у квартальній перевірці працездатності </w:t>
      </w:r>
      <w:proofErr w:type="spellStart"/>
      <w:r w:rsidRPr="00BC538E">
        <w:rPr>
          <w:rFonts w:ascii="Times New Roman" w:hAnsi="Times New Roman" w:cs="Times New Roman"/>
          <w:sz w:val="28"/>
          <w:szCs w:val="28"/>
        </w:rPr>
        <w:t>внутрішньообласної</w:t>
      </w:r>
      <w:proofErr w:type="spellEnd"/>
      <w:r w:rsidRPr="00BC538E">
        <w:rPr>
          <w:rFonts w:ascii="Times New Roman" w:hAnsi="Times New Roman" w:cs="Times New Roman"/>
          <w:sz w:val="28"/>
          <w:szCs w:val="28"/>
        </w:rPr>
        <w:t xml:space="preserve"> системи централізованого оповіщення. </w:t>
      </w:r>
    </w:p>
    <w:p w14:paraId="3CF98B80" w14:textId="643E29A7" w:rsidR="007870F8" w:rsidRPr="00BC538E" w:rsidRDefault="007870F8" w:rsidP="007870F8">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Реалізовувався моніторинг виконання старостами </w:t>
      </w:r>
      <w:proofErr w:type="spellStart"/>
      <w:r w:rsidRPr="00BC538E">
        <w:rPr>
          <w:rFonts w:ascii="Times New Roman" w:hAnsi="Times New Roman" w:cs="Times New Roman"/>
          <w:sz w:val="28"/>
          <w:szCs w:val="28"/>
        </w:rPr>
        <w:t>старостинських</w:t>
      </w:r>
      <w:proofErr w:type="spellEnd"/>
      <w:r w:rsidRPr="00BC538E">
        <w:rPr>
          <w:rFonts w:ascii="Times New Roman" w:hAnsi="Times New Roman" w:cs="Times New Roman"/>
          <w:sz w:val="28"/>
          <w:szCs w:val="28"/>
        </w:rPr>
        <w:t xml:space="preserve"> округів розпоряджень Жмеринського районного територіального центру комплектування та соціальної підтримки щодо оповіщення військовозобов’язаних. </w:t>
      </w:r>
    </w:p>
    <w:p w14:paraId="08CAA3F3" w14:textId="77777777" w:rsidR="007870F8" w:rsidRPr="00BC538E" w:rsidRDefault="007870F8" w:rsidP="007870F8">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Забезпечувалася щотижнева доповідь до Жмеринської районної військової адміністрації щодо виконання заходів оповіщення військовозобов’язаних Жмеринської міської територіальної громади. </w:t>
      </w:r>
    </w:p>
    <w:p w14:paraId="24296A89" w14:textId="40395BAC" w:rsidR="007870F8" w:rsidRPr="00BC538E" w:rsidRDefault="007870F8" w:rsidP="007870F8">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Проводилось вручення сповіщень про загибель (безвісті зниклі) військовослужбовців мешканців Жмеринської міської територіальної громади (9 загиблих та 6 безвісті зниклих). </w:t>
      </w:r>
    </w:p>
    <w:p w14:paraId="69C91375" w14:textId="36495C7F" w:rsidR="007870F8" w:rsidRPr="00BC538E" w:rsidRDefault="007870F8" w:rsidP="007870F8">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Здійснюва</w:t>
      </w:r>
      <w:r w:rsidR="00995CC7">
        <w:rPr>
          <w:rFonts w:ascii="Times New Roman" w:hAnsi="Times New Roman" w:cs="Times New Roman"/>
          <w:sz w:val="28"/>
          <w:szCs w:val="28"/>
        </w:rPr>
        <w:t>л</w:t>
      </w:r>
      <w:r w:rsidRPr="00BC538E">
        <w:rPr>
          <w:rFonts w:ascii="Times New Roman" w:hAnsi="Times New Roman" w:cs="Times New Roman"/>
          <w:sz w:val="28"/>
          <w:szCs w:val="28"/>
        </w:rPr>
        <w:t xml:space="preserve">ась підготовка, узагальнення та надання інформації про загиблих військовослужбовців мешканців Жмеринської міської територіальної громади до Жмеринської районної військової адміністрації та управління соціального захисту населення та охорони здоров’я Жмеринської міської ради. </w:t>
      </w:r>
    </w:p>
    <w:p w14:paraId="7BDDC7AB" w14:textId="6DFC7394" w:rsidR="00617036" w:rsidRPr="00BC538E" w:rsidRDefault="007870F8" w:rsidP="00995CC7">
      <w:pPr>
        <w:spacing w:after="0"/>
        <w:ind w:firstLine="708"/>
        <w:jc w:val="both"/>
        <w:rPr>
          <w:rFonts w:ascii="Times New Roman" w:eastAsia="Times New Roman" w:hAnsi="Times New Roman" w:cs="Times New Roman"/>
          <w:sz w:val="28"/>
          <w:szCs w:val="28"/>
          <w:lang w:eastAsia="ru-RU"/>
        </w:rPr>
      </w:pPr>
      <w:r w:rsidRPr="00BC538E">
        <w:rPr>
          <w:rFonts w:ascii="Times New Roman" w:hAnsi="Times New Roman" w:cs="Times New Roman"/>
          <w:sz w:val="28"/>
          <w:szCs w:val="28"/>
        </w:rPr>
        <w:t>Виконувалась робота з поточною документацією, що приходить на адресу відділу</w:t>
      </w:r>
      <w:r w:rsidR="00617036" w:rsidRPr="00BC538E">
        <w:rPr>
          <w:rFonts w:ascii="Times New Roman" w:eastAsia="Times New Roman" w:hAnsi="Times New Roman" w:cs="Times New Roman"/>
          <w:sz w:val="28"/>
          <w:szCs w:val="28"/>
          <w:lang w:eastAsia="ru-RU"/>
        </w:rPr>
        <w:t>.</w:t>
      </w:r>
    </w:p>
    <w:p w14:paraId="0641ECC0" w14:textId="77777777" w:rsidR="00617036" w:rsidRPr="00BC538E"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p>
    <w:p w14:paraId="2A243E85" w14:textId="4E61F206" w:rsidR="00617036" w:rsidRPr="00BC538E"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b/>
          <w:i/>
          <w:sz w:val="28"/>
          <w:szCs w:val="28"/>
          <w:lang w:eastAsia="ru-RU"/>
        </w:rPr>
        <w:tab/>
        <w:t>Відділом по роботі з депутатами та громадськими організаціями</w:t>
      </w:r>
      <w:r w:rsidR="00C66F69" w:rsidRPr="00BC538E">
        <w:rPr>
          <w:rFonts w:ascii="Times New Roman" w:eastAsia="Times New Roman" w:hAnsi="Times New Roman" w:cs="Times New Roman"/>
          <w:sz w:val="28"/>
          <w:szCs w:val="28"/>
          <w:lang w:eastAsia="ru-RU"/>
        </w:rPr>
        <w:t xml:space="preserve">, </w:t>
      </w:r>
      <w:r w:rsidR="00C66F69" w:rsidRPr="00BC538E">
        <w:rPr>
          <w:rFonts w:ascii="Times New Roman" w:eastAsia="Times New Roman" w:hAnsi="Times New Roman" w:cs="Times New Roman"/>
          <w:b/>
          <w:bCs/>
          <w:i/>
          <w:iCs/>
          <w:sz w:val="28"/>
          <w:szCs w:val="28"/>
          <w:lang w:eastAsia="ru-RU"/>
        </w:rPr>
        <w:t>загальним відділом</w:t>
      </w:r>
      <w:r w:rsidR="00C66F69" w:rsidRPr="00BC538E">
        <w:rPr>
          <w:rFonts w:ascii="Times New Roman" w:eastAsia="Times New Roman" w:hAnsi="Times New Roman" w:cs="Times New Roman"/>
          <w:sz w:val="28"/>
          <w:szCs w:val="28"/>
          <w:lang w:eastAsia="ru-RU"/>
        </w:rPr>
        <w:t xml:space="preserve"> </w:t>
      </w:r>
      <w:r w:rsidRPr="00BC538E">
        <w:rPr>
          <w:rFonts w:ascii="Times New Roman" w:eastAsia="Times New Roman" w:hAnsi="Times New Roman" w:cs="Times New Roman"/>
          <w:sz w:val="28"/>
          <w:szCs w:val="28"/>
          <w:lang w:eastAsia="ru-RU"/>
        </w:rPr>
        <w:t xml:space="preserve">виконавчого комітету забезпечено підготовку та проведення </w:t>
      </w:r>
      <w:r w:rsidR="00F00714" w:rsidRPr="00BC538E">
        <w:rPr>
          <w:rFonts w:ascii="Times New Roman" w:eastAsia="Times New Roman" w:hAnsi="Times New Roman" w:cs="Times New Roman"/>
          <w:sz w:val="28"/>
          <w:szCs w:val="28"/>
          <w:lang w:eastAsia="ru-RU"/>
        </w:rPr>
        <w:t>3</w:t>
      </w:r>
      <w:r w:rsidRPr="00BC538E">
        <w:rPr>
          <w:rFonts w:ascii="Times New Roman" w:eastAsia="Times New Roman" w:hAnsi="Times New Roman" w:cs="Times New Roman"/>
          <w:sz w:val="28"/>
          <w:szCs w:val="28"/>
          <w:lang w:eastAsia="ru-RU"/>
        </w:rPr>
        <w:t>-х сесій міської ради з прийняттям 7</w:t>
      </w:r>
      <w:r w:rsidR="00F9154B" w:rsidRPr="00BC538E">
        <w:rPr>
          <w:rFonts w:ascii="Times New Roman" w:eastAsia="Times New Roman" w:hAnsi="Times New Roman" w:cs="Times New Roman"/>
          <w:sz w:val="28"/>
          <w:szCs w:val="28"/>
          <w:lang w:eastAsia="ru-RU"/>
        </w:rPr>
        <w:t>6</w:t>
      </w:r>
      <w:r w:rsidRPr="00BC538E">
        <w:rPr>
          <w:rFonts w:ascii="Times New Roman" w:eastAsia="Times New Roman" w:hAnsi="Times New Roman" w:cs="Times New Roman"/>
          <w:sz w:val="28"/>
          <w:szCs w:val="28"/>
          <w:lang w:eastAsia="ru-RU"/>
        </w:rPr>
        <w:t xml:space="preserve"> рішень міської ради, а також підготовка та проведення засідань постійних комісій міської ради. </w:t>
      </w:r>
    </w:p>
    <w:p w14:paraId="4B7F33B5" w14:textId="31E0F608" w:rsidR="00617036" w:rsidRPr="00BC538E" w:rsidRDefault="00617036" w:rsidP="00617036">
      <w:pPr>
        <w:tabs>
          <w:tab w:val="num" w:pos="0"/>
        </w:tabs>
        <w:spacing w:after="0" w:line="240" w:lineRule="auto"/>
        <w:jc w:val="both"/>
        <w:rPr>
          <w:rFonts w:ascii="Times New Roman" w:eastAsia="Times New Roman" w:hAnsi="Times New Roman" w:cs="Times New Roman"/>
          <w:b/>
          <w:bCs/>
          <w:sz w:val="28"/>
          <w:szCs w:val="28"/>
          <w:lang w:eastAsia="ru-RU"/>
        </w:rPr>
      </w:pPr>
      <w:r w:rsidRPr="00BC538E">
        <w:rPr>
          <w:rFonts w:ascii="Times New Roman" w:eastAsia="Times New Roman" w:hAnsi="Times New Roman" w:cs="Times New Roman"/>
          <w:sz w:val="28"/>
          <w:szCs w:val="28"/>
          <w:lang w:eastAsia="ru-RU"/>
        </w:rPr>
        <w:tab/>
        <w:t xml:space="preserve">Щомісячно організовувались дні прийому громадян депутатами Жмеринської міської ради, під час яких звернулось </w:t>
      </w:r>
      <w:r w:rsidR="00F9154B" w:rsidRPr="00BC538E">
        <w:rPr>
          <w:rFonts w:ascii="Times New Roman" w:eastAsia="Times New Roman" w:hAnsi="Times New Roman" w:cs="Times New Roman"/>
          <w:sz w:val="28"/>
          <w:szCs w:val="28"/>
          <w:lang w:eastAsia="ru-RU"/>
        </w:rPr>
        <w:t>22</w:t>
      </w:r>
      <w:r w:rsidRPr="00BC538E">
        <w:rPr>
          <w:rFonts w:ascii="Times New Roman" w:eastAsia="Times New Roman" w:hAnsi="Times New Roman" w:cs="Times New Roman"/>
          <w:sz w:val="28"/>
          <w:szCs w:val="28"/>
          <w:lang w:eastAsia="ru-RU"/>
        </w:rPr>
        <w:t xml:space="preserve"> мешканці громади. </w:t>
      </w:r>
      <w:r w:rsidRPr="00BC538E">
        <w:rPr>
          <w:rFonts w:ascii="Times New Roman" w:eastAsia="Times New Roman" w:hAnsi="Times New Roman" w:cs="Times New Roman"/>
          <w:sz w:val="28"/>
          <w:szCs w:val="28"/>
          <w:lang w:eastAsia="ru-RU"/>
        </w:rPr>
        <w:tab/>
      </w:r>
    </w:p>
    <w:p w14:paraId="223C6EE1" w14:textId="346AA2F1" w:rsidR="00617036" w:rsidRPr="00BC538E"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ab/>
        <w:t>Забезпечено організаційну підготовку до відзначення державних, професійних та місцевих свят</w:t>
      </w:r>
      <w:r w:rsidR="009B4638" w:rsidRPr="00BC538E">
        <w:rPr>
          <w:rFonts w:ascii="Times New Roman" w:eastAsia="Times New Roman" w:hAnsi="Times New Roman" w:cs="Times New Roman"/>
          <w:sz w:val="28"/>
          <w:szCs w:val="28"/>
          <w:lang w:eastAsia="ru-RU"/>
        </w:rPr>
        <w:t>.</w:t>
      </w:r>
      <w:r w:rsidRPr="00BC538E">
        <w:rPr>
          <w:rFonts w:ascii="Times New Roman" w:eastAsia="Times New Roman" w:hAnsi="Times New Roman" w:cs="Times New Roman"/>
          <w:sz w:val="28"/>
          <w:szCs w:val="28"/>
          <w:lang w:eastAsia="ru-RU"/>
        </w:rPr>
        <w:t xml:space="preserve"> </w:t>
      </w:r>
    </w:p>
    <w:p w14:paraId="79F9D7C1" w14:textId="00EBB61D" w:rsidR="004525D2" w:rsidRPr="00BC538E" w:rsidRDefault="004525D2" w:rsidP="004525D2">
      <w:pPr>
        <w:spacing w:after="0" w:line="240" w:lineRule="auto"/>
        <w:jc w:val="both"/>
        <w:rPr>
          <w:rFonts w:ascii="Times New Roman" w:eastAsia="Times New Roman" w:hAnsi="Times New Roman" w:cs="Times New Roman"/>
          <w:sz w:val="28"/>
          <w:szCs w:val="28"/>
          <w:lang w:eastAsia="uk-UA"/>
        </w:rPr>
      </w:pPr>
      <w:r w:rsidRPr="00BC538E">
        <w:rPr>
          <w:rFonts w:ascii="Times New Roman" w:eastAsia="Times New Roman" w:hAnsi="Times New Roman" w:cs="Times New Roman"/>
          <w:sz w:val="28"/>
          <w:szCs w:val="28"/>
          <w:lang w:eastAsia="ru-RU"/>
        </w:rPr>
        <w:t xml:space="preserve">          Організовано проведення урочистостей та організація тематичних заходів до 39-х роковин від дня аварії на Чорнобильській АЕС та Міжнародного дня </w:t>
      </w:r>
      <w:r w:rsidRPr="00BC538E">
        <w:rPr>
          <w:rFonts w:ascii="Times New Roman" w:eastAsia="Times New Roman" w:hAnsi="Times New Roman" w:cs="Times New Roman"/>
          <w:sz w:val="28"/>
          <w:szCs w:val="28"/>
          <w:lang w:eastAsia="ru-RU"/>
        </w:rPr>
        <w:lastRenderedPageBreak/>
        <w:t>пам’яті жертв радіаційних аварій і катастроф; Дня перемоги над нацизмом у Другій світовій війні 1939</w:t>
      </w:r>
      <w:r w:rsidR="00F9154B" w:rsidRPr="00BC538E">
        <w:rPr>
          <w:rFonts w:ascii="Times New Roman" w:eastAsia="Times New Roman" w:hAnsi="Times New Roman" w:cs="Times New Roman"/>
          <w:sz w:val="28"/>
          <w:szCs w:val="28"/>
          <w:lang w:eastAsia="ru-RU"/>
        </w:rPr>
        <w:t>-</w:t>
      </w:r>
      <w:r w:rsidRPr="00BC538E">
        <w:rPr>
          <w:rFonts w:ascii="Times New Roman" w:eastAsia="Times New Roman" w:hAnsi="Times New Roman" w:cs="Times New Roman"/>
          <w:sz w:val="28"/>
          <w:szCs w:val="28"/>
          <w:lang w:eastAsia="ru-RU"/>
        </w:rPr>
        <w:t xml:space="preserve">1945 років, Дня пам’яті та примирення та </w:t>
      </w:r>
      <w:r w:rsidRPr="00BC538E">
        <w:rPr>
          <w:rFonts w:ascii="Times New Roman" w:eastAsia="Times New Roman" w:hAnsi="Times New Roman" w:cs="Times New Roman"/>
          <w:sz w:val="28"/>
          <w:szCs w:val="28"/>
          <w:lang w:eastAsia="uk-UA"/>
        </w:rPr>
        <w:t>Дня Конституції України.</w:t>
      </w:r>
    </w:p>
    <w:p w14:paraId="03766ACF" w14:textId="6DB62A9C" w:rsidR="00617036" w:rsidRPr="00BC538E"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ab/>
        <w:t xml:space="preserve">До державних, професійних свят та ювілейних дат, за поданнями підприємств, установ, організацій було нагороджено понад </w:t>
      </w:r>
      <w:r w:rsidR="004525D2" w:rsidRPr="00BC538E">
        <w:rPr>
          <w:rFonts w:ascii="Times New Roman" w:eastAsia="Times New Roman" w:hAnsi="Times New Roman" w:cs="Times New Roman"/>
          <w:sz w:val="28"/>
          <w:szCs w:val="28"/>
          <w:lang w:eastAsia="ru-RU"/>
        </w:rPr>
        <w:t>24</w:t>
      </w:r>
      <w:r w:rsidRPr="00BC538E">
        <w:rPr>
          <w:rFonts w:ascii="Times New Roman" w:eastAsia="Times New Roman" w:hAnsi="Times New Roman" w:cs="Times New Roman"/>
          <w:sz w:val="28"/>
          <w:szCs w:val="28"/>
          <w:lang w:eastAsia="ru-RU"/>
        </w:rPr>
        <w:t xml:space="preserve"> ос</w:t>
      </w:r>
      <w:r w:rsidR="004525D2" w:rsidRPr="00BC538E">
        <w:rPr>
          <w:rFonts w:ascii="Times New Roman" w:eastAsia="Times New Roman" w:hAnsi="Times New Roman" w:cs="Times New Roman"/>
          <w:sz w:val="28"/>
          <w:szCs w:val="28"/>
          <w:lang w:eastAsia="ru-RU"/>
        </w:rPr>
        <w:t>оби.</w:t>
      </w:r>
      <w:r w:rsidRPr="00BC538E">
        <w:rPr>
          <w:rFonts w:ascii="Times New Roman" w:eastAsia="Times New Roman" w:hAnsi="Times New Roman" w:cs="Times New Roman"/>
          <w:sz w:val="28"/>
          <w:szCs w:val="28"/>
          <w:lang w:eastAsia="ru-RU"/>
        </w:rPr>
        <w:t xml:space="preserve"> </w:t>
      </w:r>
    </w:p>
    <w:p w14:paraId="380E737E" w14:textId="1162615A" w:rsidR="004525D2" w:rsidRPr="00BC538E" w:rsidRDefault="004525D2" w:rsidP="00617036">
      <w:pPr>
        <w:tabs>
          <w:tab w:val="num" w:pos="0"/>
        </w:tabs>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          Встановлено 12 банерів на Алеї Героїв (</w:t>
      </w:r>
      <w:proofErr w:type="spellStart"/>
      <w:r w:rsidRPr="00BC538E">
        <w:rPr>
          <w:rFonts w:ascii="Times New Roman" w:eastAsia="Times New Roman" w:hAnsi="Times New Roman" w:cs="Times New Roman"/>
          <w:sz w:val="28"/>
          <w:szCs w:val="28"/>
          <w:lang w:eastAsia="ru-RU"/>
        </w:rPr>
        <w:t>м.Жмеринка</w:t>
      </w:r>
      <w:proofErr w:type="spellEnd"/>
      <w:r w:rsidRPr="00BC538E">
        <w:rPr>
          <w:rFonts w:ascii="Times New Roman" w:eastAsia="Times New Roman" w:hAnsi="Times New Roman" w:cs="Times New Roman"/>
          <w:sz w:val="28"/>
          <w:szCs w:val="28"/>
          <w:lang w:eastAsia="ru-RU"/>
        </w:rPr>
        <w:t>).</w:t>
      </w:r>
    </w:p>
    <w:p w14:paraId="70EC3C19" w14:textId="6BF622A6" w:rsidR="00617036" w:rsidRPr="00BC538E"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ab/>
        <w:t>Впродовж І</w:t>
      </w:r>
      <w:r w:rsidR="009B4638" w:rsidRPr="00BC538E">
        <w:rPr>
          <w:rFonts w:ascii="Times New Roman" w:eastAsia="Times New Roman" w:hAnsi="Times New Roman" w:cs="Times New Roman"/>
          <w:sz w:val="28"/>
          <w:szCs w:val="28"/>
          <w:lang w:eastAsia="ru-RU"/>
        </w:rPr>
        <w:t>І</w:t>
      </w:r>
      <w:r w:rsidRPr="00BC538E">
        <w:rPr>
          <w:rFonts w:ascii="Times New Roman" w:eastAsia="Times New Roman" w:hAnsi="Times New Roman" w:cs="Times New Roman"/>
          <w:sz w:val="28"/>
          <w:szCs w:val="28"/>
          <w:lang w:eastAsia="ru-RU"/>
        </w:rPr>
        <w:t xml:space="preserve"> кварталу 202</w:t>
      </w:r>
      <w:r w:rsidR="000F0753" w:rsidRPr="00BC538E">
        <w:rPr>
          <w:rFonts w:ascii="Times New Roman" w:eastAsia="Times New Roman" w:hAnsi="Times New Roman" w:cs="Times New Roman"/>
          <w:sz w:val="28"/>
          <w:szCs w:val="28"/>
          <w:lang w:eastAsia="ru-RU"/>
        </w:rPr>
        <w:t>5</w:t>
      </w:r>
      <w:r w:rsidRPr="00BC538E">
        <w:rPr>
          <w:rFonts w:ascii="Times New Roman" w:eastAsia="Times New Roman" w:hAnsi="Times New Roman" w:cs="Times New Roman"/>
          <w:sz w:val="28"/>
          <w:szCs w:val="28"/>
          <w:lang w:eastAsia="ru-RU"/>
        </w:rPr>
        <w:t xml:space="preserve"> року до виконавчого комітету Жмеринської міської ради надійшов </w:t>
      </w:r>
      <w:r w:rsidR="00F9154B" w:rsidRPr="00BC538E">
        <w:rPr>
          <w:rFonts w:ascii="Times New Roman" w:eastAsia="Times New Roman" w:hAnsi="Times New Roman" w:cs="Times New Roman"/>
          <w:sz w:val="28"/>
          <w:szCs w:val="28"/>
          <w:lang w:eastAsia="ru-RU"/>
        </w:rPr>
        <w:t>19</w:t>
      </w:r>
      <w:r w:rsidRPr="00BC538E">
        <w:rPr>
          <w:rFonts w:ascii="Times New Roman" w:eastAsia="Times New Roman" w:hAnsi="Times New Roman" w:cs="Times New Roman"/>
          <w:sz w:val="28"/>
          <w:szCs w:val="28"/>
          <w:lang w:eastAsia="ru-RU"/>
        </w:rPr>
        <w:t xml:space="preserve"> запи</w:t>
      </w:r>
      <w:r w:rsidR="00442021" w:rsidRPr="00BC538E">
        <w:rPr>
          <w:rFonts w:ascii="Times New Roman" w:eastAsia="Times New Roman" w:hAnsi="Times New Roman" w:cs="Times New Roman"/>
          <w:sz w:val="28"/>
          <w:szCs w:val="28"/>
          <w:lang w:eastAsia="ru-RU"/>
        </w:rPr>
        <w:t>т</w:t>
      </w:r>
      <w:r w:rsidR="00F9154B" w:rsidRPr="00BC538E">
        <w:rPr>
          <w:rFonts w:ascii="Times New Roman" w:eastAsia="Times New Roman" w:hAnsi="Times New Roman" w:cs="Times New Roman"/>
          <w:sz w:val="28"/>
          <w:szCs w:val="28"/>
          <w:lang w:eastAsia="ru-RU"/>
        </w:rPr>
        <w:t>ів</w:t>
      </w:r>
      <w:r w:rsidRPr="00BC538E">
        <w:rPr>
          <w:rFonts w:ascii="Times New Roman" w:eastAsia="Times New Roman" w:hAnsi="Times New Roman" w:cs="Times New Roman"/>
          <w:sz w:val="28"/>
          <w:szCs w:val="28"/>
          <w:lang w:eastAsia="ru-RU"/>
        </w:rPr>
        <w:t xml:space="preserve"> на публічну інформацію.</w:t>
      </w:r>
    </w:p>
    <w:p w14:paraId="31CA6E10" w14:textId="6B3D833F" w:rsidR="00617036" w:rsidRPr="00BC538E"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Під час особистого прийому громадян, надано консультацію 1</w:t>
      </w:r>
      <w:r w:rsidR="00F9154B" w:rsidRPr="00BC538E">
        <w:rPr>
          <w:rFonts w:ascii="Times New Roman" w:eastAsia="Times New Roman" w:hAnsi="Times New Roman" w:cs="Times New Roman"/>
          <w:sz w:val="28"/>
          <w:szCs w:val="28"/>
          <w:lang w:eastAsia="ru-RU"/>
        </w:rPr>
        <w:t>72</w:t>
      </w:r>
      <w:r w:rsidRPr="00BC538E">
        <w:rPr>
          <w:rFonts w:ascii="Times New Roman" w:eastAsia="Times New Roman" w:hAnsi="Times New Roman" w:cs="Times New Roman"/>
          <w:sz w:val="28"/>
          <w:szCs w:val="28"/>
          <w:lang w:eastAsia="ru-RU"/>
        </w:rPr>
        <w:t xml:space="preserve"> особам щодо порядку отримання матеріальної допомоги;</w:t>
      </w:r>
      <w:r w:rsidR="000F0753" w:rsidRPr="00BC538E">
        <w:rPr>
          <w:rFonts w:ascii="Times New Roman" w:eastAsia="Times New Roman" w:hAnsi="Times New Roman" w:cs="Times New Roman"/>
          <w:sz w:val="28"/>
          <w:szCs w:val="28"/>
          <w:lang w:eastAsia="ru-RU"/>
        </w:rPr>
        <w:t xml:space="preserve"> </w:t>
      </w:r>
      <w:r w:rsidRPr="00BC538E">
        <w:rPr>
          <w:rFonts w:ascii="Times New Roman" w:eastAsia="Times New Roman" w:hAnsi="Times New Roman" w:cs="Times New Roman"/>
          <w:sz w:val="28"/>
          <w:szCs w:val="28"/>
          <w:lang w:eastAsia="ru-RU"/>
        </w:rPr>
        <w:t>членам родин загиблих/померлих та безвісті зниклих; встановлення/заміни фотографій на Алеї Героїв та прапорів у місцях поховань Захисників тощо.</w:t>
      </w:r>
    </w:p>
    <w:p w14:paraId="3DED33B4" w14:textId="77777777" w:rsidR="00617036" w:rsidRPr="00BC538E" w:rsidRDefault="00617036" w:rsidP="00617036">
      <w:pPr>
        <w:spacing w:after="0" w:line="240" w:lineRule="auto"/>
        <w:ind w:firstLine="720"/>
        <w:jc w:val="both"/>
        <w:rPr>
          <w:rFonts w:ascii="Times New Roman" w:eastAsia="Times New Roman" w:hAnsi="Times New Roman" w:cs="Times New Roman"/>
          <w:sz w:val="28"/>
          <w:szCs w:val="28"/>
          <w:lang w:eastAsia="ru-RU"/>
        </w:rPr>
      </w:pPr>
    </w:p>
    <w:p w14:paraId="4791B860" w14:textId="77777777" w:rsidR="00C66F69" w:rsidRPr="00BC538E" w:rsidRDefault="00C66F69" w:rsidP="00C66F69">
      <w:pPr>
        <w:spacing w:after="0" w:line="240" w:lineRule="auto"/>
        <w:ind w:firstLine="720"/>
        <w:jc w:val="both"/>
        <w:rPr>
          <w:rFonts w:ascii="Times New Roman" w:hAnsi="Times New Roman" w:cs="Times New Roman"/>
          <w:sz w:val="28"/>
          <w:szCs w:val="28"/>
        </w:rPr>
      </w:pPr>
      <w:r w:rsidRPr="00BC538E">
        <w:rPr>
          <w:rFonts w:ascii="Times New Roman" w:eastAsia="Times New Roman" w:hAnsi="Times New Roman" w:cs="Times New Roman"/>
          <w:bCs/>
          <w:iCs/>
          <w:sz w:val="28"/>
          <w:szCs w:val="28"/>
          <w:lang w:eastAsia="ru-RU"/>
        </w:rPr>
        <w:t>Працівники</w:t>
      </w:r>
      <w:r w:rsidRPr="00BC538E">
        <w:rPr>
          <w:rFonts w:ascii="Times New Roman" w:eastAsia="Times New Roman" w:hAnsi="Times New Roman" w:cs="Times New Roman"/>
          <w:b/>
          <w:i/>
          <w:sz w:val="28"/>
          <w:szCs w:val="28"/>
          <w:lang w:eastAsia="ru-RU"/>
        </w:rPr>
        <w:t xml:space="preserve"> ю</w:t>
      </w:r>
      <w:r w:rsidR="00617036" w:rsidRPr="00BC538E">
        <w:rPr>
          <w:rFonts w:ascii="Times New Roman" w:eastAsia="Times New Roman" w:hAnsi="Times New Roman" w:cs="Times New Roman"/>
          <w:b/>
          <w:i/>
          <w:sz w:val="28"/>
          <w:szCs w:val="28"/>
          <w:lang w:eastAsia="ru-RU"/>
        </w:rPr>
        <w:t>ридичн</w:t>
      </w:r>
      <w:r w:rsidRPr="00BC538E">
        <w:rPr>
          <w:rFonts w:ascii="Times New Roman" w:eastAsia="Times New Roman" w:hAnsi="Times New Roman" w:cs="Times New Roman"/>
          <w:b/>
          <w:i/>
          <w:sz w:val="28"/>
          <w:szCs w:val="28"/>
          <w:lang w:eastAsia="ru-RU"/>
        </w:rPr>
        <w:t>ого</w:t>
      </w:r>
      <w:r w:rsidR="00617036" w:rsidRPr="00BC538E">
        <w:rPr>
          <w:rFonts w:ascii="Times New Roman" w:eastAsia="Times New Roman" w:hAnsi="Times New Roman" w:cs="Times New Roman"/>
          <w:b/>
          <w:i/>
          <w:sz w:val="28"/>
          <w:szCs w:val="28"/>
          <w:lang w:eastAsia="ru-RU"/>
        </w:rPr>
        <w:t xml:space="preserve"> відділ</w:t>
      </w:r>
      <w:r w:rsidRPr="00BC538E">
        <w:rPr>
          <w:rFonts w:ascii="Times New Roman" w:eastAsia="Times New Roman" w:hAnsi="Times New Roman" w:cs="Times New Roman"/>
          <w:b/>
          <w:i/>
          <w:sz w:val="28"/>
          <w:szCs w:val="28"/>
          <w:lang w:eastAsia="ru-RU"/>
        </w:rPr>
        <w:t>у</w:t>
      </w:r>
      <w:r w:rsidR="00617036" w:rsidRPr="00BC538E">
        <w:rPr>
          <w:rFonts w:ascii="Times New Roman" w:eastAsia="Times New Roman" w:hAnsi="Times New Roman" w:cs="Times New Roman"/>
          <w:sz w:val="28"/>
          <w:szCs w:val="28"/>
          <w:lang w:eastAsia="ru-RU"/>
        </w:rPr>
        <w:t xml:space="preserve"> за </w:t>
      </w:r>
      <w:r w:rsidRPr="00BC538E">
        <w:rPr>
          <w:rFonts w:ascii="Times New Roman" w:eastAsia="Times New Roman" w:hAnsi="Times New Roman" w:cs="Times New Roman"/>
          <w:sz w:val="28"/>
          <w:szCs w:val="28"/>
          <w:lang w:eastAsia="ru-RU"/>
        </w:rPr>
        <w:t>ІІ</w:t>
      </w:r>
      <w:r w:rsidR="009B4638" w:rsidRPr="00BC538E">
        <w:rPr>
          <w:rFonts w:ascii="Times New Roman" w:eastAsia="Times New Roman" w:hAnsi="Times New Roman" w:cs="Times New Roman"/>
          <w:sz w:val="28"/>
          <w:szCs w:val="28"/>
          <w:lang w:eastAsia="ru-RU"/>
        </w:rPr>
        <w:t xml:space="preserve"> </w:t>
      </w:r>
      <w:r w:rsidR="00617036" w:rsidRPr="00BC538E">
        <w:rPr>
          <w:rFonts w:ascii="Times New Roman" w:eastAsia="Times New Roman" w:hAnsi="Times New Roman" w:cs="Times New Roman"/>
          <w:sz w:val="28"/>
          <w:szCs w:val="28"/>
          <w:lang w:eastAsia="ru-RU"/>
        </w:rPr>
        <w:t>квартал 202</w:t>
      </w:r>
      <w:r w:rsidRPr="00BC538E">
        <w:rPr>
          <w:rFonts w:ascii="Times New Roman" w:eastAsia="Times New Roman" w:hAnsi="Times New Roman" w:cs="Times New Roman"/>
          <w:sz w:val="28"/>
          <w:szCs w:val="28"/>
          <w:lang w:eastAsia="ru-RU"/>
        </w:rPr>
        <w:t>5</w:t>
      </w:r>
      <w:r w:rsidR="00617036" w:rsidRPr="00BC538E">
        <w:rPr>
          <w:rFonts w:ascii="Times New Roman" w:eastAsia="Times New Roman" w:hAnsi="Times New Roman" w:cs="Times New Roman"/>
          <w:sz w:val="28"/>
          <w:szCs w:val="28"/>
          <w:lang w:eastAsia="ru-RU"/>
        </w:rPr>
        <w:t xml:space="preserve"> року </w:t>
      </w:r>
      <w:r w:rsidRPr="00BC538E">
        <w:rPr>
          <w:rFonts w:ascii="Times New Roman" w:eastAsia="Times New Roman" w:hAnsi="Times New Roman" w:cs="Times New Roman"/>
          <w:sz w:val="28"/>
          <w:szCs w:val="28"/>
          <w:lang w:eastAsia="ru-RU"/>
        </w:rPr>
        <w:t>брали у</w:t>
      </w:r>
      <w:r w:rsidRPr="00BC538E">
        <w:rPr>
          <w:rFonts w:ascii="Times New Roman" w:hAnsi="Times New Roman" w:cs="Times New Roman"/>
          <w:sz w:val="28"/>
          <w:szCs w:val="28"/>
        </w:rPr>
        <w:t xml:space="preserve">часть у розробці проектів договорів, складанні протоколів розбіжностей у відповідності до Положення про юридичний відділ. Узгодження проектів договорів, надання правової оцінки їх проектам. </w:t>
      </w:r>
    </w:p>
    <w:p w14:paraId="23EE208F" w14:textId="77777777" w:rsidR="00C66F69" w:rsidRPr="00BC538E" w:rsidRDefault="00C66F69" w:rsidP="00C66F69">
      <w:pPr>
        <w:spacing w:after="0" w:line="240" w:lineRule="auto"/>
        <w:ind w:firstLine="720"/>
        <w:jc w:val="both"/>
        <w:rPr>
          <w:rFonts w:ascii="Times New Roman" w:hAnsi="Times New Roman" w:cs="Times New Roman"/>
          <w:sz w:val="28"/>
          <w:szCs w:val="28"/>
        </w:rPr>
      </w:pPr>
      <w:r w:rsidRPr="00BC538E">
        <w:rPr>
          <w:rFonts w:ascii="Times New Roman" w:hAnsi="Times New Roman" w:cs="Times New Roman"/>
          <w:sz w:val="28"/>
          <w:szCs w:val="28"/>
        </w:rPr>
        <w:t xml:space="preserve">Проводилась перевірка на відповідність вимогам законодавства, винесених на розгляд виконавчого комітету і міської ради проектів нормативно-правових та індивідуальних актів, проведення відповідної експертизи проектів актів, візування їх, підготовка відповідних зауважень та пропозицій. </w:t>
      </w:r>
    </w:p>
    <w:p w14:paraId="1AB893B8" w14:textId="77777777" w:rsidR="00C66F69" w:rsidRPr="00BC538E" w:rsidRDefault="00C66F69" w:rsidP="00C66F69">
      <w:pPr>
        <w:spacing w:after="0" w:line="240" w:lineRule="auto"/>
        <w:ind w:firstLine="720"/>
        <w:jc w:val="both"/>
        <w:rPr>
          <w:rFonts w:ascii="Times New Roman" w:hAnsi="Times New Roman" w:cs="Times New Roman"/>
          <w:sz w:val="28"/>
          <w:szCs w:val="28"/>
        </w:rPr>
      </w:pPr>
      <w:r w:rsidRPr="00BC538E">
        <w:rPr>
          <w:rFonts w:ascii="Times New Roman" w:hAnsi="Times New Roman" w:cs="Times New Roman"/>
          <w:sz w:val="28"/>
          <w:szCs w:val="28"/>
        </w:rPr>
        <w:t xml:space="preserve">Здійснювали роботу по своєчасному вжиттю заходів за запитами правоохоронних та контролюючих органів, ухвалами, окремими ухвалами судів. </w:t>
      </w:r>
    </w:p>
    <w:p w14:paraId="63F4E1E5" w14:textId="77777777" w:rsidR="00C66F69" w:rsidRPr="00BC538E" w:rsidRDefault="00C66F69" w:rsidP="00C66F69">
      <w:pPr>
        <w:spacing w:after="0" w:line="240" w:lineRule="auto"/>
        <w:ind w:firstLine="720"/>
        <w:jc w:val="both"/>
        <w:rPr>
          <w:rFonts w:ascii="Times New Roman" w:hAnsi="Times New Roman" w:cs="Times New Roman"/>
          <w:sz w:val="28"/>
          <w:szCs w:val="28"/>
        </w:rPr>
      </w:pPr>
      <w:r w:rsidRPr="00BC538E">
        <w:rPr>
          <w:rFonts w:ascii="Times New Roman" w:hAnsi="Times New Roman" w:cs="Times New Roman"/>
          <w:sz w:val="28"/>
          <w:szCs w:val="28"/>
        </w:rPr>
        <w:t xml:space="preserve">Брали </w:t>
      </w:r>
      <w:proofErr w:type="spellStart"/>
      <w:r w:rsidRPr="00BC538E">
        <w:rPr>
          <w:rFonts w:ascii="Times New Roman" w:hAnsi="Times New Roman" w:cs="Times New Roman"/>
          <w:sz w:val="28"/>
          <w:szCs w:val="28"/>
        </w:rPr>
        <w:t>часть</w:t>
      </w:r>
      <w:proofErr w:type="spellEnd"/>
      <w:r w:rsidRPr="00BC538E">
        <w:rPr>
          <w:rFonts w:ascii="Times New Roman" w:hAnsi="Times New Roman" w:cs="Times New Roman"/>
          <w:sz w:val="28"/>
          <w:szCs w:val="28"/>
        </w:rPr>
        <w:t xml:space="preserve"> у роботі консультативних, дорадчих та інших органів (комісій) міської ради, виконавчого комітету та його відділів, комунальних підприємств, а також у випадку потреби надання їм юридичної допомоги. </w:t>
      </w:r>
    </w:p>
    <w:p w14:paraId="26293381" w14:textId="77777777" w:rsidR="00C66F69" w:rsidRPr="00BC538E" w:rsidRDefault="00C66F69" w:rsidP="00C66F69">
      <w:pPr>
        <w:spacing w:after="0" w:line="240" w:lineRule="auto"/>
        <w:ind w:firstLine="720"/>
        <w:jc w:val="both"/>
        <w:rPr>
          <w:rFonts w:ascii="Times New Roman" w:hAnsi="Times New Roman" w:cs="Times New Roman"/>
          <w:sz w:val="28"/>
          <w:szCs w:val="28"/>
        </w:rPr>
      </w:pPr>
      <w:r w:rsidRPr="00BC538E">
        <w:rPr>
          <w:rFonts w:ascii="Times New Roman" w:hAnsi="Times New Roman" w:cs="Times New Roman"/>
          <w:sz w:val="28"/>
          <w:szCs w:val="28"/>
        </w:rPr>
        <w:t xml:space="preserve">Надавали працівникам структурних підрозділів міської ради консультацій з правових питань. Надавали юридичні консультації депутатам, постійним комісіям міської ради у здійсненні ними своїх повноважень, працівникам структурних підрозділів міської ради - консультацій з правових питань. </w:t>
      </w:r>
    </w:p>
    <w:p w14:paraId="2503CD3F" w14:textId="77777777" w:rsidR="00C66F69" w:rsidRPr="00BC538E" w:rsidRDefault="00C66F69" w:rsidP="00C66F69">
      <w:pPr>
        <w:spacing w:after="0" w:line="240" w:lineRule="auto"/>
        <w:ind w:firstLine="720"/>
        <w:jc w:val="both"/>
        <w:rPr>
          <w:rFonts w:ascii="Times New Roman" w:hAnsi="Times New Roman" w:cs="Times New Roman"/>
          <w:sz w:val="28"/>
          <w:szCs w:val="28"/>
        </w:rPr>
      </w:pPr>
      <w:r w:rsidRPr="00BC538E">
        <w:rPr>
          <w:rFonts w:ascii="Times New Roman" w:hAnsi="Times New Roman" w:cs="Times New Roman"/>
          <w:sz w:val="28"/>
          <w:szCs w:val="28"/>
        </w:rPr>
        <w:t xml:space="preserve">Проведення, разом з іншими виконавчими органами міської ради, роботи по перегляду нормативно-правових актів з метою приведення їх у відповідність із законодавством, розроблення проектів нормативно-правових актів, підготовка пропозицій щодо внесення до них змін і доповнень чи визнання їх такими, що втратили чинність. </w:t>
      </w:r>
    </w:p>
    <w:p w14:paraId="026B7995" w14:textId="77777777" w:rsidR="00C66F69" w:rsidRPr="00BC538E" w:rsidRDefault="00C66F69" w:rsidP="00C66F69">
      <w:pPr>
        <w:spacing w:after="0" w:line="240" w:lineRule="auto"/>
        <w:ind w:firstLine="720"/>
        <w:jc w:val="both"/>
        <w:rPr>
          <w:rFonts w:ascii="Times New Roman" w:hAnsi="Times New Roman" w:cs="Times New Roman"/>
          <w:sz w:val="28"/>
          <w:szCs w:val="28"/>
        </w:rPr>
      </w:pPr>
      <w:r w:rsidRPr="00BC538E">
        <w:rPr>
          <w:rFonts w:ascii="Times New Roman" w:hAnsi="Times New Roman" w:cs="Times New Roman"/>
          <w:sz w:val="28"/>
          <w:szCs w:val="28"/>
        </w:rPr>
        <w:t xml:space="preserve">Представлення в установленому законодавством порядку інтересів міської ради та її виконавчих органів в судах та інших органах під час розгляду правових питань і спорів, підготовка процесуальних документів. </w:t>
      </w:r>
    </w:p>
    <w:p w14:paraId="2DCCC72D" w14:textId="0FCE8FB3" w:rsidR="00617036" w:rsidRPr="00BC538E" w:rsidRDefault="00C66F69" w:rsidP="00C66F69">
      <w:pPr>
        <w:spacing w:after="0" w:line="240" w:lineRule="auto"/>
        <w:ind w:firstLine="720"/>
        <w:jc w:val="both"/>
        <w:rPr>
          <w:rFonts w:ascii="Times New Roman" w:hAnsi="Times New Roman" w:cs="Times New Roman"/>
          <w:sz w:val="28"/>
          <w:szCs w:val="28"/>
        </w:rPr>
      </w:pPr>
      <w:r w:rsidRPr="00BC538E">
        <w:rPr>
          <w:rFonts w:ascii="Times New Roman" w:hAnsi="Times New Roman" w:cs="Times New Roman"/>
          <w:sz w:val="28"/>
          <w:szCs w:val="28"/>
        </w:rPr>
        <w:t>Брали участь у розгляді звернень громадян, підприємств, установ, організацій відповідно до компетенції відділу.</w:t>
      </w:r>
    </w:p>
    <w:p w14:paraId="0D9081ED" w14:textId="77777777" w:rsidR="00C66F69" w:rsidRPr="00BC538E" w:rsidRDefault="00C66F69" w:rsidP="00C66F69">
      <w:pPr>
        <w:spacing w:after="0" w:line="240" w:lineRule="auto"/>
        <w:ind w:firstLine="720"/>
        <w:jc w:val="both"/>
        <w:rPr>
          <w:rFonts w:ascii="Times New Roman" w:eastAsia="Times New Roman" w:hAnsi="Times New Roman" w:cs="Times New Roman"/>
          <w:b/>
          <w:bCs/>
          <w:sz w:val="28"/>
          <w:szCs w:val="28"/>
          <w:lang w:eastAsia="ru-RU"/>
        </w:rPr>
      </w:pPr>
    </w:p>
    <w:p w14:paraId="4DB25816" w14:textId="198FBBE5" w:rsidR="00752A41" w:rsidRPr="00BC538E" w:rsidRDefault="00617036" w:rsidP="00752A41">
      <w:pPr>
        <w:spacing w:after="0"/>
        <w:ind w:firstLine="708"/>
        <w:jc w:val="both"/>
        <w:rPr>
          <w:rFonts w:ascii="Times New Roman" w:hAnsi="Times New Roman" w:cs="Times New Roman"/>
          <w:sz w:val="28"/>
          <w:szCs w:val="28"/>
        </w:rPr>
      </w:pPr>
      <w:r w:rsidRPr="00BC538E">
        <w:rPr>
          <w:rFonts w:ascii="Times New Roman" w:eastAsia="Times New Roman" w:hAnsi="Times New Roman" w:cs="Times New Roman"/>
          <w:b/>
          <w:i/>
          <w:sz w:val="28"/>
          <w:szCs w:val="28"/>
          <w:lang w:eastAsia="ru-RU"/>
        </w:rPr>
        <w:t>У відділ по обліку, розподілу житла та по роботі із зверненнями громадян</w:t>
      </w:r>
      <w:r w:rsidR="00C66F69" w:rsidRPr="00BC538E">
        <w:rPr>
          <w:rFonts w:ascii="Times New Roman" w:eastAsia="Times New Roman" w:hAnsi="Times New Roman" w:cs="Times New Roman"/>
          <w:b/>
          <w:i/>
          <w:sz w:val="28"/>
          <w:szCs w:val="28"/>
          <w:lang w:eastAsia="ru-RU"/>
        </w:rPr>
        <w:t>, відділу звернень та діловодства</w:t>
      </w:r>
      <w:r w:rsidRPr="00BC538E">
        <w:rPr>
          <w:rFonts w:ascii="Times New Roman" w:eastAsia="Times New Roman" w:hAnsi="Times New Roman" w:cs="Times New Roman"/>
          <w:sz w:val="28"/>
          <w:szCs w:val="28"/>
          <w:lang w:eastAsia="ru-RU"/>
        </w:rPr>
        <w:t xml:space="preserve"> за  </w:t>
      </w:r>
      <w:r w:rsidRPr="00BC538E">
        <w:rPr>
          <w:rFonts w:ascii="Times New Roman" w:eastAsia="Times New Roman" w:hAnsi="Times New Roman" w:cs="Times New Roman"/>
          <w:sz w:val="28"/>
          <w:szCs w:val="28"/>
          <w:lang w:val="en-US" w:eastAsia="ru-RU"/>
        </w:rPr>
        <w:t>I</w:t>
      </w:r>
      <w:r w:rsidR="00B37591" w:rsidRPr="00BC538E">
        <w:rPr>
          <w:rFonts w:ascii="Times New Roman" w:eastAsia="Times New Roman" w:hAnsi="Times New Roman" w:cs="Times New Roman"/>
          <w:sz w:val="28"/>
          <w:szCs w:val="28"/>
          <w:lang w:eastAsia="ru-RU"/>
        </w:rPr>
        <w:t>І</w:t>
      </w:r>
      <w:r w:rsidRPr="00BC538E">
        <w:rPr>
          <w:rFonts w:ascii="Times New Roman" w:eastAsia="Times New Roman" w:hAnsi="Times New Roman" w:cs="Times New Roman"/>
          <w:sz w:val="28"/>
          <w:szCs w:val="28"/>
          <w:lang w:eastAsia="ru-RU"/>
        </w:rPr>
        <w:t xml:space="preserve"> квартал 2024</w:t>
      </w:r>
      <w:r w:rsidRPr="00BC538E">
        <w:rPr>
          <w:rFonts w:ascii="Times New Roman" w:eastAsia="Times New Roman" w:hAnsi="Times New Roman" w:cs="Times New Roman"/>
          <w:b/>
          <w:sz w:val="28"/>
          <w:szCs w:val="28"/>
          <w:lang w:eastAsia="ru-RU"/>
        </w:rPr>
        <w:t xml:space="preserve"> </w:t>
      </w:r>
      <w:r w:rsidRPr="00BC538E">
        <w:rPr>
          <w:rFonts w:ascii="Times New Roman" w:eastAsia="Times New Roman" w:hAnsi="Times New Roman" w:cs="Times New Roman"/>
          <w:sz w:val="28"/>
          <w:szCs w:val="28"/>
          <w:lang w:eastAsia="ru-RU"/>
        </w:rPr>
        <w:t xml:space="preserve"> року </w:t>
      </w:r>
      <w:r w:rsidR="00B37591" w:rsidRPr="00BC538E">
        <w:rPr>
          <w:rFonts w:ascii="Times New Roman" w:eastAsia="Times New Roman" w:hAnsi="Times New Roman" w:cs="Times New Roman"/>
          <w:sz w:val="28"/>
          <w:szCs w:val="28"/>
          <w:lang w:eastAsia="ru-RU"/>
        </w:rPr>
        <w:t xml:space="preserve">до виконавчого комітету Жмеринської міської ради </w:t>
      </w:r>
      <w:r w:rsidR="00752A41" w:rsidRPr="00BC538E">
        <w:rPr>
          <w:rFonts w:ascii="Times New Roman" w:hAnsi="Times New Roman" w:cs="Times New Roman"/>
          <w:sz w:val="28"/>
          <w:szCs w:val="28"/>
        </w:rPr>
        <w:t xml:space="preserve">надійшло 334 звернень від громадян, із них : поштою – 250; через органи влади (урядова гаряча лінія, Вінницька ОВА) – 54, засобами електронного зв’язку –  13 звернень, петиція через </w:t>
      </w:r>
      <w:r w:rsidR="00752A41" w:rsidRPr="00BC538E">
        <w:rPr>
          <w:rFonts w:ascii="Times New Roman" w:hAnsi="Times New Roman" w:cs="Times New Roman"/>
          <w:sz w:val="28"/>
          <w:szCs w:val="28"/>
        </w:rPr>
        <w:lastRenderedPageBreak/>
        <w:t xml:space="preserve">сайт «Єдина система місцевих петицій» –  1. Серед загальної кількості звернень 334 отримано від жителів: містян склало 294 заяви, а від жителів сільської місцевості(району) –  40 звернень. Всі звернення, що надійшли у період з квітня по червень місяць 2025 року до міськвиконкому розглянуті, а саме: –  на 228 заяв дано роз’яснення; –  106 звернення – вирішено позитивно - 0 звернень переслано за належністю згідно ст.7 Закону України «Про звернення громадян». Велика увага приділялася колективним зверненням, кількість яких склала за 2 квартал 2025 року – 10 звернень та повторним –  6 звернень. Всього за ІІ квартал 2025 року відділом в усному порядку було надано консультацій 637 жителям Жмеринської міської територіальної громади та іншим громадянам Жмеринського району. </w:t>
      </w:r>
    </w:p>
    <w:p w14:paraId="2CB4C174" w14:textId="77777777" w:rsidR="00752A41" w:rsidRPr="00BC538E" w:rsidRDefault="00752A41" w:rsidP="00752A41">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Оформлено та видано 83 розпорядження секретаря міської ради(заступника міського голови з питань діяльності виконавчих органів ради) з основної діяльності. </w:t>
      </w:r>
    </w:p>
    <w:p w14:paraId="2B4D3E52" w14:textId="4DEA3309" w:rsidR="00617036" w:rsidRPr="00BC538E" w:rsidRDefault="00752A41" w:rsidP="00752A41">
      <w:pPr>
        <w:spacing w:after="0"/>
        <w:ind w:firstLine="708"/>
        <w:jc w:val="both"/>
        <w:rPr>
          <w:rFonts w:ascii="Times New Roman" w:hAnsi="Times New Roman" w:cs="Times New Roman"/>
          <w:sz w:val="28"/>
          <w:szCs w:val="28"/>
        </w:rPr>
      </w:pPr>
      <w:r w:rsidRPr="00BC538E">
        <w:rPr>
          <w:rFonts w:ascii="Times New Roman" w:hAnsi="Times New Roman" w:cs="Times New Roman"/>
          <w:sz w:val="28"/>
          <w:szCs w:val="28"/>
        </w:rPr>
        <w:t>Надійшло 1906 вхідних документів з регіональних та центральних органів влади та направлено 1013 вихідних документів підприємствам, установам, організаціям та фізичним особам, інформаційних запитів – 14.</w:t>
      </w:r>
    </w:p>
    <w:p w14:paraId="2C98E84C" w14:textId="76FADCD1" w:rsidR="00752A41" w:rsidRPr="00BC538E" w:rsidRDefault="00752A41" w:rsidP="00752A41">
      <w:pPr>
        <w:spacing w:after="0"/>
        <w:ind w:firstLine="708"/>
        <w:jc w:val="both"/>
        <w:rPr>
          <w:rFonts w:ascii="Times New Roman" w:eastAsia="Times New Roman" w:hAnsi="Times New Roman" w:cs="Times New Roman"/>
          <w:sz w:val="28"/>
          <w:szCs w:val="28"/>
          <w:lang w:eastAsia="ru-RU"/>
        </w:rPr>
      </w:pPr>
      <w:r w:rsidRPr="00BC538E">
        <w:rPr>
          <w:rFonts w:ascii="Times New Roman" w:hAnsi="Times New Roman" w:cs="Times New Roman"/>
          <w:sz w:val="28"/>
          <w:szCs w:val="28"/>
        </w:rPr>
        <w:t>За квітень 2025 року проводилася робота відділу через управління «ЦНАП». Оформлено та видано дублікат свідоцтва про право власності – 1 справа. Затвердження на квартирний облік та внесення змін до облікових справ з квартирного обліку – 4 особи. Розгляд звернень з житлових питань, на які надано письмові роз’яснення – 4 справи.</w:t>
      </w:r>
    </w:p>
    <w:p w14:paraId="4D5CAC06" w14:textId="77777777" w:rsidR="00617036" w:rsidRPr="00BC538E"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ab/>
      </w:r>
    </w:p>
    <w:p w14:paraId="6BC53B2C" w14:textId="05B29D2C" w:rsidR="00EB606E" w:rsidRPr="00BC538E" w:rsidRDefault="00617036" w:rsidP="00EB606E">
      <w:pPr>
        <w:tabs>
          <w:tab w:val="left" w:pos="-460"/>
          <w:tab w:val="left" w:pos="-402"/>
        </w:tabs>
        <w:spacing w:after="0"/>
        <w:ind w:left="-57" w:hanging="340"/>
        <w:jc w:val="both"/>
        <w:rPr>
          <w:rFonts w:ascii="Times New Roman" w:hAnsi="Times New Roman" w:cs="Times New Roman"/>
          <w:sz w:val="28"/>
          <w:szCs w:val="28"/>
        </w:rPr>
      </w:pPr>
      <w:r w:rsidRPr="00BC538E">
        <w:rPr>
          <w:rFonts w:ascii="Times New Roman" w:eastAsia="Times New Roman" w:hAnsi="Times New Roman" w:cs="Times New Roman"/>
          <w:sz w:val="28"/>
          <w:szCs w:val="28"/>
          <w:lang w:eastAsia="ru-RU"/>
        </w:rPr>
        <w:tab/>
      </w:r>
      <w:r w:rsidRPr="00BC538E">
        <w:rPr>
          <w:rFonts w:ascii="Times New Roman" w:eastAsia="Times New Roman" w:hAnsi="Times New Roman" w:cs="Times New Roman"/>
          <w:sz w:val="28"/>
          <w:szCs w:val="28"/>
          <w:lang w:eastAsia="ru-RU"/>
        </w:rPr>
        <w:tab/>
      </w:r>
      <w:r w:rsidRPr="00BC538E">
        <w:rPr>
          <w:rFonts w:ascii="Times New Roman" w:eastAsia="Times New Roman" w:hAnsi="Times New Roman" w:cs="Times New Roman"/>
          <w:sz w:val="28"/>
          <w:szCs w:val="28"/>
          <w:lang w:eastAsia="ru-RU"/>
        </w:rPr>
        <w:tab/>
      </w:r>
      <w:r w:rsidRPr="00BC538E">
        <w:rPr>
          <w:rFonts w:ascii="Times New Roman" w:eastAsia="Times New Roman" w:hAnsi="Times New Roman" w:cs="Times New Roman"/>
          <w:b/>
          <w:i/>
          <w:sz w:val="28"/>
          <w:szCs w:val="28"/>
          <w:lang w:eastAsia="ru-RU"/>
        </w:rPr>
        <w:t>Відділ</w:t>
      </w:r>
      <w:r w:rsidR="000A515E" w:rsidRPr="00BC538E">
        <w:rPr>
          <w:rFonts w:ascii="Times New Roman" w:eastAsia="Times New Roman" w:hAnsi="Times New Roman" w:cs="Times New Roman"/>
          <w:b/>
          <w:i/>
          <w:sz w:val="28"/>
          <w:szCs w:val="28"/>
          <w:lang w:eastAsia="ru-RU"/>
        </w:rPr>
        <w:t>ом</w:t>
      </w:r>
      <w:r w:rsidRPr="00BC538E">
        <w:rPr>
          <w:rFonts w:ascii="Times New Roman" w:eastAsia="Times New Roman" w:hAnsi="Times New Roman" w:cs="Times New Roman"/>
          <w:b/>
          <w:i/>
          <w:sz w:val="28"/>
          <w:szCs w:val="28"/>
          <w:lang w:eastAsia="ru-RU"/>
        </w:rPr>
        <w:t xml:space="preserve"> ведення Державного реєстру виборців</w:t>
      </w:r>
      <w:r w:rsidRPr="00BC538E">
        <w:rPr>
          <w:rFonts w:ascii="Times New Roman" w:eastAsia="Times New Roman" w:hAnsi="Times New Roman" w:cs="Times New Roman"/>
          <w:sz w:val="28"/>
          <w:szCs w:val="28"/>
          <w:lang w:eastAsia="ru-RU"/>
        </w:rPr>
        <w:t xml:space="preserve"> </w:t>
      </w:r>
      <w:r w:rsidR="000A515E" w:rsidRPr="00BC538E">
        <w:rPr>
          <w:rFonts w:ascii="Times New Roman" w:eastAsia="Lucida Sans Unicode" w:hAnsi="Times New Roman" w:cs="Times New Roman"/>
          <w:kern w:val="2"/>
          <w:sz w:val="28"/>
          <w:szCs w:val="28"/>
        </w:rPr>
        <w:t xml:space="preserve">за </w:t>
      </w:r>
      <w:r w:rsidR="00EB606E" w:rsidRPr="00BC538E">
        <w:rPr>
          <w:rFonts w:ascii="Times New Roman" w:eastAsia="Lucida Sans Unicode" w:hAnsi="Times New Roman" w:cs="Times New Roman"/>
          <w:kern w:val="2"/>
          <w:sz w:val="28"/>
          <w:szCs w:val="28"/>
        </w:rPr>
        <w:t xml:space="preserve">ІІ квартал 2025 року </w:t>
      </w:r>
      <w:r w:rsidR="000A515E" w:rsidRPr="00BC538E">
        <w:rPr>
          <w:rFonts w:ascii="Times New Roman" w:eastAsia="Lucida Sans Unicode" w:hAnsi="Times New Roman" w:cs="Times New Roman"/>
          <w:kern w:val="2"/>
          <w:sz w:val="28"/>
          <w:szCs w:val="28"/>
        </w:rPr>
        <w:t xml:space="preserve"> </w:t>
      </w:r>
      <w:r w:rsidR="00EB606E" w:rsidRPr="00BC538E">
        <w:rPr>
          <w:rFonts w:ascii="Times New Roman" w:hAnsi="Times New Roman" w:cs="Times New Roman"/>
          <w:sz w:val="28"/>
          <w:szCs w:val="28"/>
        </w:rPr>
        <w:t xml:space="preserve">опрацьовано 96 відомостей періодичного поновлення, отриманих від суб'єктів подання: відділу формування та ведення реєстру територіальної громади управління </w:t>
      </w:r>
      <w:r w:rsidR="008474C6" w:rsidRPr="00BC538E">
        <w:rPr>
          <w:rFonts w:ascii="Times New Roman" w:hAnsi="Times New Roman" w:cs="Times New Roman"/>
          <w:sz w:val="28"/>
          <w:szCs w:val="28"/>
        </w:rPr>
        <w:t>«</w:t>
      </w:r>
      <w:r w:rsidR="00EB606E" w:rsidRPr="00BC538E">
        <w:rPr>
          <w:rFonts w:ascii="Times New Roman" w:hAnsi="Times New Roman" w:cs="Times New Roman"/>
          <w:sz w:val="28"/>
          <w:szCs w:val="28"/>
        </w:rPr>
        <w:t>ЦНАП</w:t>
      </w:r>
      <w:r w:rsidR="008474C6" w:rsidRPr="00BC538E">
        <w:rPr>
          <w:rFonts w:ascii="Times New Roman" w:hAnsi="Times New Roman" w:cs="Times New Roman"/>
          <w:sz w:val="28"/>
          <w:szCs w:val="28"/>
        </w:rPr>
        <w:t>»</w:t>
      </w:r>
      <w:r w:rsidR="00EB606E" w:rsidRPr="00BC538E">
        <w:rPr>
          <w:rFonts w:ascii="Times New Roman" w:hAnsi="Times New Roman" w:cs="Times New Roman"/>
          <w:sz w:val="28"/>
          <w:szCs w:val="28"/>
        </w:rPr>
        <w:t xml:space="preserve"> Жмеринської міської ради – 9 відомостей; Жмеринського відділу УДМС України у Вінницькій області – 18 відомостей; КЗ Жмеринської міської ради </w:t>
      </w:r>
      <w:r w:rsidR="008474C6" w:rsidRPr="00BC538E">
        <w:rPr>
          <w:rFonts w:ascii="Times New Roman" w:hAnsi="Times New Roman" w:cs="Times New Roman"/>
          <w:sz w:val="28"/>
          <w:szCs w:val="28"/>
        </w:rPr>
        <w:t>«</w:t>
      </w:r>
      <w:r w:rsidR="00EB606E" w:rsidRPr="00BC538E">
        <w:rPr>
          <w:rFonts w:ascii="Times New Roman" w:hAnsi="Times New Roman" w:cs="Times New Roman"/>
          <w:sz w:val="28"/>
          <w:szCs w:val="28"/>
        </w:rPr>
        <w:t>Центр надання соціальних послуг</w:t>
      </w:r>
      <w:r w:rsidR="008474C6" w:rsidRPr="00BC538E">
        <w:rPr>
          <w:rFonts w:ascii="Times New Roman" w:hAnsi="Times New Roman" w:cs="Times New Roman"/>
          <w:sz w:val="28"/>
          <w:szCs w:val="28"/>
        </w:rPr>
        <w:t>»</w:t>
      </w:r>
      <w:r w:rsidR="00EB606E" w:rsidRPr="00BC538E">
        <w:rPr>
          <w:rFonts w:ascii="Times New Roman" w:hAnsi="Times New Roman" w:cs="Times New Roman"/>
          <w:sz w:val="28"/>
          <w:szCs w:val="28"/>
        </w:rPr>
        <w:t xml:space="preserve"> – 3 відомості; Жмеринського міськрайонного суду Вінницької області – 9 відомостей; Жмеринського відділу ДРАЦС у Жмеринському районі Вінницької області Центрального МРУМЮ (</w:t>
      </w:r>
      <w:proofErr w:type="spellStart"/>
      <w:r w:rsidR="00EB606E" w:rsidRPr="00BC538E">
        <w:rPr>
          <w:rFonts w:ascii="Times New Roman" w:hAnsi="Times New Roman" w:cs="Times New Roman"/>
          <w:sz w:val="28"/>
          <w:szCs w:val="28"/>
        </w:rPr>
        <w:t>м.Київ</w:t>
      </w:r>
      <w:proofErr w:type="spellEnd"/>
      <w:r w:rsidR="00EB606E" w:rsidRPr="00BC538E">
        <w:rPr>
          <w:rFonts w:ascii="Times New Roman" w:hAnsi="Times New Roman" w:cs="Times New Roman"/>
          <w:sz w:val="28"/>
          <w:szCs w:val="28"/>
        </w:rPr>
        <w:t xml:space="preserve">) – 54 відомості; виконавчого комітету Жмеринської міської ради – 3 відомості. </w:t>
      </w:r>
    </w:p>
    <w:p w14:paraId="405206F5" w14:textId="268DFB56" w:rsidR="00EB606E" w:rsidRPr="00BC538E" w:rsidRDefault="00EB606E" w:rsidP="009E259B">
      <w:pPr>
        <w:tabs>
          <w:tab w:val="left" w:pos="-460"/>
          <w:tab w:val="left" w:pos="-402"/>
        </w:tabs>
        <w:spacing w:after="0"/>
        <w:ind w:hanging="340"/>
        <w:jc w:val="both"/>
        <w:rPr>
          <w:rFonts w:ascii="Times New Roman" w:hAnsi="Times New Roman" w:cs="Times New Roman"/>
          <w:sz w:val="28"/>
          <w:szCs w:val="28"/>
        </w:rPr>
      </w:pPr>
      <w:r w:rsidRPr="00BC538E">
        <w:rPr>
          <w:rFonts w:ascii="Times New Roman" w:hAnsi="Times New Roman" w:cs="Times New Roman"/>
          <w:sz w:val="28"/>
          <w:szCs w:val="28"/>
        </w:rPr>
        <w:tab/>
      </w:r>
      <w:r w:rsidRPr="00BC538E">
        <w:rPr>
          <w:rFonts w:ascii="Times New Roman" w:hAnsi="Times New Roman" w:cs="Times New Roman"/>
          <w:sz w:val="28"/>
          <w:szCs w:val="28"/>
        </w:rPr>
        <w:tab/>
        <w:t xml:space="preserve">Здійснено перевірку 1065 рядів вхідних відомостей періодичного поновлення. За результатами опрацювання: виповнилося 18 років – включені до Реєстру – 136 виборців; зміна виборчої адреси - зареєстровані – 218 виборців;  зміна виборчої адреси - зняті з реєстрації – 330 виборців; зміна прізвища, імені, по-батькові – 59 виборців; зміна дати або місця народження – 4 виборці;  виповниться 18 років та оформлено паспорт громадянина України – 149 виборців; оформлено паспорт громадянина України вперше після досягнення 18-річного віку – 2 виборці; померли - </w:t>
      </w:r>
      <w:proofErr w:type="spellStart"/>
      <w:r w:rsidRPr="00BC538E">
        <w:rPr>
          <w:rFonts w:ascii="Times New Roman" w:hAnsi="Times New Roman" w:cs="Times New Roman"/>
          <w:sz w:val="28"/>
          <w:szCs w:val="28"/>
        </w:rPr>
        <w:t>внесено</w:t>
      </w:r>
      <w:proofErr w:type="spellEnd"/>
      <w:r w:rsidRPr="00BC538E">
        <w:rPr>
          <w:rFonts w:ascii="Times New Roman" w:hAnsi="Times New Roman" w:cs="Times New Roman"/>
          <w:sz w:val="28"/>
          <w:szCs w:val="28"/>
        </w:rPr>
        <w:t xml:space="preserve"> зміни до Реєстру – 161 виборець; визнані недієздатними – 5 виборців; продовжено строк дії рішення про визнання недієздатності – 1 виборець.  </w:t>
      </w:r>
    </w:p>
    <w:p w14:paraId="26CBC062" w14:textId="77777777" w:rsidR="00995CC7" w:rsidRDefault="00EB606E" w:rsidP="00995CC7">
      <w:pPr>
        <w:tabs>
          <w:tab w:val="left" w:pos="-460"/>
          <w:tab w:val="left" w:pos="-402"/>
        </w:tabs>
        <w:spacing w:after="0"/>
        <w:ind w:hanging="340"/>
        <w:jc w:val="both"/>
        <w:rPr>
          <w:rFonts w:ascii="Times New Roman" w:hAnsi="Times New Roman" w:cs="Times New Roman"/>
          <w:sz w:val="28"/>
          <w:szCs w:val="28"/>
        </w:rPr>
      </w:pPr>
      <w:r w:rsidRPr="00BC538E">
        <w:rPr>
          <w:rFonts w:ascii="Times New Roman" w:hAnsi="Times New Roman" w:cs="Times New Roman"/>
          <w:sz w:val="28"/>
          <w:szCs w:val="28"/>
        </w:rPr>
        <w:lastRenderedPageBreak/>
        <w:tab/>
      </w:r>
      <w:r w:rsidRPr="00BC538E">
        <w:rPr>
          <w:rFonts w:ascii="Times New Roman" w:hAnsi="Times New Roman" w:cs="Times New Roman"/>
          <w:sz w:val="28"/>
          <w:szCs w:val="28"/>
        </w:rPr>
        <w:tab/>
        <w:t xml:space="preserve">Відповідно до відомостей про присвоєння номерів новим будинкам і зміну нумерації існуючих будинків по Жмеринській міській територіальній громаді, опрацьовано зміни нумерації 12 адресних об’єктів. Загалом сформовано та проведено 87 наказів керівника відділу, з них: на внесення запису до Реєстру – 24; на зміну виборчої адреси за зверненням відділу ведення – 8; на знищення запису (термін зберігання – більше 5 років) – 16; на внесення змін до запису – 25; на вибуття виборців – 10; на зміни у виборчих адресах при змінах в </w:t>
      </w:r>
      <w:proofErr w:type="spellStart"/>
      <w:r w:rsidRPr="00BC538E">
        <w:rPr>
          <w:rFonts w:ascii="Times New Roman" w:hAnsi="Times New Roman" w:cs="Times New Roman"/>
          <w:sz w:val="28"/>
          <w:szCs w:val="28"/>
        </w:rPr>
        <w:t>геонімах</w:t>
      </w:r>
      <w:proofErr w:type="spellEnd"/>
      <w:r w:rsidRPr="00BC538E">
        <w:rPr>
          <w:rFonts w:ascii="Times New Roman" w:hAnsi="Times New Roman" w:cs="Times New Roman"/>
          <w:sz w:val="28"/>
          <w:szCs w:val="28"/>
        </w:rPr>
        <w:t xml:space="preserve">/будинках – 1; на усунення кратних включень – 1; на зміну місця народження за змінами АТУУ – 1; на зміну у виборчих адресах при змінах в АТУУ – 1. </w:t>
      </w:r>
    </w:p>
    <w:p w14:paraId="79708C29" w14:textId="72B81EF7" w:rsidR="008474C6" w:rsidRPr="00BC538E" w:rsidRDefault="00995CC7" w:rsidP="00995CC7">
      <w:pPr>
        <w:tabs>
          <w:tab w:val="left" w:pos="-460"/>
          <w:tab w:val="left" w:pos="-402"/>
        </w:tabs>
        <w:spacing w:after="0"/>
        <w:ind w:hanging="340"/>
        <w:jc w:val="both"/>
        <w:rPr>
          <w:rFonts w:ascii="Times New Roman" w:hAnsi="Times New Roman" w:cs="Times New Roman"/>
          <w:sz w:val="28"/>
          <w:szCs w:val="28"/>
        </w:rPr>
      </w:pPr>
      <w:r>
        <w:rPr>
          <w:rFonts w:ascii="Times New Roman" w:hAnsi="Times New Roman" w:cs="Times New Roman"/>
          <w:sz w:val="28"/>
          <w:szCs w:val="28"/>
        </w:rPr>
        <w:t xml:space="preserve">               </w:t>
      </w:r>
      <w:r w:rsidR="00EB606E" w:rsidRPr="00BC538E">
        <w:rPr>
          <w:rFonts w:ascii="Times New Roman" w:hAnsi="Times New Roman" w:cs="Times New Roman"/>
          <w:sz w:val="28"/>
          <w:szCs w:val="28"/>
        </w:rPr>
        <w:t xml:space="preserve">На виконання вимог ст. ст. 22, 23 Закону України “Про Державний реєстр виборців”, з метою актуалізації бази даних Реєстру, у звітний період до відділу формування та ведення реєстру територіальної громади управління </w:t>
      </w:r>
      <w:r w:rsidR="008474C6" w:rsidRPr="00BC538E">
        <w:rPr>
          <w:rFonts w:ascii="Times New Roman" w:hAnsi="Times New Roman" w:cs="Times New Roman"/>
          <w:sz w:val="28"/>
          <w:szCs w:val="28"/>
        </w:rPr>
        <w:t>«</w:t>
      </w:r>
      <w:r w:rsidR="00EB606E" w:rsidRPr="00BC538E">
        <w:rPr>
          <w:rFonts w:ascii="Times New Roman" w:hAnsi="Times New Roman" w:cs="Times New Roman"/>
          <w:sz w:val="28"/>
          <w:szCs w:val="28"/>
        </w:rPr>
        <w:t>ЦНАП</w:t>
      </w:r>
      <w:r w:rsidR="008474C6" w:rsidRPr="00BC538E">
        <w:rPr>
          <w:rFonts w:ascii="Times New Roman" w:hAnsi="Times New Roman" w:cs="Times New Roman"/>
          <w:sz w:val="28"/>
          <w:szCs w:val="28"/>
        </w:rPr>
        <w:t>»</w:t>
      </w:r>
      <w:r w:rsidR="00EB606E" w:rsidRPr="00BC538E">
        <w:rPr>
          <w:rFonts w:ascii="Times New Roman" w:hAnsi="Times New Roman" w:cs="Times New Roman"/>
          <w:sz w:val="28"/>
          <w:szCs w:val="28"/>
        </w:rPr>
        <w:t xml:space="preserve"> було сформовано та направлено 5 запитів на інформацію щодо уточнення персональних та службових даних виборців і 6 запитів – щодо уточнення наявних номерів житлових будинків. </w:t>
      </w:r>
    </w:p>
    <w:p w14:paraId="586D8927" w14:textId="77777777" w:rsidR="008474C6" w:rsidRPr="00BC538E" w:rsidRDefault="008474C6" w:rsidP="00EB606E">
      <w:pPr>
        <w:tabs>
          <w:tab w:val="left" w:pos="-460"/>
          <w:tab w:val="left" w:pos="-402"/>
        </w:tabs>
        <w:spacing w:after="0"/>
        <w:ind w:hanging="340"/>
        <w:jc w:val="both"/>
        <w:rPr>
          <w:rFonts w:ascii="Times New Roman" w:hAnsi="Times New Roman" w:cs="Times New Roman"/>
          <w:sz w:val="28"/>
          <w:szCs w:val="28"/>
        </w:rPr>
      </w:pPr>
      <w:r w:rsidRPr="00BC538E">
        <w:rPr>
          <w:rFonts w:ascii="Times New Roman" w:hAnsi="Times New Roman" w:cs="Times New Roman"/>
          <w:sz w:val="28"/>
          <w:szCs w:val="28"/>
        </w:rPr>
        <w:tab/>
      </w:r>
      <w:r w:rsidRPr="00BC538E">
        <w:rPr>
          <w:rFonts w:ascii="Times New Roman" w:hAnsi="Times New Roman" w:cs="Times New Roman"/>
          <w:sz w:val="28"/>
          <w:szCs w:val="28"/>
        </w:rPr>
        <w:tab/>
      </w:r>
      <w:r w:rsidR="00EB606E" w:rsidRPr="00BC538E">
        <w:rPr>
          <w:rFonts w:ascii="Times New Roman" w:hAnsi="Times New Roman" w:cs="Times New Roman"/>
          <w:sz w:val="28"/>
          <w:szCs w:val="28"/>
        </w:rPr>
        <w:t xml:space="preserve">З метою впорядкування адрес в адресному реєстрі бази даних «Державного реєстру виборців» та приведення у відповідність до нормативних документів назв </w:t>
      </w:r>
      <w:proofErr w:type="spellStart"/>
      <w:r w:rsidR="00EB606E" w:rsidRPr="00BC538E">
        <w:rPr>
          <w:rFonts w:ascii="Times New Roman" w:hAnsi="Times New Roman" w:cs="Times New Roman"/>
          <w:sz w:val="28"/>
          <w:szCs w:val="28"/>
        </w:rPr>
        <w:t>геонімів</w:t>
      </w:r>
      <w:proofErr w:type="spellEnd"/>
      <w:r w:rsidR="00EB606E" w:rsidRPr="00BC538E">
        <w:rPr>
          <w:rFonts w:ascii="Times New Roman" w:hAnsi="Times New Roman" w:cs="Times New Roman"/>
          <w:sz w:val="28"/>
          <w:szCs w:val="28"/>
        </w:rPr>
        <w:t xml:space="preserve"> Жмеринської територіальної громади, у звітний період було направлено 3 запити до управління містобудування та архітектури Жмеринської міської ради та лист до архівного відділу Жмеринської районної військової адміністрації – щодо надання копії рішення виконавчого комітету </w:t>
      </w:r>
      <w:proofErr w:type="spellStart"/>
      <w:r w:rsidR="00EB606E" w:rsidRPr="00BC538E">
        <w:rPr>
          <w:rFonts w:ascii="Times New Roman" w:hAnsi="Times New Roman" w:cs="Times New Roman"/>
          <w:sz w:val="28"/>
          <w:szCs w:val="28"/>
        </w:rPr>
        <w:t>Коростівецької</w:t>
      </w:r>
      <w:proofErr w:type="spellEnd"/>
      <w:r w:rsidR="00EB606E" w:rsidRPr="00BC538E">
        <w:rPr>
          <w:rFonts w:ascii="Times New Roman" w:hAnsi="Times New Roman" w:cs="Times New Roman"/>
          <w:sz w:val="28"/>
          <w:szCs w:val="28"/>
        </w:rPr>
        <w:t xml:space="preserve"> сільської ради № 44 від 28 липня 2017 року про присвоєння поштової адреси будівлі клубу в с. Слобода </w:t>
      </w:r>
      <w:proofErr w:type="spellStart"/>
      <w:r w:rsidR="00EB606E" w:rsidRPr="00BC538E">
        <w:rPr>
          <w:rFonts w:ascii="Times New Roman" w:hAnsi="Times New Roman" w:cs="Times New Roman"/>
          <w:sz w:val="28"/>
          <w:szCs w:val="28"/>
        </w:rPr>
        <w:t>Носковецька</w:t>
      </w:r>
      <w:proofErr w:type="spellEnd"/>
      <w:r w:rsidR="00EB606E" w:rsidRPr="00BC538E">
        <w:rPr>
          <w:rFonts w:ascii="Times New Roman" w:hAnsi="Times New Roman" w:cs="Times New Roman"/>
          <w:sz w:val="28"/>
          <w:szCs w:val="28"/>
        </w:rPr>
        <w:t xml:space="preserve">. Відповідно до результатів опрацьованих запитів, до Реєстру було </w:t>
      </w:r>
      <w:proofErr w:type="spellStart"/>
      <w:r w:rsidR="00EB606E" w:rsidRPr="00BC538E">
        <w:rPr>
          <w:rFonts w:ascii="Times New Roman" w:hAnsi="Times New Roman" w:cs="Times New Roman"/>
          <w:sz w:val="28"/>
          <w:szCs w:val="28"/>
        </w:rPr>
        <w:t>внесено</w:t>
      </w:r>
      <w:proofErr w:type="spellEnd"/>
      <w:r w:rsidR="00EB606E" w:rsidRPr="00BC538E">
        <w:rPr>
          <w:rFonts w:ascii="Times New Roman" w:hAnsi="Times New Roman" w:cs="Times New Roman"/>
          <w:sz w:val="28"/>
          <w:szCs w:val="28"/>
        </w:rPr>
        <w:t xml:space="preserve"> 90 змін щодо службових та персональних даних виборців, 73 зміни – до адресної підсистеми АІКС. </w:t>
      </w:r>
    </w:p>
    <w:p w14:paraId="0E9A0BCE" w14:textId="77777777" w:rsidR="008474C6" w:rsidRPr="00BC538E" w:rsidRDefault="008474C6" w:rsidP="00EB606E">
      <w:pPr>
        <w:tabs>
          <w:tab w:val="left" w:pos="-460"/>
          <w:tab w:val="left" w:pos="-402"/>
        </w:tabs>
        <w:spacing w:after="0"/>
        <w:ind w:hanging="340"/>
        <w:jc w:val="both"/>
        <w:rPr>
          <w:rFonts w:ascii="Times New Roman" w:hAnsi="Times New Roman" w:cs="Times New Roman"/>
          <w:sz w:val="28"/>
          <w:szCs w:val="28"/>
        </w:rPr>
      </w:pPr>
      <w:r w:rsidRPr="00BC538E">
        <w:rPr>
          <w:rFonts w:ascii="Times New Roman" w:hAnsi="Times New Roman" w:cs="Times New Roman"/>
          <w:sz w:val="28"/>
          <w:szCs w:val="28"/>
        </w:rPr>
        <w:tab/>
      </w:r>
      <w:r w:rsidRPr="00BC538E">
        <w:rPr>
          <w:rFonts w:ascii="Times New Roman" w:hAnsi="Times New Roman" w:cs="Times New Roman"/>
          <w:sz w:val="28"/>
          <w:szCs w:val="28"/>
        </w:rPr>
        <w:tab/>
      </w:r>
      <w:r w:rsidR="00EB606E" w:rsidRPr="00BC538E">
        <w:rPr>
          <w:rFonts w:ascii="Times New Roman" w:hAnsi="Times New Roman" w:cs="Times New Roman"/>
          <w:sz w:val="28"/>
          <w:szCs w:val="28"/>
        </w:rPr>
        <w:t xml:space="preserve">На виконання вимог ст. 26 Закону України «Про Державний реєстр виборців», ст. 6 Закону України «Про забезпечення прав і свобод громадян та правовий режим на тимчасово окупованій території України», у звітному періоді надано відповіді на два запити Жмеринського відділу УДМС України у Вінницькій області щодо змісту персональних даних, які містяться в базі даних Реєстру. </w:t>
      </w:r>
    </w:p>
    <w:p w14:paraId="18FF0391" w14:textId="77777777" w:rsidR="008474C6" w:rsidRPr="00BC538E" w:rsidRDefault="008474C6" w:rsidP="00EB606E">
      <w:pPr>
        <w:tabs>
          <w:tab w:val="left" w:pos="-460"/>
          <w:tab w:val="left" w:pos="-402"/>
        </w:tabs>
        <w:spacing w:after="0"/>
        <w:ind w:hanging="340"/>
        <w:jc w:val="both"/>
        <w:rPr>
          <w:rFonts w:ascii="Times New Roman" w:hAnsi="Times New Roman" w:cs="Times New Roman"/>
          <w:sz w:val="28"/>
          <w:szCs w:val="28"/>
        </w:rPr>
      </w:pPr>
      <w:r w:rsidRPr="00BC538E">
        <w:rPr>
          <w:rFonts w:ascii="Times New Roman" w:hAnsi="Times New Roman" w:cs="Times New Roman"/>
          <w:sz w:val="28"/>
          <w:szCs w:val="28"/>
        </w:rPr>
        <w:tab/>
      </w:r>
      <w:r w:rsidRPr="00BC538E">
        <w:rPr>
          <w:rFonts w:ascii="Times New Roman" w:hAnsi="Times New Roman" w:cs="Times New Roman"/>
          <w:sz w:val="28"/>
          <w:szCs w:val="28"/>
        </w:rPr>
        <w:tab/>
      </w:r>
      <w:r w:rsidR="00EB606E" w:rsidRPr="00BC538E">
        <w:rPr>
          <w:rFonts w:ascii="Times New Roman" w:hAnsi="Times New Roman" w:cs="Times New Roman"/>
          <w:sz w:val="28"/>
          <w:szCs w:val="28"/>
        </w:rPr>
        <w:t xml:space="preserve">У звітний період було проведено спільну нараду з керівниками управління освіти, управління житлово-комунального господарства, управління культури Жмеринської міської ради щодо необхідності здійснення обстеження приміщень, які надаються дільничним виборчим комісіям для організації та проведення голосування, а також визначення альтернативних приміщень для розміщення виборчих дільниць відповідно до вимог постанови ЦВК від 25 червня 2020 року № 116 «Про Порядок утворення виборчих дільниць на постійній основі, їх тимчасового закриття, ліквідації та внесення змін до відомостей про утворені виборчі дільниці» (зі змінами, внесеними постановою ЦВК від 05 грудня 2024 року № 67). За підсумками проведеної наради, було схвалено рішення змінити адресу приміщення для голосування та адресу приміщення ДВК звичайної </w:t>
      </w:r>
      <w:r w:rsidR="00EB606E" w:rsidRPr="00BC538E">
        <w:rPr>
          <w:rFonts w:ascii="Times New Roman" w:hAnsi="Times New Roman" w:cs="Times New Roman"/>
          <w:sz w:val="28"/>
          <w:szCs w:val="28"/>
        </w:rPr>
        <w:lastRenderedPageBreak/>
        <w:t xml:space="preserve">виборчої дільниці № 051597 з вул. Богдана Хмельницького, 1, </w:t>
      </w:r>
      <w:proofErr w:type="spellStart"/>
      <w:r w:rsidR="00EB606E" w:rsidRPr="00BC538E">
        <w:rPr>
          <w:rFonts w:ascii="Times New Roman" w:hAnsi="Times New Roman" w:cs="Times New Roman"/>
          <w:sz w:val="28"/>
          <w:szCs w:val="28"/>
        </w:rPr>
        <w:t>м.Жмеринка</w:t>
      </w:r>
      <w:proofErr w:type="spellEnd"/>
      <w:r w:rsidR="00EB606E" w:rsidRPr="00BC538E">
        <w:rPr>
          <w:rFonts w:ascii="Times New Roman" w:hAnsi="Times New Roman" w:cs="Times New Roman"/>
          <w:sz w:val="28"/>
          <w:szCs w:val="28"/>
        </w:rPr>
        <w:t xml:space="preserve">, Жмеринський р-н, Вінницька обл., 23100 (приміщення Будинку науки та техніки) на вул. Софії Тобілевич, 7, </w:t>
      </w:r>
      <w:proofErr w:type="spellStart"/>
      <w:r w:rsidR="00EB606E" w:rsidRPr="00BC538E">
        <w:rPr>
          <w:rFonts w:ascii="Times New Roman" w:hAnsi="Times New Roman" w:cs="Times New Roman"/>
          <w:sz w:val="28"/>
          <w:szCs w:val="28"/>
        </w:rPr>
        <w:t>м.Жмеринка</w:t>
      </w:r>
      <w:proofErr w:type="spellEnd"/>
      <w:r w:rsidR="00EB606E" w:rsidRPr="00BC538E">
        <w:rPr>
          <w:rFonts w:ascii="Times New Roman" w:hAnsi="Times New Roman" w:cs="Times New Roman"/>
          <w:sz w:val="28"/>
          <w:szCs w:val="28"/>
        </w:rPr>
        <w:t xml:space="preserve">, Жмеринський р-н, Вінницька обл., 23100 (приміщення КЗ "Жмеринський ліцей № 5"). </w:t>
      </w:r>
    </w:p>
    <w:p w14:paraId="4A62EDC7" w14:textId="77777777" w:rsidR="008474C6" w:rsidRPr="00BC538E" w:rsidRDefault="008474C6" w:rsidP="00EB606E">
      <w:pPr>
        <w:tabs>
          <w:tab w:val="left" w:pos="-460"/>
          <w:tab w:val="left" w:pos="-402"/>
        </w:tabs>
        <w:spacing w:after="0"/>
        <w:ind w:hanging="340"/>
        <w:jc w:val="both"/>
        <w:rPr>
          <w:rFonts w:ascii="Times New Roman" w:hAnsi="Times New Roman" w:cs="Times New Roman"/>
          <w:sz w:val="28"/>
          <w:szCs w:val="28"/>
        </w:rPr>
      </w:pPr>
      <w:r w:rsidRPr="00BC538E">
        <w:rPr>
          <w:rFonts w:ascii="Times New Roman" w:hAnsi="Times New Roman" w:cs="Times New Roman"/>
          <w:sz w:val="28"/>
          <w:szCs w:val="28"/>
        </w:rPr>
        <w:tab/>
      </w:r>
      <w:r w:rsidRPr="00BC538E">
        <w:rPr>
          <w:rFonts w:ascii="Times New Roman" w:hAnsi="Times New Roman" w:cs="Times New Roman"/>
          <w:sz w:val="28"/>
          <w:szCs w:val="28"/>
        </w:rPr>
        <w:tab/>
      </w:r>
      <w:r w:rsidR="00EB606E" w:rsidRPr="00BC538E">
        <w:rPr>
          <w:rFonts w:ascii="Times New Roman" w:hAnsi="Times New Roman" w:cs="Times New Roman"/>
          <w:sz w:val="28"/>
          <w:szCs w:val="28"/>
        </w:rPr>
        <w:t xml:space="preserve">Упродовж квітня – червня 2025 року забезпечувалось ведення відповідних екранів АІКС ДРВ щодо функціонування комплексної системи захисту інформації АІКС ДРВ, картографічного обліку меж виборчих дільниць у підсистемі </w:t>
      </w:r>
      <w:r w:rsidRPr="00BC538E">
        <w:rPr>
          <w:rFonts w:ascii="Times New Roman" w:hAnsi="Times New Roman" w:cs="Times New Roman"/>
          <w:sz w:val="28"/>
          <w:szCs w:val="28"/>
        </w:rPr>
        <w:t>«</w:t>
      </w:r>
      <w:r w:rsidR="00EB606E" w:rsidRPr="00BC538E">
        <w:rPr>
          <w:rFonts w:ascii="Times New Roman" w:hAnsi="Times New Roman" w:cs="Times New Roman"/>
          <w:sz w:val="28"/>
          <w:szCs w:val="28"/>
        </w:rPr>
        <w:t>Геоінформаційна система ДРВ</w:t>
      </w:r>
      <w:r w:rsidRPr="00BC538E">
        <w:rPr>
          <w:rFonts w:ascii="Times New Roman" w:hAnsi="Times New Roman" w:cs="Times New Roman"/>
          <w:sz w:val="28"/>
          <w:szCs w:val="28"/>
        </w:rPr>
        <w:t>»</w:t>
      </w:r>
      <w:r w:rsidR="00EB606E" w:rsidRPr="00BC538E">
        <w:rPr>
          <w:rFonts w:ascii="Times New Roman" w:hAnsi="Times New Roman" w:cs="Times New Roman"/>
          <w:sz w:val="28"/>
          <w:szCs w:val="28"/>
        </w:rPr>
        <w:t xml:space="preserve"> та актуалізації довідника постійних виборчих дільниць Жмеринської міської територіальної громади. У зв’язку з внесеними змінами до адресної підсистеми АІКС ДРВ, відбулись зміни опису меж звичайних виборчих дільниць, які діють у Жмеринській міській територіальній громаді на постійній основі: №№ ВД №№ 050261, 050263, 051592, 051593, 051599, 051604 (підстава – ліквідація житлового будинку); № 051596 (підстава – присвоєння номера новому житловому будинку); №№ 050262, 050264, 050285 (підстава – зміна в адміністративно-територіальному устрої України). </w:t>
      </w:r>
    </w:p>
    <w:p w14:paraId="5F26CDC7" w14:textId="7874E853" w:rsidR="008474C6" w:rsidRPr="00BC538E" w:rsidRDefault="008474C6" w:rsidP="00EB606E">
      <w:pPr>
        <w:tabs>
          <w:tab w:val="left" w:pos="-460"/>
          <w:tab w:val="left" w:pos="-402"/>
        </w:tabs>
        <w:spacing w:after="0"/>
        <w:ind w:hanging="340"/>
        <w:jc w:val="both"/>
        <w:rPr>
          <w:rFonts w:ascii="Times New Roman" w:hAnsi="Times New Roman" w:cs="Times New Roman"/>
          <w:sz w:val="28"/>
          <w:szCs w:val="28"/>
        </w:rPr>
      </w:pPr>
      <w:r w:rsidRPr="00BC538E">
        <w:rPr>
          <w:rFonts w:ascii="Times New Roman" w:hAnsi="Times New Roman" w:cs="Times New Roman"/>
          <w:sz w:val="28"/>
          <w:szCs w:val="28"/>
        </w:rPr>
        <w:tab/>
      </w:r>
      <w:r w:rsidRPr="00BC538E">
        <w:rPr>
          <w:rFonts w:ascii="Times New Roman" w:hAnsi="Times New Roman" w:cs="Times New Roman"/>
          <w:sz w:val="28"/>
          <w:szCs w:val="28"/>
        </w:rPr>
        <w:tab/>
      </w:r>
      <w:r w:rsidR="00EB606E" w:rsidRPr="00BC538E">
        <w:rPr>
          <w:rFonts w:ascii="Times New Roman" w:hAnsi="Times New Roman" w:cs="Times New Roman"/>
          <w:sz w:val="28"/>
          <w:szCs w:val="28"/>
        </w:rPr>
        <w:t xml:space="preserve">У зв’язку з розпорядженням Кабінету Міністрів України від 29 квітня 2025 року № 409-р </w:t>
      </w:r>
      <w:r w:rsidRPr="00BC538E">
        <w:rPr>
          <w:rFonts w:ascii="Times New Roman" w:hAnsi="Times New Roman" w:cs="Times New Roman"/>
          <w:sz w:val="28"/>
          <w:szCs w:val="28"/>
        </w:rPr>
        <w:t>«</w:t>
      </w:r>
      <w:r w:rsidR="00EB606E" w:rsidRPr="00BC538E">
        <w:rPr>
          <w:rFonts w:ascii="Times New Roman" w:hAnsi="Times New Roman" w:cs="Times New Roman"/>
          <w:sz w:val="28"/>
          <w:szCs w:val="28"/>
        </w:rPr>
        <w:t>Про віднесення селищ Браїлів, Василівка та Володимирівка Жмеринського району Вінницької області до категорії сіл</w:t>
      </w:r>
      <w:r w:rsidRPr="00BC538E">
        <w:rPr>
          <w:rFonts w:ascii="Times New Roman" w:hAnsi="Times New Roman" w:cs="Times New Roman"/>
          <w:sz w:val="28"/>
          <w:szCs w:val="28"/>
        </w:rPr>
        <w:t>»</w:t>
      </w:r>
      <w:r w:rsidR="00EB606E" w:rsidRPr="00BC538E">
        <w:rPr>
          <w:rFonts w:ascii="Times New Roman" w:hAnsi="Times New Roman" w:cs="Times New Roman"/>
          <w:sz w:val="28"/>
          <w:szCs w:val="28"/>
        </w:rPr>
        <w:t xml:space="preserve">, на виконання листа виконавчого комітету Жмеринської міської ради від 14.05.2025р. № СЗ/668 та згідно рішення виконавчого комітету </w:t>
      </w:r>
      <w:proofErr w:type="spellStart"/>
      <w:r w:rsidR="00EB606E" w:rsidRPr="00BC538E">
        <w:rPr>
          <w:rFonts w:ascii="Times New Roman" w:hAnsi="Times New Roman" w:cs="Times New Roman"/>
          <w:sz w:val="28"/>
          <w:szCs w:val="28"/>
        </w:rPr>
        <w:t>Коростівецької</w:t>
      </w:r>
      <w:proofErr w:type="spellEnd"/>
      <w:r w:rsidR="00EB606E" w:rsidRPr="00BC538E">
        <w:rPr>
          <w:rFonts w:ascii="Times New Roman" w:hAnsi="Times New Roman" w:cs="Times New Roman"/>
          <w:sz w:val="28"/>
          <w:szCs w:val="28"/>
        </w:rPr>
        <w:t xml:space="preserve"> сільської ради від 28 липня 2017 року № 44, </w:t>
      </w:r>
      <w:proofErr w:type="spellStart"/>
      <w:r w:rsidR="00EB606E" w:rsidRPr="00BC538E">
        <w:rPr>
          <w:rFonts w:ascii="Times New Roman" w:hAnsi="Times New Roman" w:cs="Times New Roman"/>
          <w:sz w:val="28"/>
          <w:szCs w:val="28"/>
        </w:rPr>
        <w:t>внесено</w:t>
      </w:r>
      <w:proofErr w:type="spellEnd"/>
      <w:r w:rsidR="00EB606E" w:rsidRPr="00BC538E">
        <w:rPr>
          <w:rFonts w:ascii="Times New Roman" w:hAnsi="Times New Roman" w:cs="Times New Roman"/>
          <w:sz w:val="28"/>
          <w:szCs w:val="28"/>
        </w:rPr>
        <w:t xml:space="preserve"> зміни до адрес приміщень для голосування та адрес приміщень ДВК звичайних виборчих дільниць: №№ 050264, 050282, 051597. За всіма вищевказаними змінами підготовлено та надіслано подання до Центральної виборчої комісії – з метою внесення змін до інформації про виборчі дільниці. </w:t>
      </w:r>
    </w:p>
    <w:p w14:paraId="0B5687F3" w14:textId="1C88D182" w:rsidR="00617036" w:rsidRPr="00995CC7" w:rsidRDefault="008474C6" w:rsidP="00995CC7">
      <w:pPr>
        <w:tabs>
          <w:tab w:val="left" w:pos="-460"/>
          <w:tab w:val="left" w:pos="-402"/>
        </w:tabs>
        <w:spacing w:after="0"/>
        <w:ind w:hanging="340"/>
        <w:jc w:val="both"/>
        <w:rPr>
          <w:rFonts w:ascii="Times New Roman" w:eastAsia="Lucida Sans Unicode" w:hAnsi="Times New Roman" w:cs="Times New Roman"/>
          <w:kern w:val="2"/>
          <w:sz w:val="28"/>
          <w:szCs w:val="28"/>
        </w:rPr>
      </w:pPr>
      <w:r w:rsidRPr="00BC538E">
        <w:rPr>
          <w:rFonts w:ascii="Times New Roman" w:hAnsi="Times New Roman" w:cs="Times New Roman"/>
          <w:sz w:val="28"/>
          <w:szCs w:val="28"/>
        </w:rPr>
        <w:tab/>
      </w:r>
      <w:r w:rsidRPr="00BC538E">
        <w:rPr>
          <w:rFonts w:ascii="Times New Roman" w:hAnsi="Times New Roman" w:cs="Times New Roman"/>
          <w:sz w:val="28"/>
          <w:szCs w:val="28"/>
        </w:rPr>
        <w:tab/>
      </w:r>
      <w:r w:rsidR="00EB606E" w:rsidRPr="00BC538E">
        <w:rPr>
          <w:rFonts w:ascii="Times New Roman" w:hAnsi="Times New Roman" w:cs="Times New Roman"/>
          <w:sz w:val="28"/>
          <w:szCs w:val="28"/>
        </w:rPr>
        <w:t xml:space="preserve">У співпраці з суб’єктами подання відомостей працівники відділу здійснюють роз’яснювальну роботу щодо правильності заповнення форм подання відомостей періодичного поновлення, ведуть електронне листування з відділом адміністрування Державного реєстру виборців Вінницької ОВА (звернення, запити, звіти, інформування). </w:t>
      </w:r>
      <w:r w:rsidR="000A515E" w:rsidRPr="00BC538E">
        <w:rPr>
          <w:rFonts w:ascii="Times New Roman" w:eastAsia="Times New Roman" w:hAnsi="Times New Roman" w:cs="Times New Roman"/>
          <w:kern w:val="2"/>
          <w:sz w:val="28"/>
          <w:szCs w:val="28"/>
        </w:rPr>
        <w:t xml:space="preserve">  </w:t>
      </w:r>
    </w:p>
    <w:p w14:paraId="11AA27EF" w14:textId="77777777" w:rsidR="00617036" w:rsidRPr="00BC538E"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ab/>
      </w:r>
    </w:p>
    <w:p w14:paraId="291A80F5" w14:textId="0A522219" w:rsidR="00F9154B" w:rsidRPr="00BC538E" w:rsidRDefault="00617036" w:rsidP="00F9154B">
      <w:pPr>
        <w:spacing w:after="0"/>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ab/>
      </w:r>
      <w:r w:rsidRPr="00BC538E">
        <w:rPr>
          <w:rFonts w:ascii="Times New Roman" w:eastAsia="Times New Roman" w:hAnsi="Times New Roman" w:cs="Times New Roman"/>
          <w:b/>
          <w:i/>
          <w:sz w:val="28"/>
          <w:szCs w:val="28"/>
          <w:lang w:eastAsia="ru-RU"/>
        </w:rPr>
        <w:t>Архівним відділом</w:t>
      </w:r>
      <w:r w:rsidRPr="00BC538E">
        <w:rPr>
          <w:rFonts w:ascii="Times New Roman" w:eastAsia="Times New Roman" w:hAnsi="Times New Roman" w:cs="Times New Roman"/>
          <w:sz w:val="28"/>
          <w:szCs w:val="28"/>
          <w:lang w:eastAsia="ru-RU"/>
        </w:rPr>
        <w:t xml:space="preserve"> </w:t>
      </w:r>
      <w:r w:rsidR="000A515E" w:rsidRPr="00BC538E">
        <w:rPr>
          <w:rFonts w:ascii="Times New Roman" w:eastAsia="Times New Roman" w:hAnsi="Times New Roman" w:cs="Times New Roman"/>
          <w:sz w:val="28"/>
          <w:szCs w:val="28"/>
          <w:lang w:eastAsia="ru-RU"/>
        </w:rPr>
        <w:t>в ІІ кварталі 202</w:t>
      </w:r>
      <w:r w:rsidR="00F9154B" w:rsidRPr="00BC538E">
        <w:rPr>
          <w:rFonts w:ascii="Times New Roman" w:eastAsia="Times New Roman" w:hAnsi="Times New Roman" w:cs="Times New Roman"/>
          <w:sz w:val="28"/>
          <w:szCs w:val="28"/>
          <w:lang w:eastAsia="ru-RU"/>
        </w:rPr>
        <w:t>5</w:t>
      </w:r>
      <w:r w:rsidR="000A515E" w:rsidRPr="00BC538E">
        <w:rPr>
          <w:rFonts w:ascii="Times New Roman" w:eastAsia="Times New Roman" w:hAnsi="Times New Roman" w:cs="Times New Roman"/>
          <w:sz w:val="28"/>
          <w:szCs w:val="28"/>
          <w:lang w:eastAsia="ru-RU"/>
        </w:rPr>
        <w:t xml:space="preserve"> року </w:t>
      </w:r>
      <w:r w:rsidR="00F9154B" w:rsidRPr="00BC538E">
        <w:rPr>
          <w:rFonts w:ascii="Times New Roman" w:eastAsia="Times New Roman" w:hAnsi="Times New Roman" w:cs="Times New Roman"/>
          <w:sz w:val="28"/>
          <w:szCs w:val="28"/>
          <w:lang w:eastAsia="ru-RU"/>
        </w:rPr>
        <w:t xml:space="preserve">проведено прийом документів на постійне зберігання  від юридичних осіб - джерел формування НАФ списку № 1, що знаходяться в зоні комплектування архівного відділу виконавчого комітету Жмеринської міської ради (приймання справ по одиночно з перевіркою відповідності документів відкладених у справі, кількості аркушів у справі, порівнювання заголовків, архівних шифрів, крайніх дат документів за описом та на обкладинках справ, приймання опису та НДА на справи, які передаються, оформлення акту приймання-передавання документів на зберігання за установленою формою, розміщення справ на стелажах, внесення відмітки до топографічних покажчиках  про розміщення справ, уточнення найменування фонду та внесення запису до списку фондів, запис у книзі обліку надходжень документів за установленою формою, заповнення картки фонду із зазначенням посилань даних та крайніх дат документів, а саме: фонд № 1 «Жмеринська міська </w:t>
      </w:r>
      <w:r w:rsidR="00F9154B" w:rsidRPr="00BC538E">
        <w:rPr>
          <w:rFonts w:ascii="Times New Roman" w:eastAsia="Times New Roman" w:hAnsi="Times New Roman" w:cs="Times New Roman"/>
          <w:sz w:val="28"/>
          <w:szCs w:val="28"/>
          <w:lang w:eastAsia="ru-RU"/>
        </w:rPr>
        <w:lastRenderedPageBreak/>
        <w:t xml:space="preserve">рада та її виконавчий комітет» за 2022 рік, фонд № 10 «Фінансове управління Жмеринської міської ради» за 2022 рік та документи тривалого зберігання від юридичних осіб, список № 3, в діяльності яких не утворюються документи НАФ, у зоні комплектування архівного відділу, а саме: ТОВ «Їжа та Вина Іспанії», Благодійна організація «Фонд сприяння розвитку </w:t>
      </w:r>
      <w:proofErr w:type="spellStart"/>
      <w:r w:rsidR="00F9154B" w:rsidRPr="00BC538E">
        <w:rPr>
          <w:rFonts w:ascii="Times New Roman" w:eastAsia="Times New Roman" w:hAnsi="Times New Roman" w:cs="Times New Roman"/>
          <w:sz w:val="28"/>
          <w:szCs w:val="28"/>
          <w:lang w:eastAsia="ru-RU"/>
        </w:rPr>
        <w:t>Браїлівського</w:t>
      </w:r>
      <w:proofErr w:type="spellEnd"/>
      <w:r w:rsidR="00F9154B" w:rsidRPr="00BC538E">
        <w:rPr>
          <w:rFonts w:ascii="Times New Roman" w:eastAsia="Times New Roman" w:hAnsi="Times New Roman" w:cs="Times New Roman"/>
          <w:sz w:val="28"/>
          <w:szCs w:val="28"/>
          <w:lang w:eastAsia="ru-RU"/>
        </w:rPr>
        <w:t xml:space="preserve"> училища «</w:t>
      </w:r>
      <w:proofErr w:type="spellStart"/>
      <w:r w:rsidR="00F9154B" w:rsidRPr="00BC538E">
        <w:rPr>
          <w:rFonts w:ascii="Times New Roman" w:eastAsia="Times New Roman" w:hAnsi="Times New Roman" w:cs="Times New Roman"/>
          <w:sz w:val="28"/>
          <w:szCs w:val="28"/>
          <w:lang w:eastAsia="ru-RU"/>
        </w:rPr>
        <w:t>Профтехосвіта</w:t>
      </w:r>
      <w:proofErr w:type="spellEnd"/>
      <w:r w:rsidR="00F9154B" w:rsidRPr="00BC538E">
        <w:rPr>
          <w:rFonts w:ascii="Times New Roman" w:eastAsia="Times New Roman" w:hAnsi="Times New Roman" w:cs="Times New Roman"/>
          <w:sz w:val="28"/>
          <w:szCs w:val="28"/>
          <w:lang w:eastAsia="ru-RU"/>
        </w:rPr>
        <w:t xml:space="preserve">», Первинна профспілкова організація Жмеринського відокремленого підрозділу Державної установи «Лабораторний центр на залізничному транспорті </w:t>
      </w:r>
      <w:proofErr w:type="spellStart"/>
      <w:r w:rsidR="00F9154B" w:rsidRPr="00BC538E">
        <w:rPr>
          <w:rFonts w:ascii="Times New Roman" w:eastAsia="Times New Roman" w:hAnsi="Times New Roman" w:cs="Times New Roman"/>
          <w:sz w:val="28"/>
          <w:szCs w:val="28"/>
          <w:lang w:eastAsia="ru-RU"/>
        </w:rPr>
        <w:t>Держсанепідслужби</w:t>
      </w:r>
      <w:proofErr w:type="spellEnd"/>
      <w:r w:rsidR="00F9154B" w:rsidRPr="00BC538E">
        <w:rPr>
          <w:rFonts w:ascii="Times New Roman" w:eastAsia="Times New Roman" w:hAnsi="Times New Roman" w:cs="Times New Roman"/>
          <w:sz w:val="28"/>
          <w:szCs w:val="28"/>
          <w:lang w:eastAsia="ru-RU"/>
        </w:rPr>
        <w:t xml:space="preserve"> України».</w:t>
      </w:r>
    </w:p>
    <w:p w14:paraId="78D1F531" w14:textId="0DD9F931" w:rsidR="00F9154B" w:rsidRPr="00BC538E" w:rsidRDefault="00F9154B" w:rsidP="00F9154B">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          Згідно графіку надходження описів справ на документи від юридичних осіб - джерел формування НАФ в 2025 році, після схвалення ЕК архівного відділу виконавчого комітету Жмеринської міської ради (ознайомлення з описами справ, перевірка правильності відбору документів для включення до складу НАФ, визначення ступеня повноти складу справ, які внесені до опису, якості їхнього описування, правильності оформлення описів справ,  наявності необхідного ДА до опису) та представлено ЕПК Державного архіву Вінницької області на схвалення та погодження описи справ постійного зберігання, описи справ тривалого зберігання, описи справ з кадрових питань (особового складу), а саме: «Фінансове управління Жмеринської міської ради» за 2023 рік,  «Служба у справах дітей Жмеринської міської ради» за 2023 рік.</w:t>
      </w:r>
    </w:p>
    <w:p w14:paraId="29B84FDD" w14:textId="77777777" w:rsidR="00F9154B" w:rsidRPr="00BC538E" w:rsidRDefault="00F9154B" w:rsidP="00F9154B">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          Розглянуто 144 запити із соціально - правових питань від юридичних та фізичних осіб.</w:t>
      </w:r>
    </w:p>
    <w:p w14:paraId="1EDC9CE4" w14:textId="77777777" w:rsidR="00F9154B" w:rsidRPr="00BC538E" w:rsidRDefault="00F9154B" w:rsidP="00F9154B">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          Ведуться наглядові справи, картотеки </w:t>
      </w:r>
      <w:proofErr w:type="spellStart"/>
      <w:r w:rsidRPr="00BC538E">
        <w:rPr>
          <w:rFonts w:ascii="Times New Roman" w:eastAsia="Times New Roman" w:hAnsi="Times New Roman" w:cs="Times New Roman"/>
          <w:sz w:val="28"/>
          <w:szCs w:val="28"/>
          <w:lang w:eastAsia="ru-RU"/>
        </w:rPr>
        <w:t>фондоутворювачів</w:t>
      </w:r>
      <w:proofErr w:type="spellEnd"/>
      <w:r w:rsidRPr="00BC538E">
        <w:rPr>
          <w:rFonts w:ascii="Times New Roman" w:eastAsia="Times New Roman" w:hAnsi="Times New Roman" w:cs="Times New Roman"/>
          <w:sz w:val="28"/>
          <w:szCs w:val="28"/>
          <w:lang w:eastAsia="ru-RU"/>
        </w:rPr>
        <w:t>, облік місцезнаходження документів ліквідованих та реорганізованих підприємств, установ, організацій та документів з кадрових питань (особового складу), які знаходяться на зберіганні в архівному відділі виконавчого комітету Жмеринської міської ради.</w:t>
      </w:r>
    </w:p>
    <w:p w14:paraId="700AF1C5" w14:textId="754A8424" w:rsidR="00F9154B" w:rsidRPr="00BC538E" w:rsidRDefault="00F9154B" w:rsidP="00F9154B">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          Укладено моніторинг по підсумках І півріччя 2025 року із забезпечення збереження документів НАФ та представлено Державному архіву Вінницької області.</w:t>
      </w:r>
    </w:p>
    <w:p w14:paraId="459A8BB6" w14:textId="7E398F69" w:rsidR="00617036" w:rsidRPr="00BC538E" w:rsidRDefault="00F9154B" w:rsidP="00995CC7">
      <w:pPr>
        <w:spacing w:after="0" w:line="240" w:lineRule="auto"/>
        <w:jc w:val="both"/>
        <w:rPr>
          <w:rFonts w:ascii="Times New Roman" w:eastAsia="Times New Roman" w:hAnsi="Times New Roman" w:cs="Times New Roman"/>
          <w:sz w:val="28"/>
          <w:szCs w:val="28"/>
          <w:lang w:eastAsia="ru-RU"/>
        </w:rPr>
      </w:pPr>
      <w:r w:rsidRPr="00BC538E">
        <w:rPr>
          <w:rFonts w:ascii="Times New Roman" w:eastAsia="Times New Roman" w:hAnsi="Times New Roman" w:cs="Times New Roman"/>
          <w:sz w:val="28"/>
          <w:szCs w:val="28"/>
          <w:lang w:eastAsia="ru-RU"/>
        </w:rPr>
        <w:t xml:space="preserve">           Проведено підсумовування, аналіз звітних показників за І півріччя 2025 року, складено звіт про роботу відділу та  виконання плану розвитку архівної справи, заповнено форми до звіту, написано пояснювальну записку та представлено Державному архіву Вінницької області до 01.07.2025 р. (лист ДАВО від 06.06.2025 р. № 01-99-12/3 «Про надання звітних показників про підсумки роботи архівних установ області за І півріччя 2025 р.).</w:t>
      </w:r>
    </w:p>
    <w:p w14:paraId="54EE9165" w14:textId="77777777" w:rsidR="00617036" w:rsidRPr="00BC538E" w:rsidRDefault="00617036" w:rsidP="00617036">
      <w:pPr>
        <w:spacing w:after="0" w:line="240" w:lineRule="auto"/>
        <w:jc w:val="both"/>
        <w:rPr>
          <w:rFonts w:ascii="Times New Roman" w:eastAsia="Times New Roman" w:hAnsi="Times New Roman" w:cs="Times New Roman"/>
          <w:sz w:val="28"/>
          <w:szCs w:val="28"/>
          <w:lang w:eastAsia="ru-RU"/>
        </w:rPr>
      </w:pPr>
    </w:p>
    <w:p w14:paraId="5263D54F" w14:textId="77777777" w:rsidR="008474C6" w:rsidRPr="00BC538E" w:rsidRDefault="00617036" w:rsidP="008474C6">
      <w:pPr>
        <w:spacing w:after="0" w:line="240" w:lineRule="auto"/>
        <w:jc w:val="both"/>
        <w:rPr>
          <w:rFonts w:ascii="Times New Roman" w:hAnsi="Times New Roman" w:cs="Times New Roman"/>
          <w:sz w:val="28"/>
          <w:szCs w:val="28"/>
        </w:rPr>
      </w:pPr>
      <w:r w:rsidRPr="00BC538E">
        <w:rPr>
          <w:rFonts w:ascii="Times New Roman" w:eastAsia="Times New Roman" w:hAnsi="Times New Roman" w:cs="Times New Roman"/>
          <w:b/>
          <w:bCs/>
          <w:i/>
          <w:iCs/>
          <w:sz w:val="28"/>
          <w:szCs w:val="28"/>
          <w:lang w:eastAsia="ru-RU"/>
        </w:rPr>
        <w:t xml:space="preserve">          Відділом ІТ та комунікацій </w:t>
      </w:r>
      <w:r w:rsidRPr="00BC538E">
        <w:rPr>
          <w:rFonts w:ascii="Times New Roman" w:eastAsia="Times New Roman" w:hAnsi="Times New Roman" w:cs="Times New Roman"/>
          <w:b/>
          <w:bCs/>
          <w:sz w:val="28"/>
          <w:szCs w:val="28"/>
          <w:lang w:eastAsia="ru-RU"/>
        </w:rPr>
        <w:t xml:space="preserve"> </w:t>
      </w:r>
      <w:r w:rsidR="00481CC2" w:rsidRPr="00BC538E">
        <w:rPr>
          <w:rFonts w:ascii="Times New Roman" w:eastAsia="Times New Roman" w:hAnsi="Times New Roman" w:cs="Times New Roman"/>
          <w:sz w:val="28"/>
          <w:szCs w:val="28"/>
          <w:lang w:eastAsia="ru-RU"/>
        </w:rPr>
        <w:t>у ІІ кварталі 202</w:t>
      </w:r>
      <w:r w:rsidR="008474C6" w:rsidRPr="00BC538E">
        <w:rPr>
          <w:rFonts w:ascii="Times New Roman" w:eastAsia="Times New Roman" w:hAnsi="Times New Roman" w:cs="Times New Roman"/>
          <w:sz w:val="28"/>
          <w:szCs w:val="28"/>
          <w:lang w:eastAsia="ru-RU"/>
        </w:rPr>
        <w:t>5</w:t>
      </w:r>
      <w:r w:rsidR="00481CC2" w:rsidRPr="00BC538E">
        <w:rPr>
          <w:rFonts w:ascii="Times New Roman" w:eastAsia="Times New Roman" w:hAnsi="Times New Roman" w:cs="Times New Roman"/>
          <w:sz w:val="28"/>
          <w:szCs w:val="28"/>
          <w:lang w:eastAsia="ru-RU"/>
        </w:rPr>
        <w:t xml:space="preserve"> року </w:t>
      </w:r>
      <w:r w:rsidR="008474C6" w:rsidRPr="00BC538E">
        <w:rPr>
          <w:rFonts w:ascii="Times New Roman" w:hAnsi="Times New Roman" w:cs="Times New Roman"/>
          <w:sz w:val="28"/>
          <w:szCs w:val="28"/>
        </w:rPr>
        <w:t>продовжувалася робота щодо реалізації Плану дій з реалізації політики відкритих даних у Жмеринській міській раді на 2024 - 2026 роки.</w:t>
      </w:r>
    </w:p>
    <w:p w14:paraId="433295E6" w14:textId="77777777" w:rsidR="008474C6" w:rsidRPr="00BC538E" w:rsidRDefault="008474C6" w:rsidP="008474C6">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Постійно проводилася робота щодо оновлення та підготовка нових наборів для розміщення на Порталі відкритих даних. </w:t>
      </w:r>
    </w:p>
    <w:p w14:paraId="41321F8E" w14:textId="77777777" w:rsidR="008474C6" w:rsidRPr="00BC538E" w:rsidRDefault="008474C6" w:rsidP="008474C6">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Відповідно до Програми «Безпечне місто», продовжувалась робота по встановленню та розширенню системи </w:t>
      </w:r>
      <w:proofErr w:type="spellStart"/>
      <w:r w:rsidRPr="00BC538E">
        <w:rPr>
          <w:rFonts w:ascii="Times New Roman" w:hAnsi="Times New Roman" w:cs="Times New Roman"/>
          <w:sz w:val="28"/>
          <w:szCs w:val="28"/>
        </w:rPr>
        <w:t>відеонагляду</w:t>
      </w:r>
      <w:proofErr w:type="spellEnd"/>
      <w:r w:rsidRPr="00BC538E">
        <w:rPr>
          <w:rFonts w:ascii="Times New Roman" w:hAnsi="Times New Roman" w:cs="Times New Roman"/>
          <w:sz w:val="28"/>
          <w:szCs w:val="28"/>
        </w:rPr>
        <w:t>.</w:t>
      </w:r>
    </w:p>
    <w:p w14:paraId="02864B9C" w14:textId="77777777" w:rsidR="008474C6" w:rsidRPr="00BC538E" w:rsidRDefault="008474C6" w:rsidP="008474C6">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Опрацьовано 7 запитів правоохоронних органів на отримання інформації із системи відеоспостереження Жмеринської МГ, відповідно до Положення про порядок роботи системи відеоспостереження в Жмеринській міській ТГ.</w:t>
      </w:r>
    </w:p>
    <w:p w14:paraId="012C1C7A" w14:textId="77777777" w:rsidR="008474C6" w:rsidRPr="00BC538E" w:rsidRDefault="008474C6" w:rsidP="008474C6">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lastRenderedPageBreak/>
        <w:t>Впродовж ІІ кварталу 2025 року на офіційному веб-сайті міської ради розміщено 196 новини та понад 300 файлів (рішення міської ради, рішення виконавчого комітету, проекти рішень міської ради, розпорядження секретаря міської ради, протоколи засідань сесій міської ради та постійних комісій), а також наповнюється розділ «Комунальні організації Жмеринської міської ради».</w:t>
      </w:r>
    </w:p>
    <w:p w14:paraId="1CE32655" w14:textId="27C07D83" w:rsidR="008474C6" w:rsidRPr="00BC538E" w:rsidRDefault="008474C6" w:rsidP="008474C6">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Забезпечувався постійний доступ до мережі Інтернет виконавчих органів міської ради.</w:t>
      </w:r>
    </w:p>
    <w:p w14:paraId="135D4AC2" w14:textId="77777777" w:rsidR="008474C6" w:rsidRPr="00BC538E" w:rsidRDefault="008474C6" w:rsidP="008474C6">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Забезпечувалося функціонування телекомунікаційної мережі, комп'ютерної техніки, програмного забезпечення та постійного доступу до мережі Інтернет.</w:t>
      </w:r>
    </w:p>
    <w:p w14:paraId="024B3252" w14:textId="6E537931" w:rsidR="008474C6" w:rsidRPr="00BC538E" w:rsidRDefault="008474C6" w:rsidP="008474C6">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Продовжено перехід на систему електронного документообігу відділами виконавчого комітету.</w:t>
      </w:r>
    </w:p>
    <w:p w14:paraId="0C675424" w14:textId="77777777" w:rsidR="008474C6" w:rsidRPr="00BC538E" w:rsidRDefault="008474C6" w:rsidP="008474C6">
      <w:pPr>
        <w:spacing w:after="0" w:line="240" w:lineRule="auto"/>
        <w:ind w:firstLine="708"/>
        <w:jc w:val="both"/>
        <w:rPr>
          <w:rFonts w:ascii="Times New Roman" w:hAnsi="Times New Roman" w:cs="Times New Roman"/>
          <w:sz w:val="28"/>
          <w:szCs w:val="28"/>
        </w:rPr>
      </w:pPr>
      <w:r w:rsidRPr="00BC538E">
        <w:rPr>
          <w:rFonts w:ascii="Times New Roman" w:hAnsi="Times New Roman" w:cs="Times New Roman"/>
          <w:sz w:val="28"/>
          <w:szCs w:val="28"/>
        </w:rPr>
        <w:t xml:space="preserve">Проводилась робота щодо недопущення несанкціонованих дій та втручання в роботу місцевого самоврядування сторонніх осіб. </w:t>
      </w:r>
    </w:p>
    <w:p w14:paraId="62B9FB19" w14:textId="176B59F9" w:rsidR="00617036" w:rsidRPr="00BC538E" w:rsidRDefault="008474C6" w:rsidP="008474C6">
      <w:pPr>
        <w:spacing w:after="0" w:line="240" w:lineRule="auto"/>
        <w:ind w:firstLine="708"/>
        <w:jc w:val="both"/>
        <w:rPr>
          <w:rFonts w:ascii="Times New Roman" w:eastAsia="Times New Roman" w:hAnsi="Times New Roman" w:cs="Times New Roman"/>
          <w:sz w:val="28"/>
          <w:szCs w:val="28"/>
          <w:lang w:eastAsia="ru-RU"/>
        </w:rPr>
      </w:pPr>
      <w:r w:rsidRPr="00BC538E">
        <w:rPr>
          <w:rFonts w:ascii="Times New Roman" w:hAnsi="Times New Roman" w:cs="Times New Roman"/>
          <w:sz w:val="28"/>
          <w:szCs w:val="28"/>
        </w:rPr>
        <w:t>Постійна співпраця з правоохоронними органами щодо підвищення ефективності забезпечення режиму безпеки та оперативної фіксації подій. А також щодо подальшої розбудови системи відеоспостереження на території Жмеринської МТГ відповідно до Програми «Безпечна громада».</w:t>
      </w:r>
    </w:p>
    <w:p w14:paraId="13E2D842" w14:textId="77777777" w:rsidR="00617036" w:rsidRPr="008474C6" w:rsidRDefault="00617036" w:rsidP="00481CC2">
      <w:pPr>
        <w:widowControl w:val="0"/>
        <w:spacing w:after="0" w:line="240" w:lineRule="auto"/>
        <w:ind w:left="284"/>
        <w:jc w:val="both"/>
        <w:rPr>
          <w:rFonts w:ascii="Times New Roman" w:eastAsia="Times New Roman" w:hAnsi="Times New Roman" w:cs="Times New Roman"/>
          <w:color w:val="FF0000"/>
          <w:sz w:val="28"/>
          <w:szCs w:val="28"/>
          <w:lang w:eastAsia="ru-RU"/>
        </w:rPr>
      </w:pPr>
      <w:r w:rsidRPr="008474C6">
        <w:rPr>
          <w:rFonts w:ascii="Times New Roman" w:eastAsia="Times New Roman" w:hAnsi="Times New Roman" w:cs="Times New Roman"/>
          <w:color w:val="FF0000"/>
          <w:sz w:val="28"/>
          <w:szCs w:val="28"/>
          <w:lang w:eastAsia="ru-RU"/>
        </w:rPr>
        <w:t xml:space="preserve">   </w:t>
      </w:r>
    </w:p>
    <w:p w14:paraId="008F1E38" w14:textId="77777777" w:rsidR="00617036" w:rsidRPr="00617036" w:rsidRDefault="00617036" w:rsidP="00481CC2">
      <w:pPr>
        <w:tabs>
          <w:tab w:val="num" w:pos="0"/>
        </w:tabs>
        <w:spacing w:after="0" w:line="240" w:lineRule="auto"/>
        <w:jc w:val="both"/>
        <w:rPr>
          <w:rFonts w:ascii="Times New Roman" w:eastAsia="Times New Roman" w:hAnsi="Times New Roman" w:cs="Times New Roman"/>
          <w:sz w:val="28"/>
          <w:szCs w:val="28"/>
          <w:lang w:eastAsia="ru-RU"/>
        </w:rPr>
      </w:pPr>
    </w:p>
    <w:p w14:paraId="0D86ED57" w14:textId="77777777" w:rsidR="00617036" w:rsidRPr="00617036" w:rsidRDefault="00617036" w:rsidP="00617036">
      <w:pPr>
        <w:tabs>
          <w:tab w:val="num" w:pos="0"/>
        </w:tabs>
        <w:spacing w:after="0" w:line="240" w:lineRule="auto"/>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 xml:space="preserve">     </w:t>
      </w:r>
      <w:r w:rsidRPr="00617036">
        <w:rPr>
          <w:rFonts w:ascii="Times New Roman" w:eastAsia="Times New Roman" w:hAnsi="Times New Roman" w:cs="Times New Roman"/>
          <w:sz w:val="28"/>
          <w:szCs w:val="28"/>
          <w:lang w:eastAsia="ru-RU"/>
        </w:rPr>
        <w:tab/>
      </w:r>
      <w:r w:rsidRPr="00617036">
        <w:rPr>
          <w:rFonts w:ascii="Times New Roman" w:eastAsia="Times New Roman" w:hAnsi="Times New Roman" w:cs="Times New Roman"/>
          <w:b/>
          <w:sz w:val="28"/>
          <w:szCs w:val="28"/>
          <w:lang w:eastAsia="ru-RU"/>
        </w:rPr>
        <w:t>Враховуючи викладене</w:t>
      </w:r>
      <w:r w:rsidRPr="00617036">
        <w:rPr>
          <w:rFonts w:ascii="Times New Roman" w:eastAsia="Times New Roman" w:hAnsi="Times New Roman" w:cs="Times New Roman"/>
          <w:sz w:val="28"/>
          <w:szCs w:val="28"/>
          <w:lang w:eastAsia="ru-RU"/>
        </w:rPr>
        <w:t xml:space="preserve">, </w:t>
      </w:r>
      <w:r w:rsidRPr="00617036">
        <w:rPr>
          <w:rFonts w:ascii="Times New Roman" w:eastAsia="Times New Roman" w:hAnsi="Times New Roman" w:cs="Times New Roman"/>
          <w:sz w:val="28"/>
          <w:szCs w:val="20"/>
          <w:lang w:eastAsia="ru-RU"/>
        </w:rPr>
        <w:t>відповідно до  розділу 5 Регламенту виконавчого комітету та виконавчих органів Жмеринської міської ради, керуючись ст.40, частиною 1 ст. 52, частиною 6 ст. 59 Закону України «Про місцеве самоврядування в Україні», виконавчий комітет міської ради ВИРІШИВ</w:t>
      </w:r>
      <w:r w:rsidRPr="00617036">
        <w:rPr>
          <w:rFonts w:ascii="Times New Roman" w:eastAsia="Times New Roman" w:hAnsi="Times New Roman" w:cs="Times New Roman"/>
          <w:sz w:val="28"/>
          <w:szCs w:val="28"/>
          <w:lang w:eastAsia="ru-RU"/>
        </w:rPr>
        <w:t>:</w:t>
      </w:r>
    </w:p>
    <w:p w14:paraId="0C4BCF6B" w14:textId="2A8FD5E7" w:rsidR="00617036" w:rsidRPr="00617036" w:rsidRDefault="00617036" w:rsidP="00617036">
      <w:pPr>
        <w:spacing w:after="0" w:line="240" w:lineRule="auto"/>
        <w:ind w:firstLine="720"/>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1. Інформацію про виконання плану основних заходів виконавчих органів міської ради за І</w:t>
      </w:r>
      <w:r w:rsidR="009B4638">
        <w:rPr>
          <w:rFonts w:ascii="Times New Roman" w:eastAsia="Times New Roman" w:hAnsi="Times New Roman" w:cs="Times New Roman"/>
          <w:sz w:val="28"/>
          <w:szCs w:val="28"/>
          <w:lang w:eastAsia="ru-RU"/>
        </w:rPr>
        <w:t>І</w:t>
      </w:r>
      <w:r w:rsidRPr="00617036">
        <w:rPr>
          <w:rFonts w:ascii="Times New Roman" w:eastAsia="Times New Roman" w:hAnsi="Times New Roman" w:cs="Times New Roman"/>
          <w:sz w:val="28"/>
          <w:szCs w:val="28"/>
          <w:lang w:eastAsia="ru-RU"/>
        </w:rPr>
        <w:t xml:space="preserve"> квартал 202</w:t>
      </w:r>
      <w:r w:rsidR="008474C6">
        <w:rPr>
          <w:rFonts w:ascii="Times New Roman" w:eastAsia="Times New Roman" w:hAnsi="Times New Roman" w:cs="Times New Roman"/>
          <w:sz w:val="28"/>
          <w:szCs w:val="28"/>
          <w:lang w:eastAsia="ru-RU"/>
        </w:rPr>
        <w:t>5</w:t>
      </w:r>
      <w:r w:rsidRPr="00617036">
        <w:rPr>
          <w:rFonts w:ascii="Times New Roman" w:eastAsia="Times New Roman" w:hAnsi="Times New Roman" w:cs="Times New Roman"/>
          <w:sz w:val="28"/>
          <w:szCs w:val="28"/>
          <w:lang w:eastAsia="ru-RU"/>
        </w:rPr>
        <w:t xml:space="preserve"> року взяти до відома.</w:t>
      </w:r>
    </w:p>
    <w:p w14:paraId="5360EC50" w14:textId="77777777"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2. Начальникам управлінь та відділів виконавчого комітету міської ради, її структурних підрозділів:</w:t>
      </w:r>
    </w:p>
    <w:p w14:paraId="4856903E" w14:textId="77777777"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2.1. Вжити заходів щодо якісного та своєчасного виконання плану роботи органу місцевого самоврядування на наступний період шляхом відкритості та прозорості перед міською територіальною громадою.</w:t>
      </w:r>
    </w:p>
    <w:p w14:paraId="3BE86E25" w14:textId="77777777"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2.2. Активізувати роботу щодо розробки соціально-економічних програм Жмеринської міської територіальної громади.</w:t>
      </w:r>
    </w:p>
    <w:p w14:paraId="5ED65031" w14:textId="0ADD17B3" w:rsidR="00617036" w:rsidRPr="00617036" w:rsidRDefault="00617036" w:rsidP="00617036">
      <w:pPr>
        <w:spacing w:after="0" w:line="240" w:lineRule="auto"/>
        <w:ind w:firstLine="708"/>
        <w:jc w:val="both"/>
        <w:rPr>
          <w:rFonts w:ascii="Times New Roman" w:eastAsia="Times New Roman" w:hAnsi="Times New Roman" w:cs="Times New Roman"/>
          <w:sz w:val="28"/>
          <w:szCs w:val="28"/>
          <w:lang w:eastAsia="ru-RU"/>
        </w:rPr>
      </w:pPr>
      <w:r w:rsidRPr="00617036">
        <w:rPr>
          <w:rFonts w:ascii="Times New Roman" w:eastAsia="Times New Roman" w:hAnsi="Times New Roman" w:cs="Times New Roman"/>
          <w:sz w:val="28"/>
          <w:szCs w:val="28"/>
          <w:lang w:eastAsia="ru-RU"/>
        </w:rPr>
        <w:t>2.3.</w:t>
      </w:r>
      <w:r w:rsidR="008474C6">
        <w:rPr>
          <w:rFonts w:ascii="Times New Roman" w:eastAsia="Times New Roman" w:hAnsi="Times New Roman" w:cs="Times New Roman"/>
          <w:sz w:val="28"/>
          <w:szCs w:val="28"/>
          <w:lang w:eastAsia="ru-RU"/>
        </w:rPr>
        <w:t xml:space="preserve"> </w:t>
      </w:r>
      <w:r w:rsidRPr="00617036">
        <w:rPr>
          <w:rFonts w:ascii="Times New Roman" w:eastAsia="Times New Roman" w:hAnsi="Times New Roman" w:cs="Times New Roman"/>
          <w:sz w:val="28"/>
          <w:szCs w:val="28"/>
          <w:lang w:eastAsia="ru-RU"/>
        </w:rPr>
        <w:t xml:space="preserve">Забезпечити </w:t>
      </w:r>
      <w:r w:rsidRPr="00617036">
        <w:rPr>
          <w:rFonts w:ascii="Times New Roman" w:eastAsia="Times New Roman" w:hAnsi="Times New Roman" w:cs="Times New Roman"/>
          <w:sz w:val="28"/>
          <w:szCs w:val="28"/>
          <w:lang w:eastAsia="uk-UA"/>
        </w:rPr>
        <w:t xml:space="preserve">формування стратегічних планів розвитку громади відповідно до спільного бачення членів </w:t>
      </w:r>
      <w:r w:rsidRPr="00617036">
        <w:rPr>
          <w:rFonts w:ascii="Times New Roman" w:eastAsia="Times New Roman" w:hAnsi="Times New Roman" w:cs="Times New Roman"/>
          <w:sz w:val="28"/>
          <w:szCs w:val="28"/>
          <w:lang w:eastAsia="ru-RU"/>
        </w:rPr>
        <w:t>Жмеринської МТГ</w:t>
      </w:r>
      <w:r w:rsidRPr="00617036">
        <w:rPr>
          <w:rFonts w:ascii="Times New Roman" w:eastAsia="Times New Roman" w:hAnsi="Times New Roman" w:cs="Times New Roman"/>
          <w:sz w:val="28"/>
          <w:szCs w:val="28"/>
          <w:lang w:eastAsia="uk-UA"/>
        </w:rPr>
        <w:t>, розширення міжмуніципальної співпраці.</w:t>
      </w:r>
    </w:p>
    <w:p w14:paraId="5ECF3DF7" w14:textId="77777777" w:rsidR="00617036" w:rsidRPr="00617036" w:rsidRDefault="00617036" w:rsidP="00617036">
      <w:pPr>
        <w:tabs>
          <w:tab w:val="num" w:pos="0"/>
        </w:tabs>
        <w:spacing w:after="0" w:line="240" w:lineRule="auto"/>
        <w:jc w:val="both"/>
        <w:rPr>
          <w:rFonts w:ascii="Times New Roman" w:eastAsia="Times New Roman" w:hAnsi="Times New Roman" w:cs="Times New Roman"/>
          <w:sz w:val="28"/>
          <w:szCs w:val="20"/>
          <w:lang w:eastAsia="ru-RU"/>
        </w:rPr>
      </w:pPr>
      <w:r w:rsidRPr="00617036">
        <w:rPr>
          <w:rFonts w:ascii="Times New Roman" w:eastAsia="Times New Roman" w:hAnsi="Times New Roman" w:cs="Times New Roman"/>
          <w:sz w:val="28"/>
          <w:szCs w:val="28"/>
          <w:lang w:eastAsia="ru-RU"/>
        </w:rPr>
        <w:tab/>
        <w:t xml:space="preserve">3. </w:t>
      </w:r>
      <w:r w:rsidRPr="00617036">
        <w:rPr>
          <w:rFonts w:ascii="Times New Roman" w:eastAsia="Times New Roman" w:hAnsi="Times New Roman" w:cs="Times New Roman"/>
          <w:sz w:val="28"/>
          <w:szCs w:val="20"/>
          <w:lang w:eastAsia="ru-RU"/>
        </w:rPr>
        <w:t>Контроль за виконанням цього рішення покласти на керуючого справами виконавчого комітету Оксану СВИСТУН.</w:t>
      </w:r>
    </w:p>
    <w:p w14:paraId="4F892896"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p>
    <w:p w14:paraId="5BE6E5FF"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p>
    <w:p w14:paraId="441249DE" w14:textId="77777777" w:rsidR="00617036" w:rsidRPr="00617036" w:rsidRDefault="00617036" w:rsidP="00617036">
      <w:pPr>
        <w:spacing w:after="0" w:line="240" w:lineRule="auto"/>
        <w:jc w:val="both"/>
        <w:rPr>
          <w:rFonts w:ascii="Times New Roman" w:eastAsia="Times New Roman" w:hAnsi="Times New Roman" w:cs="Times New Roman"/>
          <w:sz w:val="28"/>
          <w:szCs w:val="20"/>
          <w:lang w:eastAsia="ru-RU"/>
        </w:rPr>
      </w:pPr>
    </w:p>
    <w:p w14:paraId="6C2D8F31" w14:textId="77777777" w:rsidR="009B5F43" w:rsidRPr="009B5F43" w:rsidRDefault="009B5F43" w:rsidP="009B5F43">
      <w:pPr>
        <w:spacing w:after="0"/>
        <w:rPr>
          <w:rFonts w:ascii="Times New Roman" w:hAnsi="Times New Roman" w:cs="Times New Roman"/>
          <w:b/>
          <w:sz w:val="28"/>
          <w:lang w:eastAsia="ru-RU"/>
        </w:rPr>
      </w:pPr>
      <w:r w:rsidRPr="009B5F43">
        <w:rPr>
          <w:rFonts w:ascii="Times New Roman" w:eastAsia="Times New Roman" w:hAnsi="Times New Roman" w:cs="Times New Roman"/>
          <w:b/>
          <w:bCs/>
          <w:color w:val="000000"/>
          <w:sz w:val="28"/>
          <w:szCs w:val="24"/>
          <w:lang w:eastAsia="ru-RU"/>
        </w:rPr>
        <w:t xml:space="preserve">      Секретар міської ради </w:t>
      </w:r>
      <w:r w:rsidRPr="009B5F43">
        <w:rPr>
          <w:rFonts w:ascii="Times New Roman" w:eastAsia="Times New Roman" w:hAnsi="Times New Roman" w:cs="Times New Roman"/>
          <w:b/>
          <w:bCs/>
          <w:color w:val="000000"/>
          <w:sz w:val="28"/>
          <w:szCs w:val="24"/>
          <w:lang w:eastAsia="ru-RU"/>
        </w:rPr>
        <w:tab/>
      </w:r>
      <w:r w:rsidRPr="009B5F43">
        <w:rPr>
          <w:rFonts w:ascii="Times New Roman" w:eastAsia="Times New Roman" w:hAnsi="Times New Roman" w:cs="Times New Roman"/>
          <w:b/>
          <w:bCs/>
          <w:color w:val="000000"/>
          <w:sz w:val="28"/>
          <w:szCs w:val="24"/>
          <w:lang w:eastAsia="ru-RU"/>
        </w:rPr>
        <w:tab/>
        <w:t xml:space="preserve">             </w:t>
      </w:r>
      <w:r w:rsidRPr="009B5F43">
        <w:rPr>
          <w:rFonts w:ascii="Times New Roman" w:eastAsia="Times New Roman" w:hAnsi="Times New Roman" w:cs="Times New Roman"/>
          <w:b/>
          <w:bCs/>
          <w:color w:val="000000"/>
          <w:sz w:val="28"/>
          <w:szCs w:val="24"/>
          <w:lang w:eastAsia="ru-RU"/>
        </w:rPr>
        <w:tab/>
        <w:t>Вадим КОЖУХОВСЬКИЙ</w:t>
      </w:r>
    </w:p>
    <w:p w14:paraId="0A8401AA" w14:textId="2F807561" w:rsidR="00AA4ED5" w:rsidRDefault="00AA4ED5" w:rsidP="009B5F43">
      <w:pPr>
        <w:spacing w:after="0"/>
      </w:pPr>
    </w:p>
    <w:p w14:paraId="6E23E187" w14:textId="718FE955" w:rsidR="002A16EC" w:rsidRDefault="002A16EC" w:rsidP="009B5F43">
      <w:pPr>
        <w:spacing w:after="0"/>
      </w:pPr>
    </w:p>
    <w:p w14:paraId="38F7544C" w14:textId="0369A92D" w:rsidR="002A16EC" w:rsidRDefault="002A16EC" w:rsidP="009B5F43">
      <w:pPr>
        <w:spacing w:after="0"/>
      </w:pPr>
    </w:p>
    <w:p w14:paraId="078BD45B" w14:textId="1A5E5298" w:rsidR="002A16EC" w:rsidRDefault="002A16EC" w:rsidP="009B5F43">
      <w:pPr>
        <w:spacing w:after="0"/>
      </w:pPr>
    </w:p>
    <w:p w14:paraId="2F935927" w14:textId="42CFEF08" w:rsidR="002A16EC" w:rsidRDefault="002A16EC" w:rsidP="009B5F43">
      <w:pPr>
        <w:spacing w:after="0"/>
      </w:pPr>
    </w:p>
    <w:p w14:paraId="3E11D2C8" w14:textId="4CD02A6E" w:rsidR="002A16EC" w:rsidRDefault="002A16EC" w:rsidP="009B5F43">
      <w:pPr>
        <w:spacing w:after="0"/>
      </w:pPr>
    </w:p>
    <w:sectPr w:rsidR="002A16EC" w:rsidSect="00F964A6">
      <w:pgSz w:w="11906" w:h="16838"/>
      <w:pgMar w:top="851"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05B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E4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1C0F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587D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4C7C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020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78E8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6F0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548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88D3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93844AE"/>
    <w:lvl w:ilvl="0">
      <w:numFmt w:val="bullet"/>
      <w:lvlText w:val="*"/>
      <w:lvlJc w:val="left"/>
    </w:lvl>
  </w:abstractNum>
  <w:abstractNum w:abstractNumId="11" w15:restartNumberingAfterBreak="0">
    <w:nsid w:val="020641C5"/>
    <w:multiLevelType w:val="hybridMultilevel"/>
    <w:tmpl w:val="A42237D2"/>
    <w:lvl w:ilvl="0" w:tplc="C7E41D26">
      <w:start w:val="1"/>
      <w:numFmt w:val="decimal"/>
      <w:lvlText w:val="%1."/>
      <w:lvlJc w:val="left"/>
      <w:pPr>
        <w:ind w:left="928" w:hanging="360"/>
      </w:pPr>
      <w:rPr>
        <w:rFonts w:ascii="Times New Roman" w:eastAsia="Times New Roman" w:hAnsi="Times New Roman" w:cs="Times New Roman"/>
        <w:color w:val="auto"/>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2" w15:restartNumberingAfterBreak="0">
    <w:nsid w:val="0702189F"/>
    <w:multiLevelType w:val="hybridMultilevel"/>
    <w:tmpl w:val="1F1E322C"/>
    <w:lvl w:ilvl="0" w:tplc="1AA207DA">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84577AF"/>
    <w:multiLevelType w:val="hybridMultilevel"/>
    <w:tmpl w:val="FB00D400"/>
    <w:lvl w:ilvl="0" w:tplc="DCF8A8B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BE327AC"/>
    <w:multiLevelType w:val="hybridMultilevel"/>
    <w:tmpl w:val="F33AA9F2"/>
    <w:lvl w:ilvl="0" w:tplc="851058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FE773C"/>
    <w:multiLevelType w:val="hybridMultilevel"/>
    <w:tmpl w:val="07581AB6"/>
    <w:lvl w:ilvl="0" w:tplc="2000000B">
      <w:start w:val="1"/>
      <w:numFmt w:val="bullet"/>
      <w:lvlText w:val=""/>
      <w:lvlJc w:val="left"/>
      <w:pPr>
        <w:ind w:left="1515" w:hanging="360"/>
      </w:pPr>
      <w:rPr>
        <w:rFonts w:ascii="Wingdings" w:hAnsi="Wingdings" w:hint="default"/>
      </w:rPr>
    </w:lvl>
    <w:lvl w:ilvl="1" w:tplc="20000003" w:tentative="1">
      <w:start w:val="1"/>
      <w:numFmt w:val="bullet"/>
      <w:lvlText w:val="o"/>
      <w:lvlJc w:val="left"/>
      <w:pPr>
        <w:ind w:left="2235" w:hanging="360"/>
      </w:pPr>
      <w:rPr>
        <w:rFonts w:ascii="Courier New" w:hAnsi="Courier New" w:cs="Courier New" w:hint="default"/>
      </w:rPr>
    </w:lvl>
    <w:lvl w:ilvl="2" w:tplc="20000005" w:tentative="1">
      <w:start w:val="1"/>
      <w:numFmt w:val="bullet"/>
      <w:lvlText w:val=""/>
      <w:lvlJc w:val="left"/>
      <w:pPr>
        <w:ind w:left="2955" w:hanging="360"/>
      </w:pPr>
      <w:rPr>
        <w:rFonts w:ascii="Wingdings" w:hAnsi="Wingdings" w:hint="default"/>
      </w:rPr>
    </w:lvl>
    <w:lvl w:ilvl="3" w:tplc="20000001" w:tentative="1">
      <w:start w:val="1"/>
      <w:numFmt w:val="bullet"/>
      <w:lvlText w:val=""/>
      <w:lvlJc w:val="left"/>
      <w:pPr>
        <w:ind w:left="3675" w:hanging="360"/>
      </w:pPr>
      <w:rPr>
        <w:rFonts w:ascii="Symbol" w:hAnsi="Symbol" w:hint="default"/>
      </w:rPr>
    </w:lvl>
    <w:lvl w:ilvl="4" w:tplc="20000003" w:tentative="1">
      <w:start w:val="1"/>
      <w:numFmt w:val="bullet"/>
      <w:lvlText w:val="o"/>
      <w:lvlJc w:val="left"/>
      <w:pPr>
        <w:ind w:left="4395" w:hanging="360"/>
      </w:pPr>
      <w:rPr>
        <w:rFonts w:ascii="Courier New" w:hAnsi="Courier New" w:cs="Courier New" w:hint="default"/>
      </w:rPr>
    </w:lvl>
    <w:lvl w:ilvl="5" w:tplc="20000005" w:tentative="1">
      <w:start w:val="1"/>
      <w:numFmt w:val="bullet"/>
      <w:lvlText w:val=""/>
      <w:lvlJc w:val="left"/>
      <w:pPr>
        <w:ind w:left="5115" w:hanging="360"/>
      </w:pPr>
      <w:rPr>
        <w:rFonts w:ascii="Wingdings" w:hAnsi="Wingdings" w:hint="default"/>
      </w:rPr>
    </w:lvl>
    <w:lvl w:ilvl="6" w:tplc="20000001" w:tentative="1">
      <w:start w:val="1"/>
      <w:numFmt w:val="bullet"/>
      <w:lvlText w:val=""/>
      <w:lvlJc w:val="left"/>
      <w:pPr>
        <w:ind w:left="5835" w:hanging="360"/>
      </w:pPr>
      <w:rPr>
        <w:rFonts w:ascii="Symbol" w:hAnsi="Symbol" w:hint="default"/>
      </w:rPr>
    </w:lvl>
    <w:lvl w:ilvl="7" w:tplc="20000003" w:tentative="1">
      <w:start w:val="1"/>
      <w:numFmt w:val="bullet"/>
      <w:lvlText w:val="o"/>
      <w:lvlJc w:val="left"/>
      <w:pPr>
        <w:ind w:left="6555" w:hanging="360"/>
      </w:pPr>
      <w:rPr>
        <w:rFonts w:ascii="Courier New" w:hAnsi="Courier New" w:cs="Courier New" w:hint="default"/>
      </w:rPr>
    </w:lvl>
    <w:lvl w:ilvl="8" w:tplc="20000005" w:tentative="1">
      <w:start w:val="1"/>
      <w:numFmt w:val="bullet"/>
      <w:lvlText w:val=""/>
      <w:lvlJc w:val="left"/>
      <w:pPr>
        <w:ind w:left="7275" w:hanging="360"/>
      </w:pPr>
      <w:rPr>
        <w:rFonts w:ascii="Wingdings" w:hAnsi="Wingdings" w:hint="default"/>
      </w:rPr>
    </w:lvl>
  </w:abstractNum>
  <w:abstractNum w:abstractNumId="16" w15:restartNumberingAfterBreak="0">
    <w:nsid w:val="0E1C74ED"/>
    <w:multiLevelType w:val="multilevel"/>
    <w:tmpl w:val="ED06A5C0"/>
    <w:lvl w:ilvl="0">
      <w:numFmt w:val="bullet"/>
      <w:lvlText w:val="-"/>
      <w:lvlJc w:val="left"/>
      <w:pPr>
        <w:ind w:left="720" w:hanging="360"/>
      </w:pPr>
      <w:rPr>
        <w:rFonts w:ascii="Times New Roman" w:eastAsia="Segoe U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EF21D1D"/>
    <w:multiLevelType w:val="hybridMultilevel"/>
    <w:tmpl w:val="29D66F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0C876F9"/>
    <w:multiLevelType w:val="hybridMultilevel"/>
    <w:tmpl w:val="E7C2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4431CA"/>
    <w:multiLevelType w:val="hybridMultilevel"/>
    <w:tmpl w:val="A46C61B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92140B8"/>
    <w:multiLevelType w:val="hybridMultilevel"/>
    <w:tmpl w:val="09206A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BBD6003"/>
    <w:multiLevelType w:val="hybridMultilevel"/>
    <w:tmpl w:val="F24C0B8A"/>
    <w:lvl w:ilvl="0" w:tplc="9DB22B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0875A9"/>
    <w:multiLevelType w:val="hybridMultilevel"/>
    <w:tmpl w:val="A36E1DD4"/>
    <w:lvl w:ilvl="0" w:tplc="8CF065B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0993C6B"/>
    <w:multiLevelType w:val="hybridMultilevel"/>
    <w:tmpl w:val="5A9EDDC2"/>
    <w:lvl w:ilvl="0" w:tplc="265E4A6A">
      <w:start w:val="1"/>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24" w15:restartNumberingAfterBreak="0">
    <w:nsid w:val="20E47F64"/>
    <w:multiLevelType w:val="hybridMultilevel"/>
    <w:tmpl w:val="4E7A2654"/>
    <w:lvl w:ilvl="0" w:tplc="46CA35B2">
      <w:start w:val="5"/>
      <w:numFmt w:val="bullet"/>
      <w:lvlText w:val="-"/>
      <w:lvlJc w:val="left"/>
      <w:pPr>
        <w:ind w:left="585" w:hanging="360"/>
      </w:pPr>
      <w:rPr>
        <w:rFonts w:ascii="Times New Roman" w:eastAsia="Calibri"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25" w15:restartNumberingAfterBreak="0">
    <w:nsid w:val="217360E5"/>
    <w:multiLevelType w:val="hybridMultilevel"/>
    <w:tmpl w:val="33CA4024"/>
    <w:lvl w:ilvl="0" w:tplc="EA94C75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0951C9"/>
    <w:multiLevelType w:val="hybridMultilevel"/>
    <w:tmpl w:val="00D67A32"/>
    <w:lvl w:ilvl="0" w:tplc="F77271BE">
      <w:start w:val="10"/>
      <w:numFmt w:val="decimal"/>
      <w:lvlText w:val="%1."/>
      <w:lvlJc w:val="left"/>
      <w:pPr>
        <w:ind w:left="943" w:hanging="375"/>
      </w:pPr>
      <w:rPr>
        <w:rFonts w:hint="default"/>
      </w:rPr>
    </w:lvl>
    <w:lvl w:ilvl="1" w:tplc="04220019" w:tentative="1">
      <w:start w:val="1"/>
      <w:numFmt w:val="lowerLetter"/>
      <w:lvlText w:val="%2."/>
      <w:lvlJc w:val="left"/>
      <w:pPr>
        <w:ind w:left="7034" w:hanging="360"/>
      </w:pPr>
    </w:lvl>
    <w:lvl w:ilvl="2" w:tplc="0422001B" w:tentative="1">
      <w:start w:val="1"/>
      <w:numFmt w:val="lowerRoman"/>
      <w:lvlText w:val="%3."/>
      <w:lvlJc w:val="right"/>
      <w:pPr>
        <w:ind w:left="7754" w:hanging="180"/>
      </w:pPr>
    </w:lvl>
    <w:lvl w:ilvl="3" w:tplc="0422000F" w:tentative="1">
      <w:start w:val="1"/>
      <w:numFmt w:val="decimal"/>
      <w:lvlText w:val="%4."/>
      <w:lvlJc w:val="left"/>
      <w:pPr>
        <w:ind w:left="8474" w:hanging="360"/>
      </w:pPr>
    </w:lvl>
    <w:lvl w:ilvl="4" w:tplc="04220019" w:tentative="1">
      <w:start w:val="1"/>
      <w:numFmt w:val="lowerLetter"/>
      <w:lvlText w:val="%5."/>
      <w:lvlJc w:val="left"/>
      <w:pPr>
        <w:ind w:left="9194" w:hanging="360"/>
      </w:pPr>
    </w:lvl>
    <w:lvl w:ilvl="5" w:tplc="0422001B" w:tentative="1">
      <w:start w:val="1"/>
      <w:numFmt w:val="lowerRoman"/>
      <w:lvlText w:val="%6."/>
      <w:lvlJc w:val="right"/>
      <w:pPr>
        <w:ind w:left="9914" w:hanging="180"/>
      </w:pPr>
    </w:lvl>
    <w:lvl w:ilvl="6" w:tplc="0422000F" w:tentative="1">
      <w:start w:val="1"/>
      <w:numFmt w:val="decimal"/>
      <w:lvlText w:val="%7."/>
      <w:lvlJc w:val="left"/>
      <w:pPr>
        <w:ind w:left="10634" w:hanging="360"/>
      </w:pPr>
    </w:lvl>
    <w:lvl w:ilvl="7" w:tplc="04220019" w:tentative="1">
      <w:start w:val="1"/>
      <w:numFmt w:val="lowerLetter"/>
      <w:lvlText w:val="%8."/>
      <w:lvlJc w:val="left"/>
      <w:pPr>
        <w:ind w:left="11354" w:hanging="360"/>
      </w:pPr>
    </w:lvl>
    <w:lvl w:ilvl="8" w:tplc="0422001B" w:tentative="1">
      <w:start w:val="1"/>
      <w:numFmt w:val="lowerRoman"/>
      <w:lvlText w:val="%9."/>
      <w:lvlJc w:val="right"/>
      <w:pPr>
        <w:ind w:left="12074" w:hanging="180"/>
      </w:pPr>
    </w:lvl>
  </w:abstractNum>
  <w:abstractNum w:abstractNumId="27" w15:restartNumberingAfterBreak="0">
    <w:nsid w:val="2B6E67AA"/>
    <w:multiLevelType w:val="hybridMultilevel"/>
    <w:tmpl w:val="A6582832"/>
    <w:lvl w:ilvl="0" w:tplc="00CC0B10">
      <w:start w:val="27"/>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C5E106A"/>
    <w:multiLevelType w:val="hybridMultilevel"/>
    <w:tmpl w:val="83365142"/>
    <w:lvl w:ilvl="0" w:tplc="AC7EFD9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3CD2721C"/>
    <w:multiLevelType w:val="hybridMultilevel"/>
    <w:tmpl w:val="E774FE9C"/>
    <w:lvl w:ilvl="0" w:tplc="FFFFFFFF">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3DA52AAA"/>
    <w:multiLevelType w:val="hybridMultilevel"/>
    <w:tmpl w:val="80F4A148"/>
    <w:lvl w:ilvl="0" w:tplc="DC4CE44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F1B3B4C"/>
    <w:multiLevelType w:val="hybridMultilevel"/>
    <w:tmpl w:val="AF82A5E0"/>
    <w:lvl w:ilvl="0" w:tplc="5E9E527C">
      <w:numFmt w:val="bullet"/>
      <w:lvlText w:val="-"/>
      <w:lvlJc w:val="left"/>
      <w:pPr>
        <w:ind w:left="1128" w:hanging="360"/>
      </w:pPr>
      <w:rPr>
        <w:rFonts w:ascii="Times New Roman" w:eastAsia="Times New Roman" w:hAnsi="Times New Roman" w:cs="Times New Roman" w:hint="default"/>
        <w:color w:val="auto"/>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32" w15:restartNumberingAfterBreak="0">
    <w:nsid w:val="40B36284"/>
    <w:multiLevelType w:val="hybridMultilevel"/>
    <w:tmpl w:val="777C2E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4147010A"/>
    <w:multiLevelType w:val="hybridMultilevel"/>
    <w:tmpl w:val="C4D49A00"/>
    <w:lvl w:ilvl="0" w:tplc="70FA8D5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41470F12"/>
    <w:multiLevelType w:val="hybridMultilevel"/>
    <w:tmpl w:val="ADA4F996"/>
    <w:lvl w:ilvl="0" w:tplc="0BC87D62">
      <w:start w:val="1"/>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35" w15:restartNumberingAfterBreak="0">
    <w:nsid w:val="44826213"/>
    <w:multiLevelType w:val="hybridMultilevel"/>
    <w:tmpl w:val="113808E4"/>
    <w:lvl w:ilvl="0" w:tplc="770810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434176"/>
    <w:multiLevelType w:val="hybridMultilevel"/>
    <w:tmpl w:val="151AC8D8"/>
    <w:lvl w:ilvl="0" w:tplc="0419000D">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7" w15:restartNumberingAfterBreak="0">
    <w:nsid w:val="4F0D6BCA"/>
    <w:multiLevelType w:val="hybridMultilevel"/>
    <w:tmpl w:val="91F85090"/>
    <w:lvl w:ilvl="0" w:tplc="F3A49EE8">
      <w:numFmt w:val="bullet"/>
      <w:lvlText w:val="-"/>
      <w:lvlJc w:val="left"/>
      <w:pPr>
        <w:ind w:left="1203" w:hanging="360"/>
      </w:pPr>
      <w:rPr>
        <w:rFonts w:ascii="Times New Roman" w:eastAsia="Times New Roman" w:hAnsi="Times New Roman" w:cs="Times New Roman"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abstractNum w:abstractNumId="38" w15:restartNumberingAfterBreak="0">
    <w:nsid w:val="55073E7B"/>
    <w:multiLevelType w:val="hybridMultilevel"/>
    <w:tmpl w:val="552606E0"/>
    <w:lvl w:ilvl="0" w:tplc="5EB253F6">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9" w15:restartNumberingAfterBreak="0">
    <w:nsid w:val="57A2283D"/>
    <w:multiLevelType w:val="hybridMultilevel"/>
    <w:tmpl w:val="F44ED44C"/>
    <w:lvl w:ilvl="0" w:tplc="04190001">
      <w:start w:val="1"/>
      <w:numFmt w:val="bullet"/>
      <w:lvlText w:val=""/>
      <w:lvlJc w:val="left"/>
      <w:pPr>
        <w:ind w:left="786" w:hanging="360"/>
      </w:pPr>
      <w:rPr>
        <w:rFonts w:ascii="Symbol" w:hAnsi="Symbol"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0" w15:restartNumberingAfterBreak="0">
    <w:nsid w:val="5F045492"/>
    <w:multiLevelType w:val="hybridMultilevel"/>
    <w:tmpl w:val="3222BFD8"/>
    <w:lvl w:ilvl="0" w:tplc="CEC04658">
      <w:start w:val="15"/>
      <w:numFmt w:val="bullet"/>
      <w:lvlText w:val="-"/>
      <w:lvlJc w:val="left"/>
      <w:pPr>
        <w:ind w:left="1494"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1" w15:restartNumberingAfterBreak="0">
    <w:nsid w:val="60B67D49"/>
    <w:multiLevelType w:val="hybridMultilevel"/>
    <w:tmpl w:val="10C22D54"/>
    <w:lvl w:ilvl="0" w:tplc="9CCE23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6DE23875"/>
    <w:multiLevelType w:val="hybridMultilevel"/>
    <w:tmpl w:val="BC86F60E"/>
    <w:lvl w:ilvl="0" w:tplc="C7A0CE8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9A5717D"/>
    <w:multiLevelType w:val="hybridMultilevel"/>
    <w:tmpl w:val="BC4AEB4C"/>
    <w:lvl w:ilvl="0" w:tplc="C784BBBC">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43"/>
  </w:num>
  <w:num w:numId="13">
    <w:abstractNumId w:val="29"/>
  </w:num>
  <w:num w:numId="14">
    <w:abstractNumId w:val="28"/>
  </w:num>
  <w:num w:numId="15">
    <w:abstractNumId w:val="15"/>
  </w:num>
  <w:num w:numId="16">
    <w:abstractNumId w:val="17"/>
  </w:num>
  <w:num w:numId="17">
    <w:abstractNumId w:val="40"/>
  </w:num>
  <w:num w:numId="18">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9">
    <w:abstractNumId w:val="41"/>
  </w:num>
  <w:num w:numId="20">
    <w:abstractNumId w:val="36"/>
  </w:num>
  <w:num w:numId="21">
    <w:abstractNumId w:val="16"/>
  </w:num>
  <w:num w:numId="22">
    <w:abstractNumId w:val="11"/>
  </w:num>
  <w:num w:numId="23">
    <w:abstractNumId w:val="31"/>
  </w:num>
  <w:num w:numId="24">
    <w:abstractNumId w:val="20"/>
  </w:num>
  <w:num w:numId="25">
    <w:abstractNumId w:val="12"/>
  </w:num>
  <w:num w:numId="26">
    <w:abstractNumId w:val="37"/>
  </w:num>
  <w:num w:numId="27">
    <w:abstractNumId w:val="39"/>
  </w:num>
  <w:num w:numId="28">
    <w:abstractNumId w:val="38"/>
  </w:num>
  <w:num w:numId="29">
    <w:abstractNumId w:val="22"/>
  </w:num>
  <w:num w:numId="30">
    <w:abstractNumId w:val="34"/>
  </w:num>
  <w:num w:numId="31">
    <w:abstractNumId w:val="32"/>
  </w:num>
  <w:num w:numId="32">
    <w:abstractNumId w:val="30"/>
  </w:num>
  <w:num w:numId="33">
    <w:abstractNumId w:val="19"/>
  </w:num>
  <w:num w:numId="34">
    <w:abstractNumId w:val="27"/>
  </w:num>
  <w:num w:numId="35">
    <w:abstractNumId w:val="42"/>
  </w:num>
  <w:num w:numId="36">
    <w:abstractNumId w:val="14"/>
  </w:num>
  <w:num w:numId="37">
    <w:abstractNumId w:val="18"/>
  </w:num>
  <w:num w:numId="38">
    <w:abstractNumId w:val="25"/>
  </w:num>
  <w:num w:numId="39">
    <w:abstractNumId w:val="21"/>
  </w:num>
  <w:num w:numId="40">
    <w:abstractNumId w:val="33"/>
  </w:num>
  <w:num w:numId="41">
    <w:abstractNumId w:val="13"/>
  </w:num>
  <w:num w:numId="42">
    <w:abstractNumId w:val="30"/>
    <w:lvlOverride w:ilvl="0">
      <w:startOverride w:val="1"/>
    </w:lvlOverride>
    <w:lvlOverride w:ilvl="1"/>
    <w:lvlOverride w:ilvl="2"/>
    <w:lvlOverride w:ilvl="3"/>
    <w:lvlOverride w:ilvl="4"/>
    <w:lvlOverride w:ilvl="5"/>
    <w:lvlOverride w:ilvl="6"/>
    <w:lvlOverride w:ilvl="7"/>
    <w:lvlOverride w:ilvl="8"/>
  </w:num>
  <w:num w:numId="43">
    <w:abstractNumId w:val="23"/>
  </w:num>
  <w:num w:numId="44">
    <w:abstractNumId w:val="26"/>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9B"/>
    <w:rsid w:val="0000280D"/>
    <w:rsid w:val="00084FDC"/>
    <w:rsid w:val="000A515E"/>
    <w:rsid w:val="000B4DC1"/>
    <w:rsid w:val="000F0753"/>
    <w:rsid w:val="001015E2"/>
    <w:rsid w:val="00120FE4"/>
    <w:rsid w:val="00133531"/>
    <w:rsid w:val="00196331"/>
    <w:rsid w:val="001C6D61"/>
    <w:rsid w:val="00211C5A"/>
    <w:rsid w:val="00230BD2"/>
    <w:rsid w:val="00272F70"/>
    <w:rsid w:val="0028139F"/>
    <w:rsid w:val="002A16EC"/>
    <w:rsid w:val="002B377C"/>
    <w:rsid w:val="002D40D6"/>
    <w:rsid w:val="00330131"/>
    <w:rsid w:val="003659C5"/>
    <w:rsid w:val="00372ED8"/>
    <w:rsid w:val="003B0FD7"/>
    <w:rsid w:val="003D2379"/>
    <w:rsid w:val="003D4BA4"/>
    <w:rsid w:val="0040108B"/>
    <w:rsid w:val="0040199B"/>
    <w:rsid w:val="00426978"/>
    <w:rsid w:val="0043195B"/>
    <w:rsid w:val="00437628"/>
    <w:rsid w:val="00442021"/>
    <w:rsid w:val="004472DF"/>
    <w:rsid w:val="004525D2"/>
    <w:rsid w:val="00481CC2"/>
    <w:rsid w:val="00491AAC"/>
    <w:rsid w:val="004B411F"/>
    <w:rsid w:val="004D6017"/>
    <w:rsid w:val="004D72CB"/>
    <w:rsid w:val="00511E76"/>
    <w:rsid w:val="00521C88"/>
    <w:rsid w:val="00532048"/>
    <w:rsid w:val="0058617C"/>
    <w:rsid w:val="0059519D"/>
    <w:rsid w:val="00597383"/>
    <w:rsid w:val="005A0689"/>
    <w:rsid w:val="005B17CC"/>
    <w:rsid w:val="005B457C"/>
    <w:rsid w:val="005F5A6A"/>
    <w:rsid w:val="00617036"/>
    <w:rsid w:val="00620EAB"/>
    <w:rsid w:val="00643AA8"/>
    <w:rsid w:val="006852DF"/>
    <w:rsid w:val="00697B84"/>
    <w:rsid w:val="006C5C01"/>
    <w:rsid w:val="006D1874"/>
    <w:rsid w:val="006F5B09"/>
    <w:rsid w:val="00711F61"/>
    <w:rsid w:val="00752A41"/>
    <w:rsid w:val="007870F8"/>
    <w:rsid w:val="007D5875"/>
    <w:rsid w:val="007D5D15"/>
    <w:rsid w:val="00805FB7"/>
    <w:rsid w:val="00827FBE"/>
    <w:rsid w:val="008474C6"/>
    <w:rsid w:val="00883EF4"/>
    <w:rsid w:val="008B39D5"/>
    <w:rsid w:val="008D7028"/>
    <w:rsid w:val="00944244"/>
    <w:rsid w:val="00993B42"/>
    <w:rsid w:val="00995CC7"/>
    <w:rsid w:val="00996F42"/>
    <w:rsid w:val="009B25E7"/>
    <w:rsid w:val="009B4638"/>
    <w:rsid w:val="009B5F43"/>
    <w:rsid w:val="009E259B"/>
    <w:rsid w:val="009E2CB6"/>
    <w:rsid w:val="009E6943"/>
    <w:rsid w:val="009F306A"/>
    <w:rsid w:val="00A0524F"/>
    <w:rsid w:val="00A069A8"/>
    <w:rsid w:val="00AA4ED5"/>
    <w:rsid w:val="00AB075E"/>
    <w:rsid w:val="00AB497A"/>
    <w:rsid w:val="00AB4A74"/>
    <w:rsid w:val="00AB6559"/>
    <w:rsid w:val="00AC3856"/>
    <w:rsid w:val="00AF455F"/>
    <w:rsid w:val="00B06727"/>
    <w:rsid w:val="00B17EA3"/>
    <w:rsid w:val="00B37591"/>
    <w:rsid w:val="00B5460F"/>
    <w:rsid w:val="00BA7D6B"/>
    <w:rsid w:val="00BC538E"/>
    <w:rsid w:val="00C21144"/>
    <w:rsid w:val="00C21430"/>
    <w:rsid w:val="00C66F69"/>
    <w:rsid w:val="00C97C4E"/>
    <w:rsid w:val="00CA49BC"/>
    <w:rsid w:val="00D437B6"/>
    <w:rsid w:val="00D542B5"/>
    <w:rsid w:val="00DC3109"/>
    <w:rsid w:val="00E233A9"/>
    <w:rsid w:val="00E55609"/>
    <w:rsid w:val="00EB606E"/>
    <w:rsid w:val="00EE7B2E"/>
    <w:rsid w:val="00EF2423"/>
    <w:rsid w:val="00F0028D"/>
    <w:rsid w:val="00F00714"/>
    <w:rsid w:val="00F01463"/>
    <w:rsid w:val="00F9154B"/>
    <w:rsid w:val="00F964A6"/>
    <w:rsid w:val="00FC0053"/>
    <w:rsid w:val="00FE0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6B2C"/>
  <w15:chartTrackingRefBased/>
  <w15:docId w15:val="{234BAB03-546A-4C7E-B4E3-E317CFA9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17036"/>
    <w:pPr>
      <w:keepNext/>
      <w:spacing w:after="0" w:line="240" w:lineRule="auto"/>
      <w:jc w:val="center"/>
      <w:outlineLvl w:val="0"/>
    </w:pPr>
    <w:rPr>
      <w:rFonts w:ascii="Times New Roman" w:eastAsia="Times New Roman" w:hAnsi="Times New Roman" w:cs="Times New Roman"/>
      <w:b/>
      <w:sz w:val="32"/>
      <w:szCs w:val="20"/>
      <w:lang w:val="ru-RU" w:eastAsia="ru-RU"/>
    </w:rPr>
  </w:style>
  <w:style w:type="paragraph" w:styleId="2">
    <w:name w:val="heading 2"/>
    <w:basedOn w:val="a"/>
    <w:next w:val="a"/>
    <w:link w:val="20"/>
    <w:semiHidden/>
    <w:unhideWhenUsed/>
    <w:qFormat/>
    <w:rsid w:val="00617036"/>
    <w:pPr>
      <w:keepNext/>
      <w:spacing w:before="240" w:after="60" w:line="240" w:lineRule="auto"/>
      <w:outlineLvl w:val="1"/>
    </w:pPr>
    <w:rPr>
      <w:rFonts w:ascii="Calibri Light" w:eastAsia="Times New Roman" w:hAnsi="Calibri Light" w:cs="Times New Roman"/>
      <w:b/>
      <w:bCs/>
      <w:i/>
      <w:iCs/>
      <w:sz w:val="28"/>
      <w:szCs w:val="28"/>
      <w:lang w:val="ru-RU" w:eastAsia="ru-RU"/>
    </w:rPr>
  </w:style>
  <w:style w:type="paragraph" w:styleId="4">
    <w:name w:val="heading 4"/>
    <w:basedOn w:val="a"/>
    <w:next w:val="a"/>
    <w:link w:val="40"/>
    <w:qFormat/>
    <w:rsid w:val="00617036"/>
    <w:pPr>
      <w:keepNext/>
      <w:spacing w:after="0" w:line="240" w:lineRule="auto"/>
      <w:jc w:val="center"/>
      <w:outlineLvl w:val="3"/>
    </w:pPr>
    <w:rPr>
      <w:rFonts w:ascii="Times New Roman" w:eastAsia="Times New Roman" w:hAnsi="Times New Roman" w:cs="Times New Roman"/>
      <w:b/>
      <w:sz w:val="24"/>
      <w:szCs w:val="20"/>
      <w:lang w:val="ru-RU" w:eastAsia="ru-RU"/>
    </w:rPr>
  </w:style>
  <w:style w:type="paragraph" w:styleId="5">
    <w:name w:val="heading 5"/>
    <w:basedOn w:val="a"/>
    <w:next w:val="a"/>
    <w:link w:val="50"/>
    <w:qFormat/>
    <w:rsid w:val="00617036"/>
    <w:pPr>
      <w:keepNext/>
      <w:spacing w:after="0" w:line="240" w:lineRule="auto"/>
      <w:jc w:val="center"/>
      <w:outlineLvl w:val="4"/>
    </w:pPr>
    <w:rPr>
      <w:rFonts w:ascii="Times New Roman" w:eastAsia="Times New Roman" w:hAnsi="Times New Roman" w:cs="Times New Roman"/>
      <w:sz w:val="40"/>
      <w:szCs w:val="20"/>
      <w:lang w:val="ru-RU" w:eastAsia="ru-RU"/>
    </w:rPr>
  </w:style>
  <w:style w:type="paragraph" w:styleId="6">
    <w:name w:val="heading 6"/>
    <w:basedOn w:val="a"/>
    <w:next w:val="a"/>
    <w:link w:val="60"/>
    <w:qFormat/>
    <w:rsid w:val="00617036"/>
    <w:pPr>
      <w:keepNext/>
      <w:spacing w:after="0" w:line="240" w:lineRule="auto"/>
      <w:jc w:val="center"/>
      <w:outlineLvl w:val="5"/>
    </w:pPr>
    <w:rPr>
      <w:rFonts w:ascii="Times New Roman" w:eastAsia="Times New Roman" w:hAnsi="Times New Roman" w:cs="Times New Roman"/>
      <w:b/>
      <w:sz w:val="36"/>
      <w:szCs w:val="20"/>
      <w:lang w:val="ru-RU" w:eastAsia="ru-RU"/>
    </w:rPr>
  </w:style>
  <w:style w:type="paragraph" w:styleId="7">
    <w:name w:val="heading 7"/>
    <w:basedOn w:val="a"/>
    <w:next w:val="a"/>
    <w:link w:val="70"/>
    <w:qFormat/>
    <w:rsid w:val="00617036"/>
    <w:pPr>
      <w:keepNext/>
      <w:spacing w:after="0" w:line="240" w:lineRule="auto"/>
      <w:jc w:val="center"/>
      <w:outlineLvl w:val="6"/>
    </w:pPr>
    <w:rPr>
      <w:rFonts w:ascii="Times New Roman" w:eastAsia="Times New Roman" w:hAnsi="Times New Roman" w:cs="Times New Roman"/>
      <w:b/>
      <w:sz w:val="4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036"/>
    <w:rPr>
      <w:rFonts w:ascii="Times New Roman" w:eastAsia="Times New Roman" w:hAnsi="Times New Roman" w:cs="Times New Roman"/>
      <w:b/>
      <w:sz w:val="32"/>
      <w:szCs w:val="20"/>
      <w:lang w:val="ru-RU" w:eastAsia="ru-RU"/>
    </w:rPr>
  </w:style>
  <w:style w:type="character" w:customStyle="1" w:styleId="20">
    <w:name w:val="Заголовок 2 Знак"/>
    <w:basedOn w:val="a0"/>
    <w:link w:val="2"/>
    <w:semiHidden/>
    <w:rsid w:val="00617036"/>
    <w:rPr>
      <w:rFonts w:ascii="Calibri Light" w:eastAsia="Times New Roman" w:hAnsi="Calibri Light" w:cs="Times New Roman"/>
      <w:b/>
      <w:bCs/>
      <w:i/>
      <w:iCs/>
      <w:sz w:val="28"/>
      <w:szCs w:val="28"/>
      <w:lang w:val="ru-RU" w:eastAsia="ru-RU"/>
    </w:rPr>
  </w:style>
  <w:style w:type="character" w:customStyle="1" w:styleId="40">
    <w:name w:val="Заголовок 4 Знак"/>
    <w:basedOn w:val="a0"/>
    <w:link w:val="4"/>
    <w:rsid w:val="00617036"/>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rsid w:val="00617036"/>
    <w:rPr>
      <w:rFonts w:ascii="Times New Roman" w:eastAsia="Times New Roman" w:hAnsi="Times New Roman" w:cs="Times New Roman"/>
      <w:sz w:val="40"/>
      <w:szCs w:val="20"/>
      <w:lang w:val="ru-RU" w:eastAsia="ru-RU"/>
    </w:rPr>
  </w:style>
  <w:style w:type="character" w:customStyle="1" w:styleId="60">
    <w:name w:val="Заголовок 6 Знак"/>
    <w:basedOn w:val="a0"/>
    <w:link w:val="6"/>
    <w:rsid w:val="00617036"/>
    <w:rPr>
      <w:rFonts w:ascii="Times New Roman" w:eastAsia="Times New Roman" w:hAnsi="Times New Roman" w:cs="Times New Roman"/>
      <w:b/>
      <w:sz w:val="36"/>
      <w:szCs w:val="20"/>
      <w:lang w:val="ru-RU" w:eastAsia="ru-RU"/>
    </w:rPr>
  </w:style>
  <w:style w:type="character" w:customStyle="1" w:styleId="70">
    <w:name w:val="Заголовок 7 Знак"/>
    <w:basedOn w:val="a0"/>
    <w:link w:val="7"/>
    <w:rsid w:val="00617036"/>
    <w:rPr>
      <w:rFonts w:ascii="Times New Roman" w:eastAsia="Times New Roman" w:hAnsi="Times New Roman" w:cs="Times New Roman"/>
      <w:b/>
      <w:sz w:val="44"/>
      <w:szCs w:val="20"/>
      <w:lang w:val="ru-RU" w:eastAsia="ru-RU"/>
    </w:rPr>
  </w:style>
  <w:style w:type="numbering" w:customStyle="1" w:styleId="11">
    <w:name w:val="Нет списка1"/>
    <w:next w:val="a2"/>
    <w:semiHidden/>
    <w:rsid w:val="00617036"/>
  </w:style>
  <w:style w:type="paragraph" w:styleId="a3">
    <w:name w:val="Body Text"/>
    <w:basedOn w:val="a"/>
    <w:link w:val="a4"/>
    <w:rsid w:val="00617036"/>
    <w:pPr>
      <w:spacing w:after="120" w:line="240" w:lineRule="auto"/>
    </w:pPr>
    <w:rPr>
      <w:rFonts w:ascii="Times New Roman" w:eastAsia="Times New Roman" w:hAnsi="Times New Roman" w:cs="Times New Roman"/>
      <w:sz w:val="20"/>
      <w:szCs w:val="20"/>
      <w:lang w:val="ru-RU" w:eastAsia="ru-RU"/>
    </w:rPr>
  </w:style>
  <w:style w:type="character" w:customStyle="1" w:styleId="a4">
    <w:name w:val="Основной текст Знак"/>
    <w:basedOn w:val="a0"/>
    <w:link w:val="a3"/>
    <w:rsid w:val="00617036"/>
    <w:rPr>
      <w:rFonts w:ascii="Times New Roman" w:eastAsia="Times New Roman" w:hAnsi="Times New Roman" w:cs="Times New Roman"/>
      <w:sz w:val="20"/>
      <w:szCs w:val="20"/>
      <w:lang w:val="ru-RU" w:eastAsia="ru-RU"/>
    </w:rPr>
  </w:style>
  <w:style w:type="paragraph" w:styleId="a5">
    <w:name w:val="Body Text Indent"/>
    <w:basedOn w:val="a"/>
    <w:link w:val="a6"/>
    <w:rsid w:val="00617036"/>
    <w:pPr>
      <w:spacing w:after="120" w:line="240" w:lineRule="auto"/>
      <w:ind w:left="283"/>
    </w:pPr>
    <w:rPr>
      <w:rFonts w:ascii="Times New Roman" w:eastAsia="Times New Roman" w:hAnsi="Times New Roman" w:cs="Times New Roman"/>
      <w:sz w:val="24"/>
      <w:szCs w:val="24"/>
      <w:lang w:val="ru-RU" w:eastAsia="ru-RU"/>
    </w:rPr>
  </w:style>
  <w:style w:type="character" w:customStyle="1" w:styleId="a6">
    <w:name w:val="Основной текст с отступом Знак"/>
    <w:basedOn w:val="a0"/>
    <w:link w:val="a5"/>
    <w:rsid w:val="00617036"/>
    <w:rPr>
      <w:rFonts w:ascii="Times New Roman" w:eastAsia="Times New Roman" w:hAnsi="Times New Roman" w:cs="Times New Roman"/>
      <w:sz w:val="24"/>
      <w:szCs w:val="24"/>
      <w:lang w:val="ru-RU" w:eastAsia="ru-RU"/>
    </w:rPr>
  </w:style>
  <w:style w:type="paragraph" w:styleId="21">
    <w:name w:val="Body Text 2"/>
    <w:basedOn w:val="a"/>
    <w:link w:val="22"/>
    <w:rsid w:val="00617036"/>
    <w:pPr>
      <w:spacing w:after="120" w:line="480" w:lineRule="auto"/>
    </w:pPr>
    <w:rPr>
      <w:rFonts w:ascii="Times New Roman" w:eastAsia="Times New Roman" w:hAnsi="Times New Roman" w:cs="Times New Roman"/>
      <w:sz w:val="20"/>
      <w:szCs w:val="20"/>
      <w:lang w:val="ru-RU" w:eastAsia="ru-RU"/>
    </w:rPr>
  </w:style>
  <w:style w:type="character" w:customStyle="1" w:styleId="22">
    <w:name w:val="Основной текст 2 Знак"/>
    <w:basedOn w:val="a0"/>
    <w:link w:val="21"/>
    <w:rsid w:val="00617036"/>
    <w:rPr>
      <w:rFonts w:ascii="Times New Roman" w:eastAsia="Times New Roman" w:hAnsi="Times New Roman" w:cs="Times New Roman"/>
      <w:sz w:val="20"/>
      <w:szCs w:val="20"/>
      <w:lang w:val="ru-RU" w:eastAsia="ru-RU"/>
    </w:rPr>
  </w:style>
  <w:style w:type="paragraph" w:customStyle="1" w:styleId="12">
    <w:name w:val="Обычный1"/>
    <w:uiPriority w:val="99"/>
    <w:rsid w:val="00617036"/>
    <w:pPr>
      <w:spacing w:after="0" w:line="240" w:lineRule="auto"/>
    </w:pPr>
    <w:rPr>
      <w:rFonts w:ascii="Times New Roman" w:eastAsia="Times New Roman" w:hAnsi="Times New Roman" w:cs="Times New Roman"/>
      <w:sz w:val="24"/>
      <w:szCs w:val="20"/>
      <w:lang w:eastAsia="ru-RU"/>
    </w:rPr>
  </w:style>
  <w:style w:type="paragraph" w:customStyle="1" w:styleId="a7">
    <w:name w:val="Знак"/>
    <w:basedOn w:val="a"/>
    <w:rsid w:val="00617036"/>
    <w:pPr>
      <w:spacing w:after="0" w:line="240" w:lineRule="auto"/>
    </w:pPr>
    <w:rPr>
      <w:rFonts w:ascii="Verdana" w:eastAsia="Times New Roman" w:hAnsi="Verdana" w:cs="Verdana"/>
      <w:sz w:val="24"/>
      <w:szCs w:val="24"/>
      <w:lang w:val="en-US" w:bidi="hi-IN"/>
    </w:rPr>
  </w:style>
  <w:style w:type="paragraph" w:styleId="a8">
    <w:name w:val="Balloon Text"/>
    <w:basedOn w:val="a"/>
    <w:link w:val="a9"/>
    <w:rsid w:val="00617036"/>
    <w:pPr>
      <w:spacing w:after="0" w:line="240" w:lineRule="auto"/>
    </w:pPr>
    <w:rPr>
      <w:rFonts w:ascii="Segoe UI" w:eastAsia="Times New Roman" w:hAnsi="Segoe UI" w:cs="Segoe UI"/>
      <w:sz w:val="18"/>
      <w:szCs w:val="18"/>
      <w:lang w:val="ru-RU" w:eastAsia="ru-RU"/>
    </w:rPr>
  </w:style>
  <w:style w:type="character" w:customStyle="1" w:styleId="a9">
    <w:name w:val="Текст выноски Знак"/>
    <w:basedOn w:val="a0"/>
    <w:link w:val="a8"/>
    <w:rsid w:val="00617036"/>
    <w:rPr>
      <w:rFonts w:ascii="Segoe UI" w:eastAsia="Times New Roman" w:hAnsi="Segoe UI" w:cs="Segoe UI"/>
      <w:sz w:val="18"/>
      <w:szCs w:val="18"/>
      <w:lang w:val="ru-RU" w:eastAsia="ru-RU"/>
    </w:rPr>
  </w:style>
  <w:style w:type="paragraph" w:customStyle="1" w:styleId="13">
    <w:name w:val="Без интервала1"/>
    <w:rsid w:val="00617036"/>
    <w:pPr>
      <w:spacing w:after="0" w:line="240" w:lineRule="auto"/>
    </w:pPr>
    <w:rPr>
      <w:rFonts w:ascii="Times New Roman" w:eastAsia="Calibri" w:hAnsi="Times New Roman" w:cs="Times New Roman"/>
      <w:sz w:val="20"/>
      <w:szCs w:val="20"/>
      <w:lang w:val="ru-RU" w:eastAsia="ru-RU"/>
    </w:rPr>
  </w:style>
  <w:style w:type="character" w:customStyle="1" w:styleId="aa">
    <w:name w:val="Основной текст_"/>
    <w:link w:val="14"/>
    <w:locked/>
    <w:rsid w:val="00617036"/>
    <w:rPr>
      <w:sz w:val="26"/>
      <w:szCs w:val="26"/>
      <w:shd w:val="clear" w:color="auto" w:fill="FFFFFF"/>
    </w:rPr>
  </w:style>
  <w:style w:type="paragraph" w:customStyle="1" w:styleId="14">
    <w:name w:val="Основной текст1"/>
    <w:basedOn w:val="a"/>
    <w:link w:val="aa"/>
    <w:rsid w:val="00617036"/>
    <w:pPr>
      <w:widowControl w:val="0"/>
      <w:shd w:val="clear" w:color="auto" w:fill="FFFFFF"/>
      <w:spacing w:after="0" w:line="571" w:lineRule="exact"/>
    </w:pPr>
    <w:rPr>
      <w:sz w:val="26"/>
      <w:szCs w:val="26"/>
    </w:rPr>
  </w:style>
  <w:style w:type="paragraph" w:customStyle="1" w:styleId="ab">
    <w:name w:val="Знак Знак Знак"/>
    <w:basedOn w:val="a"/>
    <w:rsid w:val="00617036"/>
    <w:pPr>
      <w:spacing w:after="0" w:line="240" w:lineRule="auto"/>
    </w:pPr>
    <w:rPr>
      <w:rFonts w:ascii="Verdana" w:eastAsia="Times New Roman" w:hAnsi="Verdana" w:cs="Verdana"/>
      <w:sz w:val="20"/>
      <w:szCs w:val="20"/>
      <w:lang w:val="en-US"/>
    </w:rPr>
  </w:style>
  <w:style w:type="paragraph" w:styleId="ac">
    <w:name w:val="No Spacing"/>
    <w:uiPriority w:val="1"/>
    <w:qFormat/>
    <w:rsid w:val="00617036"/>
    <w:pPr>
      <w:spacing w:after="0" w:line="240" w:lineRule="auto"/>
    </w:pPr>
    <w:rPr>
      <w:rFonts w:ascii="Times New Roman" w:eastAsia="Times New Roman" w:hAnsi="Times New Roman" w:cs="Times New Roman"/>
      <w:sz w:val="20"/>
      <w:szCs w:val="20"/>
      <w:lang w:val="ru-RU" w:eastAsia="ru-RU"/>
    </w:rPr>
  </w:style>
  <w:style w:type="paragraph" w:styleId="ad">
    <w:name w:val="List Paragraph"/>
    <w:basedOn w:val="a"/>
    <w:link w:val="ae"/>
    <w:uiPriority w:val="34"/>
    <w:qFormat/>
    <w:rsid w:val="00617036"/>
    <w:pPr>
      <w:ind w:left="720"/>
      <w:contextualSpacing/>
    </w:pPr>
    <w:rPr>
      <w:rFonts w:ascii="Calibri" w:eastAsia="Calibri" w:hAnsi="Calibri" w:cs="Times New Roman"/>
      <w:lang w:val="ru-RU"/>
    </w:rPr>
  </w:style>
  <w:style w:type="character" w:styleId="af">
    <w:name w:val="Strong"/>
    <w:uiPriority w:val="22"/>
    <w:qFormat/>
    <w:rsid w:val="00617036"/>
    <w:rPr>
      <w:b/>
      <w:bCs/>
    </w:rPr>
  </w:style>
  <w:style w:type="paragraph" w:customStyle="1" w:styleId="af0">
    <w:name w:val="текст сноски"/>
    <w:basedOn w:val="a"/>
    <w:uiPriority w:val="99"/>
    <w:rsid w:val="00617036"/>
    <w:pPr>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hgkelc">
    <w:name w:val="hgkelc"/>
    <w:rsid w:val="00617036"/>
  </w:style>
  <w:style w:type="character" w:customStyle="1" w:styleId="kx21rb">
    <w:name w:val="kx21rb"/>
    <w:rsid w:val="00617036"/>
  </w:style>
  <w:style w:type="paragraph" w:customStyle="1" w:styleId="af1">
    <w:basedOn w:val="a"/>
    <w:next w:val="af2"/>
    <w:uiPriority w:val="99"/>
    <w:unhideWhenUsed/>
    <w:rsid w:val="006170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1">
    <w:name w:val="Font Style11"/>
    <w:rsid w:val="00617036"/>
    <w:rPr>
      <w:rFonts w:ascii="Times New Roman" w:hAnsi="Times New Roman" w:cs="Times New Roman"/>
      <w:b/>
      <w:bCs/>
      <w:sz w:val="28"/>
      <w:szCs w:val="28"/>
    </w:rPr>
  </w:style>
  <w:style w:type="character" w:customStyle="1" w:styleId="xt0psk2">
    <w:name w:val="xt0psk2"/>
    <w:rsid w:val="00617036"/>
  </w:style>
  <w:style w:type="character" w:styleId="af3">
    <w:name w:val="Hyperlink"/>
    <w:uiPriority w:val="99"/>
    <w:unhideWhenUsed/>
    <w:rsid w:val="00617036"/>
    <w:rPr>
      <w:color w:val="0563C1"/>
      <w:u w:val="single"/>
    </w:rPr>
  </w:style>
  <w:style w:type="character" w:customStyle="1" w:styleId="ae">
    <w:name w:val="Абзац списка Знак"/>
    <w:link w:val="ad"/>
    <w:uiPriority w:val="34"/>
    <w:rsid w:val="00617036"/>
    <w:rPr>
      <w:rFonts w:ascii="Calibri" w:eastAsia="Calibri" w:hAnsi="Calibri" w:cs="Times New Roman"/>
      <w:lang w:val="ru-RU"/>
    </w:rPr>
  </w:style>
  <w:style w:type="character" w:styleId="af4">
    <w:name w:val="annotation reference"/>
    <w:rsid w:val="00617036"/>
    <w:rPr>
      <w:sz w:val="16"/>
      <w:szCs w:val="16"/>
    </w:rPr>
  </w:style>
  <w:style w:type="paragraph" w:styleId="af5">
    <w:name w:val="annotation text"/>
    <w:basedOn w:val="a"/>
    <w:link w:val="af6"/>
    <w:rsid w:val="00617036"/>
    <w:pPr>
      <w:spacing w:after="0" w:line="240" w:lineRule="auto"/>
    </w:pPr>
    <w:rPr>
      <w:rFonts w:ascii="Times New Roman" w:eastAsia="Times New Roman" w:hAnsi="Times New Roman" w:cs="Times New Roman"/>
      <w:sz w:val="20"/>
      <w:szCs w:val="20"/>
      <w:lang w:val="ru-RU" w:eastAsia="ru-RU"/>
    </w:rPr>
  </w:style>
  <w:style w:type="character" w:customStyle="1" w:styleId="af6">
    <w:name w:val="Текст примечания Знак"/>
    <w:basedOn w:val="a0"/>
    <w:link w:val="af5"/>
    <w:rsid w:val="00617036"/>
    <w:rPr>
      <w:rFonts w:ascii="Times New Roman" w:eastAsia="Times New Roman" w:hAnsi="Times New Roman" w:cs="Times New Roman"/>
      <w:sz w:val="20"/>
      <w:szCs w:val="20"/>
      <w:lang w:val="ru-RU" w:eastAsia="ru-RU"/>
    </w:rPr>
  </w:style>
  <w:style w:type="paragraph" w:styleId="af7">
    <w:name w:val="annotation subject"/>
    <w:basedOn w:val="af5"/>
    <w:next w:val="af5"/>
    <w:link w:val="af8"/>
    <w:rsid w:val="00617036"/>
    <w:rPr>
      <w:b/>
      <w:bCs/>
    </w:rPr>
  </w:style>
  <w:style w:type="character" w:customStyle="1" w:styleId="af8">
    <w:name w:val="Тема примечания Знак"/>
    <w:basedOn w:val="af6"/>
    <w:link w:val="af7"/>
    <w:rsid w:val="00617036"/>
    <w:rPr>
      <w:rFonts w:ascii="Times New Roman" w:eastAsia="Times New Roman" w:hAnsi="Times New Roman" w:cs="Times New Roman"/>
      <w:b/>
      <w:bCs/>
      <w:sz w:val="20"/>
      <w:szCs w:val="20"/>
      <w:lang w:val="ru-RU" w:eastAsia="ru-RU"/>
    </w:rPr>
  </w:style>
  <w:style w:type="paragraph" w:styleId="af9">
    <w:name w:val="footer"/>
    <w:basedOn w:val="a"/>
    <w:link w:val="afa"/>
    <w:uiPriority w:val="99"/>
    <w:rsid w:val="00617036"/>
    <w:pPr>
      <w:tabs>
        <w:tab w:val="center" w:pos="4819"/>
        <w:tab w:val="right" w:pos="9639"/>
      </w:tabs>
      <w:spacing w:after="0" w:line="240" w:lineRule="auto"/>
    </w:pPr>
    <w:rPr>
      <w:rFonts w:ascii="Calibri" w:eastAsia="Calibri" w:hAnsi="Calibri" w:cs="Calibri"/>
    </w:rPr>
  </w:style>
  <w:style w:type="character" w:customStyle="1" w:styleId="afa">
    <w:name w:val="Нижний колонтитул Знак"/>
    <w:basedOn w:val="a0"/>
    <w:link w:val="af9"/>
    <w:uiPriority w:val="99"/>
    <w:rsid w:val="00617036"/>
    <w:rPr>
      <w:rFonts w:ascii="Calibri" w:eastAsia="Calibri" w:hAnsi="Calibri" w:cs="Calibri"/>
    </w:rPr>
  </w:style>
  <w:style w:type="paragraph" w:styleId="af2">
    <w:name w:val="Normal (Web)"/>
    <w:basedOn w:val="a"/>
    <w:uiPriority w:val="99"/>
    <w:unhideWhenUsed/>
    <w:rsid w:val="006170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6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1336</TotalTime>
  <Pages>26</Pages>
  <Words>11069</Words>
  <Characters>63096</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B</dc:creator>
  <cp:keywords/>
  <dc:description/>
  <cp:lastModifiedBy>Пользователь</cp:lastModifiedBy>
  <cp:revision>61</cp:revision>
  <cp:lastPrinted>2025-07-17T07:42:00Z</cp:lastPrinted>
  <dcterms:created xsi:type="dcterms:W3CDTF">2024-06-25T06:24:00Z</dcterms:created>
  <dcterms:modified xsi:type="dcterms:W3CDTF">2025-07-17T07:42:00Z</dcterms:modified>
</cp:coreProperties>
</file>