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A037" w14:textId="77777777" w:rsidR="000A6750" w:rsidRPr="00E94BFB" w:rsidRDefault="000A6750" w:rsidP="000A6750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77EF3DBC" w14:textId="21508E25" w:rsidR="000A6750" w:rsidRPr="00E94BFB" w:rsidRDefault="000A6750" w:rsidP="000A6750">
      <w:pPr>
        <w:keepNext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 w:rsidRPr="00E94BFB">
        <w:rPr>
          <w:rFonts w:ascii="Times New Roman" w:hAnsi="Times New Roman"/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6A9AA95F" wp14:editId="7EDA8C98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5ABF" w14:textId="77777777" w:rsidR="000A6750" w:rsidRPr="00E94BFB" w:rsidRDefault="000A6750" w:rsidP="000A6750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14:paraId="64461831" w14:textId="77777777" w:rsidR="000A6750" w:rsidRPr="00E94BFB" w:rsidRDefault="000A6750" w:rsidP="000A6750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14:paraId="701B0297" w14:textId="77777777" w:rsidR="000A6750" w:rsidRPr="00E94BFB" w:rsidRDefault="000A6750" w:rsidP="000A6750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14:paraId="573F3F2F" w14:textId="77777777" w:rsidR="000A6750" w:rsidRPr="00E94BFB" w:rsidRDefault="000A6750" w:rsidP="000A6750">
      <w:pPr>
        <w:spacing w:after="13" w:line="264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14:paraId="3067D04E" w14:textId="4D8F0BD9" w:rsidR="000A6750" w:rsidRPr="00E94BFB" w:rsidRDefault="000A6750" w:rsidP="000A6750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703BD4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 xml:space="preserve"> 1491</w:t>
      </w:r>
    </w:p>
    <w:p w14:paraId="19AF1F33" w14:textId="77777777" w:rsidR="000A6750" w:rsidRPr="00E94BFB" w:rsidRDefault="000A6750" w:rsidP="000A6750">
      <w:pPr>
        <w:spacing w:after="13" w:line="264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4C995A" w14:textId="6F795058" w:rsidR="000A6750" w:rsidRPr="00E94BFB" w:rsidRDefault="005D0ECF" w:rsidP="000A6750">
      <w:pPr>
        <w:spacing w:before="0" w:after="13" w:line="264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від </w:t>
      </w:r>
      <w:r w:rsidR="00703BD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19 серпня</w:t>
      </w:r>
      <w:r w:rsidR="00BE1BC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414E83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р.</w:t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  <w:t xml:space="preserve">     м</w:t>
      </w:r>
      <w:r w:rsidR="00286DC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. Жмеринка       </w:t>
      </w:r>
      <w:r w:rsidR="004D61C1" w:rsidRPr="00EE10C4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  </w:t>
      </w:r>
      <w:r w:rsidR="006515AB" w:rsidRPr="00EE10C4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286DC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C8104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703BD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65</w:t>
      </w:r>
      <w:bookmarkStart w:id="0" w:name="_GoBack"/>
      <w:bookmarkEnd w:id="0"/>
      <w:r w:rsidR="00C8104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сесія  8</w:t>
      </w:r>
      <w:r w:rsidR="000A6750" w:rsidRPr="00E94B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14:paraId="0BA409E2" w14:textId="77777777" w:rsidR="000A6750" w:rsidRPr="00E94BFB" w:rsidRDefault="000A6750" w:rsidP="000A6750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94BFB">
        <w:rPr>
          <w:b/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14:paraId="0E048CAF" w14:textId="77777777" w:rsidR="00C81043" w:rsidRPr="00B21A14" w:rsidRDefault="00C81043" w:rsidP="00C81043">
      <w:pPr>
        <w:shd w:val="clear" w:color="auto" w:fill="FFFFFF"/>
        <w:spacing w:before="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21A14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фінансову автономію</w:t>
      </w:r>
    </w:p>
    <w:p w14:paraId="5F95CD8B" w14:textId="77777777" w:rsidR="00C81043" w:rsidRPr="00B21A14" w:rsidRDefault="00C81043" w:rsidP="00C81043">
      <w:pPr>
        <w:shd w:val="clear" w:color="auto" w:fill="FFFFFF"/>
        <w:spacing w:before="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21A14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закладів </w:t>
      </w: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культури    </w:t>
      </w:r>
    </w:p>
    <w:p w14:paraId="10FB41A3" w14:textId="77777777" w:rsidR="00C81043" w:rsidRPr="00B21A14" w:rsidRDefault="00C81043" w:rsidP="00C81043">
      <w:pPr>
        <w:shd w:val="clear" w:color="auto" w:fill="FFFFFF"/>
        <w:spacing w:before="0"/>
        <w:jc w:val="both"/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Жмеринської міської </w:t>
      </w:r>
    </w:p>
    <w:p w14:paraId="1211D286" w14:textId="77777777" w:rsidR="00C81043" w:rsidRPr="00B21A14" w:rsidRDefault="00C81043" w:rsidP="00C81043">
      <w:pPr>
        <w:shd w:val="clear" w:color="auto" w:fill="FFFFFF"/>
        <w:spacing w:before="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21A14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</w:p>
    <w:p w14:paraId="50C61D05" w14:textId="77777777" w:rsidR="00C81043" w:rsidRPr="00B21A14" w:rsidRDefault="00C81043" w:rsidP="00C81043">
      <w:pPr>
        <w:shd w:val="clear" w:color="auto" w:fill="FFFFFF"/>
        <w:ind w:left="-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21A14">
        <w:rPr>
          <w:rFonts w:ascii="Arial" w:eastAsia="Times New Roman" w:hAnsi="Arial" w:cs="Arial"/>
          <w:color w:val="1D1D1B"/>
          <w:sz w:val="26"/>
          <w:szCs w:val="26"/>
          <w:bdr w:val="none" w:sz="0" w:space="0" w:color="auto" w:frame="1"/>
          <w:shd w:val="clear" w:color="auto" w:fill="FFFFFF"/>
          <w:lang w:eastAsia="uk-UA"/>
        </w:rPr>
        <w:t>     </w:t>
      </w:r>
    </w:p>
    <w:p w14:paraId="467A506D" w14:textId="0B7C283D" w:rsidR="00C81043" w:rsidRPr="00B21A14" w:rsidRDefault="00C81043" w:rsidP="00C81043">
      <w:pPr>
        <w:shd w:val="clear" w:color="auto" w:fill="FFFFFF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Розглянувши службову записку начальника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управління культури і туризму   Жмеринської мі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ської ради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 </w:t>
      </w:r>
      <w:r w:rsidR="00143B9F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0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1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0</w:t>
      </w:r>
      <w:r w:rsidR="00143B9F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.202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№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288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на виконання вимог Бюдж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етного кодексу України, статті 4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Закону України «Про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у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льтуру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», відповідно до статей 26, 60 Закону України «Про місцеве самоврядування в Україні», з метою запровадження фінансової самостійності закладів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культури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Жмеринська міська 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рада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1A14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  <w:r w:rsidRPr="00B21A14">
        <w:rPr>
          <w:rFonts w:ascii="Times New Roman" w:eastAsia="Times New Roman" w:hAnsi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 :</w:t>
      </w:r>
    </w:p>
    <w:p w14:paraId="1D7135DC" w14:textId="1F6329F2" w:rsidR="00C81043" w:rsidRPr="00C81043" w:rsidRDefault="00C81043" w:rsidP="00C81043">
      <w:pPr>
        <w:pStyle w:val="a4"/>
        <w:numPr>
          <w:ilvl w:val="0"/>
          <w:numId w:val="7"/>
        </w:numPr>
        <w:shd w:val="clear" w:color="auto" w:fill="FFFFFF"/>
        <w:ind w:firstLine="700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Перевести з 01 січня 2026 р. заклади культури Жмеринської міської територіальної громади:</w:t>
      </w:r>
    </w:p>
    <w:p w14:paraId="1B2C0979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ind w:firstLine="66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комунальний заклад «Центр культури і дозвілля» Жмеринської міської територіальної громади, ЄДРПОУ 05463242, Вінницька область, Жмеринський район, м. Жмеринка, вул. Грушевського, 23;</w:t>
      </w:r>
    </w:p>
    <w:p w14:paraId="0374248D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ind w:firstLine="66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комунальний заклад Жмеринської міської ради Публічна бібліотека Жмеринської міської територіальної громади, ЄДРПОУ 43429046, Вінницька область, Жмеринський район, м. Жмеринка, вул. Я. </w:t>
      </w:r>
      <w:proofErr w:type="spellStart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Бжехви</w:t>
      </w:r>
      <w:proofErr w:type="spellEnd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, 11;</w:t>
      </w:r>
    </w:p>
    <w:p w14:paraId="19AAF48A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ind w:firstLine="66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комунальний заклад «Міський історичний музей» Жмеринської міської ради Вінницької області, ЄДРПОУ 39449412, Вінницька область, Жмеринський район, м. Жмеринка, вул. Центральна, 24;</w:t>
      </w:r>
    </w:p>
    <w:p w14:paraId="4E741844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ind w:firstLine="66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комунальний заклад «Літературний музей імені В.О. </w:t>
      </w:r>
      <w:proofErr w:type="spellStart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Забаштанського</w:t>
      </w:r>
      <w:proofErr w:type="spellEnd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» Жмеринської міської ради Вінницької області,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  ЄДРПОУ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45178718,      Вінницька область, Жмеринський район, смт. </w:t>
      </w:r>
      <w:proofErr w:type="spellStart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Браїлів</w:t>
      </w:r>
      <w:proofErr w:type="spellEnd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вул. Чайковського, 18;</w:t>
      </w:r>
    </w:p>
    <w:p w14:paraId="56D3C324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ind w:firstLine="66"/>
        <w:jc w:val="both"/>
        <w:rPr>
          <w:rFonts w:ascii="Times New Roman" w:eastAsia="Times New Roman" w:hAnsi="Times New Roman"/>
          <w:color w:val="1D1D1B"/>
          <w:sz w:val="28"/>
          <w:szCs w:val="28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комунальний заклад «Музей історії села </w:t>
      </w:r>
      <w:proofErr w:type="spellStart"/>
      <w:r w:rsidRPr="00C8104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>Кармалюкове</w:t>
      </w:r>
      <w:proofErr w:type="spellEnd"/>
      <w:r w:rsidRPr="00C8104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t xml:space="preserve">» Жмеринської міської ради Вінницької області,  ЄДРПОУ 45396930, 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Вінницька область, Жмеринський район, с. </w:t>
      </w:r>
      <w:proofErr w:type="spellStart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Кармалюкове</w:t>
      </w:r>
      <w:proofErr w:type="spellEnd"/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вул. Центральна, 1-В;</w:t>
      </w:r>
    </w:p>
    <w:p w14:paraId="3F7CA4A9" w14:textId="77777777" w:rsidR="00C81043" w:rsidRPr="00C81043" w:rsidRDefault="00C81043" w:rsidP="00C81043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lang w:eastAsia="uk-UA"/>
        </w:rPr>
        <w:lastRenderedPageBreak/>
        <w:t>Жмеринська дитяча музична школа,   ЄДРПОУ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05462878, Вінницька область, Жмеринський район, м. Жмеринка, вул. Київська, 4, </w:t>
      </w:r>
    </w:p>
    <w:p w14:paraId="14F21F23" w14:textId="4EB63784" w:rsidR="00C81043" w:rsidRPr="00C81043" w:rsidRDefault="00C81043" w:rsidP="00C81043">
      <w:pPr>
        <w:shd w:val="clear" w:color="auto" w:fill="FFFFFF"/>
        <w:ind w:left="-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самостійний бухгалтерський облік.</w:t>
      </w:r>
    </w:p>
    <w:p w14:paraId="27A13A23" w14:textId="77777777" w:rsidR="00C81043" w:rsidRPr="00B21A14" w:rsidRDefault="00C81043" w:rsidP="00C81043">
      <w:pPr>
        <w:shd w:val="clear" w:color="auto" w:fill="FFFFFF"/>
        <w:ind w:left="-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B21A14">
        <w:rPr>
          <w:rFonts w:ascii="Times New Roman" w:eastAsia="Times New Roman" w:hAnsi="Times New Roman"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2.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Визначити заклади 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куль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ур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и, зазначені в пункті 1 цього рішення, розпорядниками бюджетн</w:t>
      </w:r>
      <w:r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их коштів нижч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ого рівня.</w:t>
      </w:r>
    </w:p>
    <w:p w14:paraId="451E00FE" w14:textId="2894516B" w:rsidR="00E212C7" w:rsidRDefault="00C81043" w:rsidP="00E212C7">
      <w:pPr>
        <w:shd w:val="clear" w:color="auto" w:fill="FFFFFF"/>
        <w:ind w:left="-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21A14">
        <w:rPr>
          <w:rFonts w:ascii="Times New Roman" w:eastAsia="Times New Roman" w:hAnsi="Times New Roman"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3.</w:t>
      </w:r>
      <w:r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212C7" w:rsidRPr="00E94B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Начальнику управління </w:t>
      </w:r>
      <w:r w:rsidR="00E212C7" w:rsidRPr="00E94BFB">
        <w:rPr>
          <w:rFonts w:ascii="Times New Roman" w:hAnsi="Times New Roman"/>
          <w:color w:val="000000" w:themeColor="text1"/>
          <w:sz w:val="28"/>
          <w:szCs w:val="28"/>
        </w:rPr>
        <w:t xml:space="preserve">культури і туризму </w:t>
      </w:r>
      <w:r w:rsidR="00E212C7" w:rsidRPr="00E94B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Жмеринської міської ради </w:t>
      </w:r>
      <w:r w:rsidR="00E212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(Володимир ДУДІК) до 01 січня 2026 року здійснити організаційно-правові заходи щодо переведення закладів культури Жмеринської міської територіальної громади на самостійний бухгалтерський облік. </w:t>
      </w:r>
    </w:p>
    <w:p w14:paraId="5CB111E1" w14:textId="0756631B" w:rsidR="00C81043" w:rsidRPr="00C81043" w:rsidRDefault="00E212C7" w:rsidP="00E212C7">
      <w:pPr>
        <w:shd w:val="clear" w:color="auto" w:fill="FFFFFF"/>
        <w:ind w:left="-426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="00C81043" w:rsidRPr="00B21A14">
        <w:rPr>
          <w:rFonts w:ascii="Times New Roman" w:eastAsia="Times New Roman" w:hAnsi="Times New Roman"/>
          <w:bCs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C81043" w:rsidRPr="00B21A1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C81043" w:rsidRPr="00C81043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81043" w:rsidRPr="00C81043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 та постійної комісії міської ради з питань прав людини, законності, депутатської діяльності, етики та регламенту (Павло СКОРКОВСЬКИЙ).</w:t>
      </w:r>
    </w:p>
    <w:p w14:paraId="54547129" w14:textId="3B5B07B7" w:rsidR="003150E2" w:rsidRDefault="003150E2" w:rsidP="003150E2">
      <w:pPr>
        <w:shd w:val="clear" w:color="auto" w:fill="FFFFFF"/>
        <w:spacing w:befor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E43DBD0" w14:textId="77777777" w:rsidR="003174ED" w:rsidRDefault="003174ED" w:rsidP="003150E2">
      <w:pPr>
        <w:shd w:val="clear" w:color="auto" w:fill="FFFFFF"/>
        <w:spacing w:befor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D9C26BE" w14:textId="77777777" w:rsidR="00C81043" w:rsidRPr="00E94BFB" w:rsidRDefault="00C81043" w:rsidP="003150E2">
      <w:pPr>
        <w:shd w:val="clear" w:color="auto" w:fill="FFFFFF"/>
        <w:spacing w:before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319ADA3" w14:textId="77777777" w:rsidR="000A6750" w:rsidRPr="00E94BFB" w:rsidRDefault="000A6750" w:rsidP="000A675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E94BFB">
        <w:rPr>
          <w:b/>
          <w:bCs/>
          <w:color w:val="000000" w:themeColor="text1"/>
          <w:sz w:val="28"/>
          <w:szCs w:val="28"/>
          <w:lang w:val="uk-UA"/>
        </w:rPr>
        <w:t xml:space="preserve">  Секретар міської ради                                               Вадим КОЖУХОВСЬКИЙ</w:t>
      </w:r>
    </w:p>
    <w:p w14:paraId="2B271C4F" w14:textId="77777777" w:rsidR="000A6750" w:rsidRPr="00E94BFB" w:rsidRDefault="000A6750" w:rsidP="000A6750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14:paraId="1675D13A" w14:textId="77777777" w:rsidR="000A6750" w:rsidRPr="00E94BFB" w:rsidRDefault="000A6750" w:rsidP="000A6750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</w:p>
    <w:p w14:paraId="40E85F55" w14:textId="03D36F6B" w:rsidR="000A6750" w:rsidRPr="00E94BFB" w:rsidRDefault="000A6750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1661351" w14:textId="23FFF427" w:rsidR="003150E2" w:rsidRPr="00E94BFB" w:rsidRDefault="003150E2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2D463AF6" w14:textId="7A50AB15" w:rsidR="003150E2" w:rsidRPr="00E94BFB" w:rsidRDefault="003150E2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3C03BEB" w14:textId="1824BD55" w:rsidR="003150E2" w:rsidRDefault="003150E2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4801409" w14:textId="508D72E9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D7E4616" w14:textId="505393FB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160E3CB" w14:textId="6D0FB3E4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E75272B" w14:textId="3F6C617B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BE482C0" w14:textId="4878DC23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5FA20321" w14:textId="655EEFB7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61F1A73" w14:textId="72464E85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E3F2C9F" w14:textId="289F7D3F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994972F" w14:textId="24788984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3F406392" w14:textId="2438B0FB" w:rsidR="00E212C7" w:rsidRDefault="00E212C7" w:rsidP="000A67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04080FE1" w14:textId="5E042967" w:rsidR="0077415A" w:rsidRDefault="000A6750" w:rsidP="0077415A">
      <w:pPr>
        <w:spacing w:before="0"/>
        <w:jc w:val="center"/>
        <w:rPr>
          <w:rFonts w:ascii="Times New Roman" w:hAnsi="Times New Roman"/>
          <w:bCs/>
          <w:sz w:val="24"/>
          <w:szCs w:val="24"/>
        </w:rPr>
      </w:pPr>
      <w:r w:rsidRPr="0077415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</w:t>
      </w:r>
      <w:r w:rsidR="00E94BFB" w:rsidRPr="0077415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</w:p>
    <w:p w14:paraId="16DD32B8" w14:textId="44BC1D7F" w:rsidR="000A6750" w:rsidRPr="00E94BFB" w:rsidRDefault="0077415A" w:rsidP="00C81043">
      <w:pPr>
        <w:spacing w:before="0"/>
        <w:jc w:val="center"/>
        <w:rPr>
          <w:sz w:val="28"/>
          <w:szCs w:val="28"/>
        </w:rPr>
      </w:pPr>
      <w:r w:rsidRPr="00B60B0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</w:p>
    <w:p w14:paraId="639A34E6" w14:textId="77777777" w:rsidR="00234728" w:rsidRPr="00E94BFB" w:rsidRDefault="00234728">
      <w:pPr>
        <w:rPr>
          <w:rFonts w:ascii="Times New Roman" w:hAnsi="Times New Roman"/>
          <w:sz w:val="28"/>
          <w:szCs w:val="28"/>
        </w:rPr>
      </w:pPr>
    </w:p>
    <w:sectPr w:rsidR="00234728" w:rsidRPr="00E94BFB" w:rsidSect="00E51E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962"/>
    <w:multiLevelType w:val="hybridMultilevel"/>
    <w:tmpl w:val="BDC49F02"/>
    <w:lvl w:ilvl="0" w:tplc="80165332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" w15:restartNumberingAfterBreak="0">
    <w:nsid w:val="0BBB2562"/>
    <w:multiLevelType w:val="hybridMultilevel"/>
    <w:tmpl w:val="E4A04E70"/>
    <w:lvl w:ilvl="0" w:tplc="DD12AA6E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3489"/>
    <w:multiLevelType w:val="hybridMultilevel"/>
    <w:tmpl w:val="C9CAE698"/>
    <w:lvl w:ilvl="0" w:tplc="FD36C030">
      <w:start w:val="1"/>
      <w:numFmt w:val="decimal"/>
      <w:lvlText w:val="%1."/>
      <w:lvlJc w:val="left"/>
      <w:pPr>
        <w:ind w:left="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729" w:hanging="360"/>
      </w:pPr>
    </w:lvl>
    <w:lvl w:ilvl="2" w:tplc="0422001B" w:tentative="1">
      <w:start w:val="1"/>
      <w:numFmt w:val="lowerRoman"/>
      <w:lvlText w:val="%3."/>
      <w:lvlJc w:val="right"/>
      <w:pPr>
        <w:ind w:left="1449" w:hanging="180"/>
      </w:pPr>
    </w:lvl>
    <w:lvl w:ilvl="3" w:tplc="0422000F" w:tentative="1">
      <w:start w:val="1"/>
      <w:numFmt w:val="decimal"/>
      <w:lvlText w:val="%4."/>
      <w:lvlJc w:val="left"/>
      <w:pPr>
        <w:ind w:left="2169" w:hanging="360"/>
      </w:pPr>
    </w:lvl>
    <w:lvl w:ilvl="4" w:tplc="04220019" w:tentative="1">
      <w:start w:val="1"/>
      <w:numFmt w:val="lowerLetter"/>
      <w:lvlText w:val="%5."/>
      <w:lvlJc w:val="left"/>
      <w:pPr>
        <w:ind w:left="2889" w:hanging="360"/>
      </w:pPr>
    </w:lvl>
    <w:lvl w:ilvl="5" w:tplc="0422001B" w:tentative="1">
      <w:start w:val="1"/>
      <w:numFmt w:val="lowerRoman"/>
      <w:lvlText w:val="%6."/>
      <w:lvlJc w:val="right"/>
      <w:pPr>
        <w:ind w:left="3609" w:hanging="180"/>
      </w:pPr>
    </w:lvl>
    <w:lvl w:ilvl="6" w:tplc="0422000F" w:tentative="1">
      <w:start w:val="1"/>
      <w:numFmt w:val="decimal"/>
      <w:lvlText w:val="%7."/>
      <w:lvlJc w:val="left"/>
      <w:pPr>
        <w:ind w:left="4329" w:hanging="360"/>
      </w:pPr>
    </w:lvl>
    <w:lvl w:ilvl="7" w:tplc="04220019" w:tentative="1">
      <w:start w:val="1"/>
      <w:numFmt w:val="lowerLetter"/>
      <w:lvlText w:val="%8."/>
      <w:lvlJc w:val="left"/>
      <w:pPr>
        <w:ind w:left="5049" w:hanging="360"/>
      </w:pPr>
    </w:lvl>
    <w:lvl w:ilvl="8" w:tplc="0422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3" w15:restartNumberingAfterBreak="0">
    <w:nsid w:val="504232A9"/>
    <w:multiLevelType w:val="hybridMultilevel"/>
    <w:tmpl w:val="2848D422"/>
    <w:lvl w:ilvl="0" w:tplc="3434F50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CD237AA"/>
    <w:multiLevelType w:val="hybridMultilevel"/>
    <w:tmpl w:val="10B4302A"/>
    <w:lvl w:ilvl="0" w:tplc="6FE8B74A">
      <w:start w:val="1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5E6A4F4F"/>
    <w:multiLevelType w:val="hybridMultilevel"/>
    <w:tmpl w:val="4950EC88"/>
    <w:lvl w:ilvl="0" w:tplc="10E441D0">
      <w:start w:val="1"/>
      <w:numFmt w:val="decimal"/>
      <w:lvlText w:val="%1."/>
      <w:lvlJc w:val="left"/>
      <w:pPr>
        <w:ind w:left="1084" w:hanging="37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8E"/>
    <w:rsid w:val="00056ADF"/>
    <w:rsid w:val="000A6750"/>
    <w:rsid w:val="000F6AF6"/>
    <w:rsid w:val="00113F07"/>
    <w:rsid w:val="00143B9F"/>
    <w:rsid w:val="001B0D8B"/>
    <w:rsid w:val="001D3DFE"/>
    <w:rsid w:val="002225F0"/>
    <w:rsid w:val="00234728"/>
    <w:rsid w:val="00286DC0"/>
    <w:rsid w:val="002E14A8"/>
    <w:rsid w:val="003150E2"/>
    <w:rsid w:val="003174ED"/>
    <w:rsid w:val="00414E83"/>
    <w:rsid w:val="004510B7"/>
    <w:rsid w:val="00453094"/>
    <w:rsid w:val="00464C54"/>
    <w:rsid w:val="004C5299"/>
    <w:rsid w:val="004D5E9C"/>
    <w:rsid w:val="004D61C1"/>
    <w:rsid w:val="00557DEF"/>
    <w:rsid w:val="00595222"/>
    <w:rsid w:val="005A085A"/>
    <w:rsid w:val="005B299E"/>
    <w:rsid w:val="005D0ECF"/>
    <w:rsid w:val="005D4E46"/>
    <w:rsid w:val="00610D7B"/>
    <w:rsid w:val="006515AB"/>
    <w:rsid w:val="00660B46"/>
    <w:rsid w:val="006654D6"/>
    <w:rsid w:val="00666D37"/>
    <w:rsid w:val="006903D8"/>
    <w:rsid w:val="006D20F9"/>
    <w:rsid w:val="00703BD4"/>
    <w:rsid w:val="007620EC"/>
    <w:rsid w:val="0077415A"/>
    <w:rsid w:val="00833A59"/>
    <w:rsid w:val="008A1BC8"/>
    <w:rsid w:val="008D0ED3"/>
    <w:rsid w:val="008E624D"/>
    <w:rsid w:val="009A62E0"/>
    <w:rsid w:val="009D1080"/>
    <w:rsid w:val="009E6E6B"/>
    <w:rsid w:val="009F0166"/>
    <w:rsid w:val="00A05185"/>
    <w:rsid w:val="00A30A79"/>
    <w:rsid w:val="00AB7C98"/>
    <w:rsid w:val="00B27395"/>
    <w:rsid w:val="00B60B06"/>
    <w:rsid w:val="00B81BDD"/>
    <w:rsid w:val="00BA42C7"/>
    <w:rsid w:val="00BA7CE8"/>
    <w:rsid w:val="00BE1BCF"/>
    <w:rsid w:val="00C14F2E"/>
    <w:rsid w:val="00C53869"/>
    <w:rsid w:val="00C5524C"/>
    <w:rsid w:val="00C72EE0"/>
    <w:rsid w:val="00C81043"/>
    <w:rsid w:val="00C873C8"/>
    <w:rsid w:val="00CD11CB"/>
    <w:rsid w:val="00CE7935"/>
    <w:rsid w:val="00CF6588"/>
    <w:rsid w:val="00E212C7"/>
    <w:rsid w:val="00E422B5"/>
    <w:rsid w:val="00E461E9"/>
    <w:rsid w:val="00E51E8A"/>
    <w:rsid w:val="00E94BFB"/>
    <w:rsid w:val="00EA1C77"/>
    <w:rsid w:val="00EB5A8E"/>
    <w:rsid w:val="00EE10C4"/>
    <w:rsid w:val="00EE561E"/>
    <w:rsid w:val="00EF729B"/>
    <w:rsid w:val="00EF73B2"/>
    <w:rsid w:val="00EF76C9"/>
    <w:rsid w:val="00F00A03"/>
    <w:rsid w:val="00F57DF6"/>
    <w:rsid w:val="00F6027E"/>
    <w:rsid w:val="00F61A3F"/>
    <w:rsid w:val="00F94A73"/>
    <w:rsid w:val="00F95719"/>
    <w:rsid w:val="00FB0CD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D3E"/>
  <w15:chartTrackingRefBased/>
  <w15:docId w15:val="{8C20612D-F8AF-4AFF-8B0C-4D3D7377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50"/>
    <w:pPr>
      <w:spacing w:before="120"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E94B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67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A6750"/>
    <w:pPr>
      <w:ind w:left="720"/>
      <w:contextualSpacing/>
    </w:pPr>
  </w:style>
  <w:style w:type="paragraph" w:customStyle="1" w:styleId="Default">
    <w:name w:val="Default"/>
    <w:rsid w:val="000A6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0A6750"/>
  </w:style>
  <w:style w:type="character" w:styleId="a5">
    <w:name w:val="Strong"/>
    <w:basedOn w:val="a0"/>
    <w:qFormat/>
    <w:rsid w:val="000A67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D8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0D8B"/>
    <w:rPr>
      <w:rFonts w:ascii="Segoe UI" w:eastAsia="Calibri" w:hAnsi="Segoe UI" w:cs="Segoe UI"/>
      <w:sz w:val="18"/>
      <w:szCs w:val="18"/>
    </w:rPr>
  </w:style>
  <w:style w:type="paragraph" w:styleId="a8">
    <w:name w:val="Body Text Indent"/>
    <w:basedOn w:val="a"/>
    <w:link w:val="a9"/>
    <w:rsid w:val="00EF73B2"/>
    <w:pPr>
      <w:spacing w:before="0" w:after="120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F7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basedOn w:val="a"/>
    <w:next w:val="a3"/>
    <w:rsid w:val="00C55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E94B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rsid w:val="00E94BFB"/>
    <w:pPr>
      <w:spacing w:before="0" w:after="1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94B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9">
    <w:name w:val="rvts9"/>
    <w:basedOn w:val="a0"/>
    <w:rsid w:val="00E9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1E0A-E49E-4514-985F-1DEDB41E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User_30</dc:creator>
  <cp:keywords/>
  <dc:description/>
  <cp:lastModifiedBy>Адміністратор</cp:lastModifiedBy>
  <cp:revision>52</cp:revision>
  <cp:lastPrinted>2025-08-21T09:00:00Z</cp:lastPrinted>
  <dcterms:created xsi:type="dcterms:W3CDTF">2024-05-24T08:26:00Z</dcterms:created>
  <dcterms:modified xsi:type="dcterms:W3CDTF">2025-08-21T09:00:00Z</dcterms:modified>
</cp:coreProperties>
</file>