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76A" w:rsidRDefault="0045576A" w:rsidP="005823D9">
      <w:pPr>
        <w:spacing w:after="0"/>
        <w:ind w:left="1560" w:firstLine="836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57186" w:rsidRDefault="00D57186" w:rsidP="00151CDC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57186" w:rsidRDefault="00D57186" w:rsidP="00151CDC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756AD" w:rsidRPr="00151CDC" w:rsidRDefault="006756AD" w:rsidP="00151CDC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A4126" w:rsidRPr="00CA4126">
        <w:rPr>
          <w:rFonts w:ascii="Times New Roman" w:hAnsi="Times New Roman" w:cs="Times New Roman"/>
          <w:b/>
          <w:sz w:val="28"/>
          <w:szCs w:val="28"/>
        </w:rPr>
        <w:t>ПОРІВНІЛЬНА ТАБЛИЦЯ</w:t>
      </w:r>
      <w:r w:rsidR="00CA41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6756AD" w:rsidRDefault="00CA4126" w:rsidP="00151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Додатку 3  до рішення «</w:t>
      </w:r>
      <w:r w:rsidR="006756AD" w:rsidRPr="006054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Мережа інклюзивних класів та контингент учнів з особливими освітніми потребами, які здобувають освіту у закладах загальної середньої освіти</w:t>
      </w:r>
      <w:r w:rsidR="006756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2025/2026 навчальний рік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714D2" w:rsidRPr="008714D2" w:rsidRDefault="008714D2" w:rsidP="008714D2">
      <w:pPr>
        <w:spacing w:after="0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8714D2">
        <w:rPr>
          <w:rFonts w:ascii="Times New Roman" w:hAnsi="Times New Roman" w:cs="Times New Roman"/>
          <w:sz w:val="24"/>
          <w:szCs w:val="24"/>
        </w:rPr>
        <w:t xml:space="preserve">Загальна кількість інклюзивних класів  </w:t>
      </w:r>
      <w:r w:rsidRPr="008714D2">
        <w:rPr>
          <w:rFonts w:ascii="Times New Roman" w:hAnsi="Times New Roman" w:cs="Times New Roman"/>
          <w:b/>
          <w:sz w:val="24"/>
          <w:szCs w:val="24"/>
        </w:rPr>
        <w:t>не  змінилася.</w:t>
      </w:r>
    </w:p>
    <w:p w:rsidR="008714D2" w:rsidRPr="008714D2" w:rsidRDefault="008714D2" w:rsidP="008714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4D2">
        <w:rPr>
          <w:rFonts w:ascii="Times New Roman" w:hAnsi="Times New Roman" w:cs="Times New Roman"/>
          <w:sz w:val="24"/>
          <w:szCs w:val="24"/>
        </w:rPr>
        <w:t xml:space="preserve">Загальна кількість учнів з ООП  </w:t>
      </w:r>
      <w:r w:rsidRPr="008714D2">
        <w:rPr>
          <w:rFonts w:ascii="Times New Roman" w:hAnsi="Times New Roman" w:cs="Times New Roman"/>
          <w:b/>
          <w:sz w:val="24"/>
          <w:szCs w:val="24"/>
        </w:rPr>
        <w:t>збільшилася на 7.</w:t>
      </w:r>
    </w:p>
    <w:tbl>
      <w:tblPr>
        <w:tblStyle w:val="a9"/>
        <w:tblW w:w="15735" w:type="dxa"/>
        <w:tblInd w:w="-572" w:type="dxa"/>
        <w:tblLook w:val="04A0" w:firstRow="1" w:lastRow="0" w:firstColumn="1" w:lastColumn="0" w:noHBand="0" w:noVBand="1"/>
      </w:tblPr>
      <w:tblGrid>
        <w:gridCol w:w="5197"/>
        <w:gridCol w:w="10538"/>
      </w:tblGrid>
      <w:tr w:rsidR="008714D2" w:rsidRPr="008714D2" w:rsidTr="00A64ABD"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b/>
                <w:sz w:val="20"/>
                <w:szCs w:val="20"/>
              </w:rPr>
              <w:t>Чинне рішення від 18 вересня  2025 р. № 316</w:t>
            </w:r>
          </w:p>
        </w:tc>
        <w:tc>
          <w:tcPr>
            <w:tcW w:w="10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714D2">
              <w:rPr>
                <w:rFonts w:ascii="Times New Roman" w:hAnsi="Times New Roman" w:cs="Times New Roman"/>
                <w:b/>
                <w:sz w:val="20"/>
                <w:szCs w:val="20"/>
              </w:rPr>
              <w:t>Проєкт</w:t>
            </w:r>
            <w:proofErr w:type="spellEnd"/>
            <w:r w:rsidRPr="008714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рішення </w:t>
            </w:r>
          </w:p>
        </w:tc>
      </w:tr>
      <w:tr w:rsidR="008714D2" w:rsidRPr="008714D2" w:rsidTr="00A64ABD">
        <w:tc>
          <w:tcPr>
            <w:tcW w:w="15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Кількість інклюзивних класів </w:t>
            </w:r>
          </w:p>
        </w:tc>
      </w:tr>
      <w:tr w:rsidR="008714D2" w:rsidRPr="008714D2" w:rsidTr="00A64ABD"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tabs>
                <w:tab w:val="center" w:pos="2228"/>
                <w:tab w:val="left" w:pos="31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0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sz w:val="20"/>
                <w:szCs w:val="20"/>
              </w:rPr>
              <w:t xml:space="preserve"> 87</w:t>
            </w:r>
          </w:p>
        </w:tc>
      </w:tr>
      <w:tr w:rsidR="008714D2" w:rsidRPr="008714D2" w:rsidTr="00A64ABD">
        <w:tc>
          <w:tcPr>
            <w:tcW w:w="15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 учнів з особливими освітніми потребами</w:t>
            </w:r>
          </w:p>
        </w:tc>
      </w:tr>
      <w:tr w:rsidR="008714D2" w:rsidRPr="008714D2" w:rsidTr="00A64ABD"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tabs>
                <w:tab w:val="center" w:pos="2228"/>
                <w:tab w:val="left" w:pos="31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0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4D2" w:rsidRPr="008714D2" w:rsidRDefault="008714D2" w:rsidP="00A6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14D2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</w:tr>
    </w:tbl>
    <w:p w:rsidR="00151CDC" w:rsidRPr="00317679" w:rsidRDefault="00151CDC" w:rsidP="008714D2">
      <w:pPr>
        <w:spacing w:after="0" w:line="240" w:lineRule="auto"/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433"/>
        <w:gridCol w:w="305"/>
        <w:gridCol w:w="297"/>
        <w:gridCol w:w="297"/>
        <w:gridCol w:w="305"/>
        <w:gridCol w:w="305"/>
        <w:gridCol w:w="297"/>
        <w:gridCol w:w="297"/>
        <w:gridCol w:w="305"/>
        <w:gridCol w:w="305"/>
        <w:gridCol w:w="297"/>
        <w:gridCol w:w="297"/>
        <w:gridCol w:w="305"/>
        <w:gridCol w:w="305"/>
        <w:gridCol w:w="297"/>
        <w:gridCol w:w="296"/>
        <w:gridCol w:w="304"/>
        <w:gridCol w:w="304"/>
        <w:gridCol w:w="296"/>
        <w:gridCol w:w="296"/>
        <w:gridCol w:w="304"/>
        <w:gridCol w:w="304"/>
        <w:gridCol w:w="296"/>
        <w:gridCol w:w="296"/>
        <w:gridCol w:w="304"/>
        <w:gridCol w:w="304"/>
        <w:gridCol w:w="296"/>
        <w:gridCol w:w="296"/>
        <w:gridCol w:w="304"/>
        <w:gridCol w:w="304"/>
        <w:gridCol w:w="296"/>
        <w:gridCol w:w="296"/>
        <w:gridCol w:w="304"/>
        <w:gridCol w:w="304"/>
        <w:gridCol w:w="296"/>
        <w:gridCol w:w="296"/>
        <w:gridCol w:w="304"/>
        <w:gridCol w:w="304"/>
        <w:gridCol w:w="296"/>
        <w:gridCol w:w="296"/>
        <w:gridCol w:w="304"/>
        <w:gridCol w:w="304"/>
        <w:gridCol w:w="382"/>
        <w:gridCol w:w="478"/>
      </w:tblGrid>
      <w:tr w:rsidR="006756AD" w:rsidRPr="004163BF" w:rsidTr="00A64ABD">
        <w:trPr>
          <w:trHeight w:val="315"/>
        </w:trPr>
        <w:tc>
          <w:tcPr>
            <w:tcW w:w="2265" w:type="dxa"/>
            <w:vMerge w:val="restart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Заклад освіти</w:t>
            </w:r>
          </w:p>
        </w:tc>
        <w:tc>
          <w:tcPr>
            <w:tcW w:w="1332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1204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204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1203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1200" w:type="dxa"/>
            <w:gridSpan w:val="4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11</w:t>
            </w:r>
          </w:p>
        </w:tc>
        <w:tc>
          <w:tcPr>
            <w:tcW w:w="1468" w:type="dxa"/>
            <w:gridSpan w:val="4"/>
            <w:shd w:val="clear" w:color="auto" w:fill="DEEAF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Всього</w:t>
            </w:r>
          </w:p>
        </w:tc>
      </w:tr>
      <w:tr w:rsidR="006756AD" w:rsidRPr="004163BF" w:rsidTr="00A64ABD">
        <w:trPr>
          <w:trHeight w:val="315"/>
        </w:trPr>
        <w:tc>
          <w:tcPr>
            <w:tcW w:w="2265" w:type="dxa"/>
            <w:vMerge/>
            <w:shd w:val="clear" w:color="auto" w:fill="BDD6EE" w:themeFill="accent1" w:themeFillTint="66"/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73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4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10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4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10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4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10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3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592" w:type="dxa"/>
            <w:gridSpan w:val="2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  <w:tc>
          <w:tcPr>
            <w:tcW w:w="608" w:type="dxa"/>
            <w:gridSpan w:val="2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класів</w:t>
            </w:r>
          </w:p>
        </w:tc>
        <w:tc>
          <w:tcPr>
            <w:tcW w:w="860" w:type="dxa"/>
            <w:gridSpan w:val="2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756AD" w:rsidRPr="004163BF" w:rsidRDefault="006756AD" w:rsidP="0083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учнів</w:t>
            </w:r>
          </w:p>
        </w:tc>
      </w:tr>
      <w:tr w:rsidR="003630C1" w:rsidRPr="004163BF" w:rsidTr="00A64ABD">
        <w:trPr>
          <w:cantSplit/>
          <w:trHeight w:val="1473"/>
        </w:trPr>
        <w:tc>
          <w:tcPr>
            <w:tcW w:w="2265" w:type="dxa"/>
            <w:vMerge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Чинне рішення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uk-UA"/>
              </w:rPr>
              <w:t>Зміни</w:t>
            </w: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«Жмеринський ліцей №1»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9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14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13</w:t>
            </w: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«Жмеринський ліцей №2»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0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0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7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6</w:t>
            </w: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7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6</w:t>
            </w: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«Жмеринський ліцей №3»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6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19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«Жмеринський ліцей №4»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6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  <w:t>0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  <w:t>0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15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16</w:t>
            </w: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21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28</w:t>
            </w: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“Жмеринський ліцей № 5”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5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16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26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28</w:t>
            </w: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“Жмеринський ліцей № 6”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7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10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16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Філія "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Коростівецька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 xml:space="preserve"> гімназія"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Браїлівський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 xml:space="preserve"> ліцей імені 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В.О.Забаштанського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9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10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Мартинівський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 xml:space="preserve"> ліцей»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Кармалюківський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 xml:space="preserve"> ліцей»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3630C1" w:rsidRPr="004163BF" w:rsidTr="00A64ABD">
        <w:trPr>
          <w:trHeight w:val="315"/>
        </w:trPr>
        <w:tc>
          <w:tcPr>
            <w:tcW w:w="2265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КЗ «</w:t>
            </w:r>
            <w:proofErr w:type="spellStart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>Почапинецький</w:t>
            </w:r>
            <w:proofErr w:type="spellEnd"/>
            <w:r w:rsidRPr="004163BF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uk-UA"/>
              </w:rPr>
              <w:t xml:space="preserve"> ліцей»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2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8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3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8714D2" w:rsidRPr="004163BF" w:rsidTr="00A64ABD">
        <w:trPr>
          <w:trHeight w:val="315"/>
        </w:trPr>
        <w:tc>
          <w:tcPr>
            <w:tcW w:w="226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uk-UA"/>
              </w:rPr>
              <w:t>Всього</w:t>
            </w:r>
          </w:p>
        </w:tc>
        <w:tc>
          <w:tcPr>
            <w:tcW w:w="433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11</w:t>
            </w: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20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21</w:t>
            </w: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12</w:t>
            </w:r>
          </w:p>
        </w:tc>
        <w:tc>
          <w:tcPr>
            <w:tcW w:w="305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11</w:t>
            </w:r>
          </w:p>
        </w:tc>
        <w:tc>
          <w:tcPr>
            <w:tcW w:w="297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17</w:t>
            </w:r>
          </w:p>
        </w:tc>
        <w:tc>
          <w:tcPr>
            <w:tcW w:w="297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11</w:t>
            </w: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16</w:t>
            </w:r>
          </w:p>
        </w:tc>
        <w:tc>
          <w:tcPr>
            <w:tcW w:w="297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11</w:t>
            </w:r>
          </w:p>
        </w:tc>
        <w:tc>
          <w:tcPr>
            <w:tcW w:w="305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7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15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17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13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21</w:t>
            </w: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10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12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13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5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7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8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9</w:t>
            </w:r>
          </w:p>
        </w:tc>
        <w:tc>
          <w:tcPr>
            <w:tcW w:w="304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10</w:t>
            </w: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11</w:t>
            </w:r>
          </w:p>
        </w:tc>
        <w:tc>
          <w:tcPr>
            <w:tcW w:w="296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13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4</w:t>
            </w: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304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</w:t>
            </w:r>
          </w:p>
        </w:tc>
        <w:tc>
          <w:tcPr>
            <w:tcW w:w="296" w:type="dxa"/>
            <w:shd w:val="clear" w:color="auto" w:fill="BDD6EE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</w:p>
        </w:tc>
        <w:tc>
          <w:tcPr>
            <w:tcW w:w="304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87</w:t>
            </w:r>
          </w:p>
        </w:tc>
        <w:tc>
          <w:tcPr>
            <w:tcW w:w="304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87</w:t>
            </w:r>
          </w:p>
        </w:tc>
        <w:tc>
          <w:tcPr>
            <w:tcW w:w="382" w:type="dxa"/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</w:pPr>
            <w:r w:rsidRPr="004163BF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uk-UA"/>
              </w:rPr>
              <w:t>124</w:t>
            </w:r>
          </w:p>
        </w:tc>
        <w:tc>
          <w:tcPr>
            <w:tcW w:w="478" w:type="dxa"/>
            <w:shd w:val="clear" w:color="auto" w:fill="F7CAAC" w:themeFill="accent2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0C1" w:rsidRPr="004163BF" w:rsidRDefault="003630C1" w:rsidP="003630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uk-UA"/>
              </w:rPr>
              <w:t>131</w:t>
            </w:r>
          </w:p>
        </w:tc>
      </w:tr>
    </w:tbl>
    <w:p w:rsidR="00CA4126" w:rsidRDefault="00CA4126" w:rsidP="00A64ABD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A4126" w:rsidRPr="00A64ABD" w:rsidRDefault="00CA4126" w:rsidP="00A64ABD">
      <w:pPr>
        <w:spacing w:after="0" w:line="240" w:lineRule="auto"/>
        <w:ind w:left="5812"/>
        <w:jc w:val="both"/>
        <w:rPr>
          <w:b/>
          <w:sz w:val="24"/>
          <w:szCs w:val="24"/>
          <w:lang w:val="ru-RU"/>
        </w:rPr>
      </w:pPr>
    </w:p>
    <w:p w:rsidR="008D7957" w:rsidRPr="00A64ABD" w:rsidRDefault="00CF5D3F" w:rsidP="00A64ABD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4ABD">
        <w:rPr>
          <w:b/>
          <w:sz w:val="24"/>
          <w:szCs w:val="24"/>
          <w:lang w:val="ru-RU"/>
        </w:rPr>
        <w:t xml:space="preserve"> </w:t>
      </w:r>
      <w:r w:rsidRPr="00A64ABD">
        <w:rPr>
          <w:rFonts w:ascii="Times New Roman" w:hAnsi="Times New Roman" w:cs="Times New Roman"/>
          <w:b/>
          <w:sz w:val="24"/>
          <w:szCs w:val="24"/>
          <w:lang w:val="ru-RU"/>
        </w:rPr>
        <w:t>ПОРІВНІЛЬНА ТАБЛИЦЯ</w:t>
      </w:r>
    </w:p>
    <w:p w:rsidR="008D7957" w:rsidRPr="00A64ABD" w:rsidRDefault="00D907D8" w:rsidP="00A64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ABD">
        <w:rPr>
          <w:rFonts w:ascii="Times New Roman" w:hAnsi="Times New Roman" w:cs="Times New Roman"/>
          <w:b/>
          <w:sz w:val="24"/>
          <w:szCs w:val="24"/>
        </w:rPr>
        <w:t>Додатку 5 до рішення «</w:t>
      </w:r>
      <w:r w:rsidR="008D7957" w:rsidRPr="00A64ABD">
        <w:rPr>
          <w:rFonts w:ascii="Times New Roman" w:hAnsi="Times New Roman" w:cs="Times New Roman"/>
          <w:b/>
          <w:sz w:val="24"/>
          <w:szCs w:val="24"/>
        </w:rPr>
        <w:t>Мережа інклюзивних  груп та контингент дітей з особливими освітніми потребами, які здобувають освіту у закладах дошкільної освіти на 2025/2026 навчальний рік</w:t>
      </w:r>
      <w:r w:rsidRPr="00A64ABD">
        <w:rPr>
          <w:rFonts w:ascii="Times New Roman" w:hAnsi="Times New Roman" w:cs="Times New Roman"/>
          <w:b/>
          <w:sz w:val="24"/>
          <w:szCs w:val="24"/>
        </w:rPr>
        <w:t>»</w:t>
      </w:r>
    </w:p>
    <w:p w:rsidR="00A64ABD" w:rsidRPr="00A64ABD" w:rsidRDefault="00A64ABD" w:rsidP="00A64A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ABD">
        <w:rPr>
          <w:rFonts w:ascii="Times New Roman" w:hAnsi="Times New Roman" w:cs="Times New Roman"/>
          <w:sz w:val="24"/>
          <w:szCs w:val="24"/>
        </w:rPr>
        <w:t xml:space="preserve">Загальна кількість інклюзивних груп </w:t>
      </w:r>
      <w:r w:rsidRPr="00A64ABD">
        <w:rPr>
          <w:rFonts w:ascii="Times New Roman" w:hAnsi="Times New Roman" w:cs="Times New Roman"/>
          <w:b/>
          <w:sz w:val="24"/>
          <w:szCs w:val="24"/>
        </w:rPr>
        <w:t>збільшилася на 3.</w:t>
      </w:r>
    </w:p>
    <w:p w:rsidR="00A64ABD" w:rsidRPr="00A64ABD" w:rsidRDefault="00A64ABD" w:rsidP="00A64A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ABD">
        <w:rPr>
          <w:rFonts w:ascii="Times New Roman" w:hAnsi="Times New Roman" w:cs="Times New Roman"/>
          <w:sz w:val="24"/>
          <w:szCs w:val="24"/>
        </w:rPr>
        <w:t xml:space="preserve">Загальна кількість дітей  з ООП  </w:t>
      </w:r>
      <w:r w:rsidRPr="00A64ABD">
        <w:rPr>
          <w:rFonts w:ascii="Times New Roman" w:hAnsi="Times New Roman" w:cs="Times New Roman"/>
          <w:b/>
          <w:sz w:val="24"/>
          <w:szCs w:val="24"/>
        </w:rPr>
        <w:t>збільшилася на 6.</w:t>
      </w:r>
    </w:p>
    <w:tbl>
      <w:tblPr>
        <w:tblStyle w:val="a9"/>
        <w:tblW w:w="16019" w:type="dxa"/>
        <w:tblInd w:w="-856" w:type="dxa"/>
        <w:tblLook w:val="04A0" w:firstRow="1" w:lastRow="0" w:firstColumn="1" w:lastColumn="0" w:noHBand="0" w:noVBand="1"/>
      </w:tblPr>
      <w:tblGrid>
        <w:gridCol w:w="6738"/>
        <w:gridCol w:w="9281"/>
      </w:tblGrid>
      <w:tr w:rsidR="00A64ABD" w:rsidRPr="00A64ABD" w:rsidTr="00A64ABD"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Чинне рішення від  18 вересня  2025 р. № 316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Проєкт</w:t>
            </w:r>
            <w:proofErr w:type="spellEnd"/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рішення </w:t>
            </w:r>
          </w:p>
        </w:tc>
      </w:tr>
      <w:tr w:rsidR="00A64ABD" w:rsidRPr="00A64ABD" w:rsidTr="00A64ABD">
        <w:tc>
          <w:tcPr>
            <w:tcW w:w="16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Кількість інклюзивних груп </w:t>
            </w:r>
          </w:p>
        </w:tc>
      </w:tr>
      <w:tr w:rsidR="00A64ABD" w:rsidRPr="00A64ABD" w:rsidTr="00A64ABD"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tabs>
                <w:tab w:val="center" w:pos="2228"/>
                <w:tab w:val="left" w:pos="31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</w:tr>
      <w:tr w:rsidR="00A64ABD" w:rsidRPr="00A64ABD" w:rsidTr="00A64ABD">
        <w:tc>
          <w:tcPr>
            <w:tcW w:w="16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дітей з особливими освітніми потребами</w:t>
            </w:r>
          </w:p>
        </w:tc>
      </w:tr>
      <w:tr w:rsidR="00A64ABD" w:rsidRPr="00A64ABD" w:rsidTr="00A64ABD"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tabs>
                <w:tab w:val="center" w:pos="2228"/>
                <w:tab w:val="left" w:pos="31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4ABD" w:rsidRPr="00A64ABD" w:rsidRDefault="00A64ABD" w:rsidP="00A64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</w:p>
        </w:tc>
      </w:tr>
    </w:tbl>
    <w:p w:rsidR="00A64ABD" w:rsidRPr="00A64ABD" w:rsidRDefault="00A64ABD" w:rsidP="00A64AB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602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828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8"/>
      </w:tblGrid>
      <w:tr w:rsidR="006C563D" w:rsidRPr="00A64ABD" w:rsidTr="001E04B7">
        <w:trPr>
          <w:trHeight w:val="407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A147BA" wp14:editId="60499019">
                      <wp:simplePos x="0" y="0"/>
                      <wp:positionH relativeFrom="column">
                        <wp:posOffset>-75758</wp:posOffset>
                      </wp:positionH>
                      <wp:positionV relativeFrom="paragraph">
                        <wp:posOffset>-19326</wp:posOffset>
                      </wp:positionV>
                      <wp:extent cx="1687722" cy="1147314"/>
                      <wp:effectExtent l="0" t="0" r="27305" b="3429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87722" cy="114731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5A5275" id="Прямая соединительная линия 4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5pt,-1.5pt" to="126.95pt,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 ЗДО</w:t>
            </w:r>
          </w:p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563D" w:rsidRPr="00A64ABD" w:rsidRDefault="006C563D" w:rsidP="00A738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C563D" w:rsidRPr="00A64ABD" w:rsidRDefault="006C563D" w:rsidP="00D358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групи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Різновікова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 молодша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 молодша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Середня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</w:p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к-ть груп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</w:p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к-ть дітей</w:t>
            </w:r>
          </w:p>
        </w:tc>
      </w:tr>
      <w:tr w:rsidR="001E04B7" w:rsidRPr="00A64ABD" w:rsidTr="001E04B7">
        <w:trPr>
          <w:trHeight w:val="559"/>
        </w:trPr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груп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дітей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груп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дітей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груп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дітей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груп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дітей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груп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К-ть дітей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563D" w:rsidRPr="00A64ABD" w:rsidRDefault="006C563D" w:rsidP="00D358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E04B7" w:rsidRPr="00A64ABD" w:rsidTr="001E04B7">
        <w:trPr>
          <w:cantSplit/>
          <w:trHeight w:val="1871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C563D" w:rsidRPr="00A64ABD" w:rsidRDefault="006C563D" w:rsidP="006C56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Чинне</w:t>
            </w:r>
            <w:proofErr w:type="spellEnd"/>
            <w:r w:rsidRPr="00A64A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</w:t>
            </w:r>
            <w:proofErr w:type="spellStart"/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ішення</w:t>
            </w:r>
            <w:proofErr w:type="spellEnd"/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</w:tcPr>
          <w:p w:rsidR="006C563D" w:rsidRPr="00A64ABD" w:rsidRDefault="006C563D" w:rsidP="006C563D">
            <w:pPr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Cs/>
                <w:sz w:val="24"/>
                <w:szCs w:val="24"/>
              </w:rPr>
              <w:t>Зміни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1 «Дзвіночок»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2 «Калинка»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9A14F6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3 «Веселка»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4 «Вишенька»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5 «Джерельце»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6 «Казочка»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№7 «Ромашка»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№ 8 «Барвінок»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Браїлівський</w:t>
            </w:r>
            <w:proofErr w:type="spellEnd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ЗДО № 2 «Веселка»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spellStart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Почапинецький</w:t>
            </w:r>
            <w:proofErr w:type="spellEnd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ЗДО «Світанок»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ЗДО «Ромашка» с. </w:t>
            </w:r>
            <w:proofErr w:type="spellStart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Жуківці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929E1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ЗДО «Сонечко»</w:t>
            </w:r>
            <w:r w:rsidR="00A64ABD"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с. </w:t>
            </w:r>
            <w:proofErr w:type="spellStart"/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Коростівці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4B7" w:rsidRPr="00A64ABD" w:rsidTr="001E04B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C563D" w:rsidRPr="001E04B7" w:rsidRDefault="006C563D" w:rsidP="001A0DD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E04B7">
              <w:rPr>
                <w:rFonts w:ascii="Times New Roman" w:hAnsi="Times New Roman" w:cs="Times New Roman"/>
                <w:b/>
                <w:bCs/>
                <w:szCs w:val="24"/>
              </w:rPr>
              <w:t>Всього:</w:t>
            </w:r>
            <w:r w:rsidR="00755B6B" w:rsidRPr="001E04B7"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5372E0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5372E0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BB1C2F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8858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14640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563D" w:rsidRPr="00A64ABD" w:rsidRDefault="006C563D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014640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014640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6C563D" w:rsidRPr="00A64ABD" w:rsidRDefault="00FE0524" w:rsidP="001A0D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BD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5823D9" w:rsidRPr="00A64ABD" w:rsidRDefault="005823D9" w:rsidP="005823D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5823D9" w:rsidRPr="00A64ABD" w:rsidRDefault="00D53FB1">
      <w:pPr>
        <w:rPr>
          <w:sz w:val="24"/>
          <w:szCs w:val="24"/>
        </w:rPr>
      </w:pPr>
      <w:r w:rsidRPr="00A64A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5823D9" w:rsidRPr="00A64ABD" w:rsidSect="00A64ABD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21E"/>
    <w:rsid w:val="00014640"/>
    <w:rsid w:val="000929E1"/>
    <w:rsid w:val="000942C4"/>
    <w:rsid w:val="00122F49"/>
    <w:rsid w:val="00151CDC"/>
    <w:rsid w:val="00183607"/>
    <w:rsid w:val="001A0DD3"/>
    <w:rsid w:val="001B6D87"/>
    <w:rsid w:val="001D2FF7"/>
    <w:rsid w:val="001E04B7"/>
    <w:rsid w:val="002110EB"/>
    <w:rsid w:val="00223855"/>
    <w:rsid w:val="00255253"/>
    <w:rsid w:val="002726CB"/>
    <w:rsid w:val="00294016"/>
    <w:rsid w:val="002F40C3"/>
    <w:rsid w:val="00337B4B"/>
    <w:rsid w:val="003414A7"/>
    <w:rsid w:val="003630C1"/>
    <w:rsid w:val="00364E45"/>
    <w:rsid w:val="0036521E"/>
    <w:rsid w:val="00374C14"/>
    <w:rsid w:val="003C3F81"/>
    <w:rsid w:val="003E2150"/>
    <w:rsid w:val="004269E1"/>
    <w:rsid w:val="0045576A"/>
    <w:rsid w:val="004863B8"/>
    <w:rsid w:val="0053278F"/>
    <w:rsid w:val="005372E0"/>
    <w:rsid w:val="00574C3E"/>
    <w:rsid w:val="005823D9"/>
    <w:rsid w:val="006618D8"/>
    <w:rsid w:val="006648D0"/>
    <w:rsid w:val="006756AD"/>
    <w:rsid w:val="0068372A"/>
    <w:rsid w:val="006A06F6"/>
    <w:rsid w:val="006C563D"/>
    <w:rsid w:val="00755B6B"/>
    <w:rsid w:val="00774F87"/>
    <w:rsid w:val="00807E74"/>
    <w:rsid w:val="0083004E"/>
    <w:rsid w:val="00837422"/>
    <w:rsid w:val="008714D2"/>
    <w:rsid w:val="00885824"/>
    <w:rsid w:val="008D7957"/>
    <w:rsid w:val="009A14F6"/>
    <w:rsid w:val="009A1C65"/>
    <w:rsid w:val="00A210CA"/>
    <w:rsid w:val="00A64ABD"/>
    <w:rsid w:val="00A738D2"/>
    <w:rsid w:val="00AF5D49"/>
    <w:rsid w:val="00BB1C2F"/>
    <w:rsid w:val="00C76152"/>
    <w:rsid w:val="00CA4126"/>
    <w:rsid w:val="00CC6C0A"/>
    <w:rsid w:val="00CF5D3F"/>
    <w:rsid w:val="00D3585C"/>
    <w:rsid w:val="00D478F9"/>
    <w:rsid w:val="00D53FB1"/>
    <w:rsid w:val="00D57186"/>
    <w:rsid w:val="00D907D8"/>
    <w:rsid w:val="00E02332"/>
    <w:rsid w:val="00E34579"/>
    <w:rsid w:val="00E7726C"/>
    <w:rsid w:val="00EA3E3E"/>
    <w:rsid w:val="00ED3625"/>
    <w:rsid w:val="00F12874"/>
    <w:rsid w:val="00F13E56"/>
    <w:rsid w:val="00F40017"/>
    <w:rsid w:val="00F54108"/>
    <w:rsid w:val="00FE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F8F5C"/>
  <w15:chartTrackingRefBased/>
  <w15:docId w15:val="{81EFBFE7-F5EC-4943-9F9E-42CC13DE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21E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823D9"/>
    <w:rPr>
      <w:lang w:val="uk-UA"/>
    </w:rPr>
  </w:style>
  <w:style w:type="paragraph" w:styleId="a4">
    <w:name w:val="header"/>
    <w:basedOn w:val="a"/>
    <w:link w:val="a3"/>
    <w:uiPriority w:val="99"/>
    <w:semiHidden/>
    <w:unhideWhenUsed/>
    <w:rsid w:val="005823D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5823D9"/>
    <w:rPr>
      <w:lang w:val="uk-UA"/>
    </w:rPr>
  </w:style>
  <w:style w:type="paragraph" w:styleId="a6">
    <w:name w:val="footer"/>
    <w:basedOn w:val="a"/>
    <w:link w:val="a5"/>
    <w:uiPriority w:val="99"/>
    <w:semiHidden/>
    <w:unhideWhenUsed/>
    <w:rsid w:val="005823D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5823D9"/>
    <w:rPr>
      <w:rFonts w:ascii="Segoe UI" w:hAnsi="Segoe UI" w:cs="Segoe UI"/>
      <w:sz w:val="18"/>
      <w:szCs w:val="18"/>
      <w:lang w:val="uk-UA"/>
    </w:rPr>
  </w:style>
  <w:style w:type="paragraph" w:styleId="a8">
    <w:name w:val="Balloon Text"/>
    <w:basedOn w:val="a"/>
    <w:link w:val="a7"/>
    <w:uiPriority w:val="99"/>
    <w:semiHidden/>
    <w:unhideWhenUsed/>
    <w:rsid w:val="005823D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D795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7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19A6B-5245-4F50-8813-C62A758C1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2026-01-12T16:58:00Z</cp:lastPrinted>
  <dcterms:created xsi:type="dcterms:W3CDTF">2026-01-08T06:48:00Z</dcterms:created>
  <dcterms:modified xsi:type="dcterms:W3CDTF">2026-01-13T06:46:00Z</dcterms:modified>
</cp:coreProperties>
</file>