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71ED" w14:textId="77777777" w:rsidR="003C18B0" w:rsidRDefault="003C18B0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4E7767A4" w14:textId="77777777" w:rsidR="003C18B0" w:rsidRDefault="008765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C20422">
        <w:rPr>
          <w:rFonts w:ascii="Times New Roman" w:hAnsi="Times New Roman" w:cs="Times New Roman"/>
          <w:sz w:val="20"/>
          <w:szCs w:val="20"/>
        </w:rPr>
        <w:t xml:space="preserve">       Додаток  до рішення  73 </w:t>
      </w:r>
      <w:r>
        <w:rPr>
          <w:rFonts w:ascii="Times New Roman" w:hAnsi="Times New Roman" w:cs="Times New Roman"/>
          <w:sz w:val="20"/>
          <w:szCs w:val="20"/>
        </w:rPr>
        <w:t>сесії</w:t>
      </w:r>
    </w:p>
    <w:p w14:paraId="55CFD08C" w14:textId="77777777" w:rsidR="003C18B0" w:rsidRDefault="008765B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Жмеринської міської ради 8 скликання</w:t>
      </w:r>
    </w:p>
    <w:p w14:paraId="20808020" w14:textId="50C4361A" w:rsidR="003C18B0" w:rsidRDefault="008765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від </w:t>
      </w:r>
      <w:r w:rsidR="00672500">
        <w:rPr>
          <w:rFonts w:ascii="Times New Roman" w:hAnsi="Times New Roman" w:cs="Times New Roman"/>
          <w:sz w:val="20"/>
          <w:szCs w:val="20"/>
        </w:rPr>
        <w:t xml:space="preserve">12 лютого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672500">
        <w:rPr>
          <w:rFonts w:ascii="Times New Roman" w:hAnsi="Times New Roman" w:cs="Times New Roman"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>р.</w:t>
      </w:r>
      <w:r w:rsidR="00672500">
        <w:rPr>
          <w:rFonts w:ascii="Times New Roman" w:hAnsi="Times New Roman" w:cs="Times New Roman"/>
          <w:sz w:val="20"/>
          <w:szCs w:val="20"/>
        </w:rPr>
        <w:t>№1650</w:t>
      </w:r>
    </w:p>
    <w:p w14:paraId="7CC0095D" w14:textId="77777777" w:rsidR="003C18B0" w:rsidRDefault="003C18B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342866" w14:textId="77777777" w:rsidR="003C18B0" w:rsidRDefault="00876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1.1.ЗАГАЛЬНА ХАРАКТЕРИСТИКА (ПАСПОРТ) ПРОГРАМИ               МІСЬКОЇ  ТЕРИТОРІАЛЬНОЇ ГРОМАДИ</w:t>
      </w:r>
    </w:p>
    <w:p w14:paraId="61FEB562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«Управління побутовими відходами із запровадженням їх сортування на 2025-2028 роки» </w:t>
      </w:r>
    </w:p>
    <w:p w14:paraId="038152D6" w14:textId="77777777" w:rsidR="003C18B0" w:rsidRDefault="003C18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53943E" w14:textId="77777777" w:rsidR="003C18B0" w:rsidRDefault="003C18B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586"/>
        <w:gridCol w:w="2934"/>
      </w:tblGrid>
      <w:tr w:rsidR="003C18B0" w14:paraId="05442125" w14:textId="77777777">
        <w:trPr>
          <w:trHeight w:val="691"/>
        </w:trPr>
        <w:tc>
          <w:tcPr>
            <w:tcW w:w="618" w:type="dxa"/>
            <w:shd w:val="clear" w:color="auto" w:fill="auto"/>
            <w:vAlign w:val="center"/>
          </w:tcPr>
          <w:p w14:paraId="086AC05B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02620E85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6D3C548" w14:textId="77777777"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 w14:paraId="2D523B4F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1B84593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3551EB61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2BFA60E" w14:textId="77777777"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від 05 липня 2024 року №199-р.</w:t>
            </w:r>
          </w:p>
        </w:tc>
      </w:tr>
      <w:tr w:rsidR="003C18B0" w14:paraId="139B9284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46B9FF78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688A7A27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37D2906" w14:textId="77777777"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 w14:paraId="77BB3EB6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5250826E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75A8A3CE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1A0FA9D" w14:textId="77777777"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C18B0" w14:paraId="14E5E407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561B89D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70F43979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44DBA03" w14:textId="77777777" w:rsidR="003C18B0" w:rsidRDefault="0087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 w14:paraId="142A4619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52699956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382C6C4F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B43D40A" w14:textId="77777777" w:rsidR="003C18B0" w:rsidRDefault="0087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Жителі Жмеринської міської  територіальної громади, фізичні та юридичні особи, установи та організації, що здійснюють свою діяльність на території  територіальної громади </w:t>
            </w:r>
          </w:p>
        </w:tc>
      </w:tr>
      <w:tr w:rsidR="003C18B0" w14:paraId="521FD25B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34CFE4FB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269037FE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5C0D7B4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2025-2028рр</w:t>
            </w:r>
          </w:p>
        </w:tc>
      </w:tr>
      <w:tr w:rsidR="003C18B0" w14:paraId="0A5F9C6F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9D5CF37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0A7B48E0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виконання програми</w:t>
            </w:r>
          </w:p>
          <w:p w14:paraId="36A76F53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0669499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8B0" w14:paraId="2D8C8EB5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101028D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6ECBA5D9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 тис.грн.: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5A672BE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177924,0</w:t>
            </w:r>
          </w:p>
        </w:tc>
      </w:tr>
      <w:tr w:rsidR="003C18B0" w14:paraId="3F512ED3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044B8BA0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613832BE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 них коштів бюджету міської ТГ, тис.грн.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43FF9703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158424,0</w:t>
            </w:r>
          </w:p>
        </w:tc>
      </w:tr>
      <w:tr w:rsidR="003C18B0" w14:paraId="1F340FF4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87E1B3D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08E7AAB0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кошти інших бюджетів, тис.грн.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A8BC5E7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19500,0</w:t>
            </w:r>
          </w:p>
        </w:tc>
      </w:tr>
      <w:tr w:rsidR="003C18B0" w14:paraId="2EE64681" w14:textId="7777777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B54BFBC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6D4C5CB2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бюджетні кошти, тис.грн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58D0ADB" w14:textId="77777777"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32B9FA0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79205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Загальна характеристика програми.</w:t>
      </w:r>
    </w:p>
    <w:p w14:paraId="10C99BF1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02307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«Управління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 xml:space="preserve">запровадженням їх сортування на 2025-2028 роки» (далі Жмеринська міська ТГ)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розроблена відповідно до законів України  «Про управління відходами», «Про благоустрій населених пунктів», «Про місцеве самоврядування в Україні», постанов Кабінету Міністрів України від 08.08.2023 № 835 «Про затвердження </w:t>
      </w:r>
      <w:r>
        <w:rPr>
          <w:rFonts w:ascii="ProbaPro" w:hAnsi="ProbaPro"/>
          <w:bCs/>
          <w:sz w:val="28"/>
          <w:szCs w:val="28"/>
          <w:shd w:val="clear" w:color="auto" w:fill="FFFFFF"/>
        </w:rPr>
        <w:t>Правил надання послуги з управління побутовими відходами та типових договорів про надання послуги з управління побутовими відходами</w:t>
      </w:r>
      <w:r>
        <w:rPr>
          <w:rFonts w:ascii="ProbaPro" w:hAnsi="ProbaPro"/>
          <w:b/>
          <w:bCs/>
          <w:sz w:val="27"/>
          <w:szCs w:val="27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від 04.03.2004 № 265 «Про затвердження Програми поводження з твердими побутовими відходами», наказу МОЗ України від 17.03.2011 № 145 «Про затвердження Державних санітарних норм та правил утримання території населених місць».  </w:t>
      </w:r>
    </w:p>
    <w:p w14:paraId="65FC790A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 екологічної точки зору відходи є важливим місцевим фактором забруднення та основним джерелом довготривалої негативного впливу на довкілля. Низький рівень використання відходів для переробки призводить до  їх накопичення у навколишньому природному середовищі та спричиняє його забруднення. Найбільшої гостроти набула проблема побутових відходів, пов’язана насамперед з їх збиранням, сортуванням і знешкодженням чи утилізацією.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середовище.</w:t>
      </w:r>
    </w:p>
    <w:p w14:paraId="21BC6900" w14:textId="77777777"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Питання збору та утилізації побутових відходів на сьогоднішній день стало найактуальнішим і потребує нагального вирішення. Актуальність проблеми полягає в тому, що побутові відходи створюють санітарно-гігієнічну та епідеміологічну небезпеку внаслідок неприємних запахів та шкідливих хімічних сполук, які можуть бути присутні або утворюються в них при біологічному розкладанні органічних компонентів відходів. Останні дані показують, що в день середньостатистичний українець напрацьовує від 0,5 до 1,5 кг ПВ. Норма накопичення відходів складає 1,2 м куб.-1,5 м куб. в рік на одну особу або 0,1-0,125 м куб. відходів в місяць.</w:t>
      </w:r>
    </w:p>
    <w:p w14:paraId="5414DBD9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Потрапляючи на сміттєзвалище, відходи забруднюють навколишнє середовище – ґрунт, повітря, воду, – залишаючись там від декількох до сотень років, тому що природа не може їх дуже швидко самостійно переробити: папір переробляється 2-3 роки; консервна банка – 120-150 років; звичайний </w:t>
      </w:r>
      <w:r>
        <w:rPr>
          <w:rFonts w:ascii="Times New Roman" w:hAnsi="Times New Roman" w:cs="Times New Roman"/>
          <w:sz w:val="28"/>
          <w:szCs w:val="28"/>
        </w:rPr>
        <w:lastRenderedPageBreak/>
        <w:t>поліетиленовий пакет – 200 років; пластикова пляшка – 500 років; скло – понад 1000 років.</w:t>
      </w:r>
    </w:p>
    <w:p w14:paraId="3F42EC2C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першу чергу, довкілля забруднює фільтрат – це отруйна рідина, яка проходить через усе звалище та несе із собою у підземні води забруднюючі речовини. Окрім того, у фільтраті довгий час залишаються бактерії, які спричиняють захворювання у людей. І саме страшне, що ця вода потрапляє до нас через колодязі, продукти рослинного і тваринного походження.</w:t>
      </w:r>
    </w:p>
    <w:p w14:paraId="056B33BF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сміття просто спалюють. І при цьому виділяються токсичні гази, утворюються небезпечні хімічні сполуки, які забруднюють атмосферне повітря. Спалювання відходів у дворах розглядається нашими законами як правопорушення та передбачає штрафи. Бездумно викидаючи відходи або спалюючи їх, ми наносимо шкоду навколишньому середовищу, тобто собі та своїм дітям.</w:t>
      </w:r>
    </w:p>
    <w:p w14:paraId="7CACDF1B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правило, яке треба запам’ятати: змішані відходи – це сміття; роздільно зібрані відходи – це ресурси, тобто такий матеріал, з якого можна виробити нові корисні речі. Слід пам’ятати, що відповідальність за чистоту населеного пункту несе не тільки влада, а і кожен громадянин. Якщо всі ми не стоятимемо осторонь проблеми чистоти довкілля, то і станемо жити чистіше, а отже, краще.</w:t>
      </w:r>
    </w:p>
    <w:p w14:paraId="0EF7FBE8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7B8BD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Визначення проблем, на розв’язання яких спрямована програма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цільова група та кінцеві бенефіціари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23C7131D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734FAF5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кожному домі утворюється велика кількість непотрібних матеріалів і виробів, починаючи зі старих газет, порожніх консервних бляшанок, пляшок, харчових відходів, паперу і закінчуючи зношеним одягом, розбитим посудом і побутовою технікою, яка вийшла з ладу. Традиційно все це викидають, чим грубо порушують один з основних екологічних законів – колообіг речовин у природі. Загальний термін для всіх названих вище матеріалів, які ми викидаємо і зазвичай називаємо сміттям, - побутові відходи - непридатні для подальшого використання харчові продукти та предмети побуту.</w:t>
      </w:r>
    </w:p>
    <w:p w14:paraId="368C3E0E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багатьох років кількість побутових відходів невпинно зростала: як через розвиток інфраструктури громади, так і через зміни способу життя людей, які використовують все більше обгорткових і пакувальних матеріалів. Дослідження свідчать, що склад побутових відходів  громади приблизно такий:</w:t>
      </w:r>
    </w:p>
    <w:p w14:paraId="3D3569A4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папір, картон - 20-40%;</w:t>
      </w:r>
    </w:p>
    <w:p w14:paraId="45228827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харчові відходи - 21-45%;</w:t>
      </w:r>
    </w:p>
    <w:p w14:paraId="58CE1642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скло - 3-12%;</w:t>
      </w:r>
    </w:p>
    <w:p w14:paraId="7538D6DD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залізо і його сплави - 10%;</w:t>
      </w:r>
    </w:p>
    <w:p w14:paraId="2097C3EA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пластмаси - 1,5-5%;</w:t>
      </w:r>
    </w:p>
    <w:p w14:paraId="7943A393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деревина - 1,5-5%;</w:t>
      </w:r>
    </w:p>
    <w:p w14:paraId="32E727C1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гума і шкіра - 1-4%;</w:t>
      </w:r>
    </w:p>
    <w:p w14:paraId="68ECD993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текстиль - 4-7%;</w:t>
      </w:r>
    </w:p>
    <w:p w14:paraId="6163BAA9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алюміній - 1%;</w:t>
      </w:r>
    </w:p>
    <w:p w14:paraId="49FCD291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інші матеріали - 1-3%.</w:t>
      </w:r>
    </w:p>
    <w:p w14:paraId="0326D11B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Відсоткові співвідношення морфологічного складу побутових відходів досить умовні, через те що на співвідношення складових впливає багато чинників, зокрема: пора року, впорядкованість житлового фонду, кліматичні умови тощо. У складі побутових відходів постійно збільшується вміст паперу, пластмас, поліетиленових плівок та інших упаковок, а також відпрацьованої побутової техніки, комп'ютерів, мобільних телефонів тощо.</w:t>
      </w:r>
    </w:p>
    <w:p w14:paraId="0330B6C7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Жмеринській міській  територіальній громаді збирання відходів здійснюється контейнерним та безконтейнерними методами. Безконтейнерний метод застосовується на території, де обмежена можливість проїзду сміттєвоза, а саме з приватних домоволодінь. На контейнерних майданчиках збирання відходів здійснюється унітарною системою, тобто відходи не сортуються за компонентами, а збираються в загальні контейнера для сміття. Зібрані відходи захоронюються на міському сміттєзвалищі, яке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розташоване на південно-східній околиці громади на відстані 6 км. від центру. Загальна площа звалища 8,05 га, площа зайнята відходами - 6,5 га. Розвантаження сміттєвозів здійснюється само відвалом, розрівнювання відходів з ущільненням здійснюється методом зсуву, пошарове укладання відходів пересипається проміжними ізоляційними шарами ґрунту висотою 0,3-0,5м. Міське сміттєзвалище експлуатується з 1940 року і на даний час на ньому накопичено близько 2 млн. м3 відходів. Сміттєзвалище не відповідає санітарним та екологічним вимогам з багатьох причин, серед яких також: порушення правил експлуатації, безконтрольне, нерегульоване попадання на звалище небезпечних промислових відходів, велика кількість фільтрату, який утворюється внаслідок проникнення всередину звалища атмосферних опадів і води. Останнім часом також підіймається питання надходження у повітря парникових газів внаслідок розкладання ПВ на сміттєзвалищах, що здійснює вплив на глобальні процеси зміни клімату. </w:t>
      </w:r>
    </w:p>
    <w:p w14:paraId="7EE0AC16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вищенаведене свідчить про те, що захоронення ПВ на сміттєзвалищах повинно залишить у минулому, оскільки це є в значній мірі у розвинутих країнах. Тому і шлях Жмеринської міської ТГ повинен пролягати у напрямку поступової відмови від складування відходів і переходу на максимальну їх утилізацію. Як відомо, основна проблема переробки сміття – розділення його на фракції (папір, дерево, метал, пластик, органіка, гумка, скло, тощо) </w:t>
      </w:r>
    </w:p>
    <w:p w14:paraId="0C36B6E3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>запровадженням їх сортування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2025-202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роки спрямована на розв’язання ключових економічних проблем, пов’язаних з неефективним поводженням з відходами, зменшення накопичення відходів у містах, селах, селищах і т.д., їх складування, забезпечення повторного використання відходів, а також створення системи комплексного управління побутовими відходами з максимальним вилученням вторинної сировини.</w:t>
      </w:r>
    </w:p>
    <w:p w14:paraId="2A12C7DB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Сортування відходів буде проводитися цивілізовано, на первинній стадії їх збору - методом збирання, за якими ресурсоцінні компоненти побутових відходів – скло, пластик, папір – збирають окремо у спеціальні </w:t>
      </w:r>
      <w:r>
        <w:rPr>
          <w:rFonts w:ascii="Times New Roman" w:hAnsi="Times New Roman" w:cs="Times New Roman"/>
          <w:sz w:val="28"/>
          <w:szCs w:val="28"/>
        </w:rPr>
        <w:lastRenderedPageBreak/>
        <w:t>контейнери розміщені на контейнерних майданчиках з послідуючим надходження на перероблення чи повторне використання.</w:t>
      </w:r>
    </w:p>
    <w:p w14:paraId="2D89E88A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Цільовою групою програми є жителі територіальної громади, фізичні та юридичні особи, установи та організації, що здійснюють свою діяльність на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AAB0A7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Кінцевими бенефіціарами програми виступають гості та відвідувачі територіальної громади, підприємства, фізичні та юридичні особи, які працюють у сфері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торгівельного обслуговування, громадського харчування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547CB31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Програма відповідає: оперативній цілі В.3.1 Сприяння збереження екосистеми громади, В.3.2.Комплексне ресурсоефективне поводження з  побутовими відходами, стратегічної цілі В.3 Поліпшення екологічного стану навколишнього середовища, стратегічного напрямку В Комфортна громада Стратегії розвитку Жмеринської міської територіальної громади до 2030 року. </w:t>
      </w:r>
    </w:p>
    <w:p w14:paraId="7E4AC614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Пріоритету 1.Підвищення рівня екологічної безпеки громади, зокрема у сфері поводження з відходами, у галузі охорони повітря та лісового господарства. Цілі 5. Забезпечення належного рівня еко</w:t>
      </w:r>
      <w:r w:rsidR="00247F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логічної сталості та довк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ілля програми економічного і соціального розвитку Жмеринської міської територіальної громади на 2025-2027 роки </w:t>
      </w:r>
    </w:p>
    <w:p w14:paraId="159DDEB6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Реалізація Програми дозволить наявному населенню  отримувати якісні послуги по збиранню та сортуванню ПВ усього населення ТГ за ознаками статі.</w:t>
      </w:r>
    </w:p>
    <w:p w14:paraId="64759FE4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Завдяки реалізації даної Програми буде значне зменшення: накопичення побутових відходів на міському сміттєзвалищі; забруднення ґрунту, водних об’єктів, прибережних смуг; викидів в атмосферне повітря.</w:t>
      </w:r>
    </w:p>
    <w:p w14:paraId="0F83DB60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Запровадження роздільного збирання ПВ на території Жмеринської міської територіальної громади з відновленням матеріально-технічної бази вказує на повне врахування дотримання гендерного аспекту в наданні якісних послуг як жінкам, так і чоловікам. </w:t>
      </w:r>
    </w:p>
    <w:p w14:paraId="5083BAC8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A15A61" w14:textId="77777777" w:rsidR="003C18B0" w:rsidRDefault="008765BA">
      <w:pPr>
        <w:pStyle w:val="ad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Мета та завдання програми.</w:t>
      </w:r>
    </w:p>
    <w:p w14:paraId="11151F45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25D6059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Ключовою метою програми є організація системи роздільного збору відходів, зменшення навантаження на сміттєзвалища шляхом вилучення вторинної сировини зі складу побутових відходів, яка раніше захоронювалась, поліпшення екологічного стану довкілля, одержання вторинної сировини.</w:t>
      </w:r>
    </w:p>
    <w:p w14:paraId="03461EB6" w14:textId="77777777"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системи роздільного збору та вивезення ПВ у громаді матиме не тільки позитивне економічне та екологічне значення, а й соціальне. Адже система ефективно діятиме за умови активної участі населення. Масові заходи, які будуть проведені у рамках програми, сприятимуть усвідомленню членів громади  власної ролі у самоврядуванні й зробить налагоджену систему соціально значущою для кожного мешканця громади. Це важливо для подальшого успішного функціонування налагодженої системи роздільного збору сміття. </w:t>
      </w:r>
    </w:p>
    <w:p w14:paraId="3414E0A5" w14:textId="77777777"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досягнення поставленої мети, передбачається розв’язати такі основні завдання:</w:t>
      </w:r>
    </w:p>
    <w:p w14:paraId="1FFADA16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реформувати систему санітарної очистки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eastAsia="Times New Roman" w:hAnsi="Times New Roman" w:cs="Times New Roman"/>
          <w:sz w:val="28"/>
          <w:szCs w:val="28"/>
        </w:rPr>
        <w:t>, шляхом поетапного запровадження на всій території ТГ системи роздільного збору окремих компонентів побутових відходів;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D34B0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розробка маршруту вивезення ресурсоцінних компонентів;</w:t>
      </w:r>
    </w:p>
    <w:p w14:paraId="452B34B4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зменшити обсяги захоронення побутових відходів шляхом впровадження нових сучасних високоефективних методів перероблення, утилізації та знешкодження, а також придбання та встановлення сміттєсортувальної станції, яка дасть можливість впровадження механізованого сортування побутових відходів з вилученням ресурсоцінних компонентів і як наслідок зменшення об’ємів захоронення відходів на міському сміттєзвалищі що забезпечить поліпшення екологічного стану довкілля, зменшить негативний вплив на навколишнє середовище;</w:t>
      </w:r>
    </w:p>
    <w:p w14:paraId="2591C578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придбати та впровадити нове обладнання, устаткування та техніку у сфері поводження з побутовими відходами, а також поліпшити стан контейнерних майданчиків та під’їзних доріг до них;</w:t>
      </w:r>
    </w:p>
    <w:p w14:paraId="64514B88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зменшити кількість стихійних сміттєзвалищ в межах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CB906D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посилити роботу з мешканцями, підприємствами, організаціями по укладенню 100% договорів на вивезення побутових відходів;</w:t>
      </w:r>
    </w:p>
    <w:p w14:paraId="25706E48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підвищити рівень екологічної освіти, виховання та свідомості населення громади, обізнаності в існуючих проблемах поводження з побутовими відходами та відповідальності кожного мешканця за чистоту у нашій громаді;</w:t>
      </w:r>
    </w:p>
    <w:p w14:paraId="65437AF9" w14:textId="77777777"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провести рекультивацію сміттєзвалищ.</w:t>
      </w:r>
    </w:p>
    <w:p w14:paraId="68D192D9" w14:textId="77777777"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Розв’язання перелічених завдань здійснюватиметься шляхом організації та впровадження заходів програми  (Додаток 2). </w:t>
      </w:r>
    </w:p>
    <w:p w14:paraId="4AFB7A5B" w14:textId="77777777" w:rsidR="003C18B0" w:rsidRDefault="008765BA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Також під час відпрацювання Програми враховано рішення виконавчого комітету від 09.09.2019 року № 234 «Про приєднання до Європейської Хартії рівності жінок і чоловіків у житті територіальної громади міста Жмеринка» та рішення 49 сесії 7 скликання Жмеринської міської ради від 10.10.2019 року                  № 856 «Про приєднання до Європейської Хартії рівності жінок і чоловіків у житті територіальної громади міста Жмеринка» шляхом впровадження та застосування гендерно орієнтованого підходу у процесі планування, аналізу виконання та звітування по Програмі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91C1A3" w14:textId="77777777" w:rsidR="003C18B0" w:rsidRDefault="003C18B0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BE561D" w14:textId="77777777" w:rsidR="003C18B0" w:rsidRDefault="003C18B0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FA96D1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Система управління та контроль за ходом виконання програми.</w:t>
      </w:r>
    </w:p>
    <w:p w14:paraId="26788234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827DA28" w14:textId="77777777"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 Програми покладається на управління житлово-комунального господарства Жмеринської міської ради.</w:t>
      </w:r>
    </w:p>
    <w:p w14:paraId="2BE9257F" w14:textId="77777777"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 метою дотримання принципу колегіальності, компетентності та прозорості організаційного та фінансового забезпечення реалізації Програми, забезпечення системного контролю за ходом її виконання здійснюють постійна комісія міської ради з питань комунальної власності, житлово-комунального господарства, енергозбереження та розвитку інфраструктури і </w:t>
      </w:r>
      <w:r>
        <w:rPr>
          <w:rFonts w:ascii="Times New Roman" w:hAnsi="Times New Roman" w:cs="Times New Roman"/>
          <w:sz w:val="28"/>
          <w:szCs w:val="28"/>
        </w:rPr>
        <w:lastRenderedPageBreak/>
        <w:t>комісія з питань земельних відносин, природокористування, планування територій, будівництва, архітектури, охорони пам’яток та історичного середовища.</w:t>
      </w:r>
    </w:p>
    <w:p w14:paraId="2A504172" w14:textId="77777777"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Управління житлово-комунального господарства інформуватиме 1 раз на рік профільні постійні комісії міської ради про стан виконання Програми.</w:t>
      </w:r>
    </w:p>
    <w:p w14:paraId="63EB70C1" w14:textId="77777777"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A517ABF" w14:textId="77777777"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DEDB0A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Внесення змін до програми</w:t>
      </w:r>
    </w:p>
    <w:p w14:paraId="3A85C674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Коригування плану заходів, обсягів та джерел фінансування програми 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>запровадженням їх сортування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на 2025-2028 роки та термін їх виконання здійснюватиметься за необхідністю.</w:t>
      </w:r>
    </w:p>
    <w:p w14:paraId="391B3659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Рішення про внесення змін до програми приймається Жмеринською міською радою. Порядок внесення змін до програми аналогічно порядку розроблення програми.</w:t>
      </w:r>
    </w:p>
    <w:p w14:paraId="6400B585" w14:textId="77777777"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408A35" w14:textId="77777777"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Припинення виконання програми.</w:t>
      </w:r>
    </w:p>
    <w:p w14:paraId="6902D364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Жмеринської міської ради. </w:t>
      </w:r>
    </w:p>
    <w:p w14:paraId="2C748FC0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Виконання міської програми припиняється достроково в разі:   </w:t>
      </w:r>
    </w:p>
    <w:p w14:paraId="0EBB8C39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оголошення надзвичайної ситуації регіонального масштабу, що унеможливлює виконання програм;</w:t>
      </w:r>
    </w:p>
    <w:p w14:paraId="4BFF2785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фінансування заходів і завдань програми - за спільним поданням відповідального виконавця програми, фінансового управління Жмеринської міської ради;</w:t>
      </w:r>
    </w:p>
    <w:p w14:paraId="169BF7BB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втрати актуальності головної мети програми - на підставі спільного висновку відповідального виконавця програми, управління економіки та фінансового управління Жмеринської міської ради.</w:t>
      </w:r>
    </w:p>
    <w:p w14:paraId="787B6F50" w14:textId="77777777"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про дострокове припинення виконання програми приймається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Жмеринською міською радою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6A3A9D" w14:textId="77777777"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5757E7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1D3FB9B" w14:textId="77777777"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                       Вадим  КОЖУХОВСЬКИЙ                         </w:t>
      </w:r>
    </w:p>
    <w:p w14:paraId="5C68361C" w14:textId="77777777" w:rsidR="003C18B0" w:rsidRDefault="003C18B0">
      <w:pPr>
        <w:rPr>
          <w:rFonts w:ascii="Times New Roman" w:hAnsi="Times New Roman" w:cs="Times New Roman"/>
          <w:sz w:val="28"/>
          <w:szCs w:val="28"/>
        </w:rPr>
        <w:sectPr w:rsidR="003C1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F0B0FB" w14:textId="77777777"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C18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5037" w14:textId="77777777" w:rsidR="000C7E8E" w:rsidRDefault="000C7E8E">
      <w:pPr>
        <w:spacing w:line="240" w:lineRule="auto"/>
      </w:pPr>
      <w:r>
        <w:separator/>
      </w:r>
    </w:p>
  </w:endnote>
  <w:endnote w:type="continuationSeparator" w:id="0">
    <w:p w14:paraId="2408464B" w14:textId="77777777" w:rsidR="000C7E8E" w:rsidRDefault="000C7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ba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4B8" w14:textId="77777777" w:rsidR="003C18B0" w:rsidRDefault="003C18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665A" w14:textId="77777777" w:rsidR="003C18B0" w:rsidRDefault="003C18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AFC0" w14:textId="77777777" w:rsidR="003C18B0" w:rsidRDefault="003C18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E2DA" w14:textId="77777777" w:rsidR="000C7E8E" w:rsidRDefault="000C7E8E">
      <w:pPr>
        <w:spacing w:after="0"/>
      </w:pPr>
      <w:r>
        <w:separator/>
      </w:r>
    </w:p>
  </w:footnote>
  <w:footnote w:type="continuationSeparator" w:id="0">
    <w:p w14:paraId="1FCF22D2" w14:textId="77777777" w:rsidR="000C7E8E" w:rsidRDefault="000C7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526" w14:textId="77777777" w:rsidR="003C18B0" w:rsidRDefault="003C18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BD96" w14:textId="77777777" w:rsidR="003C18B0" w:rsidRDefault="003C18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49F3" w14:textId="77777777" w:rsidR="003C18B0" w:rsidRDefault="003C18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CD9"/>
    <w:multiLevelType w:val="multilevel"/>
    <w:tmpl w:val="1DDE0CD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D7"/>
    <w:rsid w:val="000009C7"/>
    <w:rsid w:val="00000D32"/>
    <w:rsid w:val="0000591D"/>
    <w:rsid w:val="00013EDC"/>
    <w:rsid w:val="00020BCC"/>
    <w:rsid w:val="000261EF"/>
    <w:rsid w:val="000307B0"/>
    <w:rsid w:val="00031933"/>
    <w:rsid w:val="0003521E"/>
    <w:rsid w:val="00053426"/>
    <w:rsid w:val="000541D9"/>
    <w:rsid w:val="000543B7"/>
    <w:rsid w:val="00062C65"/>
    <w:rsid w:val="00076514"/>
    <w:rsid w:val="000768A4"/>
    <w:rsid w:val="00076C9D"/>
    <w:rsid w:val="00080E85"/>
    <w:rsid w:val="00086E9C"/>
    <w:rsid w:val="00092710"/>
    <w:rsid w:val="00096D41"/>
    <w:rsid w:val="000A0093"/>
    <w:rsid w:val="000A0BEF"/>
    <w:rsid w:val="000A369F"/>
    <w:rsid w:val="000B0495"/>
    <w:rsid w:val="000C5094"/>
    <w:rsid w:val="000C6665"/>
    <w:rsid w:val="000C7E8E"/>
    <w:rsid w:val="000D1252"/>
    <w:rsid w:val="000D13AD"/>
    <w:rsid w:val="000D61CC"/>
    <w:rsid w:val="000D6B68"/>
    <w:rsid w:val="000D7BCD"/>
    <w:rsid w:val="000E1C0E"/>
    <w:rsid w:val="000E38F6"/>
    <w:rsid w:val="000E4D1F"/>
    <w:rsid w:val="000F0870"/>
    <w:rsid w:val="000F0B07"/>
    <w:rsid w:val="00112B58"/>
    <w:rsid w:val="00112CB5"/>
    <w:rsid w:val="00121161"/>
    <w:rsid w:val="00122F30"/>
    <w:rsid w:val="00127E65"/>
    <w:rsid w:val="00137FDA"/>
    <w:rsid w:val="00141894"/>
    <w:rsid w:val="001420C0"/>
    <w:rsid w:val="0014281D"/>
    <w:rsid w:val="00144B6F"/>
    <w:rsid w:val="001472D4"/>
    <w:rsid w:val="00153C41"/>
    <w:rsid w:val="00162410"/>
    <w:rsid w:val="00162FA8"/>
    <w:rsid w:val="0017041D"/>
    <w:rsid w:val="001747CC"/>
    <w:rsid w:val="0018048F"/>
    <w:rsid w:val="00187143"/>
    <w:rsid w:val="00191799"/>
    <w:rsid w:val="00191E2F"/>
    <w:rsid w:val="00193268"/>
    <w:rsid w:val="001967DF"/>
    <w:rsid w:val="001A2F91"/>
    <w:rsid w:val="001A3C6A"/>
    <w:rsid w:val="001B0F20"/>
    <w:rsid w:val="001B614C"/>
    <w:rsid w:val="001C71FC"/>
    <w:rsid w:val="001C7DD3"/>
    <w:rsid w:val="001C7E92"/>
    <w:rsid w:val="001D32CD"/>
    <w:rsid w:val="001D6294"/>
    <w:rsid w:val="001D6DD9"/>
    <w:rsid w:val="001E4F3C"/>
    <w:rsid w:val="00203DFF"/>
    <w:rsid w:val="00210898"/>
    <w:rsid w:val="0021434A"/>
    <w:rsid w:val="00220969"/>
    <w:rsid w:val="0023116D"/>
    <w:rsid w:val="00233706"/>
    <w:rsid w:val="002338CF"/>
    <w:rsid w:val="00234947"/>
    <w:rsid w:val="002358AA"/>
    <w:rsid w:val="00247FD1"/>
    <w:rsid w:val="00252387"/>
    <w:rsid w:val="00255C09"/>
    <w:rsid w:val="002653F4"/>
    <w:rsid w:val="002664B9"/>
    <w:rsid w:val="002676FB"/>
    <w:rsid w:val="00271BB3"/>
    <w:rsid w:val="002823E3"/>
    <w:rsid w:val="00282AD3"/>
    <w:rsid w:val="00282D5B"/>
    <w:rsid w:val="00285290"/>
    <w:rsid w:val="0029020F"/>
    <w:rsid w:val="002906C2"/>
    <w:rsid w:val="00297087"/>
    <w:rsid w:val="002A66ED"/>
    <w:rsid w:val="002A6798"/>
    <w:rsid w:val="002B6D49"/>
    <w:rsid w:val="002C36D8"/>
    <w:rsid w:val="002C49D9"/>
    <w:rsid w:val="002C78FE"/>
    <w:rsid w:val="002D159A"/>
    <w:rsid w:val="002E1EA3"/>
    <w:rsid w:val="002F14A1"/>
    <w:rsid w:val="002F339F"/>
    <w:rsid w:val="002F38B8"/>
    <w:rsid w:val="002F3F87"/>
    <w:rsid w:val="00305D16"/>
    <w:rsid w:val="003113F8"/>
    <w:rsid w:val="00316227"/>
    <w:rsid w:val="003168DB"/>
    <w:rsid w:val="00322C03"/>
    <w:rsid w:val="00335077"/>
    <w:rsid w:val="003445D0"/>
    <w:rsid w:val="00345397"/>
    <w:rsid w:val="0035456E"/>
    <w:rsid w:val="003554D8"/>
    <w:rsid w:val="0035688F"/>
    <w:rsid w:val="003648AA"/>
    <w:rsid w:val="00365DCE"/>
    <w:rsid w:val="003736CA"/>
    <w:rsid w:val="00377DCC"/>
    <w:rsid w:val="00381AD1"/>
    <w:rsid w:val="0038529A"/>
    <w:rsid w:val="003857DE"/>
    <w:rsid w:val="00385F53"/>
    <w:rsid w:val="00387023"/>
    <w:rsid w:val="0039757C"/>
    <w:rsid w:val="00397F9B"/>
    <w:rsid w:val="003B1321"/>
    <w:rsid w:val="003B554D"/>
    <w:rsid w:val="003C18B0"/>
    <w:rsid w:val="003C27A1"/>
    <w:rsid w:val="003C6C74"/>
    <w:rsid w:val="003D459C"/>
    <w:rsid w:val="003D54FD"/>
    <w:rsid w:val="003D5B89"/>
    <w:rsid w:val="003E13CD"/>
    <w:rsid w:val="003E70D7"/>
    <w:rsid w:val="004135FF"/>
    <w:rsid w:val="00414EA2"/>
    <w:rsid w:val="004172B6"/>
    <w:rsid w:val="00422EF8"/>
    <w:rsid w:val="00423751"/>
    <w:rsid w:val="0042524C"/>
    <w:rsid w:val="00430FDF"/>
    <w:rsid w:val="00441282"/>
    <w:rsid w:val="004414A8"/>
    <w:rsid w:val="004469B1"/>
    <w:rsid w:val="00450DD6"/>
    <w:rsid w:val="00454C52"/>
    <w:rsid w:val="00457E76"/>
    <w:rsid w:val="004623E3"/>
    <w:rsid w:val="0046302C"/>
    <w:rsid w:val="00463E75"/>
    <w:rsid w:val="0047269E"/>
    <w:rsid w:val="00475C6B"/>
    <w:rsid w:val="00490866"/>
    <w:rsid w:val="0049094C"/>
    <w:rsid w:val="0049268B"/>
    <w:rsid w:val="004A54DB"/>
    <w:rsid w:val="004A5639"/>
    <w:rsid w:val="004A5782"/>
    <w:rsid w:val="004B0AAD"/>
    <w:rsid w:val="004B65DE"/>
    <w:rsid w:val="004B7688"/>
    <w:rsid w:val="004C4B1B"/>
    <w:rsid w:val="004C5E23"/>
    <w:rsid w:val="004E1AC9"/>
    <w:rsid w:val="004E4AC4"/>
    <w:rsid w:val="004E5FA3"/>
    <w:rsid w:val="004F4346"/>
    <w:rsid w:val="004F6D09"/>
    <w:rsid w:val="00500CB1"/>
    <w:rsid w:val="00503C49"/>
    <w:rsid w:val="00504677"/>
    <w:rsid w:val="005068A5"/>
    <w:rsid w:val="00511B7B"/>
    <w:rsid w:val="00511FE8"/>
    <w:rsid w:val="005124DC"/>
    <w:rsid w:val="00513E2B"/>
    <w:rsid w:val="00516B8B"/>
    <w:rsid w:val="00520DF6"/>
    <w:rsid w:val="00523E0E"/>
    <w:rsid w:val="00526DAD"/>
    <w:rsid w:val="00531A7A"/>
    <w:rsid w:val="00532A72"/>
    <w:rsid w:val="00533C67"/>
    <w:rsid w:val="00550F0E"/>
    <w:rsid w:val="00552C8C"/>
    <w:rsid w:val="0056107A"/>
    <w:rsid w:val="0056630A"/>
    <w:rsid w:val="00566553"/>
    <w:rsid w:val="00572631"/>
    <w:rsid w:val="005735C6"/>
    <w:rsid w:val="00582D32"/>
    <w:rsid w:val="00583222"/>
    <w:rsid w:val="005845D0"/>
    <w:rsid w:val="00591C12"/>
    <w:rsid w:val="00593F15"/>
    <w:rsid w:val="005951F6"/>
    <w:rsid w:val="005B1FB6"/>
    <w:rsid w:val="005B32D8"/>
    <w:rsid w:val="005B6C45"/>
    <w:rsid w:val="005C5F00"/>
    <w:rsid w:val="005D1B3A"/>
    <w:rsid w:val="005D3D38"/>
    <w:rsid w:val="005D4877"/>
    <w:rsid w:val="005D7BA8"/>
    <w:rsid w:val="005E48FB"/>
    <w:rsid w:val="005E619C"/>
    <w:rsid w:val="005F2680"/>
    <w:rsid w:val="005F30B0"/>
    <w:rsid w:val="005F4C44"/>
    <w:rsid w:val="005F4EB0"/>
    <w:rsid w:val="00600275"/>
    <w:rsid w:val="00601D2F"/>
    <w:rsid w:val="0060232F"/>
    <w:rsid w:val="00604A3B"/>
    <w:rsid w:val="00621194"/>
    <w:rsid w:val="00622136"/>
    <w:rsid w:val="006303E4"/>
    <w:rsid w:val="00632554"/>
    <w:rsid w:val="006408DB"/>
    <w:rsid w:val="0064686A"/>
    <w:rsid w:val="00656F61"/>
    <w:rsid w:val="006623C6"/>
    <w:rsid w:val="006652EF"/>
    <w:rsid w:val="0066542D"/>
    <w:rsid w:val="00670CC0"/>
    <w:rsid w:val="00672500"/>
    <w:rsid w:val="0067468E"/>
    <w:rsid w:val="006962F5"/>
    <w:rsid w:val="006977C2"/>
    <w:rsid w:val="006A0184"/>
    <w:rsid w:val="006A0896"/>
    <w:rsid w:val="006A3D01"/>
    <w:rsid w:val="006A5ABB"/>
    <w:rsid w:val="006A7C5B"/>
    <w:rsid w:val="006C00F6"/>
    <w:rsid w:val="006C1B80"/>
    <w:rsid w:val="006C2FA8"/>
    <w:rsid w:val="006C5B5B"/>
    <w:rsid w:val="006C76AE"/>
    <w:rsid w:val="006C7E87"/>
    <w:rsid w:val="006D2747"/>
    <w:rsid w:val="006D384C"/>
    <w:rsid w:val="006D54B8"/>
    <w:rsid w:val="006D7EC7"/>
    <w:rsid w:val="006E1E93"/>
    <w:rsid w:val="006E5775"/>
    <w:rsid w:val="006E5B31"/>
    <w:rsid w:val="006E658C"/>
    <w:rsid w:val="006F1036"/>
    <w:rsid w:val="006F4694"/>
    <w:rsid w:val="00707D2B"/>
    <w:rsid w:val="00711C34"/>
    <w:rsid w:val="00713435"/>
    <w:rsid w:val="00713C8C"/>
    <w:rsid w:val="00715F8E"/>
    <w:rsid w:val="00721F66"/>
    <w:rsid w:val="0072658D"/>
    <w:rsid w:val="00731BD2"/>
    <w:rsid w:val="007324CB"/>
    <w:rsid w:val="00734783"/>
    <w:rsid w:val="00736B8A"/>
    <w:rsid w:val="0074273E"/>
    <w:rsid w:val="00743182"/>
    <w:rsid w:val="00743299"/>
    <w:rsid w:val="00745C59"/>
    <w:rsid w:val="007538EF"/>
    <w:rsid w:val="007706BB"/>
    <w:rsid w:val="007759DD"/>
    <w:rsid w:val="00777A70"/>
    <w:rsid w:val="00795098"/>
    <w:rsid w:val="007A7EAB"/>
    <w:rsid w:val="007B6A39"/>
    <w:rsid w:val="007C424A"/>
    <w:rsid w:val="007C58ED"/>
    <w:rsid w:val="007C592A"/>
    <w:rsid w:val="007D4D46"/>
    <w:rsid w:val="007E05B8"/>
    <w:rsid w:val="007F0D51"/>
    <w:rsid w:val="007F4FDC"/>
    <w:rsid w:val="007F7179"/>
    <w:rsid w:val="00812371"/>
    <w:rsid w:val="008127CC"/>
    <w:rsid w:val="00822B19"/>
    <w:rsid w:val="00822D4F"/>
    <w:rsid w:val="00827CBB"/>
    <w:rsid w:val="00835626"/>
    <w:rsid w:val="00842B7F"/>
    <w:rsid w:val="00845537"/>
    <w:rsid w:val="00846251"/>
    <w:rsid w:val="0084669C"/>
    <w:rsid w:val="00853FD1"/>
    <w:rsid w:val="0085533A"/>
    <w:rsid w:val="00856D84"/>
    <w:rsid w:val="00864FD8"/>
    <w:rsid w:val="0087137A"/>
    <w:rsid w:val="008765BA"/>
    <w:rsid w:val="0088078E"/>
    <w:rsid w:val="00881E48"/>
    <w:rsid w:val="00883EFD"/>
    <w:rsid w:val="008850F0"/>
    <w:rsid w:val="00885B9B"/>
    <w:rsid w:val="00887342"/>
    <w:rsid w:val="008905DC"/>
    <w:rsid w:val="0089126A"/>
    <w:rsid w:val="00893C9B"/>
    <w:rsid w:val="008A1ABD"/>
    <w:rsid w:val="008B4E65"/>
    <w:rsid w:val="008B5AC0"/>
    <w:rsid w:val="008C17CF"/>
    <w:rsid w:val="008C2521"/>
    <w:rsid w:val="008C7EE8"/>
    <w:rsid w:val="008D2155"/>
    <w:rsid w:val="008D2AF9"/>
    <w:rsid w:val="008D3EE4"/>
    <w:rsid w:val="008E30EA"/>
    <w:rsid w:val="008E3EB1"/>
    <w:rsid w:val="008F08FD"/>
    <w:rsid w:val="008F3CEB"/>
    <w:rsid w:val="00902F62"/>
    <w:rsid w:val="00903968"/>
    <w:rsid w:val="00905923"/>
    <w:rsid w:val="0090598B"/>
    <w:rsid w:val="00907C4B"/>
    <w:rsid w:val="0091028E"/>
    <w:rsid w:val="00922403"/>
    <w:rsid w:val="00930263"/>
    <w:rsid w:val="00931998"/>
    <w:rsid w:val="00931E4A"/>
    <w:rsid w:val="0094085B"/>
    <w:rsid w:val="00942C57"/>
    <w:rsid w:val="00956BF2"/>
    <w:rsid w:val="00960436"/>
    <w:rsid w:val="00960BA6"/>
    <w:rsid w:val="00962176"/>
    <w:rsid w:val="00963BC1"/>
    <w:rsid w:val="00964860"/>
    <w:rsid w:val="00970CA0"/>
    <w:rsid w:val="00972276"/>
    <w:rsid w:val="0097232D"/>
    <w:rsid w:val="00981AB0"/>
    <w:rsid w:val="00991031"/>
    <w:rsid w:val="009A59E0"/>
    <w:rsid w:val="009A6284"/>
    <w:rsid w:val="009B0D12"/>
    <w:rsid w:val="009B2787"/>
    <w:rsid w:val="009B4229"/>
    <w:rsid w:val="009B5E31"/>
    <w:rsid w:val="009B7F59"/>
    <w:rsid w:val="009C1232"/>
    <w:rsid w:val="009C69F4"/>
    <w:rsid w:val="009C6F79"/>
    <w:rsid w:val="009C7D2A"/>
    <w:rsid w:val="009D084A"/>
    <w:rsid w:val="009D1664"/>
    <w:rsid w:val="009D70A0"/>
    <w:rsid w:val="009E13F3"/>
    <w:rsid w:val="009F03EE"/>
    <w:rsid w:val="00A011ED"/>
    <w:rsid w:val="00A05635"/>
    <w:rsid w:val="00A06EA3"/>
    <w:rsid w:val="00A10661"/>
    <w:rsid w:val="00A17122"/>
    <w:rsid w:val="00A21258"/>
    <w:rsid w:val="00A218DD"/>
    <w:rsid w:val="00A23EF4"/>
    <w:rsid w:val="00A24290"/>
    <w:rsid w:val="00A2593F"/>
    <w:rsid w:val="00A30A13"/>
    <w:rsid w:val="00A31BCD"/>
    <w:rsid w:val="00A31F39"/>
    <w:rsid w:val="00A3210F"/>
    <w:rsid w:val="00A33C7F"/>
    <w:rsid w:val="00A35AD4"/>
    <w:rsid w:val="00A43A17"/>
    <w:rsid w:val="00A47D3B"/>
    <w:rsid w:val="00A54737"/>
    <w:rsid w:val="00A60178"/>
    <w:rsid w:val="00A66A2F"/>
    <w:rsid w:val="00A71705"/>
    <w:rsid w:val="00A72C1E"/>
    <w:rsid w:val="00A83C3D"/>
    <w:rsid w:val="00A851F9"/>
    <w:rsid w:val="00A92A9C"/>
    <w:rsid w:val="00A97773"/>
    <w:rsid w:val="00AA0F65"/>
    <w:rsid w:val="00AA4105"/>
    <w:rsid w:val="00AA5114"/>
    <w:rsid w:val="00AA5BEB"/>
    <w:rsid w:val="00AB0886"/>
    <w:rsid w:val="00AB4673"/>
    <w:rsid w:val="00AB4914"/>
    <w:rsid w:val="00AB6405"/>
    <w:rsid w:val="00AC105D"/>
    <w:rsid w:val="00AC4C8A"/>
    <w:rsid w:val="00AC6B53"/>
    <w:rsid w:val="00AD0D2C"/>
    <w:rsid w:val="00AD1E32"/>
    <w:rsid w:val="00AD6880"/>
    <w:rsid w:val="00AE77D6"/>
    <w:rsid w:val="00AF4552"/>
    <w:rsid w:val="00AF58DB"/>
    <w:rsid w:val="00B07A48"/>
    <w:rsid w:val="00B07D70"/>
    <w:rsid w:val="00B10696"/>
    <w:rsid w:val="00B10E6C"/>
    <w:rsid w:val="00B13E15"/>
    <w:rsid w:val="00B16189"/>
    <w:rsid w:val="00B2601A"/>
    <w:rsid w:val="00B27056"/>
    <w:rsid w:val="00B344B3"/>
    <w:rsid w:val="00B462BF"/>
    <w:rsid w:val="00B54451"/>
    <w:rsid w:val="00B56BC2"/>
    <w:rsid w:val="00B56D10"/>
    <w:rsid w:val="00B60F0E"/>
    <w:rsid w:val="00B640E5"/>
    <w:rsid w:val="00B64181"/>
    <w:rsid w:val="00B714A8"/>
    <w:rsid w:val="00B730CA"/>
    <w:rsid w:val="00B74B71"/>
    <w:rsid w:val="00B8506A"/>
    <w:rsid w:val="00B86416"/>
    <w:rsid w:val="00B965F6"/>
    <w:rsid w:val="00BA5F6B"/>
    <w:rsid w:val="00BB1269"/>
    <w:rsid w:val="00BB3884"/>
    <w:rsid w:val="00BB71D6"/>
    <w:rsid w:val="00BC2118"/>
    <w:rsid w:val="00BD0958"/>
    <w:rsid w:val="00BD0C09"/>
    <w:rsid w:val="00BD11D6"/>
    <w:rsid w:val="00BD1E42"/>
    <w:rsid w:val="00BD5095"/>
    <w:rsid w:val="00BE10E0"/>
    <w:rsid w:val="00BE5BDA"/>
    <w:rsid w:val="00BE7412"/>
    <w:rsid w:val="00BE7B83"/>
    <w:rsid w:val="00BE7E9E"/>
    <w:rsid w:val="00BF3927"/>
    <w:rsid w:val="00BF4930"/>
    <w:rsid w:val="00BF7548"/>
    <w:rsid w:val="00C06B26"/>
    <w:rsid w:val="00C161B6"/>
    <w:rsid w:val="00C20422"/>
    <w:rsid w:val="00C2243C"/>
    <w:rsid w:val="00C22D50"/>
    <w:rsid w:val="00C23DF4"/>
    <w:rsid w:val="00C260A6"/>
    <w:rsid w:val="00C37A03"/>
    <w:rsid w:val="00C42045"/>
    <w:rsid w:val="00C4750E"/>
    <w:rsid w:val="00C626A9"/>
    <w:rsid w:val="00C700A8"/>
    <w:rsid w:val="00C7193F"/>
    <w:rsid w:val="00C737B3"/>
    <w:rsid w:val="00C8231A"/>
    <w:rsid w:val="00C8384C"/>
    <w:rsid w:val="00C85AD5"/>
    <w:rsid w:val="00C922A2"/>
    <w:rsid w:val="00C9246E"/>
    <w:rsid w:val="00C97F94"/>
    <w:rsid w:val="00CA08CD"/>
    <w:rsid w:val="00CA402C"/>
    <w:rsid w:val="00CB3B01"/>
    <w:rsid w:val="00CB56CD"/>
    <w:rsid w:val="00CB6D04"/>
    <w:rsid w:val="00CC1202"/>
    <w:rsid w:val="00CD16BC"/>
    <w:rsid w:val="00CD2ED1"/>
    <w:rsid w:val="00CD3A41"/>
    <w:rsid w:val="00CE1D79"/>
    <w:rsid w:val="00CF00E9"/>
    <w:rsid w:val="00CF144C"/>
    <w:rsid w:val="00CF402A"/>
    <w:rsid w:val="00CF6E3B"/>
    <w:rsid w:val="00D00DE2"/>
    <w:rsid w:val="00D00F68"/>
    <w:rsid w:val="00D12851"/>
    <w:rsid w:val="00D1571E"/>
    <w:rsid w:val="00D22136"/>
    <w:rsid w:val="00D23289"/>
    <w:rsid w:val="00D24FF7"/>
    <w:rsid w:val="00D30ED5"/>
    <w:rsid w:val="00D33509"/>
    <w:rsid w:val="00D41CA9"/>
    <w:rsid w:val="00D443EA"/>
    <w:rsid w:val="00D51EB5"/>
    <w:rsid w:val="00D5311F"/>
    <w:rsid w:val="00D715CD"/>
    <w:rsid w:val="00D72635"/>
    <w:rsid w:val="00D76CCB"/>
    <w:rsid w:val="00D77BFD"/>
    <w:rsid w:val="00D811F4"/>
    <w:rsid w:val="00D81BEA"/>
    <w:rsid w:val="00D824AD"/>
    <w:rsid w:val="00D82871"/>
    <w:rsid w:val="00D8291D"/>
    <w:rsid w:val="00D83F97"/>
    <w:rsid w:val="00D85C6B"/>
    <w:rsid w:val="00D95D0D"/>
    <w:rsid w:val="00D96CD0"/>
    <w:rsid w:val="00DA4493"/>
    <w:rsid w:val="00DB1B07"/>
    <w:rsid w:val="00DC2C92"/>
    <w:rsid w:val="00DC3453"/>
    <w:rsid w:val="00DC617F"/>
    <w:rsid w:val="00DD1601"/>
    <w:rsid w:val="00DE004A"/>
    <w:rsid w:val="00DE1681"/>
    <w:rsid w:val="00DF2851"/>
    <w:rsid w:val="00DF386B"/>
    <w:rsid w:val="00DF472A"/>
    <w:rsid w:val="00DF6F04"/>
    <w:rsid w:val="00E004FF"/>
    <w:rsid w:val="00E014D6"/>
    <w:rsid w:val="00E04BBF"/>
    <w:rsid w:val="00E107D2"/>
    <w:rsid w:val="00E12BB3"/>
    <w:rsid w:val="00E1771A"/>
    <w:rsid w:val="00E232CB"/>
    <w:rsid w:val="00E23904"/>
    <w:rsid w:val="00E23A51"/>
    <w:rsid w:val="00E23D60"/>
    <w:rsid w:val="00E31653"/>
    <w:rsid w:val="00E31CB6"/>
    <w:rsid w:val="00E348C3"/>
    <w:rsid w:val="00E34A56"/>
    <w:rsid w:val="00E36DA1"/>
    <w:rsid w:val="00E43A86"/>
    <w:rsid w:val="00E5100B"/>
    <w:rsid w:val="00E524F8"/>
    <w:rsid w:val="00E547E2"/>
    <w:rsid w:val="00E57047"/>
    <w:rsid w:val="00E57B7E"/>
    <w:rsid w:val="00E6656A"/>
    <w:rsid w:val="00E71F17"/>
    <w:rsid w:val="00E841E8"/>
    <w:rsid w:val="00E90830"/>
    <w:rsid w:val="00E91505"/>
    <w:rsid w:val="00E96C58"/>
    <w:rsid w:val="00EA12C6"/>
    <w:rsid w:val="00EA2ACD"/>
    <w:rsid w:val="00EA4EB8"/>
    <w:rsid w:val="00EA5489"/>
    <w:rsid w:val="00EA7D8D"/>
    <w:rsid w:val="00EB08D8"/>
    <w:rsid w:val="00EB75AA"/>
    <w:rsid w:val="00EC4670"/>
    <w:rsid w:val="00ED04F9"/>
    <w:rsid w:val="00ED5E93"/>
    <w:rsid w:val="00ED70F5"/>
    <w:rsid w:val="00EE41AD"/>
    <w:rsid w:val="00EE42B3"/>
    <w:rsid w:val="00EF5077"/>
    <w:rsid w:val="00EF51D8"/>
    <w:rsid w:val="00EF6BBE"/>
    <w:rsid w:val="00EF7E03"/>
    <w:rsid w:val="00F120FE"/>
    <w:rsid w:val="00F1452C"/>
    <w:rsid w:val="00F16BD9"/>
    <w:rsid w:val="00F30FB1"/>
    <w:rsid w:val="00F3136F"/>
    <w:rsid w:val="00F37E07"/>
    <w:rsid w:val="00F41342"/>
    <w:rsid w:val="00F50544"/>
    <w:rsid w:val="00F57848"/>
    <w:rsid w:val="00F6244B"/>
    <w:rsid w:val="00F62721"/>
    <w:rsid w:val="00F62F5F"/>
    <w:rsid w:val="00F721F3"/>
    <w:rsid w:val="00F738FB"/>
    <w:rsid w:val="00F83247"/>
    <w:rsid w:val="00F85847"/>
    <w:rsid w:val="00F860A4"/>
    <w:rsid w:val="00F93544"/>
    <w:rsid w:val="00F94461"/>
    <w:rsid w:val="00F97795"/>
    <w:rsid w:val="00FA5497"/>
    <w:rsid w:val="00FA6779"/>
    <w:rsid w:val="00FA702B"/>
    <w:rsid w:val="00FB0544"/>
    <w:rsid w:val="00FB2D5E"/>
    <w:rsid w:val="00FB401A"/>
    <w:rsid w:val="00FC4C90"/>
    <w:rsid w:val="00FC76C7"/>
    <w:rsid w:val="00FD010F"/>
    <w:rsid w:val="00FD5392"/>
    <w:rsid w:val="00FE38D2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40C4"/>
  <w15:docId w15:val="{450B86A7-5737-4DC7-8E31-7721433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pageBreakBefore/>
      <w:numPr>
        <w:numId w:val="1"/>
      </w:numPr>
      <w:spacing w:after="0" w:line="360" w:lineRule="auto"/>
      <w:jc w:val="center"/>
      <w:outlineLvl w:val="0"/>
    </w:pPr>
    <w:rPr>
      <w:rFonts w:ascii="Calibri" w:eastAsia="Times New Roman" w:hAnsi="Calibri" w:cs="Arial"/>
      <w:bCs/>
      <w:cap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Calibri" w:eastAsia="Times New Roman" w:hAnsi="Calibri" w:cs="Arial"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after="0" w:line="360" w:lineRule="auto"/>
      <w:ind w:left="1134" w:firstLine="0"/>
      <w:jc w:val="both"/>
      <w:outlineLvl w:val="2"/>
    </w:pPr>
    <w:rPr>
      <w:rFonts w:ascii="Calibri" w:eastAsia="Times New Roman" w:hAnsi="Calibri" w:cs="Arial"/>
      <w:b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6"/>
      <w:szCs w:val="26"/>
      <w:lang w:val="ru-RU"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basedOn w:val="a0"/>
    <w:link w:val="1"/>
    <w:rPr>
      <w:rFonts w:ascii="Calibri" w:eastAsia="Times New Roman" w:hAnsi="Calibri" w:cs="Arial"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libri" w:eastAsia="Times New Roman" w:hAnsi="Calibri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libri" w:eastAsia="Times New Roman" w:hAnsi="Calibri" w:cs="Arial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val="uk-UA"/>
    </w:rPr>
  </w:style>
  <w:style w:type="character" w:customStyle="1" w:styleId="ae">
    <w:name w:val="Основний текст_"/>
    <w:link w:val="11"/>
    <w:qFormat/>
    <w:rPr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e"/>
    <w:qFormat/>
    <w:pPr>
      <w:widowControl w:val="0"/>
      <w:shd w:val="clear" w:color="auto" w:fill="FFFFFF"/>
      <w:spacing w:before="60" w:after="600" w:line="374" w:lineRule="exact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9DB14-5D47-45AC-8BE0-B617EA4B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Userov</dc:creator>
  <cp:lastModifiedBy>МАЙЯ</cp:lastModifiedBy>
  <cp:revision>8</cp:revision>
  <cp:lastPrinted>2026-02-03T14:15:00Z</cp:lastPrinted>
  <dcterms:created xsi:type="dcterms:W3CDTF">2026-02-03T09:23:00Z</dcterms:created>
  <dcterms:modified xsi:type="dcterms:W3CDTF">2026-02-13T19:21:00Z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0EDED98ECC584A7698A2234E744125F3_12</vt:lpwstr>
  </property>
</Properties>
</file>