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8F57" w14:textId="77777777" w:rsidR="003D7DE8" w:rsidRPr="003D7DE8" w:rsidRDefault="00DB60E2" w:rsidP="003D7DE8">
      <w:pPr>
        <w:spacing w:after="13" w:line="266" w:lineRule="auto"/>
        <w:jc w:val="center"/>
        <w:rPr>
          <w:color w:val="000000"/>
          <w:sz w:val="28"/>
          <w:szCs w:val="22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5A047F7A" wp14:editId="40EB771A">
            <wp:extent cx="432000" cy="612000"/>
            <wp:effectExtent l="0" t="0" r="0" b="0"/>
            <wp:docPr id="247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7B88C" w14:textId="77777777" w:rsidR="003D7DE8" w:rsidRPr="003D7DE8" w:rsidRDefault="003D7DE8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3D7DE8">
        <w:rPr>
          <w:b/>
          <w:bCs/>
          <w:color w:val="000000"/>
          <w:w w:val="120"/>
          <w:sz w:val="28"/>
          <w:szCs w:val="28"/>
        </w:rPr>
        <w:t>УКРАЇНА</w:t>
      </w:r>
    </w:p>
    <w:p w14:paraId="279FB8B0" w14:textId="77777777" w:rsidR="003D7DE8" w:rsidRPr="003D7DE8" w:rsidRDefault="003D7DE8" w:rsidP="003D7DE8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357D0C15" w14:textId="77777777" w:rsidR="003D7DE8" w:rsidRPr="003D7DE8" w:rsidRDefault="003D7DE8" w:rsidP="003D7DE8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19455ACC" w14:textId="77777777" w:rsidR="003D7DE8" w:rsidRPr="003D7DE8" w:rsidRDefault="003D7DE8" w:rsidP="003D7DE8">
      <w:pPr>
        <w:keepNext/>
        <w:keepLines/>
        <w:spacing w:line="256" w:lineRule="auto"/>
        <w:ind w:left="197"/>
        <w:outlineLvl w:val="0"/>
        <w:rPr>
          <w:b/>
          <w:color w:val="000000"/>
          <w:w w:val="120"/>
          <w:sz w:val="28"/>
          <w:szCs w:val="28"/>
        </w:rPr>
      </w:pPr>
    </w:p>
    <w:p w14:paraId="14B8FD6F" w14:textId="77777777" w:rsidR="003D7DE8" w:rsidRPr="003D7DE8" w:rsidRDefault="003D7DE8" w:rsidP="003D7DE8">
      <w:pPr>
        <w:spacing w:before="240" w:after="60"/>
        <w:outlineLvl w:val="6"/>
        <w:rPr>
          <w:b/>
          <w:sz w:val="28"/>
        </w:rPr>
      </w:pPr>
      <w:r w:rsidRPr="003D7DE8">
        <w:rPr>
          <w:b/>
          <w:w w:val="120"/>
          <w:sz w:val="28"/>
        </w:rPr>
        <w:t xml:space="preserve">                                         РОЗПОРЯДЖЕННЯ</w:t>
      </w:r>
    </w:p>
    <w:p w14:paraId="17DF3D14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14:paraId="6A36F31E" w14:textId="7DDD5B9C" w:rsidR="003D7DE8" w:rsidRPr="003D7DE8" w:rsidRDefault="003D7DE8" w:rsidP="003D7DE8">
      <w:pPr>
        <w:rPr>
          <w:sz w:val="28"/>
          <w:szCs w:val="28"/>
          <w:lang w:val="uk-UA"/>
        </w:rPr>
      </w:pPr>
      <w:proofErr w:type="spellStart"/>
      <w:r w:rsidRPr="003D7DE8">
        <w:rPr>
          <w:sz w:val="28"/>
          <w:szCs w:val="24"/>
        </w:rPr>
        <w:t>від</w:t>
      </w:r>
      <w:proofErr w:type="spellEnd"/>
      <w:r w:rsidRPr="003D7DE8">
        <w:rPr>
          <w:sz w:val="28"/>
          <w:szCs w:val="24"/>
        </w:rPr>
        <w:t xml:space="preserve"> «</w:t>
      </w:r>
      <w:r w:rsidR="008D4707">
        <w:rPr>
          <w:sz w:val="28"/>
          <w:szCs w:val="24"/>
          <w:lang w:val="uk-UA"/>
        </w:rPr>
        <w:t>24</w:t>
      </w:r>
      <w:r w:rsidRPr="003D7DE8">
        <w:rPr>
          <w:sz w:val="28"/>
          <w:szCs w:val="24"/>
        </w:rPr>
        <w:t>»</w:t>
      </w:r>
      <w:r w:rsidR="006048FB">
        <w:rPr>
          <w:sz w:val="28"/>
          <w:szCs w:val="24"/>
          <w:lang w:val="uk-UA"/>
        </w:rPr>
        <w:t xml:space="preserve"> лютого </w:t>
      </w:r>
      <w:r w:rsidRPr="003D7DE8">
        <w:rPr>
          <w:sz w:val="28"/>
          <w:szCs w:val="24"/>
        </w:rPr>
        <w:t>20</w:t>
      </w:r>
      <w:r w:rsidR="006048FB">
        <w:rPr>
          <w:sz w:val="28"/>
          <w:szCs w:val="24"/>
          <w:lang w:val="uk-UA"/>
        </w:rPr>
        <w:t>26</w:t>
      </w:r>
      <w:r w:rsidRPr="003D7DE8">
        <w:rPr>
          <w:sz w:val="28"/>
          <w:szCs w:val="24"/>
          <w:lang w:val="uk-UA"/>
        </w:rPr>
        <w:t xml:space="preserve"> </w:t>
      </w:r>
      <w:r w:rsidRPr="003D7DE8">
        <w:rPr>
          <w:sz w:val="28"/>
          <w:szCs w:val="24"/>
        </w:rPr>
        <w:t>р</w:t>
      </w:r>
      <w:r w:rsidRPr="003D7DE8">
        <w:rPr>
          <w:sz w:val="28"/>
          <w:szCs w:val="24"/>
          <w:lang w:val="uk-UA"/>
        </w:rPr>
        <w:t>.</w:t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8"/>
        </w:rPr>
        <w:t>м.</w:t>
      </w:r>
      <w:r w:rsidRPr="003D7DE8">
        <w:rPr>
          <w:sz w:val="28"/>
          <w:szCs w:val="28"/>
          <w:lang w:val="uk-UA"/>
        </w:rPr>
        <w:t xml:space="preserve"> </w:t>
      </w:r>
      <w:r w:rsidRPr="003D7DE8">
        <w:rPr>
          <w:sz w:val="28"/>
          <w:szCs w:val="28"/>
        </w:rPr>
        <w:t>Жмеринка</w:t>
      </w:r>
      <w:r w:rsidRPr="003D7DE8">
        <w:rPr>
          <w:sz w:val="28"/>
          <w:szCs w:val="24"/>
          <w:lang w:val="uk-UA"/>
        </w:rPr>
        <w:t xml:space="preserve">                               </w:t>
      </w:r>
      <w:r w:rsidRPr="003D7DE8">
        <w:rPr>
          <w:sz w:val="28"/>
          <w:szCs w:val="24"/>
        </w:rPr>
        <w:t>№</w:t>
      </w:r>
      <w:r w:rsidR="008D4707">
        <w:rPr>
          <w:sz w:val="28"/>
          <w:szCs w:val="24"/>
          <w:lang w:val="uk-UA"/>
        </w:rPr>
        <w:t>55-р</w:t>
      </w:r>
      <w:r w:rsidRPr="003D7DE8">
        <w:rPr>
          <w:sz w:val="28"/>
          <w:szCs w:val="24"/>
        </w:rPr>
        <w:t xml:space="preserve"> </w:t>
      </w:r>
    </w:p>
    <w:p w14:paraId="5919B158" w14:textId="77777777" w:rsidR="003D7DE8" w:rsidRDefault="003D7DE8" w:rsidP="003D7DE8">
      <w:pPr>
        <w:spacing w:line="256" w:lineRule="auto"/>
        <w:ind w:left="567"/>
        <w:rPr>
          <w:color w:val="FF0000"/>
          <w:sz w:val="24"/>
          <w:szCs w:val="22"/>
        </w:rPr>
      </w:pPr>
    </w:p>
    <w:p w14:paraId="1BE2DD4D" w14:textId="77777777" w:rsidR="006048FB" w:rsidRPr="00496F92" w:rsidRDefault="006048FB" w:rsidP="006048FB">
      <w:pPr>
        <w:jc w:val="both"/>
        <w:rPr>
          <w:sz w:val="28"/>
          <w:lang w:val="uk-UA"/>
        </w:rPr>
      </w:pPr>
      <w:r w:rsidRPr="00496F92">
        <w:rPr>
          <w:sz w:val="28"/>
          <w:lang w:val="uk-UA"/>
        </w:rPr>
        <w:t>Про призначення</w:t>
      </w:r>
    </w:p>
    <w:p w14:paraId="6950992E" w14:textId="59FFBB2A" w:rsidR="006048FB" w:rsidRDefault="006048FB" w:rsidP="006048FB">
      <w:pPr>
        <w:jc w:val="both"/>
        <w:rPr>
          <w:sz w:val="28"/>
          <w:lang w:val="uk-UA"/>
        </w:rPr>
      </w:pPr>
      <w:r w:rsidRPr="00496F92">
        <w:rPr>
          <w:sz w:val="28"/>
          <w:lang w:val="uk-UA"/>
        </w:rPr>
        <w:t>матеріально-відповідальн</w:t>
      </w:r>
      <w:r w:rsidR="001F17BD">
        <w:rPr>
          <w:sz w:val="28"/>
          <w:lang w:val="uk-UA"/>
        </w:rPr>
        <w:t>ої</w:t>
      </w:r>
      <w:r w:rsidRPr="00496F92">
        <w:rPr>
          <w:sz w:val="28"/>
          <w:lang w:val="uk-UA"/>
        </w:rPr>
        <w:t xml:space="preserve"> ос</w:t>
      </w:r>
      <w:r w:rsidR="001F17BD">
        <w:rPr>
          <w:sz w:val="28"/>
          <w:lang w:val="uk-UA"/>
        </w:rPr>
        <w:t>о</w:t>
      </w:r>
      <w:r w:rsidRPr="00496F92">
        <w:rPr>
          <w:sz w:val="28"/>
          <w:lang w:val="uk-UA"/>
        </w:rPr>
        <w:t>б</w:t>
      </w:r>
      <w:r w:rsidR="001F17BD">
        <w:rPr>
          <w:sz w:val="28"/>
          <w:lang w:val="uk-UA"/>
        </w:rPr>
        <w:t>и</w:t>
      </w:r>
      <w:r>
        <w:rPr>
          <w:sz w:val="28"/>
          <w:lang w:val="uk-UA"/>
        </w:rPr>
        <w:t xml:space="preserve">  </w:t>
      </w:r>
    </w:p>
    <w:p w14:paraId="54115B1E" w14:textId="77777777" w:rsidR="006048FB" w:rsidRPr="00E87625" w:rsidRDefault="006048FB" w:rsidP="006048FB">
      <w:pPr>
        <w:jc w:val="both"/>
        <w:rPr>
          <w:sz w:val="28"/>
          <w:lang w:val="uk-UA"/>
        </w:rPr>
      </w:pPr>
    </w:p>
    <w:p w14:paraId="38E16CD5" w14:textId="77777777" w:rsidR="006048FB" w:rsidRDefault="006048FB" w:rsidP="006048FB">
      <w:pPr>
        <w:jc w:val="both"/>
        <w:rPr>
          <w:sz w:val="28"/>
          <w:lang w:val="uk-UA"/>
        </w:rPr>
      </w:pPr>
      <w:r w:rsidRPr="00E87625">
        <w:rPr>
          <w:sz w:val="28"/>
          <w:lang w:val="uk-UA"/>
        </w:rPr>
        <w:tab/>
      </w:r>
      <w:r>
        <w:rPr>
          <w:sz w:val="28"/>
          <w:lang w:val="uk-UA"/>
        </w:rPr>
        <w:t>З</w:t>
      </w:r>
      <w:r w:rsidRPr="00850690">
        <w:rPr>
          <w:sz w:val="28"/>
          <w:lang w:val="uk-UA"/>
        </w:rPr>
        <w:t xml:space="preserve"> метою забезпечення ефективного обліку та збереження матеріальних цінностей</w:t>
      </w:r>
      <w:r>
        <w:rPr>
          <w:sz w:val="28"/>
          <w:lang w:val="uk-UA"/>
        </w:rPr>
        <w:t xml:space="preserve">,  керуючись </w:t>
      </w:r>
      <w:r w:rsidRPr="00FA6F0B">
        <w:rPr>
          <w:sz w:val="28"/>
          <w:lang w:val="uk-UA"/>
        </w:rPr>
        <w:t xml:space="preserve">статтями 130-136 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 xml:space="preserve">Кодексу 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 xml:space="preserve">законів 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>про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 xml:space="preserve">працю </w:t>
      </w:r>
      <w:r>
        <w:rPr>
          <w:sz w:val="28"/>
          <w:lang w:val="uk-UA"/>
        </w:rPr>
        <w:t xml:space="preserve">в </w:t>
      </w:r>
      <w:r w:rsidRPr="00FA6F0B">
        <w:rPr>
          <w:sz w:val="28"/>
          <w:lang w:val="uk-UA"/>
        </w:rPr>
        <w:t>Україні, статтею 10 Закону України «Про бухгалтерський облік та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 xml:space="preserve">фінансову 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>звітність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 xml:space="preserve"> в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 xml:space="preserve"> Україні», 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>наказами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 xml:space="preserve"> Міністерства 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>фінансів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 xml:space="preserve"> України 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FA6F0B">
        <w:rPr>
          <w:sz w:val="28"/>
          <w:lang w:val="uk-UA"/>
        </w:rPr>
        <w:t>02 вересня 2014 року № 879</w:t>
      </w:r>
      <w:r>
        <w:rPr>
          <w:sz w:val="28"/>
          <w:lang w:val="uk-UA"/>
        </w:rPr>
        <w:t xml:space="preserve"> зі змінами </w:t>
      </w:r>
      <w:r w:rsidRPr="00FA6F0B">
        <w:rPr>
          <w:sz w:val="28"/>
          <w:lang w:val="uk-UA"/>
        </w:rPr>
        <w:t xml:space="preserve"> «Про затверджен</w:t>
      </w:r>
      <w:r>
        <w:rPr>
          <w:sz w:val="28"/>
          <w:lang w:val="uk-UA"/>
        </w:rPr>
        <w:t xml:space="preserve">ня Положення про інвентаризацію </w:t>
      </w:r>
      <w:r w:rsidRPr="00FA6F0B">
        <w:rPr>
          <w:sz w:val="28"/>
          <w:lang w:val="uk-UA"/>
        </w:rPr>
        <w:t>активів та зобо</w:t>
      </w:r>
      <w:r>
        <w:rPr>
          <w:sz w:val="28"/>
          <w:lang w:val="uk-UA"/>
        </w:rPr>
        <w:t xml:space="preserve">в’язань», від 23 січня 2015 №11 зі змінами «Про затвердження Методичних </w:t>
      </w:r>
      <w:r w:rsidRPr="00FA6F0B">
        <w:rPr>
          <w:sz w:val="28"/>
          <w:lang w:val="uk-UA"/>
        </w:rPr>
        <w:t>рекомендацій з бухгалтерського обліку для с</w:t>
      </w:r>
      <w:r>
        <w:rPr>
          <w:sz w:val="28"/>
          <w:lang w:val="uk-UA"/>
        </w:rPr>
        <w:t>уб’єктів державного сектору», в</w:t>
      </w:r>
      <w:r w:rsidRPr="00850690">
        <w:rPr>
          <w:sz w:val="28"/>
          <w:lang w:val="uk-UA"/>
        </w:rPr>
        <w:t>ідповідно до ст.42, п.1 ч.3 ст.50 Закону України «Про місцеве самоврядування в Україні»</w:t>
      </w:r>
      <w:r w:rsidRPr="00FA6F0B">
        <w:rPr>
          <w:sz w:val="28"/>
          <w:lang w:val="uk-UA"/>
        </w:rPr>
        <w:t>:</w:t>
      </w:r>
      <w:r>
        <w:rPr>
          <w:sz w:val="28"/>
          <w:lang w:val="uk-UA"/>
        </w:rPr>
        <w:t xml:space="preserve"> </w:t>
      </w:r>
    </w:p>
    <w:p w14:paraId="3B19068A" w14:textId="3E884130" w:rsidR="006048FB" w:rsidRDefault="006048FB" w:rsidP="006048FB">
      <w:pPr>
        <w:tabs>
          <w:tab w:val="left" w:pos="760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1. </w:t>
      </w:r>
      <w:r w:rsidRPr="004A2DC2">
        <w:rPr>
          <w:sz w:val="28"/>
          <w:lang w:val="uk-UA"/>
        </w:rPr>
        <w:t>Призначити матеріально-відповідальн</w:t>
      </w:r>
      <w:r>
        <w:rPr>
          <w:sz w:val="28"/>
          <w:lang w:val="uk-UA"/>
        </w:rPr>
        <w:t xml:space="preserve">ою особою за отримання та збереження основних засобів, необоротних матеріальних активів, малоцінних та швидкозношуваних предметів, інших матеріальних цінностей  </w:t>
      </w:r>
      <w:proofErr w:type="spellStart"/>
      <w:r>
        <w:rPr>
          <w:sz w:val="28"/>
          <w:lang w:val="uk-UA"/>
        </w:rPr>
        <w:t>Цеплу</w:t>
      </w:r>
      <w:proofErr w:type="spellEnd"/>
      <w:r>
        <w:rPr>
          <w:sz w:val="28"/>
          <w:lang w:val="uk-UA"/>
        </w:rPr>
        <w:t xml:space="preserve"> Тетяну Дмитрівну</w:t>
      </w:r>
      <w:r w:rsidRPr="00B000FD">
        <w:rPr>
          <w:sz w:val="28"/>
          <w:lang w:val="uk-UA"/>
        </w:rPr>
        <w:t>,</w:t>
      </w:r>
      <w:r>
        <w:rPr>
          <w:sz w:val="28"/>
          <w:lang w:val="uk-UA"/>
        </w:rPr>
        <w:t xml:space="preserve"> начальника </w:t>
      </w:r>
      <w:r w:rsidRPr="00B000FD">
        <w:rPr>
          <w:sz w:val="28"/>
          <w:lang w:val="uk-UA"/>
        </w:rPr>
        <w:t>відділу</w:t>
      </w:r>
      <w:r>
        <w:rPr>
          <w:sz w:val="28"/>
          <w:lang w:val="uk-UA"/>
        </w:rPr>
        <w:t xml:space="preserve"> </w:t>
      </w:r>
      <w:r w:rsidRPr="002250D6">
        <w:rPr>
          <w:sz w:val="28"/>
          <w:lang w:val="uk-UA"/>
        </w:rPr>
        <w:t>з питань запобігання</w:t>
      </w:r>
      <w:r>
        <w:rPr>
          <w:sz w:val="28"/>
          <w:lang w:val="uk-UA"/>
        </w:rPr>
        <w:t xml:space="preserve"> </w:t>
      </w:r>
      <w:r w:rsidRPr="002250D6">
        <w:rPr>
          <w:sz w:val="28"/>
          <w:lang w:val="uk-UA"/>
        </w:rPr>
        <w:t>корупції та контролю за додержанням законодавства про працю</w:t>
      </w:r>
      <w:r>
        <w:rPr>
          <w:sz w:val="28"/>
          <w:lang w:val="uk-UA"/>
        </w:rPr>
        <w:t>.</w:t>
      </w:r>
    </w:p>
    <w:p w14:paraId="4A1CA9D5" w14:textId="0A166D58" w:rsidR="006048FB" w:rsidRPr="005F067E" w:rsidRDefault="006048FB" w:rsidP="006048FB">
      <w:pPr>
        <w:jc w:val="both"/>
        <w:rPr>
          <w:sz w:val="28"/>
          <w:lang w:val="uk-UA"/>
        </w:rPr>
      </w:pPr>
      <w:r w:rsidRPr="005F067E">
        <w:rPr>
          <w:sz w:val="28"/>
          <w:lang w:val="uk-UA"/>
        </w:rPr>
        <w:t xml:space="preserve">          </w:t>
      </w:r>
      <w:r w:rsidR="001F17BD">
        <w:rPr>
          <w:sz w:val="28"/>
          <w:lang w:val="uk-UA"/>
        </w:rPr>
        <w:t>2</w:t>
      </w:r>
      <w:r w:rsidRPr="005F067E">
        <w:rPr>
          <w:sz w:val="28"/>
          <w:lang w:val="uk-UA"/>
        </w:rPr>
        <w:t>. Уклас</w:t>
      </w:r>
      <w:r>
        <w:rPr>
          <w:sz w:val="28"/>
          <w:lang w:val="uk-UA"/>
        </w:rPr>
        <w:t>ти з матеріально-відповідальн</w:t>
      </w:r>
      <w:r w:rsidR="001F17BD">
        <w:rPr>
          <w:sz w:val="28"/>
          <w:lang w:val="uk-UA"/>
        </w:rPr>
        <w:t>ою</w:t>
      </w:r>
      <w:r w:rsidRPr="005F067E">
        <w:rPr>
          <w:sz w:val="28"/>
          <w:lang w:val="uk-UA"/>
        </w:rPr>
        <w:t xml:space="preserve"> особ</w:t>
      </w:r>
      <w:r w:rsidR="001F17BD">
        <w:rPr>
          <w:sz w:val="28"/>
          <w:lang w:val="uk-UA"/>
        </w:rPr>
        <w:t>ою</w:t>
      </w:r>
      <w:r w:rsidRPr="005F067E">
        <w:rPr>
          <w:sz w:val="28"/>
          <w:lang w:val="uk-UA"/>
        </w:rPr>
        <w:t xml:space="preserve"> договір про повну індивідуальну матеріальну відповідальність.</w:t>
      </w:r>
    </w:p>
    <w:p w14:paraId="48AC3814" w14:textId="77777777" w:rsidR="006048FB" w:rsidRDefault="006048FB" w:rsidP="006048FB">
      <w:pPr>
        <w:jc w:val="both"/>
        <w:rPr>
          <w:sz w:val="28"/>
          <w:lang w:val="uk-UA"/>
        </w:rPr>
      </w:pPr>
      <w:r w:rsidRPr="005F067E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     3</w:t>
      </w:r>
      <w:r w:rsidRPr="005F067E">
        <w:rPr>
          <w:sz w:val="28"/>
          <w:lang w:val="uk-UA"/>
        </w:rPr>
        <w:t xml:space="preserve">. </w:t>
      </w:r>
      <w:r w:rsidRPr="00D937F8">
        <w:rPr>
          <w:sz w:val="28"/>
          <w:lang w:val="uk-UA"/>
        </w:rPr>
        <w:t>Контроль за виконанням даного розпорядження покласти на керуючого справами виконавчого комітету Оксану СВИСТУН.</w:t>
      </w:r>
    </w:p>
    <w:p w14:paraId="11F04018" w14:textId="77777777" w:rsidR="006048FB" w:rsidRDefault="006048FB" w:rsidP="006048FB">
      <w:pPr>
        <w:jc w:val="both"/>
        <w:rPr>
          <w:sz w:val="28"/>
          <w:lang w:val="uk-UA"/>
        </w:rPr>
      </w:pPr>
    </w:p>
    <w:p w14:paraId="48D7909D" w14:textId="77777777" w:rsidR="006048FB" w:rsidRDefault="006048FB" w:rsidP="006048FB">
      <w:pPr>
        <w:jc w:val="both"/>
        <w:rPr>
          <w:sz w:val="28"/>
          <w:lang w:val="uk-UA"/>
        </w:rPr>
      </w:pPr>
    </w:p>
    <w:p w14:paraId="10D3C435" w14:textId="77777777" w:rsidR="006048FB" w:rsidRDefault="006048FB" w:rsidP="006048FB">
      <w:pPr>
        <w:jc w:val="both"/>
        <w:rPr>
          <w:sz w:val="28"/>
          <w:lang w:val="uk-UA"/>
        </w:rPr>
      </w:pPr>
    </w:p>
    <w:p w14:paraId="271AF1AF" w14:textId="77777777" w:rsidR="006048FB" w:rsidRDefault="006048FB" w:rsidP="006048FB">
      <w:pPr>
        <w:rPr>
          <w:sz w:val="28"/>
          <w:lang w:val="uk-UA"/>
        </w:rPr>
      </w:pPr>
    </w:p>
    <w:p w14:paraId="4FB6848A" w14:textId="77777777" w:rsidR="006048FB" w:rsidRDefault="006048FB" w:rsidP="006048FB">
      <w:pPr>
        <w:rPr>
          <w:sz w:val="28"/>
          <w:lang w:val="uk-UA"/>
        </w:rPr>
      </w:pPr>
      <w:r>
        <w:rPr>
          <w:b/>
          <w:sz w:val="28"/>
          <w:lang w:val="uk-UA"/>
        </w:rPr>
        <w:t xml:space="preserve">Секретар міської ради </w:t>
      </w:r>
      <w:r w:rsidRPr="00D937F8">
        <w:rPr>
          <w:b/>
          <w:sz w:val="28"/>
          <w:lang w:val="uk-UA"/>
        </w:rPr>
        <w:t xml:space="preserve">   </w:t>
      </w:r>
      <w:r>
        <w:rPr>
          <w:b/>
          <w:sz w:val="28"/>
          <w:lang w:val="uk-UA"/>
        </w:rPr>
        <w:t xml:space="preserve">               </w:t>
      </w:r>
      <w:r w:rsidRPr="00D937F8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                          Вадим КОЖУХОВСЬКИЙ</w:t>
      </w:r>
    </w:p>
    <w:sectPr w:rsidR="006048FB" w:rsidSect="00515B22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750C" w14:textId="77777777" w:rsidR="002E55A7" w:rsidRDefault="002E55A7" w:rsidP="00AD1DB0">
      <w:r>
        <w:separator/>
      </w:r>
    </w:p>
  </w:endnote>
  <w:endnote w:type="continuationSeparator" w:id="0">
    <w:p w14:paraId="764C1E9C" w14:textId="77777777" w:rsidR="002E55A7" w:rsidRDefault="002E55A7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50BA" w14:textId="77777777" w:rsidR="002E55A7" w:rsidRDefault="002E55A7" w:rsidP="00AD1DB0">
      <w:r>
        <w:separator/>
      </w:r>
    </w:p>
  </w:footnote>
  <w:footnote w:type="continuationSeparator" w:id="0">
    <w:p w14:paraId="2DE2E5B3" w14:textId="77777777" w:rsidR="002E55A7" w:rsidRDefault="002E55A7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638334">
    <w:abstractNumId w:val="4"/>
  </w:num>
  <w:num w:numId="2" w16cid:durableId="1935355977">
    <w:abstractNumId w:val="0"/>
  </w:num>
  <w:num w:numId="3" w16cid:durableId="1288311808">
    <w:abstractNumId w:val="5"/>
  </w:num>
  <w:num w:numId="4" w16cid:durableId="703167761">
    <w:abstractNumId w:val="1"/>
  </w:num>
  <w:num w:numId="5" w16cid:durableId="791827322">
    <w:abstractNumId w:val="2"/>
  </w:num>
  <w:num w:numId="6" w16cid:durableId="1583026732">
    <w:abstractNumId w:val="7"/>
  </w:num>
  <w:num w:numId="7" w16cid:durableId="864632822">
    <w:abstractNumId w:val="3"/>
  </w:num>
  <w:num w:numId="8" w16cid:durableId="1439642174">
    <w:abstractNumId w:val="9"/>
  </w:num>
  <w:num w:numId="9" w16cid:durableId="913666751">
    <w:abstractNumId w:val="6"/>
  </w:num>
  <w:num w:numId="10" w16cid:durableId="1268804682">
    <w:abstractNumId w:val="12"/>
  </w:num>
  <w:num w:numId="11" w16cid:durableId="881790331">
    <w:abstractNumId w:val="11"/>
  </w:num>
  <w:num w:numId="12" w16cid:durableId="1405685069">
    <w:abstractNumId w:val="10"/>
  </w:num>
  <w:num w:numId="13" w16cid:durableId="51388607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6D03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17BD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5A7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399E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15B2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94D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48FB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1006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600EF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4707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3578"/>
    <w:rsid w:val="009E42EF"/>
    <w:rsid w:val="009E704A"/>
    <w:rsid w:val="009F0CFD"/>
    <w:rsid w:val="009F2D4C"/>
    <w:rsid w:val="009F6462"/>
    <w:rsid w:val="009F6C80"/>
    <w:rsid w:val="009F762E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65DD"/>
    <w:rsid w:val="00C97B29"/>
    <w:rsid w:val="00C97D54"/>
    <w:rsid w:val="00CA02D7"/>
    <w:rsid w:val="00CA3634"/>
    <w:rsid w:val="00CA45E0"/>
    <w:rsid w:val="00CA637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573C0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у виносці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и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і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і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закрита згадка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1B88-FD30-4D82-BD4A-A5DA3ACA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1543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54</cp:revision>
  <cp:lastPrinted>2026-03-02T12:19:00Z</cp:lastPrinted>
  <dcterms:created xsi:type="dcterms:W3CDTF">2025-10-11T15:43:00Z</dcterms:created>
  <dcterms:modified xsi:type="dcterms:W3CDTF">2026-03-02T12:19:00Z</dcterms:modified>
</cp:coreProperties>
</file>