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2A5F" w:rsidRPr="002D1F10" w:rsidRDefault="00CA2A5F" w:rsidP="00CA2A5F">
      <w:pPr>
        <w:ind w:left="6263"/>
      </w:pPr>
      <w:r w:rsidRPr="002D1F10">
        <w:t xml:space="preserve">Додаток </w:t>
      </w:r>
    </w:p>
    <w:p w:rsidR="00CA2A5F" w:rsidRPr="002D1F10" w:rsidRDefault="00CA2A5F" w:rsidP="00CA2A5F">
      <w:pPr>
        <w:ind w:left="6263"/>
      </w:pPr>
      <w:r>
        <w:t>д</w:t>
      </w:r>
      <w:r w:rsidRPr="002D1F10">
        <w:t xml:space="preserve">о рішення   </w:t>
      </w:r>
      <w:r w:rsidRPr="002D1F10">
        <w:rPr>
          <w:u w:val="single"/>
        </w:rPr>
        <w:t xml:space="preserve">     </w:t>
      </w:r>
      <w:r w:rsidRPr="002D1F10">
        <w:t xml:space="preserve">сесії міської ради  </w:t>
      </w:r>
    </w:p>
    <w:p w:rsidR="00CA2A5F" w:rsidRPr="002D1F10" w:rsidRDefault="00CA2A5F" w:rsidP="00CA2A5F">
      <w:pPr>
        <w:ind w:left="6263"/>
      </w:pPr>
      <w:r w:rsidRPr="002D1F10">
        <w:t>8 скликання</w:t>
      </w:r>
    </w:p>
    <w:p w:rsidR="00CA2A5F" w:rsidRDefault="00CA2A5F" w:rsidP="00CA2A5F">
      <w:pPr>
        <w:ind w:left="6263"/>
      </w:pPr>
      <w:r w:rsidRPr="002D1F10">
        <w:t xml:space="preserve">від </w:t>
      </w:r>
      <w:r w:rsidRPr="002D1F10">
        <w:rPr>
          <w:u w:val="single"/>
        </w:rPr>
        <w:t xml:space="preserve">                     </w:t>
      </w:r>
      <w:r w:rsidRPr="002D1F10">
        <w:t xml:space="preserve">року  №         </w:t>
      </w:r>
      <w:r w:rsidRPr="002D1F10">
        <w:rPr>
          <w:u w:val="single"/>
        </w:rPr>
        <w:t>.</w:t>
      </w:r>
      <w:r>
        <w:t xml:space="preserve"> </w:t>
      </w:r>
    </w:p>
    <w:p w:rsidR="00CA2A5F" w:rsidRDefault="00CA2A5F" w:rsidP="00CA2A5F">
      <w:pPr>
        <w:spacing w:after="16" w:line="259" w:lineRule="auto"/>
        <w:ind w:left="14" w:firstLine="0"/>
        <w:jc w:val="left"/>
      </w:pPr>
      <w:r>
        <w:t xml:space="preserve"> </w:t>
      </w:r>
    </w:p>
    <w:p w:rsidR="00CA2A5F" w:rsidRDefault="00CA2A5F" w:rsidP="00CA2A5F">
      <w:pPr>
        <w:spacing w:after="16" w:line="259" w:lineRule="auto"/>
        <w:ind w:left="14" w:firstLine="0"/>
        <w:jc w:val="left"/>
      </w:pPr>
    </w:p>
    <w:p w:rsidR="00CA2A5F" w:rsidRDefault="00CA2A5F" w:rsidP="00CA2A5F">
      <w:pPr>
        <w:spacing w:after="16" w:line="259" w:lineRule="auto"/>
        <w:ind w:left="14" w:firstLine="0"/>
        <w:jc w:val="left"/>
      </w:pPr>
      <w:r>
        <w:t xml:space="preserve"> </w:t>
      </w:r>
    </w:p>
    <w:p w:rsidR="00CA2A5F" w:rsidRDefault="00CA2A5F" w:rsidP="00CA2A5F">
      <w:pPr>
        <w:spacing w:after="60" w:line="259" w:lineRule="auto"/>
        <w:ind w:left="70" w:firstLine="0"/>
        <w:jc w:val="center"/>
      </w:pPr>
    </w:p>
    <w:p w:rsidR="00CA2A5F" w:rsidRDefault="00CA2A5F" w:rsidP="00CA2A5F">
      <w:pPr>
        <w:spacing w:after="10" w:line="266" w:lineRule="auto"/>
        <w:ind w:left="21" w:right="3"/>
        <w:jc w:val="center"/>
      </w:pPr>
      <w:r>
        <w:rPr>
          <w:b/>
          <w:sz w:val="28"/>
        </w:rPr>
        <w:t xml:space="preserve">Програма </w:t>
      </w:r>
    </w:p>
    <w:p w:rsidR="00CA2A5F" w:rsidRDefault="00CA2A5F" w:rsidP="00CA2A5F">
      <w:pPr>
        <w:spacing w:after="10" w:line="266" w:lineRule="auto"/>
        <w:ind w:left="21" w:right="-67"/>
        <w:jc w:val="center"/>
      </w:pPr>
      <w:r>
        <w:rPr>
          <w:b/>
          <w:sz w:val="28"/>
        </w:rPr>
        <w:t xml:space="preserve">«Організація харчування учнів/дітей в закладах освіти </w:t>
      </w:r>
    </w:p>
    <w:p w:rsidR="00CA2A5F" w:rsidRDefault="00CA2A5F" w:rsidP="00CA2A5F">
      <w:pPr>
        <w:spacing w:after="10" w:line="266" w:lineRule="auto"/>
        <w:ind w:left="21"/>
        <w:jc w:val="center"/>
      </w:pPr>
      <w:r>
        <w:rPr>
          <w:b/>
          <w:sz w:val="28"/>
        </w:rPr>
        <w:t>Жмеринської</w:t>
      </w:r>
      <w:r w:rsidR="000F044D">
        <w:rPr>
          <w:b/>
          <w:sz w:val="28"/>
        </w:rPr>
        <w:t xml:space="preserve"> міської територіальної громади</w:t>
      </w:r>
      <w:r>
        <w:rPr>
          <w:b/>
          <w:sz w:val="28"/>
        </w:rPr>
        <w:t xml:space="preserve">» на 2027-2029 роки </w:t>
      </w:r>
    </w:p>
    <w:p w:rsidR="00CA2A5F" w:rsidRDefault="00CA2A5F" w:rsidP="00CA2A5F">
      <w:pPr>
        <w:spacing w:after="0" w:line="259" w:lineRule="auto"/>
        <w:ind w:left="14" w:firstLine="0"/>
        <w:jc w:val="left"/>
      </w:pPr>
      <w:r>
        <w:rPr>
          <w:b/>
          <w:sz w:val="28"/>
        </w:rPr>
        <w:t xml:space="preserve">  </w:t>
      </w:r>
    </w:p>
    <w:p w:rsidR="00CA2A5F" w:rsidRPr="00BB6BC5" w:rsidRDefault="00CA2A5F" w:rsidP="00CA2A5F">
      <w:pPr>
        <w:spacing w:after="0" w:line="259" w:lineRule="auto"/>
        <w:ind w:left="25" w:firstLine="0"/>
        <w:jc w:val="center"/>
        <w:rPr>
          <w:b/>
          <w:sz w:val="28"/>
          <w:szCs w:val="28"/>
        </w:rPr>
      </w:pPr>
      <w:r w:rsidRPr="00BB6BC5">
        <w:rPr>
          <w:b/>
          <w:sz w:val="28"/>
          <w:szCs w:val="28"/>
        </w:rPr>
        <w:t>1.Загальна характеристика (паспорт) Програми</w:t>
      </w:r>
    </w:p>
    <w:p w:rsidR="00CA2A5F" w:rsidRDefault="00CA2A5F" w:rsidP="00CA2A5F">
      <w:pPr>
        <w:spacing w:after="16" w:line="259" w:lineRule="auto"/>
        <w:ind w:left="14" w:firstLine="0"/>
        <w:jc w:val="left"/>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4593"/>
        <w:gridCol w:w="4423"/>
      </w:tblGrid>
      <w:tr w:rsidR="00CA2A5F" w:rsidRPr="0092350C" w:rsidTr="00DD0B22">
        <w:trPr>
          <w:trHeight w:val="691"/>
        </w:trPr>
        <w:tc>
          <w:tcPr>
            <w:tcW w:w="618" w:type="dxa"/>
            <w:shd w:val="clear" w:color="auto" w:fill="auto"/>
            <w:vAlign w:val="center"/>
          </w:tcPr>
          <w:p w:rsidR="00CA2A5F" w:rsidRPr="0092350C" w:rsidRDefault="00CA2A5F" w:rsidP="00DD0B22">
            <w:pPr>
              <w:spacing w:line="360" w:lineRule="auto"/>
              <w:rPr>
                <w:szCs w:val="24"/>
              </w:rPr>
            </w:pPr>
            <w:r w:rsidRPr="0092350C">
              <w:rPr>
                <w:szCs w:val="24"/>
              </w:rPr>
              <w:t>1</w:t>
            </w:r>
          </w:p>
        </w:tc>
        <w:tc>
          <w:tcPr>
            <w:tcW w:w="4593" w:type="dxa"/>
            <w:shd w:val="clear" w:color="auto" w:fill="auto"/>
            <w:vAlign w:val="center"/>
          </w:tcPr>
          <w:p w:rsidR="00CA2A5F" w:rsidRPr="0092350C" w:rsidRDefault="00CA2A5F" w:rsidP="00DD0B22">
            <w:pPr>
              <w:rPr>
                <w:szCs w:val="24"/>
              </w:rPr>
            </w:pPr>
            <w:r w:rsidRPr="0092350C">
              <w:rPr>
                <w:szCs w:val="24"/>
              </w:rPr>
              <w:t>Ініціатор розроблення програми:</w:t>
            </w:r>
          </w:p>
        </w:tc>
        <w:tc>
          <w:tcPr>
            <w:tcW w:w="4423" w:type="dxa"/>
            <w:shd w:val="clear" w:color="auto" w:fill="auto"/>
            <w:vAlign w:val="center"/>
          </w:tcPr>
          <w:p w:rsidR="00CA2A5F" w:rsidRDefault="00CA2A5F" w:rsidP="00DD0B22">
            <w:pPr>
              <w:spacing w:after="0" w:line="259" w:lineRule="auto"/>
              <w:ind w:left="0" w:firstLine="0"/>
              <w:jc w:val="left"/>
            </w:pPr>
            <w:r>
              <w:t xml:space="preserve">Жмеринська міська рада, </w:t>
            </w:r>
          </w:p>
          <w:p w:rsidR="00CA2A5F" w:rsidRPr="0092350C" w:rsidRDefault="00CA2A5F" w:rsidP="00DD0B22">
            <w:pPr>
              <w:rPr>
                <w:szCs w:val="24"/>
              </w:rPr>
            </w:pPr>
            <w:r>
              <w:t>Управління освіти Жмеринської міської ради</w:t>
            </w:r>
          </w:p>
        </w:tc>
      </w:tr>
      <w:tr w:rsidR="00CA2A5F" w:rsidRPr="0092350C" w:rsidTr="00DD0B22">
        <w:trPr>
          <w:trHeight w:val="692"/>
        </w:trPr>
        <w:tc>
          <w:tcPr>
            <w:tcW w:w="618" w:type="dxa"/>
            <w:shd w:val="clear" w:color="auto" w:fill="auto"/>
            <w:vAlign w:val="center"/>
          </w:tcPr>
          <w:p w:rsidR="00CA2A5F" w:rsidRPr="0092350C" w:rsidRDefault="00CA2A5F" w:rsidP="00DD0B22">
            <w:pPr>
              <w:spacing w:line="360" w:lineRule="auto"/>
              <w:rPr>
                <w:szCs w:val="24"/>
              </w:rPr>
            </w:pPr>
            <w:r w:rsidRPr="0092350C">
              <w:rPr>
                <w:szCs w:val="24"/>
              </w:rPr>
              <w:t>2</w:t>
            </w:r>
          </w:p>
        </w:tc>
        <w:tc>
          <w:tcPr>
            <w:tcW w:w="4593" w:type="dxa"/>
            <w:shd w:val="clear" w:color="auto" w:fill="auto"/>
            <w:vAlign w:val="center"/>
          </w:tcPr>
          <w:p w:rsidR="00CA2A5F" w:rsidRPr="0092350C" w:rsidRDefault="00CA2A5F" w:rsidP="00DD0B22">
            <w:pPr>
              <w:rPr>
                <w:szCs w:val="24"/>
              </w:rPr>
            </w:pPr>
            <w:r w:rsidRPr="0092350C">
              <w:rPr>
                <w:szCs w:val="24"/>
              </w:rPr>
              <w:t>Дата, номер і назва розпорядчого документу про розроблення програми</w:t>
            </w:r>
          </w:p>
        </w:tc>
        <w:tc>
          <w:tcPr>
            <w:tcW w:w="4423" w:type="dxa"/>
            <w:shd w:val="clear" w:color="auto" w:fill="auto"/>
            <w:vAlign w:val="center"/>
          </w:tcPr>
          <w:p w:rsidR="00CA2A5F" w:rsidRPr="0092350C" w:rsidRDefault="00CA2A5F" w:rsidP="00F01283">
            <w:pPr>
              <w:rPr>
                <w:szCs w:val="24"/>
              </w:rPr>
            </w:pPr>
            <w:r>
              <w:rPr>
                <w:szCs w:val="24"/>
              </w:rPr>
              <w:t xml:space="preserve">№  </w:t>
            </w:r>
            <w:r w:rsidR="00F01283">
              <w:rPr>
                <w:szCs w:val="24"/>
              </w:rPr>
              <w:t>190</w:t>
            </w:r>
            <w:r>
              <w:rPr>
                <w:szCs w:val="24"/>
              </w:rPr>
              <w:t xml:space="preserve">-р від   </w:t>
            </w:r>
            <w:r w:rsidR="00F01283">
              <w:rPr>
                <w:szCs w:val="24"/>
              </w:rPr>
              <w:t>20</w:t>
            </w:r>
            <w:r w:rsidRPr="00A13A4B">
              <w:rPr>
                <w:szCs w:val="24"/>
              </w:rPr>
              <w:t>.07.</w:t>
            </w:r>
            <w:r w:rsidR="00F01283">
              <w:rPr>
                <w:szCs w:val="24"/>
              </w:rPr>
              <w:t>2026</w:t>
            </w:r>
            <w:r>
              <w:rPr>
                <w:szCs w:val="24"/>
              </w:rPr>
              <w:t xml:space="preserve"> </w:t>
            </w:r>
            <w:r w:rsidRPr="00A13A4B">
              <w:rPr>
                <w:szCs w:val="24"/>
              </w:rPr>
              <w:t>р</w:t>
            </w:r>
            <w:r>
              <w:rPr>
                <w:szCs w:val="24"/>
              </w:rPr>
              <w:t xml:space="preserve"> «Про розроблення </w:t>
            </w:r>
            <w:proofErr w:type="spellStart"/>
            <w:r>
              <w:rPr>
                <w:szCs w:val="24"/>
              </w:rPr>
              <w:t>проєкту</w:t>
            </w:r>
            <w:proofErr w:type="spellEnd"/>
            <w:r>
              <w:rPr>
                <w:szCs w:val="24"/>
              </w:rPr>
              <w:t xml:space="preserve"> програми «Організація харчування учнів/дітей в закладах освіти Жмеринської міської територіальної громади» на 2027-2029 роки</w:t>
            </w:r>
          </w:p>
        </w:tc>
      </w:tr>
      <w:tr w:rsidR="00CA2A5F" w:rsidRPr="0092350C" w:rsidTr="00DD0B22">
        <w:trPr>
          <w:trHeight w:val="692"/>
        </w:trPr>
        <w:tc>
          <w:tcPr>
            <w:tcW w:w="618" w:type="dxa"/>
            <w:shd w:val="clear" w:color="auto" w:fill="auto"/>
            <w:vAlign w:val="center"/>
          </w:tcPr>
          <w:p w:rsidR="00CA2A5F" w:rsidRPr="0092350C" w:rsidRDefault="00CA2A5F" w:rsidP="00DD0B22">
            <w:pPr>
              <w:spacing w:line="360" w:lineRule="auto"/>
              <w:rPr>
                <w:szCs w:val="24"/>
              </w:rPr>
            </w:pPr>
            <w:r w:rsidRPr="0092350C">
              <w:rPr>
                <w:szCs w:val="24"/>
              </w:rPr>
              <w:t>3</w:t>
            </w:r>
          </w:p>
        </w:tc>
        <w:tc>
          <w:tcPr>
            <w:tcW w:w="4593" w:type="dxa"/>
            <w:shd w:val="clear" w:color="auto" w:fill="auto"/>
            <w:vAlign w:val="center"/>
          </w:tcPr>
          <w:p w:rsidR="00CA2A5F" w:rsidRPr="0092350C" w:rsidRDefault="00CA2A5F" w:rsidP="00DD0B22">
            <w:pPr>
              <w:rPr>
                <w:szCs w:val="24"/>
              </w:rPr>
            </w:pPr>
            <w:r w:rsidRPr="0092350C">
              <w:rPr>
                <w:szCs w:val="24"/>
              </w:rPr>
              <w:t>Розробник програми</w:t>
            </w:r>
          </w:p>
        </w:tc>
        <w:tc>
          <w:tcPr>
            <w:tcW w:w="4423" w:type="dxa"/>
            <w:shd w:val="clear" w:color="auto" w:fill="auto"/>
            <w:vAlign w:val="center"/>
          </w:tcPr>
          <w:p w:rsidR="00CA2A5F" w:rsidRPr="0092350C" w:rsidRDefault="00CA2A5F" w:rsidP="00DD0B22">
            <w:pPr>
              <w:rPr>
                <w:szCs w:val="24"/>
              </w:rPr>
            </w:pPr>
            <w:r w:rsidRPr="0092350C">
              <w:rPr>
                <w:szCs w:val="24"/>
              </w:rPr>
              <w:t>Управління освіти Жмеринської міської ради</w:t>
            </w:r>
          </w:p>
        </w:tc>
      </w:tr>
      <w:tr w:rsidR="00CA2A5F" w:rsidRPr="0092350C" w:rsidTr="00DD0B22">
        <w:trPr>
          <w:trHeight w:val="692"/>
        </w:trPr>
        <w:tc>
          <w:tcPr>
            <w:tcW w:w="618" w:type="dxa"/>
            <w:shd w:val="clear" w:color="auto" w:fill="auto"/>
            <w:vAlign w:val="center"/>
          </w:tcPr>
          <w:p w:rsidR="00CA2A5F" w:rsidRPr="0092350C" w:rsidRDefault="00CA2A5F" w:rsidP="00DD0B22">
            <w:pPr>
              <w:spacing w:after="0" w:line="360" w:lineRule="auto"/>
              <w:rPr>
                <w:szCs w:val="24"/>
              </w:rPr>
            </w:pPr>
            <w:r w:rsidRPr="0092350C">
              <w:rPr>
                <w:szCs w:val="24"/>
              </w:rPr>
              <w:t>4</w:t>
            </w:r>
          </w:p>
        </w:tc>
        <w:tc>
          <w:tcPr>
            <w:tcW w:w="4593" w:type="dxa"/>
            <w:shd w:val="clear" w:color="auto" w:fill="auto"/>
            <w:vAlign w:val="center"/>
          </w:tcPr>
          <w:p w:rsidR="00CA2A5F" w:rsidRPr="0092350C" w:rsidRDefault="00CA2A5F" w:rsidP="00DD0B22">
            <w:pPr>
              <w:spacing w:after="0"/>
              <w:rPr>
                <w:szCs w:val="24"/>
              </w:rPr>
            </w:pPr>
            <w:proofErr w:type="spellStart"/>
            <w:r w:rsidRPr="0092350C">
              <w:rPr>
                <w:szCs w:val="24"/>
              </w:rPr>
              <w:t>Співрозробники</w:t>
            </w:r>
            <w:proofErr w:type="spellEnd"/>
            <w:r w:rsidRPr="0092350C">
              <w:rPr>
                <w:szCs w:val="24"/>
              </w:rPr>
              <w:t xml:space="preserve"> програми</w:t>
            </w:r>
          </w:p>
        </w:tc>
        <w:tc>
          <w:tcPr>
            <w:tcW w:w="4423" w:type="dxa"/>
            <w:shd w:val="clear" w:color="auto" w:fill="auto"/>
            <w:vAlign w:val="center"/>
          </w:tcPr>
          <w:p w:rsidR="00CA2A5F" w:rsidRPr="0092350C" w:rsidRDefault="00CA2A5F" w:rsidP="00DD0B22">
            <w:pPr>
              <w:spacing w:after="0"/>
              <w:rPr>
                <w:szCs w:val="24"/>
              </w:rPr>
            </w:pPr>
            <w:r w:rsidRPr="0092350C">
              <w:rPr>
                <w:szCs w:val="24"/>
              </w:rPr>
              <w:t>-</w:t>
            </w:r>
          </w:p>
        </w:tc>
      </w:tr>
      <w:tr w:rsidR="00CA2A5F" w:rsidRPr="0092350C" w:rsidTr="00DD0B22">
        <w:trPr>
          <w:trHeight w:val="692"/>
        </w:trPr>
        <w:tc>
          <w:tcPr>
            <w:tcW w:w="618" w:type="dxa"/>
            <w:shd w:val="clear" w:color="auto" w:fill="auto"/>
            <w:vAlign w:val="center"/>
          </w:tcPr>
          <w:p w:rsidR="00CA2A5F" w:rsidRPr="0092350C" w:rsidRDefault="00CA2A5F" w:rsidP="00DD0B22">
            <w:pPr>
              <w:spacing w:after="0" w:line="360" w:lineRule="auto"/>
              <w:rPr>
                <w:szCs w:val="24"/>
              </w:rPr>
            </w:pPr>
            <w:r w:rsidRPr="0092350C">
              <w:rPr>
                <w:szCs w:val="24"/>
              </w:rPr>
              <w:t>5</w:t>
            </w:r>
          </w:p>
        </w:tc>
        <w:tc>
          <w:tcPr>
            <w:tcW w:w="4593" w:type="dxa"/>
            <w:shd w:val="clear" w:color="auto" w:fill="auto"/>
            <w:vAlign w:val="center"/>
          </w:tcPr>
          <w:p w:rsidR="00CA2A5F" w:rsidRPr="0092350C" w:rsidRDefault="00CA2A5F" w:rsidP="00DD0B22">
            <w:pPr>
              <w:spacing w:after="0"/>
              <w:rPr>
                <w:szCs w:val="24"/>
              </w:rPr>
            </w:pPr>
            <w:r w:rsidRPr="0092350C">
              <w:rPr>
                <w:szCs w:val="24"/>
              </w:rPr>
              <w:t>Відповідальний виконавець програми</w:t>
            </w:r>
          </w:p>
        </w:tc>
        <w:tc>
          <w:tcPr>
            <w:tcW w:w="4423" w:type="dxa"/>
            <w:shd w:val="clear" w:color="auto" w:fill="auto"/>
            <w:vAlign w:val="center"/>
          </w:tcPr>
          <w:p w:rsidR="00CA2A5F" w:rsidRPr="0092350C" w:rsidRDefault="00CA2A5F" w:rsidP="00DD0B22">
            <w:pPr>
              <w:spacing w:after="0"/>
              <w:rPr>
                <w:szCs w:val="24"/>
              </w:rPr>
            </w:pPr>
            <w:r w:rsidRPr="0092350C">
              <w:rPr>
                <w:szCs w:val="24"/>
              </w:rPr>
              <w:t>Управління освіти Жмеринської міської ради</w:t>
            </w:r>
          </w:p>
        </w:tc>
      </w:tr>
      <w:tr w:rsidR="00CA2A5F" w:rsidRPr="0092350C" w:rsidTr="00DD0B22">
        <w:trPr>
          <w:trHeight w:val="692"/>
        </w:trPr>
        <w:tc>
          <w:tcPr>
            <w:tcW w:w="618" w:type="dxa"/>
            <w:shd w:val="clear" w:color="auto" w:fill="auto"/>
            <w:vAlign w:val="center"/>
          </w:tcPr>
          <w:p w:rsidR="00CA2A5F" w:rsidRPr="0092350C" w:rsidRDefault="00CA2A5F" w:rsidP="00DD0B22">
            <w:pPr>
              <w:spacing w:after="0" w:line="360" w:lineRule="auto"/>
              <w:rPr>
                <w:szCs w:val="24"/>
              </w:rPr>
            </w:pPr>
            <w:r w:rsidRPr="0092350C">
              <w:rPr>
                <w:szCs w:val="24"/>
              </w:rPr>
              <w:t>6</w:t>
            </w:r>
          </w:p>
        </w:tc>
        <w:tc>
          <w:tcPr>
            <w:tcW w:w="4593" w:type="dxa"/>
            <w:shd w:val="clear" w:color="auto" w:fill="auto"/>
            <w:vAlign w:val="center"/>
          </w:tcPr>
          <w:p w:rsidR="00CA2A5F" w:rsidRPr="0092350C" w:rsidRDefault="00CA2A5F" w:rsidP="00DD0B22">
            <w:pPr>
              <w:spacing w:after="0"/>
              <w:rPr>
                <w:szCs w:val="24"/>
              </w:rPr>
            </w:pPr>
            <w:r w:rsidRPr="0092350C">
              <w:rPr>
                <w:szCs w:val="24"/>
              </w:rPr>
              <w:t>Учасники програми</w:t>
            </w:r>
          </w:p>
        </w:tc>
        <w:tc>
          <w:tcPr>
            <w:tcW w:w="4423" w:type="dxa"/>
            <w:shd w:val="clear" w:color="auto" w:fill="auto"/>
            <w:vAlign w:val="center"/>
          </w:tcPr>
          <w:p w:rsidR="00CA2A5F" w:rsidRPr="0092350C" w:rsidRDefault="00CA2A5F" w:rsidP="00DD0B22">
            <w:pPr>
              <w:spacing w:after="0"/>
              <w:rPr>
                <w:szCs w:val="24"/>
              </w:rPr>
            </w:pPr>
            <w:r>
              <w:rPr>
                <w:szCs w:val="24"/>
              </w:rPr>
              <w:t xml:space="preserve">Заклади дошкільної освіти, </w:t>
            </w:r>
            <w:r w:rsidRPr="0092350C">
              <w:rPr>
                <w:szCs w:val="24"/>
              </w:rPr>
              <w:t>Заклади загальної середньої освіти Жмеринської міської територіальної громади</w:t>
            </w:r>
          </w:p>
        </w:tc>
      </w:tr>
      <w:tr w:rsidR="00CA2A5F" w:rsidRPr="0092350C" w:rsidTr="00DD0B22">
        <w:trPr>
          <w:trHeight w:val="692"/>
        </w:trPr>
        <w:tc>
          <w:tcPr>
            <w:tcW w:w="618" w:type="dxa"/>
            <w:shd w:val="clear" w:color="auto" w:fill="auto"/>
            <w:vAlign w:val="center"/>
          </w:tcPr>
          <w:p w:rsidR="00CA2A5F" w:rsidRPr="0092350C" w:rsidRDefault="00CA2A5F" w:rsidP="00DD0B22">
            <w:pPr>
              <w:spacing w:after="0" w:line="360" w:lineRule="auto"/>
              <w:rPr>
                <w:szCs w:val="24"/>
              </w:rPr>
            </w:pPr>
            <w:r w:rsidRPr="0092350C">
              <w:rPr>
                <w:szCs w:val="24"/>
              </w:rPr>
              <w:t>7</w:t>
            </w:r>
          </w:p>
        </w:tc>
        <w:tc>
          <w:tcPr>
            <w:tcW w:w="4593" w:type="dxa"/>
            <w:shd w:val="clear" w:color="auto" w:fill="auto"/>
            <w:vAlign w:val="center"/>
          </w:tcPr>
          <w:p w:rsidR="00CA2A5F" w:rsidRPr="0092350C" w:rsidRDefault="00CA2A5F" w:rsidP="00DD0B22">
            <w:pPr>
              <w:spacing w:after="0"/>
              <w:rPr>
                <w:szCs w:val="24"/>
              </w:rPr>
            </w:pPr>
            <w:r w:rsidRPr="0092350C">
              <w:rPr>
                <w:szCs w:val="24"/>
              </w:rPr>
              <w:t>Терміни реалізації програми</w:t>
            </w:r>
          </w:p>
        </w:tc>
        <w:tc>
          <w:tcPr>
            <w:tcW w:w="4423" w:type="dxa"/>
            <w:shd w:val="clear" w:color="auto" w:fill="auto"/>
            <w:vAlign w:val="center"/>
          </w:tcPr>
          <w:p w:rsidR="00CA2A5F" w:rsidRPr="0092350C" w:rsidRDefault="00CA2A5F" w:rsidP="00DD0B22">
            <w:pPr>
              <w:spacing w:after="0"/>
              <w:rPr>
                <w:szCs w:val="24"/>
              </w:rPr>
            </w:pPr>
            <w:r>
              <w:rPr>
                <w:szCs w:val="24"/>
              </w:rPr>
              <w:t xml:space="preserve">2027-2029 </w:t>
            </w:r>
            <w:proofErr w:type="spellStart"/>
            <w:r>
              <w:rPr>
                <w:szCs w:val="24"/>
              </w:rPr>
              <w:t>рр</w:t>
            </w:r>
            <w:proofErr w:type="spellEnd"/>
          </w:p>
        </w:tc>
      </w:tr>
      <w:tr w:rsidR="00CA2A5F" w:rsidRPr="0092350C" w:rsidTr="00DD0B22">
        <w:trPr>
          <w:trHeight w:val="692"/>
        </w:trPr>
        <w:tc>
          <w:tcPr>
            <w:tcW w:w="618" w:type="dxa"/>
            <w:shd w:val="clear" w:color="auto" w:fill="auto"/>
            <w:vAlign w:val="center"/>
          </w:tcPr>
          <w:p w:rsidR="00CA2A5F" w:rsidRPr="0092350C" w:rsidRDefault="00CA2A5F" w:rsidP="00DD0B22">
            <w:pPr>
              <w:spacing w:after="0" w:line="360" w:lineRule="auto"/>
              <w:rPr>
                <w:szCs w:val="24"/>
              </w:rPr>
            </w:pPr>
            <w:r w:rsidRPr="0092350C">
              <w:rPr>
                <w:szCs w:val="24"/>
              </w:rPr>
              <w:t>7.1</w:t>
            </w:r>
          </w:p>
        </w:tc>
        <w:tc>
          <w:tcPr>
            <w:tcW w:w="4593" w:type="dxa"/>
            <w:shd w:val="clear" w:color="auto" w:fill="auto"/>
            <w:vAlign w:val="center"/>
          </w:tcPr>
          <w:p w:rsidR="00CA2A5F" w:rsidRPr="0092350C" w:rsidRDefault="00CA2A5F" w:rsidP="00DD0B22">
            <w:pPr>
              <w:spacing w:after="0"/>
              <w:rPr>
                <w:szCs w:val="24"/>
              </w:rPr>
            </w:pPr>
            <w:r w:rsidRPr="0092350C">
              <w:rPr>
                <w:szCs w:val="24"/>
              </w:rPr>
              <w:t>Етапи виконання програми</w:t>
            </w:r>
          </w:p>
          <w:p w:rsidR="00CA2A5F" w:rsidRPr="0092350C" w:rsidRDefault="00CA2A5F" w:rsidP="00DD0B22">
            <w:pPr>
              <w:spacing w:after="0"/>
              <w:rPr>
                <w:i/>
                <w:szCs w:val="24"/>
              </w:rPr>
            </w:pPr>
            <w:r w:rsidRPr="0092350C">
              <w:rPr>
                <w:i/>
                <w:szCs w:val="24"/>
              </w:rPr>
              <w:t>(для довгострокових програм)</w:t>
            </w:r>
          </w:p>
        </w:tc>
        <w:tc>
          <w:tcPr>
            <w:tcW w:w="4423" w:type="dxa"/>
            <w:shd w:val="clear" w:color="auto" w:fill="auto"/>
            <w:vAlign w:val="center"/>
          </w:tcPr>
          <w:p w:rsidR="00CA2A5F" w:rsidRPr="0092350C" w:rsidRDefault="00CA2A5F" w:rsidP="00DD0B22">
            <w:pPr>
              <w:spacing w:after="0"/>
              <w:rPr>
                <w:szCs w:val="24"/>
              </w:rPr>
            </w:pPr>
            <w:r>
              <w:rPr>
                <w:szCs w:val="24"/>
              </w:rPr>
              <w:t>І етап</w:t>
            </w:r>
          </w:p>
        </w:tc>
      </w:tr>
      <w:tr w:rsidR="00052086" w:rsidRPr="0092350C" w:rsidTr="00DD0B22">
        <w:trPr>
          <w:trHeight w:val="692"/>
        </w:trPr>
        <w:tc>
          <w:tcPr>
            <w:tcW w:w="618" w:type="dxa"/>
            <w:shd w:val="clear" w:color="auto" w:fill="auto"/>
            <w:vAlign w:val="center"/>
          </w:tcPr>
          <w:p w:rsidR="00052086" w:rsidRPr="0092350C" w:rsidRDefault="00052086" w:rsidP="00052086">
            <w:pPr>
              <w:spacing w:after="0" w:line="360" w:lineRule="auto"/>
              <w:rPr>
                <w:szCs w:val="24"/>
              </w:rPr>
            </w:pPr>
            <w:r>
              <w:rPr>
                <w:szCs w:val="24"/>
              </w:rPr>
              <w:t>8</w:t>
            </w:r>
          </w:p>
        </w:tc>
        <w:tc>
          <w:tcPr>
            <w:tcW w:w="4593" w:type="dxa"/>
            <w:shd w:val="clear" w:color="auto" w:fill="auto"/>
            <w:vAlign w:val="center"/>
          </w:tcPr>
          <w:p w:rsidR="00052086" w:rsidRPr="0092350C" w:rsidRDefault="00052086" w:rsidP="00052086">
            <w:pPr>
              <w:spacing w:after="0"/>
              <w:rPr>
                <w:szCs w:val="24"/>
              </w:rPr>
            </w:pPr>
            <w:r w:rsidRPr="0092350C">
              <w:rPr>
                <w:szCs w:val="24"/>
              </w:rPr>
              <w:t>Загальний обсяг фінансових ресурсів, необхідних для реалізації програми, всього тис.</w:t>
            </w:r>
            <w:r>
              <w:rPr>
                <w:szCs w:val="24"/>
              </w:rPr>
              <w:t xml:space="preserve"> </w:t>
            </w:r>
            <w:r w:rsidRPr="0092350C">
              <w:rPr>
                <w:szCs w:val="24"/>
              </w:rPr>
              <w:t>грн.:</w:t>
            </w:r>
          </w:p>
        </w:tc>
        <w:tc>
          <w:tcPr>
            <w:tcW w:w="4423" w:type="dxa"/>
            <w:shd w:val="clear" w:color="auto" w:fill="auto"/>
            <w:vAlign w:val="center"/>
          </w:tcPr>
          <w:p w:rsidR="00052086" w:rsidRPr="00D36080" w:rsidRDefault="00052086" w:rsidP="00052086">
            <w:pPr>
              <w:spacing w:after="0"/>
              <w:rPr>
                <w:szCs w:val="24"/>
                <w:lang w:val="ru-RU"/>
              </w:rPr>
            </w:pPr>
            <w:r>
              <w:rPr>
                <w:szCs w:val="24"/>
                <w:lang w:val="ru-RU"/>
              </w:rPr>
              <w:t>98677,265</w:t>
            </w:r>
          </w:p>
        </w:tc>
      </w:tr>
      <w:tr w:rsidR="00052086" w:rsidRPr="0092350C" w:rsidTr="00DD0B22">
        <w:trPr>
          <w:trHeight w:val="692"/>
        </w:trPr>
        <w:tc>
          <w:tcPr>
            <w:tcW w:w="618" w:type="dxa"/>
            <w:shd w:val="clear" w:color="auto" w:fill="auto"/>
            <w:vAlign w:val="center"/>
          </w:tcPr>
          <w:p w:rsidR="00052086" w:rsidRDefault="00052086" w:rsidP="00052086">
            <w:pPr>
              <w:spacing w:after="0" w:line="360" w:lineRule="auto"/>
              <w:rPr>
                <w:szCs w:val="24"/>
              </w:rPr>
            </w:pPr>
            <w:r>
              <w:rPr>
                <w:szCs w:val="24"/>
              </w:rPr>
              <w:t>8.1</w:t>
            </w:r>
          </w:p>
        </w:tc>
        <w:tc>
          <w:tcPr>
            <w:tcW w:w="4593" w:type="dxa"/>
            <w:shd w:val="clear" w:color="auto" w:fill="auto"/>
            <w:vAlign w:val="center"/>
          </w:tcPr>
          <w:p w:rsidR="00052086" w:rsidRPr="0092350C" w:rsidRDefault="00052086" w:rsidP="00052086">
            <w:pPr>
              <w:spacing w:after="0"/>
              <w:rPr>
                <w:szCs w:val="24"/>
              </w:rPr>
            </w:pPr>
            <w:r>
              <w:rPr>
                <w:szCs w:val="24"/>
              </w:rPr>
              <w:t>з них коштів</w:t>
            </w:r>
            <w:r w:rsidRPr="0092350C">
              <w:rPr>
                <w:szCs w:val="24"/>
              </w:rPr>
              <w:t xml:space="preserve"> бюджету</w:t>
            </w:r>
            <w:r>
              <w:rPr>
                <w:szCs w:val="24"/>
              </w:rPr>
              <w:t xml:space="preserve"> Жмеринської міської ТГ</w:t>
            </w:r>
            <w:r w:rsidRPr="0092350C">
              <w:rPr>
                <w:szCs w:val="24"/>
              </w:rPr>
              <w:t>, тис.</w:t>
            </w:r>
            <w:r>
              <w:rPr>
                <w:szCs w:val="24"/>
              </w:rPr>
              <w:t xml:space="preserve"> грн</w:t>
            </w:r>
          </w:p>
        </w:tc>
        <w:tc>
          <w:tcPr>
            <w:tcW w:w="4423" w:type="dxa"/>
            <w:shd w:val="clear" w:color="auto" w:fill="auto"/>
            <w:vAlign w:val="center"/>
          </w:tcPr>
          <w:p w:rsidR="00052086" w:rsidRPr="00FF65FD" w:rsidRDefault="00052086" w:rsidP="00052086">
            <w:pPr>
              <w:spacing w:after="0"/>
              <w:rPr>
                <w:szCs w:val="24"/>
              </w:rPr>
            </w:pPr>
            <w:r>
              <w:rPr>
                <w:szCs w:val="24"/>
              </w:rPr>
              <w:t>98677,265</w:t>
            </w:r>
          </w:p>
        </w:tc>
      </w:tr>
    </w:tbl>
    <w:p w:rsidR="00CA2A5F" w:rsidRDefault="00CA2A5F" w:rsidP="00CA2A5F">
      <w:pPr>
        <w:spacing w:after="0"/>
        <w:rPr>
          <w:b/>
          <w:sz w:val="28"/>
          <w:szCs w:val="28"/>
        </w:rPr>
      </w:pPr>
    </w:p>
    <w:p w:rsidR="00CA2A5F" w:rsidRDefault="00CA2A5F" w:rsidP="00CA2A5F">
      <w:pPr>
        <w:spacing w:after="0"/>
        <w:rPr>
          <w:b/>
          <w:sz w:val="28"/>
          <w:szCs w:val="28"/>
        </w:rPr>
      </w:pPr>
    </w:p>
    <w:p w:rsidR="00CA2A5F" w:rsidRDefault="00CA2A5F" w:rsidP="00CA2A5F">
      <w:pPr>
        <w:spacing w:after="0"/>
        <w:rPr>
          <w:b/>
          <w:sz w:val="28"/>
          <w:szCs w:val="28"/>
        </w:rPr>
      </w:pPr>
    </w:p>
    <w:p w:rsidR="00CA2A5F" w:rsidRDefault="00CA2A5F" w:rsidP="00CA2A5F">
      <w:pPr>
        <w:spacing w:after="0"/>
        <w:rPr>
          <w:b/>
          <w:sz w:val="28"/>
          <w:szCs w:val="28"/>
        </w:rPr>
      </w:pPr>
    </w:p>
    <w:p w:rsidR="00CA2A5F" w:rsidRDefault="00CA2A5F" w:rsidP="00CA2A5F">
      <w:pPr>
        <w:spacing w:after="0"/>
        <w:rPr>
          <w:b/>
          <w:sz w:val="28"/>
          <w:szCs w:val="28"/>
        </w:rPr>
      </w:pPr>
    </w:p>
    <w:p w:rsidR="00CA2A5F" w:rsidRPr="00BB6BC5" w:rsidRDefault="00CA2A5F" w:rsidP="00B735CE">
      <w:pPr>
        <w:spacing w:after="0"/>
        <w:rPr>
          <w:b/>
          <w:sz w:val="28"/>
          <w:szCs w:val="28"/>
        </w:rPr>
      </w:pPr>
      <w:r w:rsidRPr="00BB6BC5">
        <w:rPr>
          <w:b/>
          <w:sz w:val="28"/>
          <w:szCs w:val="28"/>
        </w:rPr>
        <w:t>1.1. Загальна характеристика (паспорт) Програми</w:t>
      </w:r>
    </w:p>
    <w:p w:rsidR="00CA2A5F" w:rsidRDefault="00CA2A5F" w:rsidP="00CA2A5F">
      <w:pPr>
        <w:spacing w:after="0"/>
        <w:rPr>
          <w:b/>
          <w:sz w:val="28"/>
          <w:szCs w:val="28"/>
        </w:rPr>
      </w:pPr>
    </w:p>
    <w:p w:rsidR="00CA2A5F" w:rsidRPr="0094390E" w:rsidRDefault="00CA2A5F" w:rsidP="00CA2A5F">
      <w:pPr>
        <w:spacing w:after="0" w:line="240" w:lineRule="auto"/>
        <w:rPr>
          <w:sz w:val="28"/>
          <w:szCs w:val="28"/>
        </w:rPr>
      </w:pPr>
      <w:r>
        <w:rPr>
          <w:sz w:val="28"/>
          <w:szCs w:val="28"/>
        </w:rPr>
        <w:t xml:space="preserve">      </w:t>
      </w:r>
      <w:r w:rsidRPr="0094390E">
        <w:rPr>
          <w:sz w:val="28"/>
          <w:szCs w:val="28"/>
        </w:rPr>
        <w:t>Гармонійний розвиток особистості дитини передбачає її фізичне, психічне та духовне здоров’я, стан якого визначається впливом на нього усього комплексу соціально</w:t>
      </w:r>
      <w:r>
        <w:rPr>
          <w:sz w:val="28"/>
          <w:szCs w:val="28"/>
        </w:rPr>
        <w:t>-</w:t>
      </w:r>
      <w:r w:rsidRPr="0094390E">
        <w:rPr>
          <w:sz w:val="28"/>
          <w:szCs w:val="28"/>
        </w:rPr>
        <w:t>економічних, екологічних і духовних факторів. Одним з основних завдань сучасної освітньої політики при організації освітнього процесу є збереження здоров’я та формування здорового способу життя у молодого підростаючого покоління. При цьому важливе значення має організація харчування учнів</w:t>
      </w:r>
      <w:r>
        <w:rPr>
          <w:sz w:val="28"/>
          <w:szCs w:val="28"/>
        </w:rPr>
        <w:t xml:space="preserve"> та вихованців</w:t>
      </w:r>
      <w:r w:rsidRPr="0094390E">
        <w:rPr>
          <w:sz w:val="28"/>
          <w:szCs w:val="28"/>
        </w:rPr>
        <w:t xml:space="preserve"> у закладах освіти, дотримання фізіологічних та санітарних норм, забезпечення продуктами натурального походження з високою харчовою і біологічною цінністю, формування у шкільні роки відповідального ставлення дітей до власного здоров’я та вироблення навичок здорового способу життя, формування культури х</w:t>
      </w:r>
      <w:r>
        <w:rPr>
          <w:sz w:val="28"/>
          <w:szCs w:val="28"/>
        </w:rPr>
        <w:t>арчування</w:t>
      </w:r>
      <w:r w:rsidRPr="0094390E">
        <w:rPr>
          <w:sz w:val="28"/>
          <w:szCs w:val="28"/>
        </w:rPr>
        <w:t xml:space="preserve">, забезпечення соціальної рівності дітей різних соціальних верств населення.  </w:t>
      </w:r>
    </w:p>
    <w:p w:rsidR="00CA2A5F" w:rsidRPr="00AA5885" w:rsidRDefault="00CA2A5F" w:rsidP="00CA2A5F">
      <w:pPr>
        <w:spacing w:after="0" w:line="240" w:lineRule="auto"/>
        <w:ind w:left="0" w:firstLine="600"/>
        <w:rPr>
          <w:rFonts w:ascii="Arial" w:hAnsi="Arial" w:cs="Arial"/>
          <w:color w:val="auto"/>
          <w:szCs w:val="24"/>
        </w:rPr>
      </w:pPr>
      <w:r w:rsidRPr="00AA5885">
        <w:rPr>
          <w:color w:val="auto"/>
          <w:sz w:val="28"/>
          <w:szCs w:val="28"/>
        </w:rPr>
        <w:t>Програма «Організація харчування учнів/дітей в закладах освіти Жмеринської міської територіальної громади» на 2027–2029 роки (далі — Програма) розроблена на виконання Конституції України, законів України «Про місцеве самоврядування в Україні», «Про освіту», «Про повну загальну середню освіту», «Про дошкільну освіту», «Про охорону дитинства», «Про статус ветеранів війни, гарантії їх соціального захисту», «Про забезпечення прав і свобод внутрішньо переміщених осіб», «Про статус і соціальний захист громадян, які постраждали внаслідок Чорнобильської катастрофи», «Про основні принципи та вимоги до безпечн</w:t>
      </w:r>
      <w:r>
        <w:rPr>
          <w:color w:val="auto"/>
          <w:sz w:val="28"/>
          <w:szCs w:val="28"/>
        </w:rPr>
        <w:t>ості та якості харчових продукті</w:t>
      </w:r>
      <w:r w:rsidRPr="00AA5885">
        <w:rPr>
          <w:color w:val="auto"/>
          <w:sz w:val="28"/>
          <w:szCs w:val="28"/>
        </w:rPr>
        <w:t>в», Національної стратегії розбудови безпечного і здорового освітнього середовища у новій українській школі, Стратегії реформування системи шкільного харчування на період до 2027 року, затвердженої розпорядженням Кабінету Міністрів України від 27 жовтня 2023 року № 990-р, розпорядження Кабінету Міністрів України від 07 листопада 2025 року № 1216-р «Деякі питання реалізації Стратегії реформування системи шкільного харчування на період до 2027 року», постанови Кабінету Міністрів України від 24 березня 2021 року № 305 «Про затвердження норм та Порядку організації харчування у закладах освіти та дитячих закладах оздоровлення та відпочинку» (зі змінами та доповненнями), наказу Міністерства внутрішніх справ України від 09.07.2018 року № 579 «Про затвердження вимог щодо утримання, облаштування та експлуатації об’єктів фонду захисних споруд цивільного захисту...» та з урахуванням нових викликів, спричинених збройною агресією Російської Федерації проти України</w:t>
      </w:r>
      <w:r w:rsidRPr="00AA5885">
        <w:rPr>
          <w:rFonts w:ascii="Arial" w:hAnsi="Arial" w:cs="Arial"/>
          <w:color w:val="auto"/>
          <w:szCs w:val="24"/>
        </w:rPr>
        <w:t>.</w:t>
      </w:r>
    </w:p>
    <w:p w:rsidR="00CA2A5F" w:rsidRPr="0094390E" w:rsidRDefault="00CA2A5F" w:rsidP="00CA2A5F">
      <w:pPr>
        <w:spacing w:after="0" w:line="240" w:lineRule="auto"/>
        <w:rPr>
          <w:sz w:val="28"/>
          <w:szCs w:val="28"/>
        </w:rPr>
      </w:pPr>
      <w:r w:rsidRPr="0094390E">
        <w:rPr>
          <w:sz w:val="28"/>
          <w:szCs w:val="28"/>
        </w:rPr>
        <w:t xml:space="preserve">     </w:t>
      </w:r>
      <w:r>
        <w:rPr>
          <w:sz w:val="28"/>
          <w:szCs w:val="28"/>
        </w:rPr>
        <w:t xml:space="preserve"> Програмою передбачено охоплення</w:t>
      </w:r>
      <w:r w:rsidRPr="0094390E">
        <w:rPr>
          <w:sz w:val="28"/>
          <w:szCs w:val="28"/>
        </w:rPr>
        <w:t xml:space="preserve"> безкоштовним</w:t>
      </w:r>
      <w:r>
        <w:rPr>
          <w:sz w:val="28"/>
          <w:szCs w:val="28"/>
        </w:rPr>
        <w:t xml:space="preserve"> гарячим харчуванням в  закладах дошкільної</w:t>
      </w:r>
      <w:r w:rsidRPr="0094390E">
        <w:rPr>
          <w:sz w:val="28"/>
          <w:szCs w:val="28"/>
        </w:rPr>
        <w:t xml:space="preserve"> освіти таких категорій</w:t>
      </w:r>
      <w:r>
        <w:rPr>
          <w:sz w:val="28"/>
          <w:szCs w:val="28"/>
        </w:rPr>
        <w:t xml:space="preserve"> дітей</w:t>
      </w:r>
      <w:r w:rsidRPr="0094390E">
        <w:rPr>
          <w:sz w:val="28"/>
          <w:szCs w:val="28"/>
        </w:rPr>
        <w:t xml:space="preserve">: </w:t>
      </w:r>
    </w:p>
    <w:p w:rsidR="00CA2A5F" w:rsidRPr="0094390E" w:rsidRDefault="00CA2A5F" w:rsidP="00CA2A5F">
      <w:pPr>
        <w:spacing w:after="0" w:line="240" w:lineRule="auto"/>
        <w:rPr>
          <w:sz w:val="28"/>
          <w:szCs w:val="28"/>
        </w:rPr>
      </w:pPr>
      <w:r>
        <w:rPr>
          <w:sz w:val="28"/>
          <w:szCs w:val="28"/>
        </w:rPr>
        <w:t>- діти-сироти</w:t>
      </w:r>
      <w:r w:rsidRPr="0094390E">
        <w:rPr>
          <w:sz w:val="28"/>
          <w:szCs w:val="28"/>
        </w:rPr>
        <w:t xml:space="preserve">; </w:t>
      </w:r>
    </w:p>
    <w:p w:rsidR="00CA2A5F" w:rsidRPr="0094390E" w:rsidRDefault="00CA2A5F" w:rsidP="00CA2A5F">
      <w:pPr>
        <w:spacing w:after="0" w:line="240" w:lineRule="auto"/>
        <w:rPr>
          <w:sz w:val="28"/>
          <w:szCs w:val="28"/>
        </w:rPr>
      </w:pPr>
      <w:r>
        <w:rPr>
          <w:sz w:val="28"/>
          <w:szCs w:val="28"/>
        </w:rPr>
        <w:t>- діти, позбавлені</w:t>
      </w:r>
      <w:r w:rsidRPr="0094390E">
        <w:rPr>
          <w:sz w:val="28"/>
          <w:szCs w:val="28"/>
        </w:rPr>
        <w:t xml:space="preserve"> батьківського піклування; </w:t>
      </w:r>
    </w:p>
    <w:p w:rsidR="00CA2A5F" w:rsidRPr="0094390E" w:rsidRDefault="00CA2A5F" w:rsidP="00CA2A5F">
      <w:pPr>
        <w:spacing w:after="0" w:line="240" w:lineRule="auto"/>
        <w:rPr>
          <w:sz w:val="28"/>
          <w:szCs w:val="28"/>
        </w:rPr>
      </w:pPr>
      <w:r>
        <w:rPr>
          <w:sz w:val="28"/>
          <w:szCs w:val="28"/>
        </w:rPr>
        <w:t>- діти</w:t>
      </w:r>
      <w:r w:rsidRPr="0094390E">
        <w:rPr>
          <w:sz w:val="28"/>
          <w:szCs w:val="28"/>
        </w:rPr>
        <w:t xml:space="preserve"> з особливими освітніми потреб</w:t>
      </w:r>
      <w:r>
        <w:rPr>
          <w:sz w:val="28"/>
          <w:szCs w:val="28"/>
        </w:rPr>
        <w:t xml:space="preserve">ами, які навчаються в </w:t>
      </w:r>
      <w:r w:rsidRPr="0094390E">
        <w:rPr>
          <w:sz w:val="28"/>
          <w:szCs w:val="28"/>
        </w:rPr>
        <w:t xml:space="preserve">інклюзивних класах; </w:t>
      </w:r>
    </w:p>
    <w:p w:rsidR="00CA2A5F" w:rsidRPr="0094390E" w:rsidRDefault="00CA2A5F" w:rsidP="00CA2A5F">
      <w:pPr>
        <w:spacing w:after="0" w:line="240" w:lineRule="auto"/>
        <w:rPr>
          <w:sz w:val="28"/>
          <w:szCs w:val="28"/>
        </w:rPr>
      </w:pPr>
      <w:r>
        <w:rPr>
          <w:sz w:val="28"/>
          <w:szCs w:val="28"/>
        </w:rPr>
        <w:t>- діти</w:t>
      </w:r>
      <w:r w:rsidRPr="0094390E">
        <w:rPr>
          <w:sz w:val="28"/>
          <w:szCs w:val="28"/>
        </w:rPr>
        <w:t xml:space="preserve"> із сімей, які отримують допомогу відповідно до</w:t>
      </w:r>
      <w:hyperlink r:id="rId5">
        <w:r w:rsidRPr="0094390E">
          <w:rPr>
            <w:sz w:val="28"/>
            <w:szCs w:val="28"/>
          </w:rPr>
          <w:t xml:space="preserve"> </w:t>
        </w:r>
      </w:hyperlink>
      <w:hyperlink r:id="rId6">
        <w:r w:rsidRPr="0094390E">
          <w:rPr>
            <w:sz w:val="28"/>
            <w:szCs w:val="28"/>
          </w:rPr>
          <w:t>Закону України</w:t>
        </w:r>
      </w:hyperlink>
      <w:hyperlink r:id="rId7">
        <w:r w:rsidRPr="0094390E">
          <w:rPr>
            <w:sz w:val="28"/>
            <w:szCs w:val="28"/>
          </w:rPr>
          <w:t xml:space="preserve"> </w:t>
        </w:r>
      </w:hyperlink>
      <w:r w:rsidRPr="0094390E">
        <w:rPr>
          <w:sz w:val="28"/>
          <w:szCs w:val="28"/>
        </w:rPr>
        <w:t xml:space="preserve">“Про державну соціальну допомогу малозабезпеченим сім’ям”; </w:t>
      </w:r>
    </w:p>
    <w:p w:rsidR="00CA2A5F" w:rsidRPr="0094390E" w:rsidRDefault="00CA2A5F" w:rsidP="00CA2A5F">
      <w:pPr>
        <w:spacing w:after="0" w:line="240" w:lineRule="auto"/>
        <w:rPr>
          <w:sz w:val="28"/>
          <w:szCs w:val="28"/>
        </w:rPr>
      </w:pPr>
      <w:r w:rsidRPr="0094390E">
        <w:rPr>
          <w:sz w:val="28"/>
          <w:szCs w:val="28"/>
        </w:rPr>
        <w:t>-</w:t>
      </w:r>
      <w:r>
        <w:rPr>
          <w:sz w:val="28"/>
          <w:szCs w:val="28"/>
        </w:rPr>
        <w:t xml:space="preserve"> </w:t>
      </w:r>
      <w:r w:rsidRPr="0094390E">
        <w:rPr>
          <w:sz w:val="28"/>
          <w:szCs w:val="28"/>
        </w:rPr>
        <w:t>діти, які мають статус «дитина</w:t>
      </w:r>
      <w:r>
        <w:rPr>
          <w:sz w:val="28"/>
          <w:szCs w:val="28"/>
        </w:rPr>
        <w:t xml:space="preserve"> з інвалідністю</w:t>
      </w:r>
      <w:r w:rsidRPr="0094390E">
        <w:rPr>
          <w:sz w:val="28"/>
          <w:szCs w:val="28"/>
        </w:rPr>
        <w:t>»;</w:t>
      </w:r>
    </w:p>
    <w:p w:rsidR="00CA2A5F" w:rsidRDefault="00CA2A5F" w:rsidP="00CA2A5F">
      <w:pPr>
        <w:spacing w:after="0" w:line="240" w:lineRule="auto"/>
        <w:rPr>
          <w:sz w:val="28"/>
          <w:szCs w:val="28"/>
        </w:rPr>
      </w:pPr>
      <w:r>
        <w:rPr>
          <w:sz w:val="28"/>
          <w:szCs w:val="28"/>
        </w:rPr>
        <w:lastRenderedPageBreak/>
        <w:t>- діти</w:t>
      </w:r>
      <w:r w:rsidRPr="0094390E">
        <w:rPr>
          <w:sz w:val="28"/>
          <w:szCs w:val="28"/>
        </w:rPr>
        <w:t xml:space="preserve"> з чи</w:t>
      </w:r>
      <w:r>
        <w:rPr>
          <w:sz w:val="28"/>
          <w:szCs w:val="28"/>
        </w:rPr>
        <w:t>сла внутрішньо переміщених осіб;</w:t>
      </w:r>
      <w:r w:rsidRPr="0094390E">
        <w:rPr>
          <w:sz w:val="28"/>
          <w:szCs w:val="28"/>
        </w:rPr>
        <w:t xml:space="preserve"> </w:t>
      </w:r>
    </w:p>
    <w:p w:rsidR="00CA2A5F" w:rsidRPr="0094390E" w:rsidRDefault="00CA2A5F" w:rsidP="00CA2A5F">
      <w:pPr>
        <w:spacing w:after="0" w:line="240" w:lineRule="auto"/>
        <w:rPr>
          <w:sz w:val="28"/>
          <w:szCs w:val="28"/>
        </w:rPr>
      </w:pPr>
      <w:r>
        <w:rPr>
          <w:sz w:val="28"/>
          <w:szCs w:val="28"/>
        </w:rPr>
        <w:t>- діти</w:t>
      </w:r>
      <w:r w:rsidRPr="0094390E">
        <w:rPr>
          <w:sz w:val="28"/>
          <w:szCs w:val="28"/>
        </w:rPr>
        <w:t xml:space="preserve">, які мають статус дитини, яка постраждала внаслідок воєнних дій і збройних конфліктів; </w:t>
      </w:r>
    </w:p>
    <w:p w:rsidR="00CA2A5F" w:rsidRPr="0094390E" w:rsidRDefault="00CA2A5F" w:rsidP="00CA2A5F">
      <w:pPr>
        <w:spacing w:after="0" w:line="240" w:lineRule="auto"/>
        <w:rPr>
          <w:sz w:val="28"/>
          <w:szCs w:val="28"/>
        </w:rPr>
      </w:pPr>
      <w:r w:rsidRPr="0094390E">
        <w:rPr>
          <w:sz w:val="28"/>
          <w:szCs w:val="28"/>
        </w:rPr>
        <w:t>-</w:t>
      </w:r>
      <w:r>
        <w:rPr>
          <w:sz w:val="28"/>
          <w:szCs w:val="28"/>
        </w:rPr>
        <w:t xml:space="preserve"> </w:t>
      </w:r>
      <w:r w:rsidRPr="0094390E">
        <w:rPr>
          <w:sz w:val="28"/>
          <w:szCs w:val="28"/>
        </w:rPr>
        <w:t>діти осіб, які мають статус ветерана війни або учасника АТО;</w:t>
      </w:r>
    </w:p>
    <w:p w:rsidR="00CA2A5F" w:rsidRPr="0094390E" w:rsidRDefault="00CA2A5F" w:rsidP="00CA2A5F">
      <w:pPr>
        <w:spacing w:after="0" w:line="240" w:lineRule="auto"/>
        <w:rPr>
          <w:sz w:val="28"/>
          <w:szCs w:val="28"/>
        </w:rPr>
      </w:pPr>
      <w:r>
        <w:rPr>
          <w:sz w:val="28"/>
          <w:szCs w:val="28"/>
        </w:rPr>
        <w:t xml:space="preserve">- </w:t>
      </w:r>
      <w:r w:rsidRPr="0094390E">
        <w:rPr>
          <w:sz w:val="28"/>
          <w:szCs w:val="28"/>
        </w:rPr>
        <w:t>діти учасників Революції Гідності, яким присвоєно звання ГЕРОЙ України(посмертно);</w:t>
      </w:r>
    </w:p>
    <w:p w:rsidR="00CA2A5F" w:rsidRPr="0094390E" w:rsidRDefault="00CA2A5F" w:rsidP="00CA2A5F">
      <w:pPr>
        <w:spacing w:after="0" w:line="240" w:lineRule="auto"/>
        <w:rPr>
          <w:sz w:val="28"/>
          <w:szCs w:val="28"/>
        </w:rPr>
      </w:pPr>
      <w:r w:rsidRPr="0094390E">
        <w:rPr>
          <w:sz w:val="28"/>
          <w:szCs w:val="28"/>
        </w:rPr>
        <w:t>- діти із сімей загиблих(померлих) ветеранів війни;</w:t>
      </w:r>
    </w:p>
    <w:p w:rsidR="00CA2A5F" w:rsidRPr="0094390E" w:rsidRDefault="00CA2A5F" w:rsidP="00CA2A5F">
      <w:pPr>
        <w:spacing w:after="0" w:line="240" w:lineRule="auto"/>
        <w:rPr>
          <w:sz w:val="28"/>
          <w:szCs w:val="28"/>
        </w:rPr>
      </w:pPr>
      <w:r w:rsidRPr="0094390E">
        <w:rPr>
          <w:sz w:val="28"/>
          <w:szCs w:val="28"/>
        </w:rPr>
        <w:t>- діти із сімей загиблих (померлих) Захисників і Захисниць України;</w:t>
      </w:r>
    </w:p>
    <w:p w:rsidR="00CA2A5F" w:rsidRPr="0094390E" w:rsidRDefault="00CA2A5F" w:rsidP="00CA2A5F">
      <w:pPr>
        <w:spacing w:after="0" w:line="240" w:lineRule="auto"/>
        <w:rPr>
          <w:sz w:val="28"/>
          <w:szCs w:val="28"/>
        </w:rPr>
      </w:pPr>
      <w:r w:rsidRPr="0094390E">
        <w:rPr>
          <w:sz w:val="28"/>
          <w:szCs w:val="28"/>
        </w:rPr>
        <w:t>- діти батьків, потерпілих від наслідків ЧАЕС;</w:t>
      </w:r>
    </w:p>
    <w:p w:rsidR="00CA2A5F" w:rsidRDefault="00CA2A5F" w:rsidP="00CA2A5F">
      <w:pPr>
        <w:spacing w:after="0" w:line="240" w:lineRule="auto"/>
        <w:rPr>
          <w:sz w:val="28"/>
          <w:szCs w:val="28"/>
        </w:rPr>
      </w:pPr>
      <w:r>
        <w:rPr>
          <w:sz w:val="28"/>
          <w:szCs w:val="28"/>
        </w:rPr>
        <w:t xml:space="preserve">- діти, </w:t>
      </w:r>
      <w:r w:rsidRPr="0094390E">
        <w:rPr>
          <w:sz w:val="28"/>
          <w:szCs w:val="28"/>
        </w:rPr>
        <w:t>осіб інших категорій, визначених законодавством та/або рішенням органу місцевого самоврядування.</w:t>
      </w:r>
    </w:p>
    <w:p w:rsidR="00CA2A5F" w:rsidRPr="00190040" w:rsidRDefault="00CA2A5F" w:rsidP="00190040">
      <w:pPr>
        <w:spacing w:after="0" w:line="240" w:lineRule="auto"/>
        <w:ind w:left="0" w:firstLine="0"/>
        <w:rPr>
          <w:rFonts w:ascii="Arial" w:hAnsi="Arial" w:cs="Arial"/>
          <w:sz w:val="28"/>
          <w:szCs w:val="28"/>
        </w:rPr>
      </w:pPr>
      <w:r w:rsidRPr="00190040">
        <w:rPr>
          <w:sz w:val="28"/>
          <w:szCs w:val="28"/>
        </w:rPr>
        <w:t xml:space="preserve">       </w:t>
      </w:r>
      <w:r w:rsidR="00190040" w:rsidRPr="00190040">
        <w:rPr>
          <w:sz w:val="28"/>
          <w:szCs w:val="28"/>
        </w:rPr>
        <w:t xml:space="preserve"> Водночас перелік пільгових категорій здобувачів освіти та умови зниження вартості їхнього харчування в закладах освіти можуть додатково встановлюватися рішенням виконавчого комітету Жмеринської міської ради.</w:t>
      </w:r>
      <w:r w:rsidRPr="00190040">
        <w:rPr>
          <w:rFonts w:ascii="Arial" w:hAnsi="Arial" w:cs="Arial"/>
          <w:sz w:val="28"/>
          <w:szCs w:val="28"/>
        </w:rPr>
        <w:t xml:space="preserve"> </w:t>
      </w:r>
    </w:p>
    <w:p w:rsidR="00CA2A5F" w:rsidRPr="009655D1" w:rsidRDefault="00CA2A5F" w:rsidP="00CA2A5F">
      <w:pPr>
        <w:spacing w:after="0" w:line="240" w:lineRule="auto"/>
        <w:ind w:left="0" w:firstLine="0"/>
        <w:rPr>
          <w:sz w:val="28"/>
          <w:szCs w:val="28"/>
        </w:rPr>
      </w:pPr>
      <w:r w:rsidRPr="009655D1">
        <w:rPr>
          <w:sz w:val="28"/>
          <w:szCs w:val="28"/>
        </w:rPr>
        <w:t xml:space="preserve">      Одним із ключових завдань в умовах </w:t>
      </w:r>
      <w:proofErr w:type="spellStart"/>
      <w:r w:rsidRPr="009655D1">
        <w:rPr>
          <w:sz w:val="28"/>
          <w:szCs w:val="28"/>
        </w:rPr>
        <w:t>безпекових</w:t>
      </w:r>
      <w:proofErr w:type="spellEnd"/>
      <w:r w:rsidRPr="009655D1">
        <w:rPr>
          <w:sz w:val="28"/>
          <w:szCs w:val="28"/>
        </w:rPr>
        <w:t xml:space="preserve"> загроз є належна організація харчування здобувачів освіти в об'єктах фонду захисних споруд цивільного захисту. Програму розроблено з урахуванням результатів її реалізації у 2026 році, а також викликів, спричинених збройною агресією Російської Федерації проти України. Документом передбачено комплекс заходів щодо забезпечення захисних споруд, які використовуються для укриття учасників освітнього процесу, гарантованим запасом питної води та харчових продуктів на випадок настання над</w:t>
      </w:r>
      <w:r>
        <w:rPr>
          <w:sz w:val="28"/>
          <w:szCs w:val="28"/>
        </w:rPr>
        <w:t>звичайної ситуації. Потребу</w:t>
      </w:r>
      <w:r w:rsidRPr="009655D1">
        <w:rPr>
          <w:sz w:val="28"/>
          <w:szCs w:val="28"/>
        </w:rPr>
        <w:t xml:space="preserve"> вказаних ма</w:t>
      </w:r>
      <w:r>
        <w:rPr>
          <w:sz w:val="28"/>
          <w:szCs w:val="28"/>
        </w:rPr>
        <w:t>теріальних ресурсів визначено</w:t>
      </w:r>
      <w:r w:rsidRPr="009655D1">
        <w:rPr>
          <w:sz w:val="28"/>
          <w:szCs w:val="28"/>
        </w:rPr>
        <w:t xml:space="preserve"> з розрахунку на 24 години безперервного перебування дітей, здобувачів освіти, педагогічного та іншого персоналу в захисних спорудах (додаток 3 до Програми).</w:t>
      </w:r>
    </w:p>
    <w:p w:rsidR="00CA2A5F" w:rsidRDefault="00CA2A5F" w:rsidP="00CA2A5F">
      <w:pPr>
        <w:spacing w:after="0" w:line="240" w:lineRule="auto"/>
        <w:ind w:left="0" w:firstLine="0"/>
        <w:rPr>
          <w:rStyle w:val="a5"/>
          <w:b w:val="0"/>
          <w:sz w:val="28"/>
          <w:szCs w:val="28"/>
        </w:rPr>
      </w:pPr>
      <w:r w:rsidRPr="00921DA3">
        <w:rPr>
          <w:sz w:val="28"/>
          <w:szCs w:val="28"/>
        </w:rPr>
        <w:t xml:space="preserve"> </w:t>
      </w:r>
      <w:r w:rsidRPr="00921DA3">
        <w:rPr>
          <w:color w:val="auto"/>
          <w:sz w:val="28"/>
          <w:szCs w:val="28"/>
        </w:rPr>
        <w:t xml:space="preserve">    </w:t>
      </w:r>
      <w:r w:rsidR="00A7782B">
        <w:rPr>
          <w:sz w:val="28"/>
          <w:szCs w:val="28"/>
        </w:rPr>
        <w:t>Разом з тим,</w:t>
      </w:r>
      <w:r w:rsidR="00A7782B" w:rsidRPr="00A7782B">
        <w:rPr>
          <w:sz w:val="28"/>
          <w:szCs w:val="28"/>
        </w:rPr>
        <w:t xml:space="preserve"> заходи Програми спрямовані на практичну реалізацію Стратегії реформування системи шкільного харчування в Жмеринській міській територіальній громаді, </w:t>
      </w:r>
      <w:r w:rsidR="00A7782B" w:rsidRPr="00A7782B">
        <w:rPr>
          <w:rStyle w:val="a5"/>
          <w:b w:val="0"/>
          <w:sz w:val="28"/>
          <w:szCs w:val="28"/>
        </w:rPr>
        <w:t xml:space="preserve">метою якої є забезпечення дітей якісною, безпечною та збалансованою їжею, формування культури здорового харчування та </w:t>
      </w:r>
      <w:r w:rsidR="00A7782B">
        <w:rPr>
          <w:rStyle w:val="a5"/>
          <w:b w:val="0"/>
          <w:sz w:val="28"/>
          <w:szCs w:val="28"/>
        </w:rPr>
        <w:t>п</w:t>
      </w:r>
      <w:r w:rsidR="00A7782B" w:rsidRPr="00A7782B">
        <w:rPr>
          <w:sz w:val="28"/>
          <w:szCs w:val="28"/>
        </w:rPr>
        <w:t>опуляризацію корисних харчових звичок у закладах освіти.</w:t>
      </w:r>
      <w:r w:rsidR="00A7782B" w:rsidRPr="00A7782B">
        <w:rPr>
          <w:rStyle w:val="a5"/>
          <w:b w:val="0"/>
          <w:sz w:val="28"/>
          <w:szCs w:val="28"/>
        </w:rPr>
        <w:t xml:space="preserve"> </w:t>
      </w:r>
    </w:p>
    <w:p w:rsidR="00A7782B" w:rsidRPr="00A7782B" w:rsidRDefault="00A7782B" w:rsidP="00CA2A5F">
      <w:pPr>
        <w:spacing w:after="0" w:line="240" w:lineRule="auto"/>
        <w:ind w:left="0" w:firstLine="0"/>
        <w:rPr>
          <w:b/>
          <w:sz w:val="28"/>
          <w:szCs w:val="28"/>
        </w:rPr>
      </w:pPr>
    </w:p>
    <w:p w:rsidR="00CA2A5F" w:rsidRPr="0094390E" w:rsidRDefault="00CA2A5F" w:rsidP="00B735CE">
      <w:pPr>
        <w:spacing w:after="21" w:line="259" w:lineRule="auto"/>
        <w:ind w:left="14" w:firstLine="0"/>
        <w:rPr>
          <w:b/>
          <w:sz w:val="28"/>
          <w:szCs w:val="28"/>
        </w:rPr>
      </w:pPr>
      <w:r w:rsidRPr="0094390E">
        <w:rPr>
          <w:b/>
          <w:sz w:val="28"/>
          <w:szCs w:val="28"/>
        </w:rPr>
        <w:t xml:space="preserve">1.2 Визначення проблеми, </w:t>
      </w:r>
      <w:r>
        <w:rPr>
          <w:b/>
          <w:sz w:val="28"/>
          <w:szCs w:val="28"/>
        </w:rPr>
        <w:t>на розв’язання якої спрямована П</w:t>
      </w:r>
      <w:r w:rsidRPr="0094390E">
        <w:rPr>
          <w:b/>
          <w:sz w:val="28"/>
          <w:szCs w:val="28"/>
        </w:rPr>
        <w:t>рограма,</w:t>
      </w:r>
      <w:r>
        <w:rPr>
          <w:b/>
          <w:sz w:val="28"/>
          <w:szCs w:val="28"/>
        </w:rPr>
        <w:t xml:space="preserve"> цільова група та кінцеві </w:t>
      </w:r>
      <w:proofErr w:type="spellStart"/>
      <w:r>
        <w:rPr>
          <w:b/>
          <w:sz w:val="28"/>
          <w:szCs w:val="28"/>
        </w:rPr>
        <w:t>бенефі</w:t>
      </w:r>
      <w:r w:rsidRPr="0094390E">
        <w:rPr>
          <w:b/>
          <w:sz w:val="28"/>
          <w:szCs w:val="28"/>
        </w:rPr>
        <w:t>ціари</w:t>
      </w:r>
      <w:proofErr w:type="spellEnd"/>
    </w:p>
    <w:p w:rsidR="00A7782B" w:rsidRDefault="00CA2A5F" w:rsidP="00A7782B">
      <w:pPr>
        <w:spacing w:after="0" w:line="259" w:lineRule="auto"/>
        <w:ind w:left="14" w:firstLine="0"/>
        <w:rPr>
          <w:sz w:val="28"/>
          <w:szCs w:val="28"/>
        </w:rPr>
      </w:pPr>
      <w:r w:rsidRPr="0094390E">
        <w:rPr>
          <w:sz w:val="28"/>
          <w:szCs w:val="28"/>
        </w:rPr>
        <w:t xml:space="preserve">  </w:t>
      </w:r>
      <w:r>
        <w:rPr>
          <w:sz w:val="28"/>
          <w:szCs w:val="28"/>
        </w:rPr>
        <w:t xml:space="preserve">     </w:t>
      </w:r>
      <w:r w:rsidR="00A7782B">
        <w:rPr>
          <w:sz w:val="28"/>
          <w:szCs w:val="28"/>
        </w:rPr>
        <w:t xml:space="preserve"> </w:t>
      </w:r>
    </w:p>
    <w:p w:rsidR="00CA2A5F" w:rsidRPr="00EC6DDA" w:rsidRDefault="00A7782B" w:rsidP="00A7782B">
      <w:pPr>
        <w:spacing w:after="0" w:line="259" w:lineRule="auto"/>
        <w:ind w:left="14" w:firstLine="0"/>
        <w:rPr>
          <w:sz w:val="28"/>
          <w:szCs w:val="28"/>
        </w:rPr>
      </w:pPr>
      <w:r>
        <w:rPr>
          <w:sz w:val="28"/>
          <w:szCs w:val="28"/>
        </w:rPr>
        <w:t xml:space="preserve">      </w:t>
      </w:r>
      <w:r w:rsidR="00CA2A5F" w:rsidRPr="00EC6DDA">
        <w:rPr>
          <w:sz w:val="28"/>
          <w:szCs w:val="28"/>
        </w:rPr>
        <w:t xml:space="preserve"> Програма спрямована на вирішення питань щодо:</w:t>
      </w:r>
    </w:p>
    <w:p w:rsidR="00CA2A5F" w:rsidRPr="0094390E" w:rsidRDefault="00CA2A5F" w:rsidP="00CA2A5F">
      <w:pPr>
        <w:spacing w:after="0" w:line="259" w:lineRule="auto"/>
        <w:rPr>
          <w:sz w:val="28"/>
          <w:szCs w:val="28"/>
        </w:rPr>
      </w:pPr>
      <w:r>
        <w:rPr>
          <w:sz w:val="28"/>
          <w:szCs w:val="28"/>
        </w:rPr>
        <w:t xml:space="preserve">- </w:t>
      </w:r>
      <w:r w:rsidRPr="0094390E">
        <w:rPr>
          <w:sz w:val="28"/>
          <w:szCs w:val="28"/>
        </w:rPr>
        <w:t>збільшення кількості</w:t>
      </w:r>
      <w:r>
        <w:rPr>
          <w:sz w:val="28"/>
          <w:szCs w:val="28"/>
        </w:rPr>
        <w:t xml:space="preserve"> дітей</w:t>
      </w:r>
      <w:r w:rsidRPr="0094390E">
        <w:rPr>
          <w:sz w:val="28"/>
          <w:szCs w:val="28"/>
        </w:rPr>
        <w:t>, які охоплені гарячим харчуванням;</w:t>
      </w:r>
    </w:p>
    <w:p w:rsidR="00CA2A5F" w:rsidRPr="0094390E" w:rsidRDefault="00CA2A5F" w:rsidP="00CA2A5F">
      <w:pPr>
        <w:spacing w:after="0" w:line="259" w:lineRule="auto"/>
        <w:rPr>
          <w:sz w:val="28"/>
          <w:szCs w:val="28"/>
        </w:rPr>
      </w:pPr>
      <w:r>
        <w:rPr>
          <w:sz w:val="28"/>
          <w:szCs w:val="28"/>
        </w:rPr>
        <w:t xml:space="preserve">- </w:t>
      </w:r>
      <w:r w:rsidRPr="0094390E">
        <w:rPr>
          <w:sz w:val="28"/>
          <w:szCs w:val="28"/>
        </w:rPr>
        <w:t xml:space="preserve">забезпечення гарячим харчуванням дітей пільгових категорій та дітей, які харчуються за батьківську плату; </w:t>
      </w:r>
    </w:p>
    <w:p w:rsidR="00CA2A5F" w:rsidRPr="0094390E" w:rsidRDefault="00CA2A5F" w:rsidP="00CA2A5F">
      <w:pPr>
        <w:spacing w:after="0" w:line="259" w:lineRule="auto"/>
        <w:rPr>
          <w:sz w:val="28"/>
          <w:szCs w:val="28"/>
        </w:rPr>
      </w:pPr>
      <w:r>
        <w:rPr>
          <w:sz w:val="28"/>
          <w:szCs w:val="28"/>
        </w:rPr>
        <w:t xml:space="preserve">- </w:t>
      </w:r>
      <w:r w:rsidRPr="0094390E">
        <w:rPr>
          <w:sz w:val="28"/>
          <w:szCs w:val="28"/>
        </w:rPr>
        <w:t xml:space="preserve">формування  навичок правильного та здорового харчування; </w:t>
      </w:r>
    </w:p>
    <w:p w:rsidR="00CA2A5F" w:rsidRPr="0094390E" w:rsidRDefault="00CA2A5F" w:rsidP="00CA2A5F">
      <w:pPr>
        <w:spacing w:after="0" w:line="259" w:lineRule="auto"/>
        <w:ind w:left="14" w:firstLine="0"/>
        <w:rPr>
          <w:sz w:val="28"/>
          <w:szCs w:val="28"/>
        </w:rPr>
      </w:pPr>
      <w:r>
        <w:rPr>
          <w:sz w:val="28"/>
          <w:szCs w:val="28"/>
        </w:rPr>
        <w:t xml:space="preserve">- </w:t>
      </w:r>
      <w:r w:rsidR="000B7F52">
        <w:rPr>
          <w:sz w:val="28"/>
          <w:szCs w:val="28"/>
        </w:rPr>
        <w:t>забезпечення</w:t>
      </w:r>
      <w:r w:rsidRPr="0094390E">
        <w:rPr>
          <w:sz w:val="28"/>
          <w:szCs w:val="28"/>
        </w:rPr>
        <w:t xml:space="preserve"> </w:t>
      </w:r>
      <w:r w:rsidR="000B7F52">
        <w:rPr>
          <w:sz w:val="28"/>
          <w:szCs w:val="28"/>
        </w:rPr>
        <w:t xml:space="preserve">повноцінного </w:t>
      </w:r>
      <w:r w:rsidRPr="0094390E">
        <w:rPr>
          <w:sz w:val="28"/>
          <w:szCs w:val="28"/>
        </w:rPr>
        <w:t xml:space="preserve">збалансованого харчування відповідно до віку і стану здоров`я дітей, урізноманітнення раціону харчування; </w:t>
      </w:r>
    </w:p>
    <w:p w:rsidR="00CA2A5F" w:rsidRPr="0094390E" w:rsidRDefault="00CA2A5F" w:rsidP="00CA2A5F">
      <w:pPr>
        <w:spacing w:after="0" w:line="259" w:lineRule="auto"/>
        <w:rPr>
          <w:sz w:val="28"/>
          <w:szCs w:val="28"/>
        </w:rPr>
      </w:pPr>
      <w:r>
        <w:rPr>
          <w:sz w:val="28"/>
          <w:szCs w:val="28"/>
        </w:rPr>
        <w:t xml:space="preserve">- </w:t>
      </w:r>
      <w:r w:rsidRPr="0094390E">
        <w:rPr>
          <w:sz w:val="28"/>
          <w:szCs w:val="28"/>
        </w:rPr>
        <w:t xml:space="preserve">поліпшення контролю за якістю сировини й готової продукції; </w:t>
      </w:r>
    </w:p>
    <w:p w:rsidR="00CA2A5F" w:rsidRPr="0094390E" w:rsidRDefault="00CA2A5F" w:rsidP="00CA2A5F">
      <w:pPr>
        <w:spacing w:after="0" w:line="259" w:lineRule="auto"/>
        <w:ind w:left="14" w:firstLine="0"/>
        <w:rPr>
          <w:sz w:val="28"/>
          <w:szCs w:val="28"/>
        </w:rPr>
      </w:pPr>
      <w:r>
        <w:rPr>
          <w:sz w:val="28"/>
          <w:szCs w:val="28"/>
        </w:rPr>
        <w:t>- реформування</w:t>
      </w:r>
      <w:r w:rsidRPr="0094390E">
        <w:rPr>
          <w:sz w:val="28"/>
          <w:szCs w:val="28"/>
        </w:rPr>
        <w:t xml:space="preserve"> підходів до організації харчування через створення гнучкої системи харчування;</w:t>
      </w:r>
    </w:p>
    <w:p w:rsidR="00CA2A5F" w:rsidRDefault="00CA2A5F" w:rsidP="00CA2A5F">
      <w:pPr>
        <w:spacing w:after="0" w:line="259" w:lineRule="auto"/>
        <w:ind w:left="14" w:firstLine="0"/>
        <w:rPr>
          <w:sz w:val="28"/>
          <w:szCs w:val="28"/>
        </w:rPr>
      </w:pPr>
      <w:r>
        <w:rPr>
          <w:sz w:val="28"/>
          <w:szCs w:val="28"/>
        </w:rPr>
        <w:t xml:space="preserve"> </w:t>
      </w:r>
      <w:r w:rsidRPr="0094390E">
        <w:rPr>
          <w:sz w:val="28"/>
          <w:szCs w:val="28"/>
        </w:rPr>
        <w:t>-  забезпечення раціонального та ефективного використання бюджетних коштів</w:t>
      </w:r>
      <w:r>
        <w:rPr>
          <w:sz w:val="28"/>
          <w:szCs w:val="28"/>
        </w:rPr>
        <w:t>;</w:t>
      </w:r>
    </w:p>
    <w:p w:rsidR="00CA2A5F" w:rsidRDefault="00CA2A5F" w:rsidP="00CA2A5F">
      <w:pPr>
        <w:spacing w:after="0" w:line="259" w:lineRule="auto"/>
        <w:ind w:left="14" w:firstLine="0"/>
        <w:rPr>
          <w:sz w:val="28"/>
          <w:szCs w:val="28"/>
        </w:rPr>
      </w:pPr>
      <w:r>
        <w:rPr>
          <w:sz w:val="28"/>
          <w:szCs w:val="28"/>
        </w:rPr>
        <w:lastRenderedPageBreak/>
        <w:t xml:space="preserve"> </w:t>
      </w:r>
      <w:r w:rsidRPr="00D62F9C">
        <w:rPr>
          <w:sz w:val="28"/>
          <w:szCs w:val="28"/>
        </w:rPr>
        <w:t xml:space="preserve">- </w:t>
      </w:r>
      <w:r>
        <w:rPr>
          <w:sz w:val="28"/>
          <w:szCs w:val="28"/>
        </w:rPr>
        <w:t xml:space="preserve">безперебійне </w:t>
      </w:r>
      <w:r w:rsidRPr="00D62F9C">
        <w:rPr>
          <w:sz w:val="28"/>
          <w:szCs w:val="28"/>
        </w:rPr>
        <w:t xml:space="preserve">забезпечення </w:t>
      </w:r>
      <w:r>
        <w:rPr>
          <w:sz w:val="28"/>
          <w:szCs w:val="28"/>
        </w:rPr>
        <w:t xml:space="preserve">поживним </w:t>
      </w:r>
      <w:r w:rsidRPr="00D62F9C">
        <w:rPr>
          <w:sz w:val="28"/>
          <w:szCs w:val="28"/>
        </w:rPr>
        <w:t>харчуванням учасників освітнього процесу закладів дошкільно</w:t>
      </w:r>
      <w:r>
        <w:rPr>
          <w:sz w:val="28"/>
          <w:szCs w:val="28"/>
        </w:rPr>
        <w:t xml:space="preserve">ї та загальної середньої освіти в укриттях </w:t>
      </w:r>
      <w:r w:rsidRPr="00D62F9C">
        <w:rPr>
          <w:sz w:val="28"/>
          <w:szCs w:val="28"/>
        </w:rPr>
        <w:t>під час довготривалої повітряної тривоги</w:t>
      </w:r>
      <w:r>
        <w:rPr>
          <w:sz w:val="28"/>
          <w:szCs w:val="28"/>
        </w:rPr>
        <w:t>.</w:t>
      </w:r>
    </w:p>
    <w:p w:rsidR="00190040" w:rsidRPr="00190040" w:rsidRDefault="00190040" w:rsidP="00CA2A5F">
      <w:pPr>
        <w:spacing w:after="0" w:line="259" w:lineRule="auto"/>
        <w:ind w:left="14" w:firstLine="0"/>
        <w:rPr>
          <w:sz w:val="28"/>
          <w:szCs w:val="28"/>
        </w:rPr>
      </w:pPr>
      <w:r w:rsidRPr="00190040">
        <w:rPr>
          <w:sz w:val="28"/>
          <w:szCs w:val="28"/>
        </w:rPr>
        <w:t xml:space="preserve">- </w:t>
      </w:r>
      <w:r>
        <w:rPr>
          <w:sz w:val="28"/>
          <w:szCs w:val="28"/>
        </w:rPr>
        <w:t>з</w:t>
      </w:r>
      <w:r w:rsidRPr="00190040">
        <w:rPr>
          <w:sz w:val="28"/>
          <w:szCs w:val="28"/>
        </w:rPr>
        <w:t xml:space="preserve">абезпечення сталої та практично орієнтованої комунікації з педагогами, учнями (вихованцями) та батьками щодо принципів </w:t>
      </w:r>
      <w:r w:rsidR="00A7782B">
        <w:rPr>
          <w:sz w:val="28"/>
          <w:szCs w:val="28"/>
        </w:rPr>
        <w:t>здорового харчування.</w:t>
      </w:r>
    </w:p>
    <w:p w:rsidR="00CA2A5F" w:rsidRPr="0094390E" w:rsidRDefault="00CA2A5F" w:rsidP="00CA2A5F">
      <w:pPr>
        <w:spacing w:after="0" w:line="259" w:lineRule="auto"/>
        <w:rPr>
          <w:sz w:val="28"/>
          <w:szCs w:val="28"/>
        </w:rPr>
      </w:pPr>
      <w:r>
        <w:rPr>
          <w:sz w:val="28"/>
          <w:szCs w:val="28"/>
        </w:rPr>
        <w:t xml:space="preserve">      </w:t>
      </w:r>
      <w:r w:rsidRPr="0094390E">
        <w:rPr>
          <w:sz w:val="28"/>
          <w:szCs w:val="28"/>
        </w:rPr>
        <w:t xml:space="preserve">Цільовою групою та кінцевими </w:t>
      </w:r>
      <w:proofErr w:type="spellStart"/>
      <w:r w:rsidRPr="0094390E">
        <w:rPr>
          <w:sz w:val="28"/>
          <w:szCs w:val="28"/>
        </w:rPr>
        <w:t>бенефіціарами</w:t>
      </w:r>
      <w:proofErr w:type="spellEnd"/>
      <w:r w:rsidRPr="0094390E">
        <w:rPr>
          <w:sz w:val="28"/>
          <w:szCs w:val="28"/>
        </w:rPr>
        <w:t xml:space="preserve"> програми являються </w:t>
      </w:r>
      <w:r>
        <w:rPr>
          <w:sz w:val="28"/>
          <w:szCs w:val="28"/>
        </w:rPr>
        <w:t xml:space="preserve">учасники освітнього процесу </w:t>
      </w:r>
      <w:r w:rsidRPr="0094390E">
        <w:rPr>
          <w:sz w:val="28"/>
          <w:szCs w:val="28"/>
        </w:rPr>
        <w:t>закладів</w:t>
      </w:r>
      <w:r w:rsidR="00190040">
        <w:rPr>
          <w:sz w:val="28"/>
          <w:szCs w:val="28"/>
        </w:rPr>
        <w:t xml:space="preserve"> д</w:t>
      </w:r>
      <w:bookmarkStart w:id="0" w:name="_GoBack"/>
      <w:bookmarkEnd w:id="0"/>
      <w:r w:rsidR="00190040">
        <w:rPr>
          <w:sz w:val="28"/>
          <w:szCs w:val="28"/>
        </w:rPr>
        <w:t>ошкільної</w:t>
      </w:r>
      <w:r w:rsidR="00B352D5">
        <w:rPr>
          <w:sz w:val="28"/>
          <w:szCs w:val="28"/>
        </w:rPr>
        <w:t xml:space="preserve"> (1194</w:t>
      </w:r>
      <w:r w:rsidR="00190040">
        <w:rPr>
          <w:sz w:val="28"/>
          <w:szCs w:val="28"/>
        </w:rPr>
        <w:t xml:space="preserve"> вихованців,</w:t>
      </w:r>
      <w:r>
        <w:rPr>
          <w:sz w:val="28"/>
          <w:szCs w:val="28"/>
        </w:rPr>
        <w:t>) та загальної середньої</w:t>
      </w:r>
      <w:r w:rsidRPr="0094390E">
        <w:rPr>
          <w:sz w:val="28"/>
          <w:szCs w:val="28"/>
        </w:rPr>
        <w:t xml:space="preserve"> освіти</w:t>
      </w:r>
      <w:r>
        <w:rPr>
          <w:sz w:val="28"/>
          <w:szCs w:val="28"/>
        </w:rPr>
        <w:t xml:space="preserve"> </w:t>
      </w:r>
      <w:r w:rsidR="00190040">
        <w:rPr>
          <w:sz w:val="28"/>
          <w:szCs w:val="28"/>
        </w:rPr>
        <w:t>(</w:t>
      </w:r>
      <w:r>
        <w:rPr>
          <w:sz w:val="28"/>
          <w:szCs w:val="28"/>
        </w:rPr>
        <w:t>5484 учнів</w:t>
      </w:r>
      <w:r w:rsidR="00190040">
        <w:rPr>
          <w:sz w:val="28"/>
          <w:szCs w:val="28"/>
        </w:rPr>
        <w:t>)</w:t>
      </w:r>
      <w:r>
        <w:rPr>
          <w:sz w:val="28"/>
          <w:szCs w:val="28"/>
        </w:rPr>
        <w:t xml:space="preserve">. </w:t>
      </w:r>
      <w:r w:rsidRPr="00854E85">
        <w:rPr>
          <w:rFonts w:ascii="Arial" w:hAnsi="Arial" w:cs="Arial"/>
          <w:szCs w:val="24"/>
        </w:rPr>
        <w:t> </w:t>
      </w:r>
    </w:p>
    <w:p w:rsidR="00CA2A5F" w:rsidRDefault="00CA2A5F" w:rsidP="00CA2A5F">
      <w:pPr>
        <w:spacing w:after="0" w:line="259" w:lineRule="auto"/>
        <w:ind w:left="29"/>
        <w:rPr>
          <w:sz w:val="28"/>
          <w:szCs w:val="28"/>
        </w:rPr>
      </w:pPr>
      <w:r>
        <w:rPr>
          <w:sz w:val="28"/>
          <w:szCs w:val="28"/>
        </w:rPr>
        <w:t xml:space="preserve">      Програма в</w:t>
      </w:r>
      <w:r w:rsidRPr="00E64134">
        <w:rPr>
          <w:sz w:val="28"/>
          <w:szCs w:val="28"/>
        </w:rPr>
        <w:t>ідповідає пріоритету 3.</w:t>
      </w:r>
      <w:r>
        <w:rPr>
          <w:sz w:val="28"/>
          <w:szCs w:val="28"/>
        </w:rPr>
        <w:t xml:space="preserve"> «</w:t>
      </w:r>
      <w:r w:rsidRPr="00E64134">
        <w:rPr>
          <w:sz w:val="28"/>
          <w:szCs w:val="28"/>
        </w:rPr>
        <w:t>Організація</w:t>
      </w:r>
      <w:r>
        <w:rPr>
          <w:sz w:val="28"/>
          <w:szCs w:val="28"/>
        </w:rPr>
        <w:t xml:space="preserve"> </w:t>
      </w:r>
      <w:r w:rsidRPr="00E64134">
        <w:rPr>
          <w:sz w:val="28"/>
          <w:szCs w:val="28"/>
        </w:rPr>
        <w:t>належних і безпечних умов здобуття освіти під час воєнного стану</w:t>
      </w:r>
      <w:r>
        <w:rPr>
          <w:sz w:val="28"/>
          <w:szCs w:val="28"/>
        </w:rPr>
        <w:t xml:space="preserve">» </w:t>
      </w:r>
      <w:r w:rsidRPr="00E64134">
        <w:rPr>
          <w:sz w:val="28"/>
          <w:szCs w:val="28"/>
        </w:rPr>
        <w:t xml:space="preserve"> </w:t>
      </w:r>
      <w:r w:rsidRPr="002315C1">
        <w:rPr>
          <w:sz w:val="28"/>
          <w:szCs w:val="28"/>
        </w:rPr>
        <w:t>Програми економічного і соціального розвитку Жмеринської міської територіальної громади на 2025-2027</w:t>
      </w:r>
      <w:r w:rsidRPr="00E64134">
        <w:rPr>
          <w:sz w:val="28"/>
          <w:szCs w:val="28"/>
        </w:rPr>
        <w:t xml:space="preserve"> роки та ст</w:t>
      </w:r>
      <w:r>
        <w:rPr>
          <w:sz w:val="28"/>
          <w:szCs w:val="28"/>
        </w:rPr>
        <w:t>р</w:t>
      </w:r>
      <w:r w:rsidRPr="00E64134">
        <w:rPr>
          <w:sz w:val="28"/>
          <w:szCs w:val="28"/>
        </w:rPr>
        <w:t>атегі</w:t>
      </w:r>
      <w:r>
        <w:rPr>
          <w:sz w:val="28"/>
          <w:szCs w:val="28"/>
        </w:rPr>
        <w:t>чній цілі С.1 «П</w:t>
      </w:r>
      <w:r w:rsidRPr="00E64134">
        <w:rPr>
          <w:sz w:val="28"/>
          <w:szCs w:val="28"/>
        </w:rPr>
        <w:t>ідвищення рівня надання освітніх послуг</w:t>
      </w:r>
      <w:r>
        <w:rPr>
          <w:sz w:val="28"/>
          <w:szCs w:val="28"/>
        </w:rPr>
        <w:t>»</w:t>
      </w:r>
      <w:r w:rsidRPr="00E64134">
        <w:rPr>
          <w:sz w:val="28"/>
          <w:szCs w:val="28"/>
        </w:rPr>
        <w:t xml:space="preserve"> стратегічного напрямку С.</w:t>
      </w:r>
      <w:r>
        <w:rPr>
          <w:sz w:val="28"/>
          <w:szCs w:val="28"/>
        </w:rPr>
        <w:t xml:space="preserve"> «</w:t>
      </w:r>
      <w:r w:rsidRPr="00E64134">
        <w:rPr>
          <w:sz w:val="28"/>
          <w:szCs w:val="28"/>
        </w:rPr>
        <w:t>Доступна гр</w:t>
      </w:r>
      <w:r>
        <w:rPr>
          <w:sz w:val="28"/>
          <w:szCs w:val="28"/>
        </w:rPr>
        <w:t>омада» Стратегії розвитку Жмеринс</w:t>
      </w:r>
      <w:r w:rsidRPr="00E64134">
        <w:rPr>
          <w:sz w:val="28"/>
          <w:szCs w:val="28"/>
        </w:rPr>
        <w:t>ької міської територіальної громади до 2030</w:t>
      </w:r>
      <w:r>
        <w:rPr>
          <w:sz w:val="28"/>
          <w:szCs w:val="28"/>
        </w:rPr>
        <w:t xml:space="preserve"> року.</w:t>
      </w:r>
    </w:p>
    <w:p w:rsidR="00CA2A5F" w:rsidRDefault="00CA2A5F" w:rsidP="00CA2A5F">
      <w:pPr>
        <w:spacing w:after="0" w:line="259" w:lineRule="auto"/>
        <w:ind w:left="29"/>
        <w:rPr>
          <w:sz w:val="28"/>
          <w:szCs w:val="28"/>
        </w:rPr>
      </w:pPr>
      <w:r>
        <w:rPr>
          <w:sz w:val="28"/>
          <w:szCs w:val="28"/>
        </w:rPr>
        <w:t xml:space="preserve">      Програма не підлягає Державній екологічній експертизі та не містить в собі загрозу навколишньому природньому середовищі.</w:t>
      </w:r>
    </w:p>
    <w:p w:rsidR="00CA2A5F" w:rsidRPr="00151C49" w:rsidRDefault="00CA2A5F" w:rsidP="00CA2A5F">
      <w:pPr>
        <w:spacing w:after="0" w:line="259" w:lineRule="auto"/>
        <w:ind w:left="0"/>
        <w:rPr>
          <w:sz w:val="28"/>
          <w:szCs w:val="28"/>
        </w:rPr>
      </w:pPr>
      <w:r>
        <w:rPr>
          <w:sz w:val="28"/>
          <w:szCs w:val="28"/>
        </w:rPr>
        <w:t xml:space="preserve">      До Програми додається: ресурсне забезпечення Програми (додаток 1), напрями діяльності та заходи (додаток 2), </w:t>
      </w:r>
      <w:r w:rsidRPr="00151C49">
        <w:rPr>
          <w:sz w:val="28"/>
          <w:szCs w:val="28"/>
        </w:rPr>
        <w:t>Порядок організації забезпечення учасників освітнього процесу продуктами харчування та питною водою  в укриттях</w:t>
      </w:r>
      <w:r w:rsidRPr="005131A5">
        <w:rPr>
          <w:b/>
          <w:sz w:val="28"/>
          <w:szCs w:val="28"/>
        </w:rPr>
        <w:t xml:space="preserve"> </w:t>
      </w:r>
      <w:r w:rsidRPr="00151C49">
        <w:rPr>
          <w:sz w:val="28"/>
          <w:szCs w:val="28"/>
        </w:rPr>
        <w:t>(додаток 3)</w:t>
      </w:r>
      <w:r>
        <w:rPr>
          <w:sz w:val="28"/>
          <w:szCs w:val="28"/>
        </w:rPr>
        <w:t>.</w:t>
      </w:r>
    </w:p>
    <w:p w:rsidR="00CA2A5F" w:rsidRDefault="00CA2A5F" w:rsidP="00CA2A5F">
      <w:pPr>
        <w:tabs>
          <w:tab w:val="left" w:pos="2490"/>
        </w:tabs>
        <w:spacing w:after="0" w:line="259" w:lineRule="auto"/>
        <w:ind w:left="29"/>
        <w:rPr>
          <w:sz w:val="28"/>
          <w:szCs w:val="28"/>
        </w:rPr>
      </w:pPr>
      <w:r>
        <w:rPr>
          <w:sz w:val="28"/>
          <w:szCs w:val="28"/>
        </w:rPr>
        <w:tab/>
      </w:r>
      <w:r>
        <w:rPr>
          <w:sz w:val="28"/>
          <w:szCs w:val="28"/>
        </w:rPr>
        <w:tab/>
      </w:r>
    </w:p>
    <w:p w:rsidR="00CA2A5F" w:rsidRPr="00E64134" w:rsidRDefault="00CA2A5F" w:rsidP="00CA2A5F">
      <w:pPr>
        <w:tabs>
          <w:tab w:val="left" w:pos="2775"/>
        </w:tabs>
        <w:spacing w:after="0" w:line="259" w:lineRule="auto"/>
        <w:ind w:left="29"/>
        <w:rPr>
          <w:sz w:val="28"/>
          <w:szCs w:val="28"/>
        </w:rPr>
      </w:pPr>
      <w:r>
        <w:rPr>
          <w:sz w:val="28"/>
          <w:szCs w:val="28"/>
        </w:rPr>
        <w:tab/>
      </w:r>
      <w:r>
        <w:rPr>
          <w:sz w:val="28"/>
          <w:szCs w:val="28"/>
        </w:rPr>
        <w:tab/>
      </w:r>
    </w:p>
    <w:p w:rsidR="00CA2A5F" w:rsidRPr="0094390E" w:rsidRDefault="00CA2A5F" w:rsidP="00CA2A5F">
      <w:pPr>
        <w:spacing w:after="12" w:line="259" w:lineRule="auto"/>
        <w:ind w:left="29"/>
        <w:rPr>
          <w:sz w:val="28"/>
          <w:szCs w:val="28"/>
        </w:rPr>
      </w:pPr>
      <w:r>
        <w:rPr>
          <w:b/>
          <w:sz w:val="28"/>
          <w:szCs w:val="28"/>
        </w:rPr>
        <w:t>1.3. Мета та завдання Програми</w:t>
      </w:r>
      <w:r w:rsidRPr="0094390E">
        <w:rPr>
          <w:b/>
          <w:sz w:val="28"/>
          <w:szCs w:val="28"/>
        </w:rPr>
        <w:t xml:space="preserve"> </w:t>
      </w:r>
    </w:p>
    <w:p w:rsidR="00CA2A5F" w:rsidRDefault="00CA2A5F" w:rsidP="00CA2A5F">
      <w:pPr>
        <w:spacing w:after="16" w:line="259" w:lineRule="auto"/>
        <w:ind w:left="34" w:firstLine="0"/>
        <w:rPr>
          <w:sz w:val="28"/>
          <w:szCs w:val="28"/>
        </w:rPr>
      </w:pPr>
      <w:r w:rsidRPr="0094390E">
        <w:rPr>
          <w:sz w:val="28"/>
          <w:szCs w:val="28"/>
        </w:rPr>
        <w:t xml:space="preserve"> </w:t>
      </w:r>
      <w:r>
        <w:rPr>
          <w:sz w:val="28"/>
          <w:szCs w:val="28"/>
        </w:rPr>
        <w:t xml:space="preserve">    </w:t>
      </w:r>
    </w:p>
    <w:p w:rsidR="00CA2A5F" w:rsidRPr="00005833" w:rsidRDefault="00CA2A5F" w:rsidP="00CA2A5F">
      <w:pPr>
        <w:spacing w:after="0" w:line="240" w:lineRule="auto"/>
        <w:ind w:left="0" w:firstLine="0"/>
        <w:rPr>
          <w:color w:val="auto"/>
          <w:sz w:val="28"/>
          <w:szCs w:val="28"/>
        </w:rPr>
      </w:pPr>
      <w:r>
        <w:rPr>
          <w:sz w:val="28"/>
          <w:szCs w:val="28"/>
        </w:rPr>
        <w:t xml:space="preserve">  </w:t>
      </w:r>
      <w:r w:rsidRPr="00005833">
        <w:rPr>
          <w:sz w:val="28"/>
          <w:szCs w:val="28"/>
        </w:rPr>
        <w:t xml:space="preserve">   </w:t>
      </w:r>
      <w:r w:rsidRPr="00005833">
        <w:rPr>
          <w:b/>
          <w:bCs/>
          <w:color w:val="auto"/>
          <w:sz w:val="28"/>
          <w:szCs w:val="28"/>
        </w:rPr>
        <w:t>Метою Програми є</w:t>
      </w:r>
      <w:r w:rsidRPr="00005833">
        <w:rPr>
          <w:color w:val="auto"/>
          <w:sz w:val="28"/>
          <w:szCs w:val="28"/>
        </w:rPr>
        <w:t xml:space="preserve"> розбудова сучасної, ст</w:t>
      </w:r>
      <w:r>
        <w:rPr>
          <w:color w:val="auto"/>
          <w:sz w:val="28"/>
          <w:szCs w:val="28"/>
        </w:rPr>
        <w:t>ійкої та ефективної системи орга</w:t>
      </w:r>
      <w:r w:rsidRPr="00005833">
        <w:rPr>
          <w:color w:val="auto"/>
          <w:sz w:val="28"/>
          <w:szCs w:val="28"/>
        </w:rPr>
        <w:t>нізації харчування як невід’ємної складової безпечного, інклюзивного та здорового освітнього середовища в закладах освіти Жмеринської міської територіальної громади. Програма покликана забезпечити кожному здобувачу освіти рівний доступ до різноманітного, збалансованого, якісного та безпечного харчування з урахуванням особливих дієтичних потреб, посилити соціальний захист вразливих верств населення, а також сформувати сталу культуру здорових харчових звичок у дітей, батьків та педагогів.</w:t>
      </w:r>
    </w:p>
    <w:p w:rsidR="00B735CE" w:rsidRDefault="00B735CE" w:rsidP="00CA2A5F">
      <w:pPr>
        <w:spacing w:line="240" w:lineRule="auto"/>
        <w:ind w:left="0" w:firstLine="0"/>
        <w:rPr>
          <w:b/>
          <w:bCs/>
          <w:color w:val="auto"/>
          <w:sz w:val="28"/>
          <w:szCs w:val="28"/>
        </w:rPr>
      </w:pPr>
    </w:p>
    <w:p w:rsidR="00CA2A5F" w:rsidRPr="00005833" w:rsidRDefault="00B735CE" w:rsidP="00CA2A5F">
      <w:pPr>
        <w:spacing w:line="240" w:lineRule="auto"/>
        <w:ind w:left="0" w:firstLine="0"/>
        <w:rPr>
          <w:b/>
          <w:bCs/>
          <w:color w:val="auto"/>
          <w:sz w:val="28"/>
          <w:szCs w:val="28"/>
        </w:rPr>
      </w:pPr>
      <w:r>
        <w:rPr>
          <w:b/>
          <w:bCs/>
          <w:color w:val="auto"/>
          <w:sz w:val="28"/>
          <w:szCs w:val="28"/>
        </w:rPr>
        <w:t xml:space="preserve">      </w:t>
      </w:r>
      <w:r w:rsidR="00CA2A5F" w:rsidRPr="00005833">
        <w:rPr>
          <w:b/>
          <w:bCs/>
          <w:color w:val="auto"/>
          <w:sz w:val="28"/>
          <w:szCs w:val="28"/>
        </w:rPr>
        <w:t>Завдання Програми</w:t>
      </w:r>
    </w:p>
    <w:p w:rsidR="00CA2A5F" w:rsidRPr="00005833" w:rsidRDefault="00CA2A5F" w:rsidP="00CA2A5F">
      <w:pPr>
        <w:spacing w:line="240" w:lineRule="auto"/>
        <w:ind w:left="0" w:firstLine="0"/>
        <w:rPr>
          <w:color w:val="auto"/>
          <w:sz w:val="28"/>
          <w:szCs w:val="28"/>
        </w:rPr>
      </w:pPr>
      <w:r>
        <w:rPr>
          <w:color w:val="auto"/>
          <w:sz w:val="28"/>
          <w:szCs w:val="28"/>
        </w:rPr>
        <w:t xml:space="preserve">      </w:t>
      </w:r>
      <w:r w:rsidRPr="00005833">
        <w:rPr>
          <w:color w:val="auto"/>
          <w:sz w:val="28"/>
          <w:szCs w:val="28"/>
        </w:rPr>
        <w:t>Для досягнення поставленої мети та забезпечення високої якості, безпечності й фінансової стійкості системи харчування, Програма передбачає виконання таких основних завдань:</w:t>
      </w:r>
    </w:p>
    <w:p w:rsidR="00CA2A5F" w:rsidRPr="00B735CE" w:rsidRDefault="00A7782B" w:rsidP="00B735CE">
      <w:pPr>
        <w:spacing w:after="0" w:line="240" w:lineRule="auto"/>
        <w:ind w:left="0" w:firstLine="0"/>
        <w:rPr>
          <w:color w:val="auto"/>
          <w:sz w:val="28"/>
          <w:szCs w:val="28"/>
        </w:rPr>
      </w:pPr>
      <w:r>
        <w:rPr>
          <w:bCs/>
          <w:color w:val="auto"/>
          <w:sz w:val="28"/>
          <w:szCs w:val="28"/>
        </w:rPr>
        <w:t xml:space="preserve">- </w:t>
      </w:r>
      <w:r w:rsidR="00CA2A5F" w:rsidRPr="00B735CE">
        <w:rPr>
          <w:color w:val="auto"/>
          <w:sz w:val="28"/>
          <w:szCs w:val="28"/>
        </w:rPr>
        <w:t xml:space="preserve"> виконання вимог чинного законодавства України, санітарного регламенту та </w:t>
      </w:r>
      <w:proofErr w:type="spellStart"/>
      <w:r w:rsidR="00CA2A5F" w:rsidRPr="00B735CE">
        <w:rPr>
          <w:color w:val="auto"/>
          <w:sz w:val="28"/>
          <w:szCs w:val="28"/>
        </w:rPr>
        <w:t>безпекових</w:t>
      </w:r>
      <w:proofErr w:type="spellEnd"/>
      <w:r w:rsidR="00CA2A5F" w:rsidRPr="00B735CE">
        <w:rPr>
          <w:color w:val="auto"/>
          <w:sz w:val="28"/>
          <w:szCs w:val="28"/>
        </w:rPr>
        <w:t xml:space="preserve"> стандартів в освітній галузі;</w:t>
      </w:r>
    </w:p>
    <w:p w:rsidR="00CA2A5F" w:rsidRPr="00B735CE" w:rsidRDefault="00A7782B" w:rsidP="00B735CE">
      <w:pPr>
        <w:spacing w:after="0" w:line="240" w:lineRule="auto"/>
        <w:ind w:left="0" w:firstLine="0"/>
        <w:rPr>
          <w:color w:val="auto"/>
          <w:sz w:val="28"/>
          <w:szCs w:val="28"/>
        </w:rPr>
      </w:pPr>
      <w:r>
        <w:rPr>
          <w:bCs/>
          <w:color w:val="auto"/>
          <w:sz w:val="28"/>
          <w:szCs w:val="28"/>
        </w:rPr>
        <w:t xml:space="preserve">- </w:t>
      </w:r>
      <w:r w:rsidR="00CA2A5F" w:rsidRPr="00B735CE">
        <w:rPr>
          <w:color w:val="auto"/>
          <w:sz w:val="28"/>
          <w:szCs w:val="28"/>
        </w:rPr>
        <w:t>надання додаткових пільг та гарантованих соціальних послуг з безкоштовного харчування дітям визначених законода</w:t>
      </w:r>
      <w:r>
        <w:rPr>
          <w:color w:val="auto"/>
          <w:sz w:val="28"/>
          <w:szCs w:val="28"/>
        </w:rPr>
        <w:t>вством та рішеннями виконавчого комітету пільгових категорій</w:t>
      </w:r>
    </w:p>
    <w:p w:rsidR="00CA2A5F" w:rsidRPr="00B735CE" w:rsidRDefault="00B735CE" w:rsidP="00B735CE">
      <w:pPr>
        <w:spacing w:after="0" w:line="240" w:lineRule="auto"/>
        <w:ind w:left="0" w:firstLine="0"/>
        <w:rPr>
          <w:color w:val="auto"/>
          <w:sz w:val="28"/>
          <w:szCs w:val="28"/>
        </w:rPr>
      </w:pPr>
      <w:r>
        <w:rPr>
          <w:bCs/>
          <w:color w:val="auto"/>
          <w:sz w:val="28"/>
          <w:szCs w:val="28"/>
        </w:rPr>
        <w:lastRenderedPageBreak/>
        <w:t>- л</w:t>
      </w:r>
      <w:r w:rsidR="00CA2A5F" w:rsidRPr="00B735CE">
        <w:rPr>
          <w:bCs/>
          <w:color w:val="auto"/>
          <w:sz w:val="28"/>
          <w:szCs w:val="28"/>
        </w:rPr>
        <w:t>окальна адаптація реформи</w:t>
      </w:r>
      <w:r w:rsidR="00CA2A5F" w:rsidRPr="00B735CE">
        <w:rPr>
          <w:color w:val="auto"/>
          <w:sz w:val="28"/>
          <w:szCs w:val="28"/>
        </w:rPr>
        <w:t>: посилення стратегічного підходу до реалізації Національної стратегії реформи шкільного харчування на рівні Жмеринської громади через залучення додаткових інвестицій та субвенцій;</w:t>
      </w:r>
    </w:p>
    <w:p w:rsidR="00CA2A5F" w:rsidRPr="00B735CE" w:rsidRDefault="00E71D24" w:rsidP="00B735CE">
      <w:pPr>
        <w:spacing w:after="0" w:line="240" w:lineRule="auto"/>
        <w:ind w:left="0" w:firstLine="0"/>
        <w:rPr>
          <w:color w:val="auto"/>
          <w:sz w:val="28"/>
          <w:szCs w:val="28"/>
        </w:rPr>
      </w:pPr>
      <w:r>
        <w:rPr>
          <w:bCs/>
          <w:color w:val="auto"/>
          <w:sz w:val="28"/>
          <w:szCs w:val="28"/>
        </w:rPr>
        <w:t xml:space="preserve">- </w:t>
      </w:r>
      <w:r w:rsidR="00CA2A5F" w:rsidRPr="00B735CE">
        <w:rPr>
          <w:color w:val="auto"/>
          <w:sz w:val="28"/>
          <w:szCs w:val="28"/>
        </w:rPr>
        <w:t>забезпечення функціонування дієвої систем</w:t>
      </w:r>
      <w:r>
        <w:rPr>
          <w:color w:val="auto"/>
          <w:sz w:val="28"/>
          <w:szCs w:val="28"/>
        </w:rPr>
        <w:t>и внутрішнього контролю</w:t>
      </w:r>
      <w:r w:rsidR="00CA2A5F" w:rsidRPr="00B735CE">
        <w:rPr>
          <w:color w:val="auto"/>
          <w:sz w:val="28"/>
          <w:szCs w:val="28"/>
        </w:rPr>
        <w:t xml:space="preserve"> за якістю сировини й готової продукції;</w:t>
      </w:r>
    </w:p>
    <w:p w:rsidR="00CA2A5F" w:rsidRPr="00B735CE" w:rsidRDefault="00E71D24" w:rsidP="00B735CE">
      <w:pPr>
        <w:spacing w:after="0" w:line="240" w:lineRule="auto"/>
        <w:ind w:left="0" w:firstLine="0"/>
        <w:rPr>
          <w:color w:val="auto"/>
          <w:sz w:val="28"/>
          <w:szCs w:val="28"/>
        </w:rPr>
      </w:pPr>
      <w:r>
        <w:rPr>
          <w:bCs/>
          <w:color w:val="auto"/>
          <w:sz w:val="28"/>
          <w:szCs w:val="28"/>
        </w:rPr>
        <w:t xml:space="preserve">- </w:t>
      </w:r>
      <w:r w:rsidR="00CA2A5F" w:rsidRPr="00B735CE">
        <w:rPr>
          <w:color w:val="auto"/>
          <w:sz w:val="28"/>
          <w:szCs w:val="28"/>
        </w:rPr>
        <w:t>підвищення кваліфікац</w:t>
      </w:r>
      <w:r>
        <w:rPr>
          <w:color w:val="auto"/>
          <w:sz w:val="28"/>
          <w:szCs w:val="28"/>
        </w:rPr>
        <w:t xml:space="preserve">ії та професійний розвиток працівників харчоблоків </w:t>
      </w:r>
      <w:r w:rsidR="00CA2A5F" w:rsidRPr="00B735CE">
        <w:rPr>
          <w:color w:val="auto"/>
          <w:sz w:val="28"/>
          <w:szCs w:val="28"/>
        </w:rPr>
        <w:t>та медичного персоналу закладів освіти;</w:t>
      </w:r>
    </w:p>
    <w:p w:rsidR="00CA2A5F" w:rsidRPr="00005833" w:rsidRDefault="00E71D24" w:rsidP="00B735CE">
      <w:pPr>
        <w:spacing w:after="0" w:line="240" w:lineRule="auto"/>
        <w:ind w:left="0" w:firstLine="0"/>
        <w:rPr>
          <w:color w:val="auto"/>
          <w:sz w:val="28"/>
          <w:szCs w:val="28"/>
        </w:rPr>
      </w:pPr>
      <w:r>
        <w:rPr>
          <w:bCs/>
          <w:color w:val="auto"/>
          <w:sz w:val="28"/>
          <w:szCs w:val="28"/>
        </w:rPr>
        <w:t xml:space="preserve">- </w:t>
      </w:r>
      <w:r w:rsidR="00CA2A5F" w:rsidRPr="00B735CE">
        <w:rPr>
          <w:color w:val="auto"/>
          <w:sz w:val="28"/>
          <w:szCs w:val="28"/>
        </w:rPr>
        <w:t>формування культури здорового способу життя та корисних харчових</w:t>
      </w:r>
      <w:r w:rsidR="00CA2A5F" w:rsidRPr="00005833">
        <w:rPr>
          <w:color w:val="auto"/>
          <w:sz w:val="28"/>
          <w:szCs w:val="28"/>
        </w:rPr>
        <w:t xml:space="preserve"> звичок у дітей, батьківської спільноти й педагогів через інтерактивні освітні</w:t>
      </w:r>
      <w:r>
        <w:rPr>
          <w:color w:val="auto"/>
          <w:sz w:val="28"/>
          <w:szCs w:val="28"/>
        </w:rPr>
        <w:t xml:space="preserve"> заходи</w:t>
      </w:r>
      <w:r w:rsidR="00CA2A5F" w:rsidRPr="00005833">
        <w:rPr>
          <w:color w:val="auto"/>
          <w:sz w:val="28"/>
          <w:szCs w:val="28"/>
        </w:rPr>
        <w:t>;</w:t>
      </w:r>
      <w:r w:rsidR="00CA2A5F" w:rsidRPr="00B735CE">
        <w:rPr>
          <w:color w:val="auto"/>
          <w:sz w:val="28"/>
          <w:szCs w:val="28"/>
        </w:rPr>
        <w:t xml:space="preserve"> </w:t>
      </w:r>
    </w:p>
    <w:p w:rsidR="00CA2A5F" w:rsidRPr="00005833" w:rsidRDefault="00E71D24" w:rsidP="00B735CE">
      <w:pPr>
        <w:spacing w:after="0" w:line="240" w:lineRule="auto"/>
        <w:ind w:left="0" w:firstLine="0"/>
        <w:rPr>
          <w:color w:val="auto"/>
          <w:sz w:val="28"/>
          <w:szCs w:val="28"/>
        </w:rPr>
      </w:pPr>
      <w:r>
        <w:rPr>
          <w:bCs/>
          <w:color w:val="auto"/>
          <w:sz w:val="28"/>
          <w:szCs w:val="28"/>
        </w:rPr>
        <w:t xml:space="preserve">- </w:t>
      </w:r>
      <w:r w:rsidR="00CA2A5F" w:rsidRPr="00005833">
        <w:rPr>
          <w:color w:val="auto"/>
          <w:sz w:val="28"/>
          <w:szCs w:val="28"/>
        </w:rPr>
        <w:t>організація та забезпечення безперебійного, безпечного і фізіол</w:t>
      </w:r>
      <w:r>
        <w:rPr>
          <w:color w:val="auto"/>
          <w:sz w:val="28"/>
          <w:szCs w:val="28"/>
        </w:rPr>
        <w:t>огічно доцільного харчування</w:t>
      </w:r>
      <w:r w:rsidR="00CA2A5F" w:rsidRPr="00005833">
        <w:rPr>
          <w:color w:val="auto"/>
          <w:sz w:val="28"/>
          <w:szCs w:val="28"/>
        </w:rPr>
        <w:t xml:space="preserve"> учасників освітнього процесу в облаштованих укриттях під час довготривалих повітряних </w:t>
      </w:r>
      <w:proofErr w:type="spellStart"/>
      <w:r w:rsidR="00CA2A5F" w:rsidRPr="00005833">
        <w:rPr>
          <w:color w:val="auto"/>
          <w:sz w:val="28"/>
          <w:szCs w:val="28"/>
        </w:rPr>
        <w:t>тривог</w:t>
      </w:r>
      <w:proofErr w:type="spellEnd"/>
      <w:r w:rsidR="00CA2A5F" w:rsidRPr="00005833">
        <w:rPr>
          <w:color w:val="auto"/>
          <w:sz w:val="28"/>
          <w:szCs w:val="28"/>
        </w:rPr>
        <w:t xml:space="preserve"> або надзвичайних ситуацій.</w:t>
      </w:r>
    </w:p>
    <w:p w:rsidR="00CA2A5F" w:rsidRPr="00005833" w:rsidRDefault="00B735CE" w:rsidP="00CA2A5F">
      <w:pPr>
        <w:spacing w:line="240" w:lineRule="auto"/>
        <w:ind w:left="0" w:firstLine="0"/>
        <w:rPr>
          <w:sz w:val="28"/>
          <w:szCs w:val="28"/>
        </w:rPr>
      </w:pPr>
      <w:r>
        <w:rPr>
          <w:sz w:val="28"/>
          <w:szCs w:val="28"/>
        </w:rPr>
        <w:t xml:space="preserve">      </w:t>
      </w:r>
      <w:r w:rsidR="00CA2A5F" w:rsidRPr="00005833">
        <w:rPr>
          <w:sz w:val="28"/>
          <w:szCs w:val="28"/>
        </w:rPr>
        <w:t>Реалізація заходів Програми не потребує додаткових заходів охорони навколишнього середовища, оскільки  реалізація заходів програми не впливає на погіршення екологічного стану у громаді.</w:t>
      </w:r>
    </w:p>
    <w:p w:rsidR="00CA2A5F" w:rsidRPr="00005833" w:rsidRDefault="00B735CE" w:rsidP="00CA2A5F">
      <w:pPr>
        <w:spacing w:line="240" w:lineRule="auto"/>
        <w:ind w:left="0" w:firstLine="0"/>
        <w:rPr>
          <w:sz w:val="28"/>
          <w:szCs w:val="28"/>
        </w:rPr>
      </w:pPr>
      <w:r>
        <w:rPr>
          <w:sz w:val="28"/>
          <w:szCs w:val="28"/>
        </w:rPr>
        <w:t xml:space="preserve">      </w:t>
      </w:r>
      <w:r w:rsidR="00CA2A5F" w:rsidRPr="00005833">
        <w:rPr>
          <w:sz w:val="28"/>
          <w:szCs w:val="28"/>
        </w:rPr>
        <w:t xml:space="preserve">В Програмі дотримані принципи доступності і рівності між людьми з інвалідністю, чоловіками та жінками, відповідно до чинного законодавства у  питаннях гендерної рівності. Всі заходи, в межах  реалізації програми,  враховуватимуть гендерну збалансованість, адекватний розподіл ресурсів для чоловіків та жінок. Це спрятиме </w:t>
      </w:r>
      <w:r w:rsidR="00F01283" w:rsidRPr="00005833">
        <w:rPr>
          <w:sz w:val="28"/>
          <w:szCs w:val="28"/>
        </w:rPr>
        <w:t>ефективному</w:t>
      </w:r>
      <w:r w:rsidR="00CA2A5F" w:rsidRPr="00005833">
        <w:rPr>
          <w:sz w:val="28"/>
          <w:szCs w:val="28"/>
        </w:rPr>
        <w:t xml:space="preserve"> та прозорому використанню коштів бюджету територіальної громади.</w:t>
      </w:r>
    </w:p>
    <w:p w:rsidR="00CA2A5F" w:rsidRDefault="00CA2A5F" w:rsidP="00CA2A5F">
      <w:pPr>
        <w:spacing w:after="21" w:line="240" w:lineRule="auto"/>
        <w:ind w:left="0" w:firstLine="0"/>
        <w:rPr>
          <w:b/>
          <w:sz w:val="28"/>
          <w:szCs w:val="28"/>
        </w:rPr>
      </w:pPr>
      <w:r>
        <w:rPr>
          <w:color w:val="333333"/>
          <w:sz w:val="28"/>
          <w:szCs w:val="28"/>
        </w:rPr>
        <w:t xml:space="preserve"> </w:t>
      </w:r>
    </w:p>
    <w:p w:rsidR="00CA2A5F" w:rsidRDefault="00CA2A5F" w:rsidP="00CA2A5F">
      <w:pPr>
        <w:spacing w:after="21" w:line="259" w:lineRule="auto"/>
        <w:ind w:left="0" w:firstLine="0"/>
        <w:rPr>
          <w:b/>
          <w:sz w:val="28"/>
          <w:szCs w:val="28"/>
        </w:rPr>
      </w:pPr>
      <w:r w:rsidRPr="0094390E">
        <w:rPr>
          <w:b/>
          <w:sz w:val="28"/>
          <w:szCs w:val="28"/>
        </w:rPr>
        <w:t xml:space="preserve">1.4. Система управління </w:t>
      </w:r>
      <w:r>
        <w:rPr>
          <w:b/>
          <w:sz w:val="28"/>
          <w:szCs w:val="28"/>
        </w:rPr>
        <w:t>та контролю за ходом виконання П</w:t>
      </w:r>
      <w:r w:rsidRPr="0094390E">
        <w:rPr>
          <w:b/>
          <w:sz w:val="28"/>
          <w:szCs w:val="28"/>
        </w:rPr>
        <w:t>рограми</w:t>
      </w:r>
    </w:p>
    <w:p w:rsidR="00B735CE" w:rsidRPr="0094390E" w:rsidRDefault="00B735CE" w:rsidP="00CA2A5F">
      <w:pPr>
        <w:spacing w:after="21" w:line="259" w:lineRule="auto"/>
        <w:ind w:left="0" w:firstLine="0"/>
        <w:rPr>
          <w:b/>
          <w:sz w:val="28"/>
          <w:szCs w:val="28"/>
        </w:rPr>
      </w:pPr>
    </w:p>
    <w:p w:rsidR="00CA2A5F" w:rsidRPr="0094390E" w:rsidRDefault="00CA2A5F" w:rsidP="00B735CE">
      <w:pPr>
        <w:tabs>
          <w:tab w:val="left" w:pos="426"/>
        </w:tabs>
        <w:spacing w:after="21" w:line="259" w:lineRule="auto"/>
        <w:ind w:left="14" w:firstLine="0"/>
        <w:rPr>
          <w:sz w:val="28"/>
          <w:szCs w:val="28"/>
        </w:rPr>
      </w:pPr>
      <w:r>
        <w:rPr>
          <w:sz w:val="28"/>
          <w:szCs w:val="28"/>
        </w:rPr>
        <w:t xml:space="preserve">     </w:t>
      </w:r>
      <w:r w:rsidRPr="0094390E">
        <w:rPr>
          <w:sz w:val="28"/>
          <w:szCs w:val="28"/>
        </w:rPr>
        <w:t xml:space="preserve">Програма </w:t>
      </w:r>
      <w:r w:rsidRPr="002315C1">
        <w:rPr>
          <w:color w:val="auto"/>
          <w:sz w:val="28"/>
          <w:szCs w:val="28"/>
        </w:rPr>
        <w:t>розрахована н</w:t>
      </w:r>
      <w:r>
        <w:rPr>
          <w:sz w:val="28"/>
          <w:szCs w:val="28"/>
        </w:rPr>
        <w:t>а період 2027-2029 років</w:t>
      </w:r>
      <w:r w:rsidRPr="0094390E">
        <w:rPr>
          <w:sz w:val="28"/>
          <w:szCs w:val="28"/>
        </w:rPr>
        <w:t>. Виконання визначених Програмою завдань здійснюється шл</w:t>
      </w:r>
      <w:r>
        <w:rPr>
          <w:sz w:val="28"/>
          <w:szCs w:val="28"/>
        </w:rPr>
        <w:t>яхом реалізації заходів впродовж</w:t>
      </w:r>
      <w:r w:rsidRPr="0094390E">
        <w:rPr>
          <w:sz w:val="28"/>
          <w:szCs w:val="28"/>
        </w:rPr>
        <w:t xml:space="preserve"> зазначеного періоду. Перелік напрямів і заходів наведено у </w:t>
      </w:r>
      <w:r w:rsidRPr="002315C1">
        <w:rPr>
          <w:sz w:val="28"/>
          <w:szCs w:val="28"/>
        </w:rPr>
        <w:t>додатку 2 до Програми.</w:t>
      </w:r>
      <w:r>
        <w:rPr>
          <w:sz w:val="28"/>
          <w:szCs w:val="28"/>
        </w:rPr>
        <w:t xml:space="preserve"> Інформування про хід виконання Програми здійснюється раз на рік на засіданні постійно діючої комісії міської ради з гуманітарних питань та гендерної політики.</w:t>
      </w:r>
    </w:p>
    <w:p w:rsidR="00CA2A5F" w:rsidRPr="0094390E" w:rsidRDefault="00CA2A5F" w:rsidP="00B735CE">
      <w:pPr>
        <w:tabs>
          <w:tab w:val="left" w:pos="426"/>
        </w:tabs>
        <w:spacing w:after="21" w:line="259" w:lineRule="auto"/>
        <w:ind w:left="14" w:firstLine="0"/>
        <w:rPr>
          <w:sz w:val="28"/>
          <w:szCs w:val="28"/>
        </w:rPr>
      </w:pPr>
      <w:r w:rsidRPr="0094390E">
        <w:rPr>
          <w:sz w:val="28"/>
          <w:szCs w:val="28"/>
        </w:rPr>
        <w:t xml:space="preserve">   </w:t>
      </w:r>
      <w:r>
        <w:rPr>
          <w:sz w:val="28"/>
          <w:szCs w:val="28"/>
        </w:rPr>
        <w:t xml:space="preserve">  </w:t>
      </w:r>
      <w:r w:rsidRPr="0094390E">
        <w:rPr>
          <w:sz w:val="28"/>
          <w:szCs w:val="28"/>
        </w:rPr>
        <w:t>Відповідальність за реалізацію заходів Програми покладається на управління освіти Жмеринської міської ради.</w:t>
      </w:r>
    </w:p>
    <w:p w:rsidR="00CA2A5F" w:rsidRDefault="00CA2A5F" w:rsidP="00CA2A5F">
      <w:pPr>
        <w:spacing w:after="21" w:line="259" w:lineRule="auto"/>
        <w:ind w:left="14" w:firstLine="0"/>
      </w:pPr>
    </w:p>
    <w:p w:rsidR="00CA2A5F" w:rsidRPr="00870054" w:rsidRDefault="00B735CE" w:rsidP="00CA2A5F">
      <w:pPr>
        <w:shd w:val="clear" w:color="auto" w:fill="FFFFFF"/>
        <w:spacing w:after="120"/>
        <w:ind w:left="0" w:firstLine="0"/>
        <w:rPr>
          <w:b/>
          <w:sz w:val="28"/>
          <w:szCs w:val="28"/>
        </w:rPr>
      </w:pPr>
      <w:r>
        <w:rPr>
          <w:b/>
          <w:sz w:val="28"/>
          <w:szCs w:val="28"/>
        </w:rPr>
        <w:t xml:space="preserve">     </w:t>
      </w:r>
      <w:r w:rsidR="00CA2A5F">
        <w:rPr>
          <w:b/>
          <w:sz w:val="28"/>
          <w:szCs w:val="28"/>
        </w:rPr>
        <w:t xml:space="preserve"> 2. Внесення змін до П</w:t>
      </w:r>
      <w:r w:rsidR="00CA2A5F" w:rsidRPr="00870054">
        <w:rPr>
          <w:b/>
          <w:sz w:val="28"/>
          <w:szCs w:val="28"/>
        </w:rPr>
        <w:t>рограми</w:t>
      </w:r>
    </w:p>
    <w:p w:rsidR="00CA2A5F" w:rsidRPr="00870054" w:rsidRDefault="00B735CE" w:rsidP="00B735CE">
      <w:pPr>
        <w:tabs>
          <w:tab w:val="left" w:pos="567"/>
        </w:tabs>
        <w:ind w:firstLine="0"/>
        <w:rPr>
          <w:sz w:val="28"/>
          <w:szCs w:val="28"/>
        </w:rPr>
      </w:pPr>
      <w:r>
        <w:rPr>
          <w:sz w:val="28"/>
          <w:szCs w:val="28"/>
        </w:rPr>
        <w:t xml:space="preserve">     </w:t>
      </w:r>
      <w:r w:rsidR="00CA2A5F" w:rsidRPr="00870054">
        <w:rPr>
          <w:sz w:val="28"/>
          <w:szCs w:val="28"/>
        </w:rPr>
        <w:t>Коригування плану заходів, обсягів та джерел фінансування Програми та термінів їх виконання здійсню</w:t>
      </w:r>
      <w:r w:rsidR="00CA2A5F">
        <w:rPr>
          <w:sz w:val="28"/>
          <w:szCs w:val="28"/>
        </w:rPr>
        <w:t>є</w:t>
      </w:r>
      <w:r w:rsidR="00CA2A5F" w:rsidRPr="00870054">
        <w:rPr>
          <w:sz w:val="28"/>
          <w:szCs w:val="28"/>
        </w:rPr>
        <w:t>ться за необхідністю.</w:t>
      </w:r>
    </w:p>
    <w:p w:rsidR="00CA2A5F" w:rsidRPr="00870054" w:rsidRDefault="00CA2A5F" w:rsidP="00B735CE">
      <w:pPr>
        <w:shd w:val="clear" w:color="auto" w:fill="FFFFFF"/>
        <w:tabs>
          <w:tab w:val="left" w:pos="284"/>
          <w:tab w:val="left" w:pos="709"/>
        </w:tabs>
        <w:ind w:firstLine="0"/>
        <w:rPr>
          <w:sz w:val="28"/>
          <w:szCs w:val="28"/>
        </w:rPr>
      </w:pPr>
      <w:r>
        <w:rPr>
          <w:sz w:val="28"/>
          <w:szCs w:val="28"/>
        </w:rPr>
        <w:t xml:space="preserve">      Рішення про внесення змін до П</w:t>
      </w:r>
      <w:r w:rsidRPr="00870054">
        <w:rPr>
          <w:sz w:val="28"/>
          <w:szCs w:val="28"/>
        </w:rPr>
        <w:t xml:space="preserve">рограми приймається </w:t>
      </w:r>
      <w:r>
        <w:rPr>
          <w:sz w:val="28"/>
          <w:szCs w:val="28"/>
        </w:rPr>
        <w:t xml:space="preserve">виконавчим комітетом Жмеринської </w:t>
      </w:r>
      <w:r w:rsidRPr="00870054">
        <w:rPr>
          <w:sz w:val="28"/>
          <w:szCs w:val="28"/>
        </w:rPr>
        <w:t>міськ</w:t>
      </w:r>
      <w:r>
        <w:rPr>
          <w:sz w:val="28"/>
          <w:szCs w:val="28"/>
        </w:rPr>
        <w:t>ої</w:t>
      </w:r>
      <w:r w:rsidRPr="00870054">
        <w:rPr>
          <w:sz w:val="28"/>
          <w:szCs w:val="28"/>
        </w:rPr>
        <w:t xml:space="preserve"> рад</w:t>
      </w:r>
      <w:r>
        <w:rPr>
          <w:sz w:val="28"/>
          <w:szCs w:val="28"/>
        </w:rPr>
        <w:t>и або рішенням се</w:t>
      </w:r>
      <w:r w:rsidRPr="00476459">
        <w:rPr>
          <w:sz w:val="28"/>
          <w:szCs w:val="28"/>
        </w:rPr>
        <w:t>сії.</w:t>
      </w:r>
      <w:r w:rsidRPr="00870054">
        <w:rPr>
          <w:sz w:val="28"/>
          <w:szCs w:val="28"/>
        </w:rPr>
        <w:t xml:space="preserve"> Порядок</w:t>
      </w:r>
      <w:r>
        <w:rPr>
          <w:sz w:val="28"/>
          <w:szCs w:val="28"/>
        </w:rPr>
        <w:t xml:space="preserve"> внесення змін до П</w:t>
      </w:r>
      <w:r w:rsidRPr="00870054">
        <w:rPr>
          <w:sz w:val="28"/>
          <w:szCs w:val="28"/>
        </w:rPr>
        <w:t>рограми</w:t>
      </w:r>
      <w:r>
        <w:rPr>
          <w:sz w:val="28"/>
          <w:szCs w:val="28"/>
        </w:rPr>
        <w:t xml:space="preserve"> аналогічний порядку розроблення П</w:t>
      </w:r>
      <w:r w:rsidRPr="00870054">
        <w:rPr>
          <w:sz w:val="28"/>
          <w:szCs w:val="28"/>
        </w:rPr>
        <w:t>рограми.</w:t>
      </w:r>
    </w:p>
    <w:p w:rsidR="00CA2A5F" w:rsidRDefault="00CA2A5F" w:rsidP="00CA2A5F">
      <w:pPr>
        <w:shd w:val="clear" w:color="auto" w:fill="FFFFFF"/>
        <w:spacing w:after="120"/>
        <w:ind w:firstLine="720"/>
        <w:rPr>
          <w:b/>
          <w:sz w:val="28"/>
          <w:szCs w:val="28"/>
        </w:rPr>
      </w:pPr>
    </w:p>
    <w:p w:rsidR="00CA2A5F" w:rsidRPr="00870054" w:rsidRDefault="00CA2A5F" w:rsidP="00CA2A5F">
      <w:pPr>
        <w:shd w:val="clear" w:color="auto" w:fill="FFFFFF"/>
        <w:spacing w:after="120"/>
        <w:rPr>
          <w:b/>
          <w:sz w:val="28"/>
          <w:szCs w:val="28"/>
        </w:rPr>
      </w:pPr>
      <w:r>
        <w:rPr>
          <w:b/>
          <w:sz w:val="28"/>
          <w:szCs w:val="28"/>
        </w:rPr>
        <w:t xml:space="preserve">      </w:t>
      </w:r>
      <w:r w:rsidRPr="00870054">
        <w:rPr>
          <w:b/>
          <w:sz w:val="28"/>
          <w:szCs w:val="28"/>
        </w:rPr>
        <w:t>3. Припин</w:t>
      </w:r>
      <w:r>
        <w:rPr>
          <w:b/>
          <w:sz w:val="28"/>
          <w:szCs w:val="28"/>
        </w:rPr>
        <w:t>ення виконання  Програми</w:t>
      </w:r>
    </w:p>
    <w:p w:rsidR="00CA2A5F" w:rsidRPr="00B20729" w:rsidRDefault="00B735CE" w:rsidP="00B735CE">
      <w:pPr>
        <w:shd w:val="clear" w:color="auto" w:fill="FFFFFF"/>
        <w:tabs>
          <w:tab w:val="left" w:pos="426"/>
        </w:tabs>
        <w:spacing w:before="120"/>
        <w:ind w:firstLine="0"/>
        <w:rPr>
          <w:b/>
          <w:sz w:val="28"/>
          <w:szCs w:val="28"/>
        </w:rPr>
      </w:pPr>
      <w:r>
        <w:rPr>
          <w:sz w:val="28"/>
          <w:szCs w:val="28"/>
        </w:rPr>
        <w:t xml:space="preserve">      </w:t>
      </w:r>
      <w:r w:rsidR="00CA2A5F" w:rsidRPr="00B20729">
        <w:rPr>
          <w:sz w:val="28"/>
          <w:szCs w:val="28"/>
        </w:rPr>
        <w:t xml:space="preserve">Виконання програми припиняється після закінчення встановленого строку її реалізації. Відповідальний виконавець складає заключний звіт про результати </w:t>
      </w:r>
      <w:r w:rsidR="00CA2A5F" w:rsidRPr="00B20729">
        <w:rPr>
          <w:sz w:val="28"/>
          <w:szCs w:val="28"/>
        </w:rPr>
        <w:lastRenderedPageBreak/>
        <w:t>виконання програми та подає його для розгляду профільній постійній комісії міської ради, у разі необхідності на розгляд міської ради.</w:t>
      </w:r>
    </w:p>
    <w:p w:rsidR="00CA2A5F" w:rsidRPr="00B20729" w:rsidRDefault="00B735CE" w:rsidP="00B735CE">
      <w:pPr>
        <w:shd w:val="clear" w:color="auto" w:fill="FFFFFF"/>
        <w:spacing w:after="0" w:line="240" w:lineRule="auto"/>
        <w:rPr>
          <w:sz w:val="28"/>
          <w:szCs w:val="28"/>
        </w:rPr>
      </w:pPr>
      <w:r>
        <w:rPr>
          <w:sz w:val="28"/>
          <w:szCs w:val="28"/>
        </w:rPr>
        <w:t xml:space="preserve">      </w:t>
      </w:r>
      <w:r w:rsidR="00CA2A5F" w:rsidRPr="00B20729">
        <w:rPr>
          <w:sz w:val="28"/>
          <w:szCs w:val="28"/>
        </w:rPr>
        <w:t>Виконання  програми припиняється достроково в разі:</w:t>
      </w:r>
    </w:p>
    <w:p w:rsidR="00CA2A5F" w:rsidRPr="00B20729" w:rsidRDefault="00B735CE" w:rsidP="00B735CE">
      <w:pPr>
        <w:shd w:val="clear" w:color="auto" w:fill="FFFFFF"/>
        <w:spacing w:after="0" w:line="240" w:lineRule="auto"/>
        <w:ind w:firstLine="0"/>
        <w:rPr>
          <w:sz w:val="28"/>
          <w:szCs w:val="28"/>
        </w:rPr>
      </w:pPr>
      <w:r>
        <w:rPr>
          <w:sz w:val="28"/>
          <w:szCs w:val="28"/>
        </w:rPr>
        <w:t xml:space="preserve">- </w:t>
      </w:r>
      <w:r w:rsidR="00CA2A5F" w:rsidRPr="00B20729">
        <w:rPr>
          <w:sz w:val="28"/>
          <w:szCs w:val="28"/>
        </w:rPr>
        <w:t>оголошення надзвичайної ситуації регіонального масштабу, що унеможливлює виконання  програм;</w:t>
      </w:r>
    </w:p>
    <w:p w:rsidR="00CA2A5F" w:rsidRPr="00B20729" w:rsidRDefault="00B735CE" w:rsidP="00B735CE">
      <w:pPr>
        <w:shd w:val="clear" w:color="auto" w:fill="FFFFFF"/>
        <w:spacing w:after="0" w:line="240" w:lineRule="auto"/>
        <w:rPr>
          <w:sz w:val="28"/>
          <w:szCs w:val="28"/>
        </w:rPr>
      </w:pPr>
      <w:r>
        <w:rPr>
          <w:sz w:val="28"/>
          <w:szCs w:val="28"/>
        </w:rPr>
        <w:t xml:space="preserve">- </w:t>
      </w:r>
      <w:r w:rsidR="00CA2A5F" w:rsidRPr="00B20729">
        <w:rPr>
          <w:sz w:val="28"/>
          <w:szCs w:val="28"/>
        </w:rPr>
        <w:t>припинення фінансування заходів і завдань програми - за спільним поданням відпо</w:t>
      </w:r>
      <w:r>
        <w:rPr>
          <w:sz w:val="28"/>
          <w:szCs w:val="28"/>
        </w:rPr>
        <w:t xml:space="preserve">відального виконавця програми, </w:t>
      </w:r>
      <w:r w:rsidR="00CA2A5F" w:rsidRPr="00B20729">
        <w:rPr>
          <w:sz w:val="28"/>
          <w:szCs w:val="28"/>
        </w:rPr>
        <w:t>фінансового управління Жмеринської міської ради;</w:t>
      </w:r>
    </w:p>
    <w:p w:rsidR="00CA2A5F" w:rsidRPr="00B20729" w:rsidRDefault="00B735CE" w:rsidP="00B735CE">
      <w:pPr>
        <w:shd w:val="clear" w:color="auto" w:fill="FFFFFF"/>
        <w:spacing w:after="0" w:line="240" w:lineRule="auto"/>
        <w:rPr>
          <w:sz w:val="28"/>
          <w:szCs w:val="28"/>
        </w:rPr>
      </w:pPr>
      <w:r>
        <w:rPr>
          <w:sz w:val="28"/>
          <w:szCs w:val="28"/>
        </w:rPr>
        <w:t xml:space="preserve">- </w:t>
      </w:r>
      <w:r w:rsidR="00CA2A5F" w:rsidRPr="00B20729">
        <w:rPr>
          <w:sz w:val="28"/>
          <w:szCs w:val="28"/>
        </w:rPr>
        <w:t>втрати актуальності головної мети програми - на підставі спільного висновку відповідального виконавця програми, управління економіки та розвитку інфраструктури та фінансового управління Жмеринської міської ради.</w:t>
      </w:r>
    </w:p>
    <w:p w:rsidR="00CA2A5F" w:rsidRPr="00B20729" w:rsidRDefault="00B735CE" w:rsidP="00B735CE">
      <w:pPr>
        <w:shd w:val="clear" w:color="auto" w:fill="FFFFFF"/>
        <w:spacing w:after="0" w:line="240" w:lineRule="auto"/>
        <w:ind w:firstLine="0"/>
        <w:rPr>
          <w:sz w:val="28"/>
          <w:szCs w:val="28"/>
        </w:rPr>
      </w:pPr>
      <w:r>
        <w:rPr>
          <w:sz w:val="28"/>
          <w:szCs w:val="28"/>
        </w:rPr>
        <w:t xml:space="preserve">      </w:t>
      </w:r>
      <w:r w:rsidR="00CA2A5F" w:rsidRPr="00B20729">
        <w:rPr>
          <w:sz w:val="28"/>
          <w:szCs w:val="28"/>
        </w:rPr>
        <w:t>Рішення про дострокове припинення виконання  програми приймається міською радою.</w:t>
      </w:r>
    </w:p>
    <w:p w:rsidR="00CA2A5F" w:rsidRDefault="00CA2A5F" w:rsidP="00CA2A5F">
      <w:pPr>
        <w:ind w:left="0" w:right="-111" w:firstLine="0"/>
        <w:rPr>
          <w:szCs w:val="24"/>
        </w:rPr>
      </w:pPr>
    </w:p>
    <w:p w:rsidR="00CA2A5F" w:rsidRDefault="00CA2A5F" w:rsidP="00CA2A5F">
      <w:pPr>
        <w:ind w:left="0" w:right="-111" w:firstLine="0"/>
        <w:rPr>
          <w:szCs w:val="24"/>
        </w:rPr>
      </w:pPr>
    </w:p>
    <w:p w:rsidR="003F7E41" w:rsidRDefault="003F7E41" w:rsidP="00CA2A5F">
      <w:pPr>
        <w:ind w:left="0" w:right="-111" w:firstLine="0"/>
        <w:rPr>
          <w:szCs w:val="24"/>
        </w:rPr>
      </w:pPr>
    </w:p>
    <w:p w:rsidR="0088534D" w:rsidRPr="00052086" w:rsidRDefault="0088534D" w:rsidP="0088534D">
      <w:pPr>
        <w:jc w:val="center"/>
        <w:rPr>
          <w:b/>
          <w:color w:val="000000" w:themeColor="text1"/>
          <w:sz w:val="28"/>
          <w:szCs w:val="28"/>
        </w:rPr>
      </w:pPr>
      <w:r w:rsidRPr="00052086">
        <w:rPr>
          <w:b/>
          <w:color w:val="000000" w:themeColor="text1"/>
          <w:sz w:val="28"/>
          <w:szCs w:val="28"/>
        </w:rPr>
        <w:t xml:space="preserve">Секретар міської ради        </w:t>
      </w:r>
      <w:r>
        <w:rPr>
          <w:b/>
          <w:color w:val="000000" w:themeColor="text1"/>
          <w:sz w:val="28"/>
          <w:szCs w:val="28"/>
        </w:rPr>
        <w:t xml:space="preserve">            </w:t>
      </w:r>
      <w:r w:rsidRPr="00052086">
        <w:rPr>
          <w:b/>
          <w:color w:val="000000" w:themeColor="text1"/>
          <w:sz w:val="28"/>
          <w:szCs w:val="28"/>
        </w:rPr>
        <w:t xml:space="preserve">                           Вадим КОЖУХОВСЬКИЙ</w:t>
      </w: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3F7E41" w:rsidRDefault="003F7E41" w:rsidP="00CA2A5F">
      <w:pPr>
        <w:ind w:left="0" w:right="-111" w:firstLine="0"/>
        <w:rPr>
          <w:szCs w:val="24"/>
        </w:rPr>
      </w:pPr>
    </w:p>
    <w:p w:rsidR="00052086" w:rsidRDefault="00052086" w:rsidP="00CA2A5F">
      <w:pPr>
        <w:ind w:left="0" w:right="-111" w:firstLine="0"/>
        <w:rPr>
          <w:szCs w:val="24"/>
        </w:rPr>
      </w:pPr>
    </w:p>
    <w:p w:rsidR="00052086" w:rsidRDefault="00052086" w:rsidP="00CA2A5F">
      <w:pPr>
        <w:ind w:left="0" w:right="-111" w:firstLine="0"/>
        <w:rPr>
          <w:szCs w:val="24"/>
        </w:rPr>
      </w:pPr>
    </w:p>
    <w:p w:rsidR="00052086" w:rsidRDefault="00052086" w:rsidP="00CA2A5F">
      <w:pPr>
        <w:ind w:left="0" w:right="-111" w:firstLine="0"/>
        <w:rPr>
          <w:szCs w:val="24"/>
        </w:rPr>
      </w:pPr>
    </w:p>
    <w:p w:rsidR="00052086" w:rsidRDefault="00052086" w:rsidP="00CA2A5F">
      <w:pPr>
        <w:ind w:left="0" w:right="-111" w:firstLine="0"/>
        <w:rPr>
          <w:szCs w:val="24"/>
        </w:rPr>
      </w:pPr>
    </w:p>
    <w:p w:rsidR="00052086" w:rsidRDefault="00052086" w:rsidP="00CA2A5F">
      <w:pPr>
        <w:ind w:left="0" w:right="-111" w:firstLine="0"/>
        <w:rPr>
          <w:szCs w:val="24"/>
        </w:rPr>
      </w:pPr>
    </w:p>
    <w:p w:rsidR="00052086" w:rsidRDefault="00052086" w:rsidP="00CA2A5F">
      <w:pPr>
        <w:ind w:left="0" w:right="-111" w:firstLine="0"/>
        <w:rPr>
          <w:szCs w:val="24"/>
        </w:rPr>
      </w:pPr>
    </w:p>
    <w:p w:rsidR="00052086" w:rsidRDefault="00052086" w:rsidP="00CA2A5F">
      <w:pPr>
        <w:ind w:left="0" w:right="-111" w:firstLine="0"/>
        <w:rPr>
          <w:szCs w:val="24"/>
        </w:rPr>
      </w:pPr>
    </w:p>
    <w:p w:rsidR="00052086" w:rsidRDefault="00052086" w:rsidP="00CA2A5F">
      <w:pPr>
        <w:ind w:left="0" w:right="-111" w:firstLine="0"/>
        <w:rPr>
          <w:szCs w:val="24"/>
        </w:rPr>
      </w:pPr>
    </w:p>
    <w:p w:rsidR="00052086" w:rsidRDefault="00052086" w:rsidP="00CA2A5F">
      <w:pPr>
        <w:ind w:left="0" w:right="-111" w:firstLine="0"/>
        <w:rPr>
          <w:szCs w:val="24"/>
        </w:rPr>
      </w:pPr>
    </w:p>
    <w:p w:rsidR="00CA2A5F" w:rsidRPr="0047752D" w:rsidRDefault="00CA2A5F" w:rsidP="00CA2A5F">
      <w:pPr>
        <w:ind w:left="5868" w:right="-111"/>
        <w:rPr>
          <w:szCs w:val="24"/>
        </w:rPr>
      </w:pPr>
      <w:r w:rsidRPr="0047752D">
        <w:rPr>
          <w:szCs w:val="24"/>
        </w:rPr>
        <w:t xml:space="preserve">       Додаток 1 до Програми</w:t>
      </w:r>
    </w:p>
    <w:p w:rsidR="00CA2A5F" w:rsidRPr="0047752D" w:rsidRDefault="00CA2A5F" w:rsidP="00CA2A5F">
      <w:pPr>
        <w:spacing w:before="76"/>
        <w:ind w:left="0" w:right="-111" w:firstLine="0"/>
        <w:rPr>
          <w:szCs w:val="24"/>
        </w:rPr>
      </w:pPr>
    </w:p>
    <w:p w:rsidR="00CA2A5F" w:rsidRPr="0047752D" w:rsidRDefault="00CA2A5F" w:rsidP="003F7E41">
      <w:pPr>
        <w:spacing w:after="10" w:line="266" w:lineRule="auto"/>
        <w:ind w:left="21" w:right="-67"/>
        <w:jc w:val="center"/>
        <w:rPr>
          <w:b/>
          <w:szCs w:val="24"/>
        </w:rPr>
      </w:pPr>
      <w:r w:rsidRPr="0047752D">
        <w:rPr>
          <w:b/>
          <w:szCs w:val="24"/>
        </w:rPr>
        <w:t>Ресурсне забезпечення програми</w:t>
      </w:r>
    </w:p>
    <w:p w:rsidR="00CA2A5F" w:rsidRPr="0047752D" w:rsidRDefault="00CA2A5F" w:rsidP="003F7E41">
      <w:pPr>
        <w:spacing w:after="10" w:line="266" w:lineRule="auto"/>
        <w:ind w:left="21" w:right="-67"/>
        <w:jc w:val="center"/>
        <w:rPr>
          <w:szCs w:val="24"/>
        </w:rPr>
      </w:pPr>
      <w:r w:rsidRPr="0047752D">
        <w:rPr>
          <w:szCs w:val="24"/>
        </w:rPr>
        <w:t xml:space="preserve">«Організація харчування </w:t>
      </w:r>
      <w:r>
        <w:rPr>
          <w:szCs w:val="24"/>
        </w:rPr>
        <w:t>учнів/дітей в</w:t>
      </w:r>
      <w:r w:rsidRPr="0047752D">
        <w:rPr>
          <w:szCs w:val="24"/>
        </w:rPr>
        <w:t xml:space="preserve"> закладах освіти</w:t>
      </w:r>
    </w:p>
    <w:p w:rsidR="00CA2A5F" w:rsidRPr="0047752D" w:rsidRDefault="00CA2A5F" w:rsidP="003F7E41">
      <w:pPr>
        <w:spacing w:after="10" w:line="266" w:lineRule="auto"/>
        <w:ind w:left="21"/>
        <w:jc w:val="center"/>
        <w:rPr>
          <w:szCs w:val="24"/>
        </w:rPr>
      </w:pPr>
      <w:r w:rsidRPr="0047752D">
        <w:rPr>
          <w:szCs w:val="24"/>
        </w:rPr>
        <w:t>Жмеринськ</w:t>
      </w:r>
      <w:r>
        <w:rPr>
          <w:szCs w:val="24"/>
        </w:rPr>
        <w:t>ої міської ради</w:t>
      </w:r>
      <w:r w:rsidRPr="0047752D">
        <w:rPr>
          <w:szCs w:val="24"/>
        </w:rPr>
        <w:t>»</w:t>
      </w:r>
      <w:r>
        <w:rPr>
          <w:szCs w:val="24"/>
        </w:rPr>
        <w:t xml:space="preserve"> на 2027-2029роки</w:t>
      </w:r>
    </w:p>
    <w:p w:rsidR="00CA2A5F" w:rsidRPr="0047752D" w:rsidRDefault="00CA2A5F" w:rsidP="00CA2A5F">
      <w:pPr>
        <w:jc w:val="right"/>
        <w:rPr>
          <w:b/>
          <w:szCs w:val="24"/>
        </w:rPr>
      </w:pPr>
    </w:p>
    <w:p w:rsidR="00CA2A5F" w:rsidRPr="00A87220" w:rsidRDefault="00CA2A5F" w:rsidP="00CA2A5F">
      <w:pPr>
        <w:ind w:right="314"/>
        <w:jc w:val="right"/>
        <w:rPr>
          <w:b/>
          <w:i/>
          <w:szCs w:val="24"/>
        </w:rPr>
      </w:pPr>
      <w:r w:rsidRPr="00A87220">
        <w:rPr>
          <w:b/>
          <w:i/>
          <w:szCs w:val="24"/>
        </w:rPr>
        <w:t>тис. грн.</w:t>
      </w:r>
    </w:p>
    <w:p w:rsidR="00CA2A5F" w:rsidRPr="0047752D" w:rsidRDefault="00CA2A5F" w:rsidP="00CA2A5F">
      <w:pPr>
        <w:rPr>
          <w:b/>
          <w:szCs w:val="24"/>
        </w:rPr>
      </w:pPr>
    </w:p>
    <w:tbl>
      <w:tblPr>
        <w:tblW w:w="1020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5"/>
        <w:gridCol w:w="1804"/>
        <w:gridCol w:w="1559"/>
        <w:gridCol w:w="1701"/>
        <w:gridCol w:w="2269"/>
      </w:tblGrid>
      <w:tr w:rsidR="00CA2A5F" w:rsidRPr="0047752D" w:rsidTr="00DD0B22">
        <w:trPr>
          <w:trHeight w:val="454"/>
        </w:trPr>
        <w:tc>
          <w:tcPr>
            <w:tcW w:w="2875" w:type="dxa"/>
            <w:vMerge w:val="restart"/>
            <w:tcBorders>
              <w:top w:val="single" w:sz="4" w:space="0" w:color="auto"/>
              <w:left w:val="single" w:sz="4" w:space="0" w:color="auto"/>
              <w:bottom w:val="single" w:sz="4" w:space="0" w:color="auto"/>
              <w:right w:val="single" w:sz="4" w:space="0" w:color="auto"/>
            </w:tcBorders>
            <w:hideMark/>
          </w:tcPr>
          <w:p w:rsidR="00CA2A5F" w:rsidRPr="0047752D" w:rsidRDefault="00CA2A5F" w:rsidP="00DD0B22">
            <w:pPr>
              <w:pStyle w:val="HTML"/>
              <w:jc w:val="both"/>
              <w:rPr>
                <w:rFonts w:ascii="Times New Roman" w:hAnsi="Times New Roman" w:cs="Times New Roman"/>
                <w:sz w:val="24"/>
                <w:szCs w:val="24"/>
              </w:rPr>
            </w:pPr>
            <w:r w:rsidRPr="0047752D">
              <w:rPr>
                <w:rFonts w:ascii="Times New Roman" w:hAnsi="Times New Roman" w:cs="Times New Roman"/>
                <w:sz w:val="24"/>
                <w:szCs w:val="24"/>
              </w:rPr>
              <w:t>Обсяг коштів, які пропонується залучити на виконання програми</w:t>
            </w:r>
          </w:p>
        </w:tc>
        <w:tc>
          <w:tcPr>
            <w:tcW w:w="5064" w:type="dxa"/>
            <w:gridSpan w:val="3"/>
            <w:tcBorders>
              <w:top w:val="single" w:sz="4" w:space="0" w:color="auto"/>
              <w:left w:val="single" w:sz="4" w:space="0" w:color="auto"/>
              <w:bottom w:val="single" w:sz="4" w:space="0" w:color="auto"/>
              <w:right w:val="single" w:sz="4" w:space="0" w:color="auto"/>
            </w:tcBorders>
            <w:hideMark/>
          </w:tcPr>
          <w:p w:rsidR="00CA2A5F" w:rsidRPr="0047752D" w:rsidRDefault="00CA2A5F" w:rsidP="00DD0B22">
            <w:pPr>
              <w:pStyle w:val="HTML"/>
              <w:jc w:val="both"/>
              <w:rPr>
                <w:rFonts w:ascii="Times New Roman" w:hAnsi="Times New Roman" w:cs="Times New Roman"/>
                <w:sz w:val="24"/>
                <w:szCs w:val="24"/>
              </w:rPr>
            </w:pPr>
            <w:r w:rsidRPr="0047752D">
              <w:rPr>
                <w:rFonts w:ascii="Times New Roman" w:hAnsi="Times New Roman" w:cs="Times New Roman"/>
                <w:sz w:val="24"/>
                <w:szCs w:val="24"/>
              </w:rPr>
              <w:t>І етап виконання програми</w:t>
            </w:r>
          </w:p>
        </w:tc>
        <w:tc>
          <w:tcPr>
            <w:tcW w:w="2269" w:type="dxa"/>
            <w:vMerge w:val="restart"/>
            <w:tcBorders>
              <w:top w:val="single" w:sz="4" w:space="0" w:color="auto"/>
              <w:left w:val="single" w:sz="4" w:space="0" w:color="auto"/>
              <w:bottom w:val="single" w:sz="4" w:space="0" w:color="auto"/>
              <w:right w:val="single" w:sz="4" w:space="0" w:color="auto"/>
            </w:tcBorders>
          </w:tcPr>
          <w:p w:rsidR="00CA2A5F" w:rsidRPr="0047752D" w:rsidRDefault="00CA2A5F" w:rsidP="00DD0B22">
            <w:pPr>
              <w:pStyle w:val="HTML"/>
              <w:jc w:val="both"/>
              <w:rPr>
                <w:rFonts w:ascii="Times New Roman" w:hAnsi="Times New Roman" w:cs="Times New Roman"/>
                <w:sz w:val="24"/>
                <w:szCs w:val="24"/>
              </w:rPr>
            </w:pPr>
            <w:r w:rsidRPr="0047752D">
              <w:rPr>
                <w:rFonts w:ascii="Times New Roman" w:hAnsi="Times New Roman" w:cs="Times New Roman"/>
                <w:sz w:val="24"/>
                <w:szCs w:val="24"/>
              </w:rPr>
              <w:t>Всього витрат на виконання програми</w:t>
            </w:r>
          </w:p>
          <w:p w:rsidR="00CA2A5F" w:rsidRPr="0047752D" w:rsidRDefault="00CA2A5F" w:rsidP="00DD0B22">
            <w:pPr>
              <w:rPr>
                <w:szCs w:val="24"/>
              </w:rPr>
            </w:pPr>
            <w:r w:rsidRPr="0047752D">
              <w:rPr>
                <w:szCs w:val="24"/>
              </w:rPr>
              <w:t>тис. грн.</w:t>
            </w:r>
          </w:p>
        </w:tc>
      </w:tr>
      <w:tr w:rsidR="00CA2A5F" w:rsidRPr="0047752D" w:rsidTr="00DD0B22">
        <w:trPr>
          <w:trHeight w:val="805"/>
        </w:trPr>
        <w:tc>
          <w:tcPr>
            <w:tcW w:w="2875" w:type="dxa"/>
            <w:vMerge/>
            <w:tcBorders>
              <w:top w:val="single" w:sz="4" w:space="0" w:color="auto"/>
              <w:left w:val="single" w:sz="4" w:space="0" w:color="auto"/>
              <w:bottom w:val="single" w:sz="4" w:space="0" w:color="auto"/>
              <w:right w:val="single" w:sz="4" w:space="0" w:color="auto"/>
            </w:tcBorders>
            <w:vAlign w:val="center"/>
            <w:hideMark/>
          </w:tcPr>
          <w:p w:rsidR="00CA2A5F" w:rsidRPr="0047752D" w:rsidRDefault="00CA2A5F" w:rsidP="00DD0B22">
            <w:pPr>
              <w:spacing w:line="256" w:lineRule="auto"/>
              <w:rPr>
                <w:szCs w:val="24"/>
              </w:rPr>
            </w:pPr>
          </w:p>
        </w:tc>
        <w:tc>
          <w:tcPr>
            <w:tcW w:w="1804" w:type="dxa"/>
            <w:tcBorders>
              <w:top w:val="single" w:sz="4" w:space="0" w:color="auto"/>
              <w:left w:val="single" w:sz="4" w:space="0" w:color="auto"/>
              <w:bottom w:val="single" w:sz="4" w:space="0" w:color="auto"/>
              <w:right w:val="single" w:sz="4" w:space="0" w:color="auto"/>
            </w:tcBorders>
            <w:hideMark/>
          </w:tcPr>
          <w:p w:rsidR="00CA2A5F" w:rsidRPr="0047752D" w:rsidRDefault="00052086" w:rsidP="00DD0B22">
            <w:pPr>
              <w:pStyle w:val="HTML"/>
              <w:spacing w:line="256" w:lineRule="auto"/>
              <w:jc w:val="both"/>
              <w:rPr>
                <w:rFonts w:ascii="Times New Roman" w:hAnsi="Times New Roman" w:cs="Times New Roman"/>
                <w:sz w:val="24"/>
                <w:szCs w:val="24"/>
              </w:rPr>
            </w:pPr>
            <w:r>
              <w:rPr>
                <w:rFonts w:ascii="Times New Roman" w:hAnsi="Times New Roman" w:cs="Times New Roman"/>
                <w:sz w:val="24"/>
                <w:szCs w:val="24"/>
              </w:rPr>
              <w:t xml:space="preserve"> 2027</w:t>
            </w:r>
            <w:r w:rsidR="00CA2A5F">
              <w:rPr>
                <w:rFonts w:ascii="Times New Roman" w:hAnsi="Times New Roman" w:cs="Times New Roman"/>
                <w:sz w:val="24"/>
                <w:szCs w:val="24"/>
              </w:rPr>
              <w:t xml:space="preserve"> </w:t>
            </w:r>
            <w:r w:rsidR="00CA2A5F" w:rsidRPr="0047752D">
              <w:rPr>
                <w:rFonts w:ascii="Times New Roman" w:hAnsi="Times New Roman" w:cs="Times New Roman"/>
                <w:sz w:val="24"/>
                <w:szCs w:val="24"/>
              </w:rPr>
              <w:t>рік</w:t>
            </w:r>
          </w:p>
          <w:p w:rsidR="00CA2A5F" w:rsidRPr="0047752D" w:rsidRDefault="0095741A" w:rsidP="00DD0B22">
            <w:pPr>
              <w:rPr>
                <w:szCs w:val="24"/>
              </w:rPr>
            </w:pPr>
            <w:r>
              <w:rPr>
                <w:szCs w:val="24"/>
              </w:rPr>
              <w:t>тис</w:t>
            </w:r>
            <w:r w:rsidR="00CA2A5F" w:rsidRPr="0047752D">
              <w:rPr>
                <w:szCs w:val="24"/>
              </w:rPr>
              <w:t>.</w:t>
            </w:r>
            <w:r>
              <w:rPr>
                <w:szCs w:val="24"/>
              </w:rPr>
              <w:t xml:space="preserve"> </w:t>
            </w:r>
            <w:r w:rsidR="00CA2A5F" w:rsidRPr="0047752D">
              <w:rPr>
                <w:szCs w:val="24"/>
              </w:rPr>
              <w:t>грн.</w:t>
            </w:r>
          </w:p>
        </w:tc>
        <w:tc>
          <w:tcPr>
            <w:tcW w:w="1559" w:type="dxa"/>
            <w:tcBorders>
              <w:top w:val="single" w:sz="4" w:space="0" w:color="auto"/>
              <w:left w:val="single" w:sz="4" w:space="0" w:color="auto"/>
              <w:bottom w:val="single" w:sz="4" w:space="0" w:color="auto"/>
              <w:right w:val="single" w:sz="4" w:space="0" w:color="auto"/>
            </w:tcBorders>
          </w:tcPr>
          <w:p w:rsidR="00CA2A5F" w:rsidRPr="0047752D" w:rsidRDefault="00CA2A5F" w:rsidP="00DD0B22">
            <w:pPr>
              <w:pStyle w:val="HTML"/>
              <w:spacing w:line="256" w:lineRule="auto"/>
              <w:jc w:val="both"/>
              <w:rPr>
                <w:rFonts w:ascii="Times New Roman" w:hAnsi="Times New Roman" w:cs="Times New Roman"/>
                <w:sz w:val="24"/>
                <w:szCs w:val="24"/>
              </w:rPr>
            </w:pPr>
            <w:r>
              <w:rPr>
                <w:rFonts w:ascii="Times New Roman" w:hAnsi="Times New Roman" w:cs="Times New Roman"/>
                <w:sz w:val="24"/>
                <w:szCs w:val="24"/>
              </w:rPr>
              <w:t>202</w:t>
            </w:r>
            <w:r w:rsidR="00052086">
              <w:rPr>
                <w:rFonts w:ascii="Times New Roman" w:hAnsi="Times New Roman" w:cs="Times New Roman"/>
                <w:sz w:val="24"/>
                <w:szCs w:val="24"/>
              </w:rPr>
              <w:t>8</w:t>
            </w:r>
            <w:r>
              <w:rPr>
                <w:rFonts w:ascii="Times New Roman" w:hAnsi="Times New Roman" w:cs="Times New Roman"/>
                <w:sz w:val="24"/>
                <w:szCs w:val="24"/>
              </w:rPr>
              <w:t xml:space="preserve"> </w:t>
            </w:r>
            <w:r w:rsidRPr="0047752D">
              <w:rPr>
                <w:rFonts w:ascii="Times New Roman" w:hAnsi="Times New Roman" w:cs="Times New Roman"/>
                <w:sz w:val="24"/>
                <w:szCs w:val="24"/>
              </w:rPr>
              <w:t>рік</w:t>
            </w:r>
          </w:p>
          <w:p w:rsidR="00CA2A5F" w:rsidRPr="0047752D" w:rsidRDefault="0095741A" w:rsidP="00DD0B22">
            <w:pPr>
              <w:spacing w:line="256" w:lineRule="auto"/>
              <w:rPr>
                <w:szCs w:val="24"/>
              </w:rPr>
            </w:pPr>
            <w:r>
              <w:rPr>
                <w:szCs w:val="24"/>
              </w:rPr>
              <w:t>тис</w:t>
            </w:r>
            <w:r w:rsidR="00CA2A5F" w:rsidRPr="0047752D">
              <w:rPr>
                <w:szCs w:val="24"/>
              </w:rPr>
              <w:t>.</w:t>
            </w:r>
            <w:r>
              <w:rPr>
                <w:szCs w:val="24"/>
              </w:rPr>
              <w:t xml:space="preserve"> </w:t>
            </w:r>
            <w:r w:rsidR="00CA2A5F" w:rsidRPr="0047752D">
              <w:rPr>
                <w:szCs w:val="24"/>
              </w:rPr>
              <w:t>грн.</w:t>
            </w:r>
          </w:p>
        </w:tc>
        <w:tc>
          <w:tcPr>
            <w:tcW w:w="1701" w:type="dxa"/>
            <w:tcBorders>
              <w:top w:val="single" w:sz="4" w:space="0" w:color="auto"/>
              <w:left w:val="single" w:sz="4" w:space="0" w:color="auto"/>
              <w:bottom w:val="single" w:sz="4" w:space="0" w:color="auto"/>
              <w:right w:val="single" w:sz="4" w:space="0" w:color="auto"/>
            </w:tcBorders>
          </w:tcPr>
          <w:p w:rsidR="00CA2A5F" w:rsidRPr="0047752D" w:rsidRDefault="00CA2A5F" w:rsidP="00DD0B22">
            <w:pPr>
              <w:pStyle w:val="HTML"/>
              <w:spacing w:line="256" w:lineRule="auto"/>
              <w:jc w:val="both"/>
              <w:rPr>
                <w:rFonts w:ascii="Times New Roman" w:hAnsi="Times New Roman" w:cs="Times New Roman"/>
                <w:sz w:val="24"/>
                <w:szCs w:val="24"/>
              </w:rPr>
            </w:pPr>
            <w:r>
              <w:rPr>
                <w:rFonts w:ascii="Times New Roman" w:hAnsi="Times New Roman" w:cs="Times New Roman"/>
                <w:sz w:val="24"/>
                <w:szCs w:val="24"/>
              </w:rPr>
              <w:t>202</w:t>
            </w:r>
            <w:r w:rsidR="00052086">
              <w:rPr>
                <w:rFonts w:ascii="Times New Roman" w:hAnsi="Times New Roman" w:cs="Times New Roman"/>
                <w:sz w:val="24"/>
                <w:szCs w:val="24"/>
              </w:rPr>
              <w:t>9</w:t>
            </w:r>
            <w:r>
              <w:rPr>
                <w:rFonts w:ascii="Times New Roman" w:hAnsi="Times New Roman" w:cs="Times New Roman"/>
                <w:sz w:val="24"/>
                <w:szCs w:val="24"/>
              </w:rPr>
              <w:t xml:space="preserve"> </w:t>
            </w:r>
            <w:r w:rsidRPr="0047752D">
              <w:rPr>
                <w:rFonts w:ascii="Times New Roman" w:hAnsi="Times New Roman" w:cs="Times New Roman"/>
                <w:sz w:val="24"/>
                <w:szCs w:val="24"/>
              </w:rPr>
              <w:t>рік</w:t>
            </w:r>
          </w:p>
          <w:p w:rsidR="00CA2A5F" w:rsidRPr="0047752D" w:rsidRDefault="0095741A" w:rsidP="00DD0B22">
            <w:pPr>
              <w:spacing w:line="256" w:lineRule="auto"/>
              <w:rPr>
                <w:szCs w:val="24"/>
              </w:rPr>
            </w:pPr>
            <w:r>
              <w:rPr>
                <w:szCs w:val="24"/>
              </w:rPr>
              <w:t>тис</w:t>
            </w:r>
            <w:r w:rsidR="00CA2A5F" w:rsidRPr="0047752D">
              <w:rPr>
                <w:szCs w:val="24"/>
              </w:rPr>
              <w:t>.</w:t>
            </w:r>
            <w:r>
              <w:rPr>
                <w:szCs w:val="24"/>
              </w:rPr>
              <w:t xml:space="preserve"> </w:t>
            </w:r>
            <w:r w:rsidR="00CA2A5F" w:rsidRPr="0047752D">
              <w:rPr>
                <w:szCs w:val="24"/>
              </w:rPr>
              <w:t>грн.</w:t>
            </w: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CA2A5F" w:rsidRPr="0047752D" w:rsidRDefault="00CA2A5F" w:rsidP="00DD0B22">
            <w:pPr>
              <w:spacing w:line="256" w:lineRule="auto"/>
              <w:rPr>
                <w:szCs w:val="24"/>
              </w:rPr>
            </w:pPr>
          </w:p>
        </w:tc>
      </w:tr>
      <w:tr w:rsidR="00CA2A5F" w:rsidRPr="0047752D" w:rsidTr="00DD0B22">
        <w:trPr>
          <w:trHeight w:val="178"/>
        </w:trPr>
        <w:tc>
          <w:tcPr>
            <w:tcW w:w="2875" w:type="dxa"/>
            <w:tcBorders>
              <w:top w:val="single" w:sz="4" w:space="0" w:color="auto"/>
              <w:left w:val="single" w:sz="4" w:space="0" w:color="auto"/>
              <w:bottom w:val="single" w:sz="4" w:space="0" w:color="auto"/>
              <w:right w:val="single" w:sz="4" w:space="0" w:color="auto"/>
            </w:tcBorders>
            <w:hideMark/>
          </w:tcPr>
          <w:p w:rsidR="00CA2A5F" w:rsidRPr="0047752D" w:rsidRDefault="00CA2A5F" w:rsidP="0095741A">
            <w:pPr>
              <w:pStyle w:val="HTML"/>
              <w:spacing w:line="256" w:lineRule="auto"/>
              <w:jc w:val="center"/>
              <w:rPr>
                <w:rFonts w:ascii="Times New Roman" w:hAnsi="Times New Roman" w:cs="Times New Roman"/>
                <w:i/>
                <w:sz w:val="24"/>
                <w:szCs w:val="24"/>
              </w:rPr>
            </w:pPr>
            <w:r w:rsidRPr="0047752D">
              <w:rPr>
                <w:rFonts w:ascii="Times New Roman" w:hAnsi="Times New Roman" w:cs="Times New Roman"/>
                <w:i/>
                <w:sz w:val="24"/>
                <w:szCs w:val="24"/>
              </w:rPr>
              <w:t>1</w:t>
            </w:r>
          </w:p>
        </w:tc>
        <w:tc>
          <w:tcPr>
            <w:tcW w:w="1804" w:type="dxa"/>
            <w:tcBorders>
              <w:top w:val="single" w:sz="4" w:space="0" w:color="auto"/>
              <w:left w:val="single" w:sz="4" w:space="0" w:color="auto"/>
              <w:bottom w:val="single" w:sz="4" w:space="0" w:color="auto"/>
              <w:right w:val="single" w:sz="4" w:space="0" w:color="auto"/>
            </w:tcBorders>
            <w:hideMark/>
          </w:tcPr>
          <w:p w:rsidR="00CA2A5F" w:rsidRPr="0047752D" w:rsidRDefault="00CA2A5F" w:rsidP="0095741A">
            <w:pPr>
              <w:pStyle w:val="HTML"/>
              <w:spacing w:line="256" w:lineRule="auto"/>
              <w:jc w:val="center"/>
              <w:rPr>
                <w:rFonts w:ascii="Times New Roman" w:hAnsi="Times New Roman" w:cs="Times New Roman"/>
                <w:i/>
                <w:sz w:val="24"/>
                <w:szCs w:val="24"/>
              </w:rPr>
            </w:pPr>
            <w:r w:rsidRPr="0047752D">
              <w:rPr>
                <w:rFonts w:ascii="Times New Roman" w:hAnsi="Times New Roman" w:cs="Times New Roman"/>
                <w:i/>
                <w:sz w:val="24"/>
                <w:szCs w:val="24"/>
              </w:rPr>
              <w:t>2</w:t>
            </w:r>
          </w:p>
        </w:tc>
        <w:tc>
          <w:tcPr>
            <w:tcW w:w="1559" w:type="dxa"/>
            <w:tcBorders>
              <w:top w:val="single" w:sz="4" w:space="0" w:color="auto"/>
              <w:left w:val="single" w:sz="4" w:space="0" w:color="auto"/>
              <w:bottom w:val="single" w:sz="4" w:space="0" w:color="auto"/>
              <w:right w:val="single" w:sz="4" w:space="0" w:color="auto"/>
            </w:tcBorders>
          </w:tcPr>
          <w:p w:rsidR="00CA2A5F" w:rsidRPr="0047752D" w:rsidRDefault="00CA2A5F" w:rsidP="0095741A">
            <w:pPr>
              <w:pStyle w:val="HTML"/>
              <w:spacing w:line="256" w:lineRule="auto"/>
              <w:jc w:val="center"/>
              <w:rPr>
                <w:rFonts w:ascii="Times New Roman" w:hAnsi="Times New Roman" w:cs="Times New Roman"/>
                <w:i/>
                <w:sz w:val="24"/>
                <w:szCs w:val="24"/>
              </w:rPr>
            </w:pPr>
            <w:r w:rsidRPr="0047752D">
              <w:rPr>
                <w:rFonts w:ascii="Times New Roman" w:hAnsi="Times New Roman" w:cs="Times New Roman"/>
                <w:i/>
                <w:sz w:val="24"/>
                <w:szCs w:val="24"/>
              </w:rPr>
              <w:t>3</w:t>
            </w:r>
          </w:p>
        </w:tc>
        <w:tc>
          <w:tcPr>
            <w:tcW w:w="1701" w:type="dxa"/>
            <w:tcBorders>
              <w:top w:val="single" w:sz="4" w:space="0" w:color="auto"/>
              <w:left w:val="single" w:sz="4" w:space="0" w:color="auto"/>
              <w:bottom w:val="single" w:sz="4" w:space="0" w:color="auto"/>
              <w:right w:val="single" w:sz="4" w:space="0" w:color="auto"/>
            </w:tcBorders>
          </w:tcPr>
          <w:p w:rsidR="00CA2A5F" w:rsidRPr="0047752D" w:rsidRDefault="00CA2A5F" w:rsidP="0095741A">
            <w:pPr>
              <w:pStyle w:val="HTML"/>
              <w:spacing w:line="256" w:lineRule="auto"/>
              <w:jc w:val="center"/>
              <w:rPr>
                <w:rFonts w:ascii="Times New Roman" w:hAnsi="Times New Roman" w:cs="Times New Roman"/>
                <w:i/>
                <w:sz w:val="24"/>
                <w:szCs w:val="24"/>
              </w:rPr>
            </w:pPr>
            <w:r w:rsidRPr="0047752D">
              <w:rPr>
                <w:rFonts w:ascii="Times New Roman" w:hAnsi="Times New Roman" w:cs="Times New Roman"/>
                <w:i/>
                <w:sz w:val="24"/>
                <w:szCs w:val="24"/>
              </w:rPr>
              <w:t>4</w:t>
            </w:r>
          </w:p>
        </w:tc>
        <w:tc>
          <w:tcPr>
            <w:tcW w:w="2269" w:type="dxa"/>
            <w:tcBorders>
              <w:top w:val="single" w:sz="4" w:space="0" w:color="auto"/>
              <w:left w:val="single" w:sz="4" w:space="0" w:color="auto"/>
              <w:bottom w:val="single" w:sz="4" w:space="0" w:color="auto"/>
              <w:right w:val="single" w:sz="4" w:space="0" w:color="auto"/>
            </w:tcBorders>
            <w:hideMark/>
          </w:tcPr>
          <w:p w:rsidR="00CA2A5F" w:rsidRPr="0047752D" w:rsidRDefault="00CA2A5F" w:rsidP="0095741A">
            <w:pPr>
              <w:pStyle w:val="HTML"/>
              <w:spacing w:line="256" w:lineRule="auto"/>
              <w:jc w:val="center"/>
              <w:rPr>
                <w:rFonts w:ascii="Times New Roman" w:hAnsi="Times New Roman" w:cs="Times New Roman"/>
                <w:i/>
                <w:sz w:val="24"/>
                <w:szCs w:val="24"/>
              </w:rPr>
            </w:pPr>
            <w:r w:rsidRPr="0047752D">
              <w:rPr>
                <w:rFonts w:ascii="Times New Roman" w:hAnsi="Times New Roman" w:cs="Times New Roman"/>
                <w:i/>
                <w:sz w:val="24"/>
                <w:szCs w:val="24"/>
              </w:rPr>
              <w:t>5</w:t>
            </w:r>
          </w:p>
        </w:tc>
      </w:tr>
      <w:tr w:rsidR="00052086" w:rsidRPr="0047752D" w:rsidTr="00DD0B22">
        <w:trPr>
          <w:trHeight w:val="681"/>
        </w:trPr>
        <w:tc>
          <w:tcPr>
            <w:tcW w:w="2875" w:type="dxa"/>
            <w:tcBorders>
              <w:top w:val="single" w:sz="4" w:space="0" w:color="auto"/>
              <w:left w:val="single" w:sz="4" w:space="0" w:color="auto"/>
              <w:bottom w:val="single" w:sz="4" w:space="0" w:color="auto"/>
              <w:right w:val="single" w:sz="4" w:space="0" w:color="auto"/>
            </w:tcBorders>
            <w:hideMark/>
          </w:tcPr>
          <w:p w:rsidR="00052086" w:rsidRPr="0047752D" w:rsidRDefault="00052086" w:rsidP="00052086">
            <w:pPr>
              <w:pStyle w:val="HTML"/>
              <w:spacing w:line="256" w:lineRule="auto"/>
              <w:jc w:val="both"/>
              <w:rPr>
                <w:rFonts w:ascii="Times New Roman" w:hAnsi="Times New Roman" w:cs="Times New Roman"/>
                <w:sz w:val="24"/>
                <w:szCs w:val="24"/>
              </w:rPr>
            </w:pPr>
            <w:r w:rsidRPr="0047752D">
              <w:rPr>
                <w:rFonts w:ascii="Times New Roman" w:hAnsi="Times New Roman" w:cs="Times New Roman"/>
                <w:sz w:val="24"/>
                <w:szCs w:val="24"/>
              </w:rPr>
              <w:t>Обсяг ресурсів всього, в тому числі:</w:t>
            </w:r>
          </w:p>
        </w:tc>
        <w:tc>
          <w:tcPr>
            <w:tcW w:w="1804" w:type="dxa"/>
            <w:tcBorders>
              <w:top w:val="single" w:sz="4" w:space="0" w:color="auto"/>
              <w:left w:val="single" w:sz="4" w:space="0" w:color="auto"/>
              <w:bottom w:val="single" w:sz="4" w:space="0" w:color="auto"/>
              <w:right w:val="single" w:sz="4" w:space="0" w:color="auto"/>
            </w:tcBorders>
          </w:tcPr>
          <w:p w:rsidR="00052086" w:rsidRPr="00FF65FD" w:rsidRDefault="00052086" w:rsidP="00052086">
            <w:pPr>
              <w:pStyle w:val="HTML"/>
              <w:spacing w:line="256" w:lineRule="auto"/>
              <w:jc w:val="both"/>
              <w:rPr>
                <w:rFonts w:ascii="Times New Roman" w:hAnsi="Times New Roman" w:cs="Times New Roman"/>
                <w:sz w:val="24"/>
                <w:szCs w:val="24"/>
              </w:rPr>
            </w:pPr>
            <w:r w:rsidRPr="00CC1CC8">
              <w:rPr>
                <w:rFonts w:ascii="Times New Roman" w:hAnsi="Times New Roman" w:cs="Times New Roman"/>
                <w:sz w:val="24"/>
                <w:szCs w:val="24"/>
              </w:rPr>
              <w:t>30819,488</w:t>
            </w:r>
          </w:p>
        </w:tc>
        <w:tc>
          <w:tcPr>
            <w:tcW w:w="1559" w:type="dxa"/>
            <w:tcBorders>
              <w:top w:val="single" w:sz="4" w:space="0" w:color="auto"/>
              <w:left w:val="single" w:sz="4" w:space="0" w:color="auto"/>
              <w:bottom w:val="single" w:sz="4" w:space="0" w:color="auto"/>
              <w:right w:val="single" w:sz="4" w:space="0" w:color="auto"/>
            </w:tcBorders>
          </w:tcPr>
          <w:p w:rsidR="00052086" w:rsidRPr="00FF65FD" w:rsidRDefault="00052086" w:rsidP="00052086">
            <w:pPr>
              <w:pStyle w:val="HTML"/>
              <w:spacing w:line="256" w:lineRule="auto"/>
              <w:jc w:val="both"/>
              <w:rPr>
                <w:rFonts w:ascii="Times New Roman" w:hAnsi="Times New Roman" w:cs="Times New Roman"/>
                <w:sz w:val="24"/>
                <w:szCs w:val="24"/>
              </w:rPr>
            </w:pPr>
            <w:r w:rsidRPr="00CC1CC8">
              <w:rPr>
                <w:rFonts w:ascii="Times New Roman" w:hAnsi="Times New Roman" w:cs="Times New Roman"/>
                <w:sz w:val="24"/>
                <w:szCs w:val="24"/>
              </w:rPr>
              <w:t>32984,846</w:t>
            </w:r>
          </w:p>
        </w:tc>
        <w:tc>
          <w:tcPr>
            <w:tcW w:w="1701" w:type="dxa"/>
            <w:tcBorders>
              <w:top w:val="single" w:sz="4" w:space="0" w:color="auto"/>
              <w:left w:val="single" w:sz="4" w:space="0" w:color="auto"/>
              <w:bottom w:val="single" w:sz="4" w:space="0" w:color="auto"/>
              <w:right w:val="single" w:sz="4" w:space="0" w:color="auto"/>
            </w:tcBorders>
          </w:tcPr>
          <w:p w:rsidR="00052086" w:rsidRPr="00FF65FD" w:rsidRDefault="00052086" w:rsidP="00052086">
            <w:pPr>
              <w:pStyle w:val="HTML"/>
              <w:spacing w:line="256" w:lineRule="auto"/>
              <w:jc w:val="both"/>
              <w:rPr>
                <w:rFonts w:ascii="Times New Roman" w:hAnsi="Times New Roman" w:cs="Times New Roman"/>
                <w:sz w:val="24"/>
                <w:szCs w:val="24"/>
              </w:rPr>
            </w:pPr>
            <w:r w:rsidRPr="00CC1CC8">
              <w:rPr>
                <w:rFonts w:ascii="Times New Roman" w:hAnsi="Times New Roman" w:cs="Times New Roman"/>
                <w:sz w:val="24"/>
                <w:szCs w:val="24"/>
              </w:rPr>
              <w:t>34872,931</w:t>
            </w:r>
          </w:p>
        </w:tc>
        <w:tc>
          <w:tcPr>
            <w:tcW w:w="2269" w:type="dxa"/>
            <w:tcBorders>
              <w:top w:val="single" w:sz="4" w:space="0" w:color="auto"/>
              <w:left w:val="single" w:sz="4" w:space="0" w:color="auto"/>
              <w:bottom w:val="single" w:sz="4" w:space="0" w:color="auto"/>
              <w:right w:val="single" w:sz="4" w:space="0" w:color="auto"/>
            </w:tcBorders>
          </w:tcPr>
          <w:p w:rsidR="00052086" w:rsidRPr="00FF65FD" w:rsidRDefault="00052086" w:rsidP="00052086">
            <w:pPr>
              <w:pStyle w:val="HTML"/>
              <w:spacing w:line="256" w:lineRule="auto"/>
              <w:jc w:val="both"/>
              <w:rPr>
                <w:rFonts w:ascii="Times New Roman" w:hAnsi="Times New Roman" w:cs="Times New Roman"/>
                <w:sz w:val="24"/>
                <w:szCs w:val="24"/>
              </w:rPr>
            </w:pPr>
            <w:r>
              <w:rPr>
                <w:rFonts w:ascii="Times New Roman" w:hAnsi="Times New Roman" w:cs="Times New Roman"/>
                <w:sz w:val="24"/>
                <w:szCs w:val="24"/>
              </w:rPr>
              <w:t>98677,265</w:t>
            </w:r>
          </w:p>
        </w:tc>
      </w:tr>
      <w:tr w:rsidR="00052086" w:rsidRPr="0047752D" w:rsidTr="00DD0B22">
        <w:trPr>
          <w:trHeight w:val="454"/>
        </w:trPr>
        <w:tc>
          <w:tcPr>
            <w:tcW w:w="2875" w:type="dxa"/>
            <w:tcBorders>
              <w:top w:val="single" w:sz="4" w:space="0" w:color="auto"/>
              <w:left w:val="single" w:sz="4" w:space="0" w:color="auto"/>
              <w:bottom w:val="single" w:sz="4" w:space="0" w:color="auto"/>
              <w:right w:val="single" w:sz="4" w:space="0" w:color="auto"/>
            </w:tcBorders>
            <w:hideMark/>
          </w:tcPr>
          <w:p w:rsidR="00052086" w:rsidRPr="0047752D" w:rsidRDefault="00052086" w:rsidP="00052086">
            <w:pPr>
              <w:pStyle w:val="HTML"/>
              <w:spacing w:line="256" w:lineRule="auto"/>
              <w:jc w:val="both"/>
              <w:rPr>
                <w:rFonts w:ascii="Times New Roman" w:hAnsi="Times New Roman" w:cs="Times New Roman"/>
                <w:sz w:val="24"/>
                <w:szCs w:val="24"/>
              </w:rPr>
            </w:pPr>
            <w:r w:rsidRPr="0047752D">
              <w:rPr>
                <w:rFonts w:ascii="Times New Roman" w:hAnsi="Times New Roman" w:cs="Times New Roman"/>
                <w:sz w:val="24"/>
                <w:szCs w:val="24"/>
              </w:rPr>
              <w:t>Бюджет Жмеринської міської ТГ</w:t>
            </w:r>
          </w:p>
        </w:tc>
        <w:tc>
          <w:tcPr>
            <w:tcW w:w="1804" w:type="dxa"/>
            <w:tcBorders>
              <w:top w:val="single" w:sz="4" w:space="0" w:color="auto"/>
              <w:left w:val="single" w:sz="4" w:space="0" w:color="auto"/>
              <w:bottom w:val="single" w:sz="4" w:space="0" w:color="auto"/>
              <w:right w:val="single" w:sz="4" w:space="0" w:color="auto"/>
            </w:tcBorders>
          </w:tcPr>
          <w:p w:rsidR="00052086" w:rsidRPr="00342F9B" w:rsidRDefault="00052086" w:rsidP="00052086">
            <w:pPr>
              <w:pStyle w:val="HTML"/>
              <w:spacing w:line="256" w:lineRule="auto"/>
              <w:jc w:val="both"/>
              <w:rPr>
                <w:rFonts w:ascii="Times New Roman" w:hAnsi="Times New Roman" w:cs="Times New Roman"/>
                <w:sz w:val="24"/>
                <w:szCs w:val="24"/>
              </w:rPr>
            </w:pPr>
            <w:r w:rsidRPr="00CC1CC8">
              <w:rPr>
                <w:rFonts w:ascii="Times New Roman" w:hAnsi="Times New Roman" w:cs="Times New Roman"/>
                <w:sz w:val="24"/>
                <w:szCs w:val="24"/>
              </w:rPr>
              <w:t>30819,488</w:t>
            </w:r>
          </w:p>
        </w:tc>
        <w:tc>
          <w:tcPr>
            <w:tcW w:w="1559" w:type="dxa"/>
            <w:tcBorders>
              <w:top w:val="single" w:sz="4" w:space="0" w:color="auto"/>
              <w:left w:val="single" w:sz="4" w:space="0" w:color="auto"/>
              <w:bottom w:val="single" w:sz="4" w:space="0" w:color="auto"/>
              <w:right w:val="single" w:sz="4" w:space="0" w:color="auto"/>
            </w:tcBorders>
          </w:tcPr>
          <w:p w:rsidR="00052086" w:rsidRPr="00342F9B" w:rsidRDefault="00052086" w:rsidP="00052086">
            <w:pPr>
              <w:pStyle w:val="HTML"/>
              <w:spacing w:line="256" w:lineRule="auto"/>
              <w:jc w:val="both"/>
              <w:rPr>
                <w:rFonts w:ascii="Times New Roman" w:hAnsi="Times New Roman" w:cs="Times New Roman"/>
                <w:sz w:val="24"/>
                <w:szCs w:val="24"/>
              </w:rPr>
            </w:pPr>
            <w:r w:rsidRPr="00CC1CC8">
              <w:rPr>
                <w:rFonts w:ascii="Times New Roman" w:hAnsi="Times New Roman" w:cs="Times New Roman"/>
                <w:sz w:val="24"/>
                <w:szCs w:val="24"/>
              </w:rPr>
              <w:t>32984,846</w:t>
            </w:r>
          </w:p>
        </w:tc>
        <w:tc>
          <w:tcPr>
            <w:tcW w:w="1701" w:type="dxa"/>
            <w:tcBorders>
              <w:top w:val="single" w:sz="4" w:space="0" w:color="auto"/>
              <w:left w:val="single" w:sz="4" w:space="0" w:color="auto"/>
              <w:bottom w:val="single" w:sz="4" w:space="0" w:color="auto"/>
              <w:right w:val="single" w:sz="4" w:space="0" w:color="auto"/>
            </w:tcBorders>
          </w:tcPr>
          <w:p w:rsidR="00052086" w:rsidRPr="00342F9B" w:rsidRDefault="00052086" w:rsidP="00052086">
            <w:pPr>
              <w:pStyle w:val="HTML"/>
              <w:spacing w:line="256" w:lineRule="auto"/>
              <w:jc w:val="both"/>
              <w:rPr>
                <w:rFonts w:ascii="Times New Roman" w:hAnsi="Times New Roman" w:cs="Times New Roman"/>
                <w:sz w:val="24"/>
                <w:szCs w:val="24"/>
              </w:rPr>
            </w:pPr>
            <w:r w:rsidRPr="00CC1CC8">
              <w:rPr>
                <w:rFonts w:ascii="Times New Roman" w:hAnsi="Times New Roman" w:cs="Times New Roman"/>
                <w:sz w:val="24"/>
                <w:szCs w:val="24"/>
              </w:rPr>
              <w:t>34872,931</w:t>
            </w:r>
          </w:p>
        </w:tc>
        <w:tc>
          <w:tcPr>
            <w:tcW w:w="2269" w:type="dxa"/>
            <w:tcBorders>
              <w:top w:val="single" w:sz="4" w:space="0" w:color="auto"/>
              <w:left w:val="single" w:sz="4" w:space="0" w:color="auto"/>
              <w:bottom w:val="single" w:sz="4" w:space="0" w:color="auto"/>
              <w:right w:val="single" w:sz="4" w:space="0" w:color="auto"/>
            </w:tcBorders>
          </w:tcPr>
          <w:p w:rsidR="00052086" w:rsidRPr="00342F9B" w:rsidRDefault="00052086" w:rsidP="00052086">
            <w:pPr>
              <w:pStyle w:val="HTML"/>
              <w:spacing w:line="256" w:lineRule="auto"/>
              <w:jc w:val="both"/>
              <w:rPr>
                <w:rFonts w:ascii="Times New Roman" w:hAnsi="Times New Roman" w:cs="Times New Roman"/>
                <w:sz w:val="24"/>
                <w:szCs w:val="24"/>
              </w:rPr>
            </w:pPr>
            <w:r>
              <w:rPr>
                <w:rFonts w:ascii="Times New Roman" w:hAnsi="Times New Roman" w:cs="Times New Roman"/>
                <w:sz w:val="24"/>
                <w:szCs w:val="24"/>
              </w:rPr>
              <w:t>98677,265</w:t>
            </w:r>
          </w:p>
        </w:tc>
      </w:tr>
    </w:tbl>
    <w:p w:rsidR="00CA2A5F" w:rsidRPr="0047752D" w:rsidRDefault="00CA2A5F" w:rsidP="00CA2A5F">
      <w:pPr>
        <w:rPr>
          <w:b/>
          <w:szCs w:val="24"/>
        </w:rPr>
      </w:pPr>
    </w:p>
    <w:p w:rsidR="00CA2A5F" w:rsidRDefault="00CA2A5F" w:rsidP="00CA2A5F">
      <w:pPr>
        <w:rPr>
          <w:b/>
          <w:sz w:val="28"/>
          <w:szCs w:val="28"/>
        </w:rPr>
      </w:pPr>
    </w:p>
    <w:p w:rsidR="00CA2A5F" w:rsidRDefault="00CA2A5F" w:rsidP="00CA2A5F">
      <w:pPr>
        <w:rPr>
          <w:b/>
          <w:sz w:val="28"/>
          <w:szCs w:val="28"/>
        </w:rPr>
      </w:pPr>
    </w:p>
    <w:p w:rsidR="00CA2A5F" w:rsidRPr="003F7E41" w:rsidRDefault="00CA2A5F" w:rsidP="003F7E41">
      <w:pPr>
        <w:rPr>
          <w:b/>
          <w:sz w:val="28"/>
          <w:szCs w:val="28"/>
        </w:rPr>
      </w:pPr>
      <w:r>
        <w:rPr>
          <w:b/>
          <w:sz w:val="28"/>
          <w:szCs w:val="28"/>
        </w:rPr>
        <w:t>Секретар міської ради                                          Вадим КОЖУХОВСЬКИЙ</w:t>
      </w:r>
    </w:p>
    <w:p w:rsidR="00CA2A5F" w:rsidRDefault="00CA2A5F"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052086" w:rsidRDefault="00052086" w:rsidP="00CA2A5F">
      <w:pPr>
        <w:spacing w:after="0" w:line="259" w:lineRule="auto"/>
        <w:ind w:left="0" w:firstLine="0"/>
      </w:pPr>
    </w:p>
    <w:p w:rsidR="00CA2A5F" w:rsidRPr="00052086" w:rsidRDefault="00CA2A5F" w:rsidP="003F7E41">
      <w:pPr>
        <w:spacing w:after="0" w:line="259" w:lineRule="auto"/>
        <w:ind w:left="363"/>
        <w:jc w:val="right"/>
        <w:rPr>
          <w:color w:val="000000" w:themeColor="text1"/>
          <w:szCs w:val="24"/>
        </w:rPr>
      </w:pPr>
      <w:r w:rsidRPr="00052086">
        <w:rPr>
          <w:color w:val="000000" w:themeColor="text1"/>
          <w:szCs w:val="24"/>
        </w:rPr>
        <w:t xml:space="preserve">                                                                     Додаток 3 до Програми</w:t>
      </w:r>
    </w:p>
    <w:p w:rsidR="00CA2A5F" w:rsidRPr="00052086" w:rsidRDefault="00CA2A5F" w:rsidP="00CA2A5F">
      <w:pPr>
        <w:spacing w:after="0" w:line="259" w:lineRule="auto"/>
        <w:ind w:left="363"/>
        <w:rPr>
          <w:b/>
          <w:color w:val="000000" w:themeColor="text1"/>
          <w:sz w:val="28"/>
          <w:szCs w:val="28"/>
        </w:rPr>
      </w:pPr>
    </w:p>
    <w:p w:rsidR="00CA2A5F" w:rsidRPr="00052086" w:rsidRDefault="00CA2A5F" w:rsidP="00CA2A5F">
      <w:pPr>
        <w:spacing w:after="0" w:line="259" w:lineRule="auto"/>
        <w:ind w:left="363"/>
        <w:jc w:val="center"/>
        <w:rPr>
          <w:b/>
          <w:color w:val="000000" w:themeColor="text1"/>
          <w:sz w:val="28"/>
          <w:szCs w:val="28"/>
        </w:rPr>
      </w:pPr>
      <w:r w:rsidRPr="00052086">
        <w:rPr>
          <w:b/>
          <w:color w:val="000000" w:themeColor="text1"/>
          <w:sz w:val="28"/>
          <w:szCs w:val="28"/>
        </w:rPr>
        <w:t>Порядок організації забезпечення учасників освітнього процесу</w:t>
      </w:r>
    </w:p>
    <w:p w:rsidR="00CA2A5F" w:rsidRPr="00052086" w:rsidRDefault="00CA2A5F" w:rsidP="00CA2A5F">
      <w:pPr>
        <w:spacing w:after="0" w:line="259" w:lineRule="auto"/>
        <w:ind w:left="363"/>
        <w:jc w:val="center"/>
        <w:rPr>
          <w:b/>
          <w:color w:val="000000" w:themeColor="text1"/>
          <w:sz w:val="28"/>
          <w:szCs w:val="28"/>
        </w:rPr>
      </w:pPr>
      <w:r w:rsidRPr="00052086">
        <w:rPr>
          <w:b/>
          <w:color w:val="000000" w:themeColor="text1"/>
          <w:sz w:val="28"/>
          <w:szCs w:val="28"/>
        </w:rPr>
        <w:t>харчовими продуктами та питною водою  в укриттях</w:t>
      </w:r>
    </w:p>
    <w:p w:rsidR="00CA2A5F" w:rsidRPr="00052086" w:rsidRDefault="00CA2A5F" w:rsidP="00CA2A5F">
      <w:pPr>
        <w:shd w:val="clear" w:color="auto" w:fill="FFFFFF"/>
        <w:spacing w:before="150" w:after="150" w:line="240" w:lineRule="auto"/>
        <w:ind w:left="450" w:right="450"/>
        <w:jc w:val="center"/>
        <w:rPr>
          <w:color w:val="000000" w:themeColor="text1"/>
          <w:szCs w:val="24"/>
        </w:rPr>
      </w:pPr>
      <w:r w:rsidRPr="00052086">
        <w:rPr>
          <w:b/>
          <w:bCs/>
          <w:color w:val="000000" w:themeColor="text1"/>
          <w:sz w:val="28"/>
          <w:szCs w:val="28"/>
        </w:rPr>
        <w:t>Загальна частина</w:t>
      </w:r>
    </w:p>
    <w:p w:rsidR="00CA2A5F" w:rsidRPr="00052086" w:rsidRDefault="00CA2A5F" w:rsidP="00CA2A5F">
      <w:pPr>
        <w:pStyle w:val="a3"/>
        <w:numPr>
          <w:ilvl w:val="0"/>
          <w:numId w:val="1"/>
        </w:numPr>
        <w:tabs>
          <w:tab w:val="left" w:pos="993"/>
        </w:tabs>
        <w:spacing w:after="0" w:line="240" w:lineRule="auto"/>
        <w:ind w:left="0" w:firstLine="567"/>
        <w:rPr>
          <w:color w:val="000000" w:themeColor="text1"/>
          <w:sz w:val="28"/>
          <w:szCs w:val="28"/>
        </w:rPr>
      </w:pPr>
      <w:r w:rsidRPr="00052086">
        <w:rPr>
          <w:color w:val="000000" w:themeColor="text1"/>
          <w:sz w:val="28"/>
          <w:szCs w:val="28"/>
        </w:rPr>
        <w:t xml:space="preserve">Цей Порядок визначає організаційні засади забезпечення належних умов для перебування учасників освітнього процесу в укритті під час повітряної тривоги. </w:t>
      </w:r>
    </w:p>
    <w:p w:rsidR="00CA2A5F" w:rsidRPr="00052086" w:rsidRDefault="00CA2A5F" w:rsidP="00CA2A5F">
      <w:pPr>
        <w:pStyle w:val="a3"/>
        <w:numPr>
          <w:ilvl w:val="0"/>
          <w:numId w:val="1"/>
        </w:numPr>
        <w:tabs>
          <w:tab w:val="left" w:pos="993"/>
        </w:tabs>
        <w:spacing w:after="0" w:line="240" w:lineRule="auto"/>
        <w:ind w:left="0" w:firstLine="567"/>
        <w:rPr>
          <w:color w:val="000000" w:themeColor="text1"/>
          <w:szCs w:val="24"/>
        </w:rPr>
      </w:pPr>
      <w:r w:rsidRPr="00052086">
        <w:rPr>
          <w:color w:val="000000" w:themeColor="text1"/>
          <w:sz w:val="28"/>
          <w:szCs w:val="28"/>
        </w:rPr>
        <w:t xml:space="preserve">Порядок розроблено відповідно до Кодексу цивільного захисту України, Національної стратегії розбудови безпечного і здорового освітнього середовища у новій українській школі, Постанови Кабінету Міністрів України від  24.03.2021 року № 305 «Про затвердження норм та Порядку організації харчування у закладах освіти та дитячих закладах оздоровлення та відпочинку» зі змінами, з врахуванням Вимог щодо утримання, облаштування та експлуатації об’єктів фонду захисних споруд цивільного захисту, затверджених наказом Міністерства внутрішніх справ України від 09.07.2018 року № 579 зі змінами. </w:t>
      </w:r>
    </w:p>
    <w:p w:rsidR="00CA2A5F" w:rsidRPr="00052086" w:rsidRDefault="00CA2A5F" w:rsidP="00CA2A5F">
      <w:pPr>
        <w:spacing w:after="0" w:line="240" w:lineRule="auto"/>
        <w:ind w:left="0"/>
        <w:rPr>
          <w:b/>
          <w:color w:val="000000" w:themeColor="text1"/>
          <w:sz w:val="28"/>
          <w:szCs w:val="28"/>
        </w:rPr>
      </w:pPr>
      <w:r w:rsidRPr="00052086">
        <w:rPr>
          <w:bCs/>
          <w:color w:val="000000" w:themeColor="text1"/>
          <w:sz w:val="28"/>
          <w:szCs w:val="28"/>
        </w:rPr>
        <w:t xml:space="preserve">        3. Метою Порядку є впровадження безпечного середовища, що забезпечує наявність належних умов перебування, дотримання прав і норм фізичної, психологічної, інформаційної та соціальної безпеки кожного учасника освітнього процесу в умовах воєнного стану.</w:t>
      </w:r>
      <w:r w:rsidRPr="00052086">
        <w:rPr>
          <w:b/>
          <w:color w:val="000000" w:themeColor="text1"/>
          <w:sz w:val="28"/>
          <w:szCs w:val="28"/>
        </w:rPr>
        <w:t xml:space="preserve">  </w:t>
      </w:r>
    </w:p>
    <w:p w:rsidR="00CA2A5F" w:rsidRPr="00052086" w:rsidRDefault="00CA2A5F" w:rsidP="00CA2A5F">
      <w:pPr>
        <w:pStyle w:val="rvps7"/>
        <w:shd w:val="clear" w:color="auto" w:fill="FFFFFF"/>
        <w:spacing w:before="0" w:beforeAutospacing="0" w:after="0" w:afterAutospacing="0"/>
        <w:ind w:left="450" w:right="450"/>
        <w:jc w:val="both"/>
        <w:rPr>
          <w:b/>
          <w:color w:val="000000" w:themeColor="text1"/>
          <w:sz w:val="28"/>
          <w:szCs w:val="28"/>
        </w:rPr>
      </w:pPr>
    </w:p>
    <w:p w:rsidR="00CA2A5F" w:rsidRPr="00052086" w:rsidRDefault="00CA2A5F" w:rsidP="00CA2A5F">
      <w:pPr>
        <w:pStyle w:val="rvps7"/>
        <w:shd w:val="clear" w:color="auto" w:fill="FFFFFF"/>
        <w:spacing w:before="0" w:beforeAutospacing="0" w:after="0" w:afterAutospacing="0"/>
        <w:ind w:left="450" w:right="450"/>
        <w:jc w:val="both"/>
        <w:rPr>
          <w:b/>
          <w:color w:val="000000" w:themeColor="text1"/>
          <w:sz w:val="28"/>
          <w:szCs w:val="28"/>
        </w:rPr>
      </w:pPr>
      <w:r w:rsidRPr="00052086">
        <w:rPr>
          <w:b/>
          <w:color w:val="000000" w:themeColor="text1"/>
          <w:sz w:val="28"/>
          <w:szCs w:val="28"/>
        </w:rPr>
        <w:t>Створення необхідних запасів продуктів харчування та питної води</w:t>
      </w:r>
    </w:p>
    <w:p w:rsidR="00CA2A5F" w:rsidRPr="00052086" w:rsidRDefault="00CA2A5F" w:rsidP="00CA2A5F">
      <w:pPr>
        <w:pStyle w:val="rvps7"/>
        <w:shd w:val="clear" w:color="auto" w:fill="FFFFFF"/>
        <w:spacing w:before="150" w:beforeAutospacing="0" w:after="0" w:afterAutospacing="0"/>
        <w:ind w:left="450" w:right="450"/>
        <w:jc w:val="both"/>
        <w:rPr>
          <w:color w:val="000000" w:themeColor="text1"/>
        </w:rPr>
      </w:pPr>
    </w:p>
    <w:p w:rsidR="00CA2A5F" w:rsidRPr="00052086" w:rsidRDefault="00CA2A5F" w:rsidP="00CA2A5F">
      <w:pPr>
        <w:spacing w:after="0" w:line="240" w:lineRule="auto"/>
        <w:rPr>
          <w:color w:val="000000" w:themeColor="text1"/>
          <w:sz w:val="28"/>
          <w:szCs w:val="28"/>
        </w:rPr>
      </w:pPr>
      <w:r w:rsidRPr="00052086">
        <w:rPr>
          <w:color w:val="000000" w:themeColor="text1"/>
          <w:sz w:val="28"/>
          <w:szCs w:val="28"/>
        </w:rPr>
        <w:t xml:space="preserve">      4. Запаси питної води та харчових продуктів здійснюються</w:t>
      </w:r>
      <w:r w:rsidRPr="00052086">
        <w:rPr>
          <w:color w:val="000000" w:themeColor="text1"/>
          <w:sz w:val="28"/>
          <w:szCs w:val="28"/>
          <w:shd w:val="clear" w:color="auto" w:fill="FFFFFF"/>
        </w:rPr>
        <w:t xml:space="preserve"> відповідно до рекомендованого переліку та норм споживання харчових продуктів здобувачами освіти/дітьми, педагогічним та іншим персоналом закладів освіти у разі їх перебування на об’єктах фонду захисних споруд цивільного захисту згідно з </w:t>
      </w:r>
      <w:hyperlink r:id="rId8" w:anchor="n513" w:history="1">
        <w:r w:rsidRPr="00052086">
          <w:rPr>
            <w:rStyle w:val="a4"/>
            <w:color w:val="000000" w:themeColor="text1"/>
            <w:sz w:val="28"/>
            <w:szCs w:val="28"/>
            <w:shd w:val="clear" w:color="auto" w:fill="FFFFFF"/>
          </w:rPr>
          <w:t>додатком 16</w:t>
        </w:r>
      </w:hyperlink>
      <w:r w:rsidRPr="00052086">
        <w:rPr>
          <w:color w:val="000000" w:themeColor="text1"/>
          <w:sz w:val="28"/>
          <w:szCs w:val="28"/>
          <w:shd w:val="clear" w:color="auto" w:fill="FFFFFF"/>
        </w:rPr>
        <w:t xml:space="preserve"> до норм, затверджених постановою Кабінету Міністрів України від 24 березня 2021 року № 305 зі змінами, з урахуванням вимог </w:t>
      </w:r>
      <w:hyperlink r:id="rId9" w:anchor="n340" w:tgtFrame="_blank" w:history="1">
        <w:r w:rsidRPr="00052086">
          <w:rPr>
            <w:rStyle w:val="a4"/>
            <w:color w:val="000000" w:themeColor="text1"/>
            <w:sz w:val="28"/>
            <w:szCs w:val="28"/>
            <w:shd w:val="clear" w:color="auto" w:fill="FFFFFF"/>
          </w:rPr>
          <w:t>додатків 9</w:t>
        </w:r>
      </w:hyperlink>
      <w:r w:rsidRPr="00052086">
        <w:rPr>
          <w:color w:val="000000" w:themeColor="text1"/>
          <w:sz w:val="28"/>
          <w:szCs w:val="28"/>
          <w:shd w:val="clear" w:color="auto" w:fill="FFFFFF"/>
        </w:rPr>
        <w:t> і </w:t>
      </w:r>
      <w:hyperlink r:id="rId10" w:anchor="n468" w:tgtFrame="_blank" w:history="1">
        <w:r w:rsidRPr="00052086">
          <w:rPr>
            <w:rStyle w:val="a4"/>
            <w:color w:val="000000" w:themeColor="text1"/>
            <w:sz w:val="28"/>
            <w:szCs w:val="28"/>
            <w:shd w:val="clear" w:color="auto" w:fill="FFFFFF"/>
          </w:rPr>
          <w:t>10</w:t>
        </w:r>
      </w:hyperlink>
      <w:r w:rsidRPr="00052086">
        <w:rPr>
          <w:color w:val="000000" w:themeColor="text1"/>
          <w:sz w:val="28"/>
          <w:szCs w:val="28"/>
          <w:shd w:val="clear" w:color="auto" w:fill="FFFFFF"/>
        </w:rPr>
        <w:t> до Санітарного регламенту для закладів загальної середньої освіти, затвердженого наказом МОЗ 25 вересня 2020 р. № 2205, п.6</w:t>
      </w:r>
      <w:r w:rsidRPr="00052086">
        <w:rPr>
          <w:color w:val="000000" w:themeColor="text1"/>
          <w:sz w:val="28"/>
          <w:szCs w:val="28"/>
        </w:rPr>
        <w:t xml:space="preserve"> Вимог щодо утримання, облаштування та експлуатації об’єктів фонду захисних споруд цивільного захисту, затверджених наказом МВС України від 09.07.2018 року № 579, </w:t>
      </w:r>
      <w:r w:rsidRPr="00052086">
        <w:rPr>
          <w:color w:val="000000" w:themeColor="text1"/>
          <w:sz w:val="28"/>
          <w:szCs w:val="28"/>
          <w:shd w:val="clear" w:color="auto" w:fill="FFFFFF"/>
        </w:rPr>
        <w:t> </w:t>
      </w:r>
      <w:r w:rsidRPr="00052086">
        <w:rPr>
          <w:color w:val="000000" w:themeColor="text1"/>
          <w:sz w:val="28"/>
          <w:szCs w:val="28"/>
        </w:rPr>
        <w:t>та мають забезпечувати можливість тривалого перебування в них учасників освітнього процесу на випадок настання надзвичайної ситуації з розрахунку забезпечення не менше,</w:t>
      </w:r>
      <w:r w:rsidR="007D2A68" w:rsidRPr="00052086">
        <w:rPr>
          <w:color w:val="000000" w:themeColor="text1"/>
          <w:sz w:val="28"/>
          <w:szCs w:val="28"/>
        </w:rPr>
        <w:t xml:space="preserve"> ніж протягом </w:t>
      </w:r>
      <w:r w:rsidR="00F01283">
        <w:rPr>
          <w:color w:val="000000" w:themeColor="text1"/>
          <w:sz w:val="28"/>
          <w:szCs w:val="28"/>
        </w:rPr>
        <w:t xml:space="preserve">24 </w:t>
      </w:r>
      <w:r w:rsidRPr="00052086">
        <w:rPr>
          <w:color w:val="000000" w:themeColor="text1"/>
          <w:sz w:val="28"/>
          <w:szCs w:val="28"/>
        </w:rPr>
        <w:t>годин</w:t>
      </w:r>
      <w:r w:rsidR="00F01283">
        <w:rPr>
          <w:color w:val="000000" w:themeColor="text1"/>
          <w:sz w:val="28"/>
          <w:szCs w:val="28"/>
        </w:rPr>
        <w:t>и</w:t>
      </w:r>
      <w:r w:rsidRPr="00052086">
        <w:rPr>
          <w:color w:val="000000" w:themeColor="text1"/>
          <w:sz w:val="28"/>
          <w:szCs w:val="28"/>
        </w:rPr>
        <w:t xml:space="preserve"> безперервного перебування здобувачів освіти/дітей, педагогічного та іншого персоналу в захисних спорудах.</w:t>
      </w:r>
      <w:bookmarkStart w:id="1" w:name="n584"/>
      <w:bookmarkEnd w:id="1"/>
    </w:p>
    <w:p w:rsidR="00CA2A5F" w:rsidRPr="00052086" w:rsidRDefault="00CA2A5F" w:rsidP="00CA2A5F">
      <w:pPr>
        <w:shd w:val="clear" w:color="auto" w:fill="FFFFFF"/>
        <w:spacing w:after="0" w:line="240" w:lineRule="auto"/>
        <w:ind w:left="14" w:right="450" w:firstLine="0"/>
        <w:jc w:val="center"/>
        <w:rPr>
          <w:b/>
          <w:bCs/>
          <w:color w:val="000000" w:themeColor="text1"/>
          <w:sz w:val="28"/>
          <w:szCs w:val="28"/>
        </w:rPr>
      </w:pPr>
    </w:p>
    <w:p w:rsidR="00CA2A5F" w:rsidRPr="00052086" w:rsidRDefault="00CA2A5F" w:rsidP="00CA2A5F">
      <w:pPr>
        <w:shd w:val="clear" w:color="auto" w:fill="FFFFFF"/>
        <w:spacing w:after="0" w:line="240" w:lineRule="auto"/>
        <w:ind w:left="14" w:right="450" w:firstLine="0"/>
        <w:jc w:val="center"/>
        <w:rPr>
          <w:b/>
          <w:bCs/>
          <w:color w:val="000000" w:themeColor="text1"/>
          <w:sz w:val="28"/>
          <w:szCs w:val="28"/>
        </w:rPr>
      </w:pPr>
      <w:r w:rsidRPr="00052086">
        <w:rPr>
          <w:b/>
          <w:bCs/>
          <w:color w:val="000000" w:themeColor="text1"/>
          <w:sz w:val="28"/>
          <w:szCs w:val="28"/>
        </w:rPr>
        <w:t>Використання продуктів харчування та питної води</w:t>
      </w:r>
    </w:p>
    <w:p w:rsidR="00CA2A5F" w:rsidRPr="00052086" w:rsidRDefault="00CA2A5F" w:rsidP="00CA2A5F">
      <w:pPr>
        <w:shd w:val="clear" w:color="auto" w:fill="FFFFFF"/>
        <w:spacing w:after="0" w:line="240" w:lineRule="auto"/>
        <w:ind w:left="14" w:right="450" w:firstLine="0"/>
        <w:rPr>
          <w:b/>
          <w:bCs/>
          <w:color w:val="000000" w:themeColor="text1"/>
          <w:sz w:val="28"/>
          <w:szCs w:val="28"/>
        </w:rPr>
      </w:pPr>
    </w:p>
    <w:p w:rsidR="00CA2A5F" w:rsidRPr="00052086" w:rsidRDefault="00CA2A5F" w:rsidP="00CA2A5F">
      <w:pPr>
        <w:tabs>
          <w:tab w:val="left" w:pos="851"/>
          <w:tab w:val="left" w:pos="1134"/>
        </w:tabs>
        <w:spacing w:after="0" w:line="240" w:lineRule="auto"/>
        <w:rPr>
          <w:color w:val="000000" w:themeColor="text1"/>
          <w:kern w:val="36"/>
          <w:sz w:val="28"/>
          <w:szCs w:val="28"/>
        </w:rPr>
      </w:pPr>
      <w:r w:rsidRPr="00052086">
        <w:rPr>
          <w:color w:val="000000" w:themeColor="text1"/>
          <w:sz w:val="28"/>
          <w:szCs w:val="28"/>
        </w:rPr>
        <w:t xml:space="preserve">      5. </w:t>
      </w:r>
      <w:r w:rsidRPr="00052086">
        <w:rPr>
          <w:color w:val="000000" w:themeColor="text1"/>
          <w:sz w:val="28"/>
          <w:szCs w:val="28"/>
          <w:shd w:val="clear" w:color="auto" w:fill="FFFFFF"/>
        </w:rPr>
        <w:t xml:space="preserve">Створений запас води та харчових продуктів, зокрема тривалого зберігання, на випадок настання надзвичайної ситуації може використовуватися для забезпечення харчування здобувачів освіти/дітей у разі відсутності електропостачання та резервних автономних джерел живлення необхідної </w:t>
      </w:r>
      <w:r w:rsidRPr="00052086">
        <w:rPr>
          <w:color w:val="000000" w:themeColor="text1"/>
          <w:sz w:val="28"/>
          <w:szCs w:val="28"/>
          <w:shd w:val="clear" w:color="auto" w:fill="FFFFFF"/>
        </w:rPr>
        <w:lastRenderedPageBreak/>
        <w:t>потужності, що унеможливлює забезпечення здобувачів освіти/дітей повноцінним гарячим харчуванням</w:t>
      </w:r>
      <w:r w:rsidRPr="00052086">
        <w:rPr>
          <w:color w:val="000000" w:themeColor="text1"/>
          <w:shd w:val="clear" w:color="auto" w:fill="FFFFFF"/>
        </w:rPr>
        <w:t xml:space="preserve">. </w:t>
      </w:r>
      <w:r w:rsidRPr="00052086">
        <w:rPr>
          <w:color w:val="000000" w:themeColor="text1"/>
          <w:sz w:val="28"/>
          <w:szCs w:val="28"/>
        </w:rPr>
        <w:t>Продукти харчування використовуються під час тривалої повітряної тривоги для можливості забезпечення режиму харчування різних вікових груп та фізіологічних потреб осіб, шо тривалий час перебувають в укритті, відповідно  Порядку організації харчування у закладах освіти та дитячих закладах оздоровлення та відпочинку, затвердженого Постановою Кабінету Міністрів України від 24.03.2021 року № 305 «Про затвердження норм та Порядку організації харчування у закладах освіти та дитячих закладах оздоровлення та відпочинку» зі змінами зі змінами та доповненнями.</w:t>
      </w:r>
    </w:p>
    <w:p w:rsidR="00CA2A5F" w:rsidRPr="00052086" w:rsidRDefault="00CA2A5F" w:rsidP="00CA2A5F">
      <w:pPr>
        <w:tabs>
          <w:tab w:val="left" w:pos="851"/>
          <w:tab w:val="left" w:pos="1134"/>
        </w:tabs>
        <w:spacing w:after="0" w:line="240" w:lineRule="auto"/>
        <w:rPr>
          <w:color w:val="000000" w:themeColor="text1"/>
          <w:sz w:val="28"/>
          <w:szCs w:val="28"/>
        </w:rPr>
      </w:pPr>
      <w:r w:rsidRPr="00052086">
        <w:rPr>
          <w:color w:val="000000" w:themeColor="text1"/>
          <w:sz w:val="28"/>
          <w:szCs w:val="28"/>
        </w:rPr>
        <w:t xml:space="preserve">     6. Питна вода використовується за потреби під час повітряної тривоги.</w:t>
      </w:r>
    </w:p>
    <w:p w:rsidR="00CA2A5F" w:rsidRPr="00052086" w:rsidRDefault="00CA2A5F" w:rsidP="00CA2A5F">
      <w:pPr>
        <w:tabs>
          <w:tab w:val="left" w:pos="851"/>
          <w:tab w:val="left" w:pos="1134"/>
        </w:tabs>
        <w:spacing w:after="0" w:line="240" w:lineRule="auto"/>
        <w:rPr>
          <w:color w:val="000000" w:themeColor="text1"/>
          <w:sz w:val="28"/>
          <w:szCs w:val="28"/>
        </w:rPr>
      </w:pPr>
      <w:r w:rsidRPr="00052086">
        <w:rPr>
          <w:color w:val="000000" w:themeColor="text1"/>
          <w:sz w:val="28"/>
          <w:szCs w:val="28"/>
        </w:rPr>
        <w:t xml:space="preserve">     </w:t>
      </w:r>
    </w:p>
    <w:p w:rsidR="00CA2A5F" w:rsidRPr="00052086" w:rsidRDefault="00CA2A5F" w:rsidP="00CA2A5F">
      <w:pPr>
        <w:shd w:val="clear" w:color="auto" w:fill="FFFFFF"/>
        <w:spacing w:after="0" w:line="240" w:lineRule="auto"/>
        <w:ind w:left="14" w:right="450" w:firstLine="0"/>
        <w:jc w:val="center"/>
        <w:rPr>
          <w:b/>
          <w:bCs/>
          <w:color w:val="000000" w:themeColor="text1"/>
          <w:sz w:val="28"/>
          <w:szCs w:val="28"/>
        </w:rPr>
      </w:pPr>
      <w:r w:rsidRPr="00052086">
        <w:rPr>
          <w:b/>
          <w:color w:val="000000" w:themeColor="text1"/>
          <w:sz w:val="28"/>
          <w:szCs w:val="28"/>
        </w:rPr>
        <w:t xml:space="preserve">Зберігання </w:t>
      </w:r>
      <w:r w:rsidRPr="00052086">
        <w:rPr>
          <w:b/>
          <w:bCs/>
          <w:color w:val="000000" w:themeColor="text1"/>
          <w:sz w:val="28"/>
          <w:szCs w:val="28"/>
        </w:rPr>
        <w:t>продуктів харчування та питної води</w:t>
      </w:r>
    </w:p>
    <w:p w:rsidR="00CA2A5F" w:rsidRPr="00052086" w:rsidRDefault="00CA2A5F" w:rsidP="00CA2A5F">
      <w:pPr>
        <w:shd w:val="clear" w:color="auto" w:fill="FFFFFF"/>
        <w:spacing w:after="0" w:line="240" w:lineRule="auto"/>
        <w:ind w:left="14" w:right="450" w:firstLine="0"/>
        <w:rPr>
          <w:b/>
          <w:bCs/>
          <w:color w:val="000000" w:themeColor="text1"/>
          <w:sz w:val="28"/>
          <w:szCs w:val="28"/>
        </w:rPr>
      </w:pPr>
    </w:p>
    <w:p w:rsidR="00CA2A5F" w:rsidRPr="00052086" w:rsidRDefault="00CA2A5F" w:rsidP="00CA2A5F">
      <w:pPr>
        <w:tabs>
          <w:tab w:val="left" w:pos="851"/>
          <w:tab w:val="left" w:pos="1134"/>
        </w:tabs>
        <w:spacing w:after="0" w:line="240" w:lineRule="auto"/>
        <w:rPr>
          <w:color w:val="000000" w:themeColor="text1"/>
          <w:sz w:val="28"/>
          <w:szCs w:val="28"/>
          <w:shd w:val="clear" w:color="auto" w:fill="FFFFFF"/>
        </w:rPr>
      </w:pPr>
      <w:r w:rsidRPr="00052086">
        <w:rPr>
          <w:color w:val="000000" w:themeColor="text1"/>
          <w:sz w:val="28"/>
          <w:szCs w:val="28"/>
        </w:rPr>
        <w:t xml:space="preserve">    7. </w:t>
      </w:r>
      <w:r w:rsidRPr="00052086">
        <w:rPr>
          <w:color w:val="000000" w:themeColor="text1"/>
          <w:sz w:val="28"/>
          <w:szCs w:val="28"/>
          <w:shd w:val="clear" w:color="auto" w:fill="FFFFFF"/>
        </w:rPr>
        <w:t>Продукти харчування в укритті потрібно зберігати в контейнерах для зберігання харчових продуктів з урахуванням вимог</w:t>
      </w:r>
      <w:r w:rsidRPr="00052086">
        <w:rPr>
          <w:color w:val="000000" w:themeColor="text1"/>
          <w:sz w:val="28"/>
          <w:szCs w:val="28"/>
        </w:rPr>
        <w:t xml:space="preserve"> постанови Кабінету Міністрів України від 24 березня 2021 року № 305 «Про затвердження норм та Порядку організації харчування у закладах освіти та дитячих закладах оздоровлення та відпочинку» (зі змінами та доповненнями).</w:t>
      </w:r>
    </w:p>
    <w:p w:rsidR="00CA2A5F" w:rsidRPr="00052086" w:rsidRDefault="00CA2A5F" w:rsidP="00CA2A5F">
      <w:pPr>
        <w:tabs>
          <w:tab w:val="left" w:pos="851"/>
          <w:tab w:val="left" w:pos="1134"/>
        </w:tabs>
        <w:spacing w:after="0" w:line="240" w:lineRule="auto"/>
        <w:rPr>
          <w:color w:val="000000" w:themeColor="text1"/>
          <w:sz w:val="28"/>
          <w:szCs w:val="28"/>
        </w:rPr>
      </w:pPr>
    </w:p>
    <w:p w:rsidR="00CA2A5F" w:rsidRPr="00052086" w:rsidRDefault="00CA2A5F" w:rsidP="00CA2A5F">
      <w:pPr>
        <w:ind w:left="0" w:firstLine="0"/>
        <w:rPr>
          <w:color w:val="000000" w:themeColor="text1"/>
          <w:sz w:val="28"/>
          <w:szCs w:val="28"/>
        </w:rPr>
      </w:pPr>
      <w:r w:rsidRPr="00052086">
        <w:rPr>
          <w:b/>
          <w:bCs/>
          <w:color w:val="000000" w:themeColor="text1"/>
          <w:sz w:val="28"/>
          <w:szCs w:val="28"/>
        </w:rPr>
        <w:t xml:space="preserve">                         Ведення обліку використання та списання</w:t>
      </w:r>
    </w:p>
    <w:p w:rsidR="00CA2A5F" w:rsidRPr="00052086" w:rsidRDefault="00CA2A5F" w:rsidP="00CA2A5F">
      <w:pPr>
        <w:tabs>
          <w:tab w:val="left" w:pos="993"/>
          <w:tab w:val="left" w:pos="1134"/>
        </w:tabs>
        <w:spacing w:after="0" w:line="240" w:lineRule="auto"/>
        <w:ind w:left="0" w:firstLine="0"/>
        <w:rPr>
          <w:color w:val="000000" w:themeColor="text1"/>
          <w:sz w:val="28"/>
          <w:szCs w:val="28"/>
        </w:rPr>
      </w:pPr>
      <w:r w:rsidRPr="00052086">
        <w:rPr>
          <w:color w:val="000000" w:themeColor="text1"/>
          <w:sz w:val="28"/>
          <w:szCs w:val="28"/>
        </w:rPr>
        <w:t xml:space="preserve"> </w:t>
      </w:r>
    </w:p>
    <w:p w:rsidR="00CA2A5F" w:rsidRPr="00052086" w:rsidRDefault="007D2A68" w:rsidP="00CA2A5F">
      <w:pPr>
        <w:tabs>
          <w:tab w:val="left" w:pos="851"/>
          <w:tab w:val="left" w:pos="1276"/>
        </w:tabs>
        <w:spacing w:after="0" w:line="240" w:lineRule="auto"/>
        <w:ind w:left="0" w:firstLine="0"/>
        <w:rPr>
          <w:color w:val="000000" w:themeColor="text1"/>
          <w:sz w:val="28"/>
          <w:szCs w:val="28"/>
        </w:rPr>
      </w:pPr>
      <w:r w:rsidRPr="00052086">
        <w:rPr>
          <w:color w:val="000000" w:themeColor="text1"/>
          <w:sz w:val="28"/>
          <w:szCs w:val="28"/>
        </w:rPr>
        <w:t xml:space="preserve">      8</w:t>
      </w:r>
      <w:r w:rsidR="00CA2A5F" w:rsidRPr="00052086">
        <w:rPr>
          <w:color w:val="000000" w:themeColor="text1"/>
          <w:sz w:val="28"/>
          <w:szCs w:val="28"/>
        </w:rPr>
        <w:t xml:space="preserve">. Відповідальна особа повинна вести облік продуктів харчування, що закуплені в укриття, стежити, щоб вчасно поповнювати запаси використаних продуктів, а також контролювати терміни придатності усіх продуктів харчування. </w:t>
      </w:r>
    </w:p>
    <w:p w:rsidR="00CA2A5F" w:rsidRPr="00052086" w:rsidRDefault="007D2A68" w:rsidP="00CA2A5F">
      <w:pPr>
        <w:tabs>
          <w:tab w:val="left" w:pos="851"/>
          <w:tab w:val="left" w:pos="1276"/>
        </w:tabs>
        <w:spacing w:after="0" w:line="240" w:lineRule="auto"/>
        <w:ind w:left="0" w:firstLine="0"/>
        <w:rPr>
          <w:color w:val="000000" w:themeColor="text1"/>
          <w:sz w:val="28"/>
          <w:szCs w:val="28"/>
        </w:rPr>
      </w:pPr>
      <w:r w:rsidRPr="00052086">
        <w:rPr>
          <w:color w:val="000000" w:themeColor="text1"/>
          <w:sz w:val="28"/>
          <w:szCs w:val="28"/>
        </w:rPr>
        <w:t xml:space="preserve">     9</w:t>
      </w:r>
      <w:r w:rsidR="00CA2A5F" w:rsidRPr="00052086">
        <w:rPr>
          <w:color w:val="000000" w:themeColor="text1"/>
          <w:sz w:val="28"/>
          <w:szCs w:val="28"/>
        </w:rPr>
        <w:t>. Списання продуктів харчування та питної води в укритті здійснюється по закінченню повітряної тривоги комісією зі списання продуктів харчування. Відповідно складається Акт списання використаних продуктів харчування та питної води, з зазначенням дати, коли була повітряна тривога та кількістю учасників освітнього процесу, що перебували в укритті.</w:t>
      </w:r>
    </w:p>
    <w:p w:rsidR="00CA2A5F" w:rsidRPr="00052086" w:rsidRDefault="00CA2A5F" w:rsidP="00CA2A5F">
      <w:pPr>
        <w:tabs>
          <w:tab w:val="left" w:pos="851"/>
          <w:tab w:val="left" w:pos="1276"/>
        </w:tabs>
        <w:spacing w:after="0" w:line="240" w:lineRule="auto"/>
        <w:ind w:left="0" w:firstLine="0"/>
        <w:rPr>
          <w:color w:val="000000" w:themeColor="text1"/>
          <w:sz w:val="28"/>
          <w:szCs w:val="28"/>
        </w:rPr>
      </w:pPr>
      <w:r w:rsidRPr="00052086">
        <w:rPr>
          <w:color w:val="000000" w:themeColor="text1"/>
          <w:sz w:val="28"/>
          <w:szCs w:val="28"/>
        </w:rPr>
        <w:t xml:space="preserve">      В разі, коли термін реалізації залишається менше одного місяця, продукти харчування видаються дітям та списуються Актом списання, на підставі відповідного наказу закладу освіти.</w:t>
      </w:r>
    </w:p>
    <w:p w:rsidR="00CA2A5F" w:rsidRPr="00052086" w:rsidRDefault="00CA2A5F" w:rsidP="00CA2A5F">
      <w:pPr>
        <w:tabs>
          <w:tab w:val="left" w:pos="1134"/>
          <w:tab w:val="left" w:pos="1276"/>
        </w:tabs>
        <w:rPr>
          <w:b/>
          <w:color w:val="000000" w:themeColor="text1"/>
          <w:szCs w:val="24"/>
        </w:rPr>
      </w:pPr>
      <w:r w:rsidRPr="00052086">
        <w:rPr>
          <w:b/>
          <w:color w:val="000000" w:themeColor="text1"/>
          <w:szCs w:val="24"/>
        </w:rPr>
        <w:t xml:space="preserve">   </w:t>
      </w:r>
    </w:p>
    <w:p w:rsidR="00CA2A5F" w:rsidRPr="00052086" w:rsidRDefault="00CA2A5F" w:rsidP="00CA2A5F">
      <w:pPr>
        <w:tabs>
          <w:tab w:val="left" w:pos="1134"/>
          <w:tab w:val="left" w:pos="1276"/>
        </w:tabs>
        <w:rPr>
          <w:b/>
          <w:color w:val="000000" w:themeColor="text1"/>
          <w:szCs w:val="24"/>
        </w:rPr>
      </w:pPr>
    </w:p>
    <w:p w:rsidR="00CA2A5F" w:rsidRPr="00052086" w:rsidRDefault="00CA2A5F" w:rsidP="00CA2A5F">
      <w:pPr>
        <w:tabs>
          <w:tab w:val="left" w:pos="1134"/>
          <w:tab w:val="left" w:pos="1276"/>
        </w:tabs>
        <w:rPr>
          <w:b/>
          <w:color w:val="000000" w:themeColor="text1"/>
          <w:szCs w:val="24"/>
        </w:rPr>
      </w:pPr>
    </w:p>
    <w:p w:rsidR="00CA2A5F" w:rsidRPr="00052086" w:rsidRDefault="00CA2A5F" w:rsidP="00CA2A5F">
      <w:pPr>
        <w:tabs>
          <w:tab w:val="left" w:pos="1134"/>
          <w:tab w:val="left" w:pos="1276"/>
        </w:tabs>
        <w:rPr>
          <w:b/>
          <w:color w:val="000000" w:themeColor="text1"/>
          <w:szCs w:val="24"/>
        </w:rPr>
      </w:pPr>
    </w:p>
    <w:p w:rsidR="00CA2A5F" w:rsidRPr="00052086" w:rsidRDefault="00CA2A5F" w:rsidP="00CA2A5F">
      <w:pPr>
        <w:jc w:val="center"/>
        <w:rPr>
          <w:b/>
          <w:color w:val="000000" w:themeColor="text1"/>
          <w:sz w:val="28"/>
          <w:szCs w:val="28"/>
        </w:rPr>
      </w:pPr>
      <w:r w:rsidRPr="00052086">
        <w:rPr>
          <w:b/>
          <w:color w:val="000000" w:themeColor="text1"/>
          <w:sz w:val="28"/>
          <w:szCs w:val="28"/>
        </w:rPr>
        <w:t xml:space="preserve">Секретар міської ради        </w:t>
      </w:r>
      <w:r w:rsidR="0095741A">
        <w:rPr>
          <w:b/>
          <w:color w:val="000000" w:themeColor="text1"/>
          <w:sz w:val="28"/>
          <w:szCs w:val="28"/>
        </w:rPr>
        <w:t xml:space="preserve">            </w:t>
      </w:r>
      <w:r w:rsidRPr="00052086">
        <w:rPr>
          <w:b/>
          <w:color w:val="000000" w:themeColor="text1"/>
          <w:sz w:val="28"/>
          <w:szCs w:val="28"/>
        </w:rPr>
        <w:t xml:space="preserve">                           Вадим КОЖУХОВСЬКИЙ</w:t>
      </w:r>
    </w:p>
    <w:p w:rsidR="00CA2A5F" w:rsidRPr="00052086" w:rsidRDefault="00CA2A5F" w:rsidP="00CA2A5F">
      <w:pPr>
        <w:spacing w:after="0" w:line="259" w:lineRule="auto"/>
        <w:ind w:left="363"/>
        <w:jc w:val="center"/>
        <w:rPr>
          <w:color w:val="000000" w:themeColor="text1"/>
        </w:rPr>
      </w:pPr>
    </w:p>
    <w:p w:rsidR="00CA2A5F" w:rsidRPr="00052086" w:rsidRDefault="00CA2A5F" w:rsidP="00CA2A5F">
      <w:pPr>
        <w:spacing w:after="0" w:line="259" w:lineRule="auto"/>
        <w:ind w:left="363"/>
        <w:jc w:val="center"/>
        <w:rPr>
          <w:color w:val="000000" w:themeColor="text1"/>
        </w:rPr>
      </w:pPr>
    </w:p>
    <w:p w:rsidR="00CA2A5F" w:rsidRPr="00C1048B" w:rsidRDefault="00CA2A5F" w:rsidP="00CA2A5F">
      <w:pPr>
        <w:spacing w:after="0" w:line="259" w:lineRule="auto"/>
        <w:ind w:left="0" w:firstLine="0"/>
        <w:jc w:val="left"/>
      </w:pPr>
    </w:p>
    <w:p w:rsidR="00CA2A5F" w:rsidRDefault="00CA2A5F" w:rsidP="00CA2A5F">
      <w:pPr>
        <w:spacing w:after="0" w:line="259" w:lineRule="auto"/>
        <w:ind w:left="14" w:firstLine="0"/>
        <w:rPr>
          <w:b/>
          <w:sz w:val="28"/>
        </w:rPr>
      </w:pPr>
    </w:p>
    <w:p w:rsidR="00CA2A5F" w:rsidRDefault="00CA2A5F" w:rsidP="00CA2A5F">
      <w:pPr>
        <w:spacing w:after="0" w:line="259" w:lineRule="auto"/>
        <w:ind w:left="14" w:firstLine="0"/>
        <w:rPr>
          <w:b/>
          <w:sz w:val="28"/>
        </w:rPr>
      </w:pPr>
    </w:p>
    <w:p w:rsidR="00C04604" w:rsidRDefault="00C04604" w:rsidP="007D2A68">
      <w:pPr>
        <w:ind w:left="0" w:right="-284" w:firstLine="0"/>
      </w:pPr>
    </w:p>
    <w:sectPr w:rsidR="00C0460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DA12AC"/>
    <w:multiLevelType w:val="hybridMultilevel"/>
    <w:tmpl w:val="0930BE5E"/>
    <w:lvl w:ilvl="0" w:tplc="B254C1CE">
      <w:start w:val="1"/>
      <w:numFmt w:val="decimal"/>
      <w:lvlText w:val="%1."/>
      <w:lvlJc w:val="left"/>
      <w:pPr>
        <w:ind w:left="644" w:hanging="360"/>
      </w:pPr>
      <w:rPr>
        <w:sz w:val="28"/>
        <w:szCs w:val="28"/>
      </w:rPr>
    </w:lvl>
    <w:lvl w:ilvl="1" w:tplc="04220019">
      <w:start w:val="1"/>
      <w:numFmt w:val="lowerLetter"/>
      <w:lvlText w:val="%2."/>
      <w:lvlJc w:val="left"/>
      <w:pPr>
        <w:ind w:left="1155" w:hanging="360"/>
      </w:pPr>
    </w:lvl>
    <w:lvl w:ilvl="2" w:tplc="0422001B">
      <w:start w:val="1"/>
      <w:numFmt w:val="lowerRoman"/>
      <w:lvlText w:val="%3."/>
      <w:lvlJc w:val="right"/>
      <w:pPr>
        <w:ind w:left="1875" w:hanging="180"/>
      </w:pPr>
    </w:lvl>
    <w:lvl w:ilvl="3" w:tplc="0422000F">
      <w:start w:val="1"/>
      <w:numFmt w:val="decimal"/>
      <w:lvlText w:val="%4."/>
      <w:lvlJc w:val="left"/>
      <w:pPr>
        <w:ind w:left="2595" w:hanging="360"/>
      </w:pPr>
    </w:lvl>
    <w:lvl w:ilvl="4" w:tplc="04220019">
      <w:start w:val="1"/>
      <w:numFmt w:val="lowerLetter"/>
      <w:lvlText w:val="%5."/>
      <w:lvlJc w:val="left"/>
      <w:pPr>
        <w:ind w:left="3315" w:hanging="360"/>
      </w:pPr>
    </w:lvl>
    <w:lvl w:ilvl="5" w:tplc="0422001B">
      <w:start w:val="1"/>
      <w:numFmt w:val="lowerRoman"/>
      <w:lvlText w:val="%6."/>
      <w:lvlJc w:val="right"/>
      <w:pPr>
        <w:ind w:left="4035" w:hanging="180"/>
      </w:pPr>
    </w:lvl>
    <w:lvl w:ilvl="6" w:tplc="0422000F">
      <w:start w:val="1"/>
      <w:numFmt w:val="decimal"/>
      <w:lvlText w:val="%7."/>
      <w:lvlJc w:val="left"/>
      <w:pPr>
        <w:ind w:left="4755" w:hanging="360"/>
      </w:pPr>
    </w:lvl>
    <w:lvl w:ilvl="7" w:tplc="04220019">
      <w:start w:val="1"/>
      <w:numFmt w:val="lowerLetter"/>
      <w:lvlText w:val="%8."/>
      <w:lvlJc w:val="left"/>
      <w:pPr>
        <w:ind w:left="5475" w:hanging="360"/>
      </w:pPr>
    </w:lvl>
    <w:lvl w:ilvl="8" w:tplc="0422001B">
      <w:start w:val="1"/>
      <w:numFmt w:val="lowerRoman"/>
      <w:lvlText w:val="%9."/>
      <w:lvlJc w:val="right"/>
      <w:pPr>
        <w:ind w:left="6195" w:hanging="180"/>
      </w:pPr>
    </w:lvl>
  </w:abstractNum>
  <w:abstractNum w:abstractNumId="1" w15:restartNumberingAfterBreak="0">
    <w:nsid w:val="5D7F22FA"/>
    <w:multiLevelType w:val="multilevel"/>
    <w:tmpl w:val="2742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DF8"/>
    <w:rsid w:val="00052086"/>
    <w:rsid w:val="000B7F52"/>
    <w:rsid w:val="000F044D"/>
    <w:rsid w:val="00190040"/>
    <w:rsid w:val="002C7DF8"/>
    <w:rsid w:val="003F7E41"/>
    <w:rsid w:val="007D2A68"/>
    <w:rsid w:val="0088534D"/>
    <w:rsid w:val="0095741A"/>
    <w:rsid w:val="00A7782B"/>
    <w:rsid w:val="00A87220"/>
    <w:rsid w:val="00B352D5"/>
    <w:rsid w:val="00B735CE"/>
    <w:rsid w:val="00C04604"/>
    <w:rsid w:val="00CA2A5F"/>
    <w:rsid w:val="00E71D24"/>
    <w:rsid w:val="00F0128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12683"/>
  <w15:chartTrackingRefBased/>
  <w15:docId w15:val="{A1BEFDA4-C337-4B32-8B4C-3355115DC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2A5F"/>
    <w:pPr>
      <w:spacing w:after="8" w:line="269" w:lineRule="auto"/>
      <w:ind w:left="24" w:hanging="10"/>
      <w:jc w:val="both"/>
    </w:pPr>
    <w:rPr>
      <w:rFonts w:ascii="Times New Roman" w:eastAsia="Times New Roman" w:hAnsi="Times New Roman" w:cs="Times New Roman"/>
      <w:color w:val="000000"/>
      <w:sz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2A5F"/>
    <w:pPr>
      <w:ind w:left="720"/>
      <w:contextualSpacing/>
    </w:pPr>
  </w:style>
  <w:style w:type="paragraph" w:styleId="HTML">
    <w:name w:val="HTML Preformatted"/>
    <w:basedOn w:val="a"/>
    <w:link w:val="HTML0"/>
    <w:unhideWhenUsed/>
    <w:rsid w:val="00CA2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hAnsi="Courier New" w:cs="Courier New"/>
      <w:color w:val="auto"/>
      <w:sz w:val="20"/>
      <w:szCs w:val="20"/>
    </w:rPr>
  </w:style>
  <w:style w:type="character" w:customStyle="1" w:styleId="HTML0">
    <w:name w:val="Стандартний HTML Знак"/>
    <w:basedOn w:val="a0"/>
    <w:link w:val="HTML"/>
    <w:rsid w:val="00CA2A5F"/>
    <w:rPr>
      <w:rFonts w:ascii="Courier New" w:eastAsia="Times New Roman" w:hAnsi="Courier New" w:cs="Courier New"/>
      <w:sz w:val="20"/>
      <w:szCs w:val="20"/>
      <w:lang w:eastAsia="uk-UA"/>
    </w:rPr>
  </w:style>
  <w:style w:type="paragraph" w:customStyle="1" w:styleId="rvps7">
    <w:name w:val="rvps7"/>
    <w:basedOn w:val="a"/>
    <w:rsid w:val="00CA2A5F"/>
    <w:pPr>
      <w:spacing w:before="100" w:beforeAutospacing="1" w:after="100" w:afterAutospacing="1" w:line="240" w:lineRule="auto"/>
      <w:ind w:left="0" w:firstLine="0"/>
      <w:jc w:val="left"/>
    </w:pPr>
    <w:rPr>
      <w:color w:val="auto"/>
      <w:szCs w:val="24"/>
    </w:rPr>
  </w:style>
  <w:style w:type="character" w:styleId="a4">
    <w:name w:val="Hyperlink"/>
    <w:basedOn w:val="a0"/>
    <w:uiPriority w:val="99"/>
    <w:semiHidden/>
    <w:unhideWhenUsed/>
    <w:rsid w:val="00CA2A5F"/>
    <w:rPr>
      <w:color w:val="0000FF"/>
      <w:u w:val="single"/>
    </w:rPr>
  </w:style>
  <w:style w:type="paragraph" w:customStyle="1" w:styleId="rvps2">
    <w:name w:val="rvps2"/>
    <w:basedOn w:val="a"/>
    <w:rsid w:val="00CA2A5F"/>
    <w:pPr>
      <w:spacing w:before="100" w:beforeAutospacing="1" w:after="100" w:afterAutospacing="1" w:line="240" w:lineRule="auto"/>
      <w:ind w:left="0" w:firstLine="0"/>
      <w:jc w:val="left"/>
    </w:pPr>
    <w:rPr>
      <w:color w:val="auto"/>
      <w:szCs w:val="24"/>
    </w:rPr>
  </w:style>
  <w:style w:type="character" w:styleId="a5">
    <w:name w:val="Strong"/>
    <w:basedOn w:val="a0"/>
    <w:uiPriority w:val="22"/>
    <w:qFormat/>
    <w:rsid w:val="00CA2A5F"/>
    <w:rPr>
      <w:b/>
      <w:bCs/>
    </w:rPr>
  </w:style>
  <w:style w:type="paragraph" w:styleId="a6">
    <w:name w:val="Balloon Text"/>
    <w:basedOn w:val="a"/>
    <w:link w:val="a7"/>
    <w:uiPriority w:val="99"/>
    <w:semiHidden/>
    <w:unhideWhenUsed/>
    <w:rsid w:val="00B735C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B735CE"/>
    <w:rPr>
      <w:rFonts w:ascii="Segoe UI" w:eastAsia="Times New Roman" w:hAnsi="Segoe UI" w:cs="Segoe UI"/>
      <w:color w:val="000000"/>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05-2021-%D0%BF" TargetMode="External"/><Relationship Id="rId3" Type="http://schemas.openxmlformats.org/officeDocument/2006/relationships/settings" Target="settings.xml"/><Relationship Id="rId7" Type="http://schemas.openxmlformats.org/officeDocument/2006/relationships/hyperlink" Target="https://zakon.rada.gov.ua/laws/show/1768-1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768-14" TargetMode="External"/><Relationship Id="rId11" Type="http://schemas.openxmlformats.org/officeDocument/2006/relationships/fontTable" Target="fontTable.xml"/><Relationship Id="rId5" Type="http://schemas.openxmlformats.org/officeDocument/2006/relationships/hyperlink" Target="https://zakon.rada.gov.ua/laws/show/1768-14" TargetMode="External"/><Relationship Id="rId10" Type="http://schemas.openxmlformats.org/officeDocument/2006/relationships/hyperlink" Target="https://zakon.rada.gov.ua/laws/show/z1111-20" TargetMode="External"/><Relationship Id="rId4" Type="http://schemas.openxmlformats.org/officeDocument/2006/relationships/webSettings" Target="webSettings.xml"/><Relationship Id="rId9" Type="http://schemas.openxmlformats.org/officeDocument/2006/relationships/hyperlink" Target="https://zakon.rada.gov.ua/laws/show/z1111-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9</Pages>
  <Words>11728</Words>
  <Characters>6686</Characters>
  <Application>Microsoft Office Word</Application>
  <DocSecurity>0</DocSecurity>
  <Lines>55</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Користувач</cp:lastModifiedBy>
  <cp:revision>18</cp:revision>
  <cp:lastPrinted>2026-07-20T07:31:00Z</cp:lastPrinted>
  <dcterms:created xsi:type="dcterms:W3CDTF">2026-07-19T06:43:00Z</dcterms:created>
  <dcterms:modified xsi:type="dcterms:W3CDTF">2026-07-23T09:45:00Z</dcterms:modified>
</cp:coreProperties>
</file>