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321" w:rsidRDefault="00764321" w:rsidP="00764321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6AB9C111" wp14:editId="73309A51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321" w:rsidRPr="0051284C" w:rsidRDefault="00764321" w:rsidP="00764321">
      <w:pPr>
        <w:keepNext/>
        <w:spacing w:after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51284C"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t>УКРАЇНА</w:t>
      </w:r>
    </w:p>
    <w:p w:rsidR="00764321" w:rsidRDefault="00764321" w:rsidP="00764321">
      <w:pPr>
        <w:spacing w:after="0"/>
        <w:ind w:firstLine="567"/>
        <w:jc w:val="center"/>
        <w:rPr>
          <w:b/>
          <w:bCs/>
          <w:sz w:val="28"/>
          <w:szCs w:val="28"/>
        </w:rPr>
      </w:pPr>
      <w:r w:rsidRPr="00DF4BD2">
        <w:rPr>
          <w:rFonts w:ascii="Times New Roman" w:hAnsi="Times New Roman"/>
          <w:b/>
          <w:bCs/>
          <w:sz w:val="28"/>
          <w:szCs w:val="28"/>
        </w:rPr>
        <w:t xml:space="preserve">ЖМЕРИНСЬКА МІСЬКА РАДА </w:t>
      </w:r>
    </w:p>
    <w:p w:rsidR="00764321" w:rsidRPr="00DF4BD2" w:rsidRDefault="00764321" w:rsidP="00764321">
      <w:pPr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DF4BD2">
        <w:rPr>
          <w:rFonts w:ascii="Times New Roman" w:hAnsi="Times New Roman"/>
          <w:b/>
          <w:bCs/>
          <w:sz w:val="28"/>
          <w:szCs w:val="28"/>
        </w:rPr>
        <w:t>ВІННИЦЬКОЇ ОБЛАСТІ</w:t>
      </w:r>
    </w:p>
    <w:p w:rsidR="00764321" w:rsidRDefault="00764321" w:rsidP="00764321">
      <w:pPr>
        <w:pStyle w:val="7"/>
        <w:rPr>
          <w:rFonts w:ascii="Times New Roman" w:hAnsi="Times New Roman" w:cs="Times New Roman"/>
          <w:b/>
          <w:i w:val="0"/>
          <w:color w:val="auto"/>
          <w:w w:val="120"/>
          <w:sz w:val="28"/>
          <w:szCs w:val="28"/>
        </w:rPr>
      </w:pPr>
    </w:p>
    <w:p w:rsidR="00764321" w:rsidRPr="00764321" w:rsidRDefault="00764321" w:rsidP="00764321">
      <w:pPr>
        <w:pStyle w:val="7"/>
        <w:jc w:val="center"/>
        <w:rPr>
          <w:rFonts w:ascii="Times New Roman" w:hAnsi="Times New Roman" w:cs="Times New Roman"/>
          <w:b/>
          <w:i w:val="0"/>
          <w:color w:val="auto"/>
          <w:w w:val="120"/>
          <w:sz w:val="28"/>
          <w:szCs w:val="28"/>
          <w:lang w:val="uk-UA"/>
        </w:rPr>
      </w:pPr>
      <w:r w:rsidRPr="00E821F9">
        <w:rPr>
          <w:rFonts w:ascii="Times New Roman" w:hAnsi="Times New Roman" w:cs="Times New Roman"/>
          <w:b/>
          <w:i w:val="0"/>
          <w:color w:val="auto"/>
          <w:w w:val="120"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i w:val="0"/>
          <w:color w:val="auto"/>
          <w:w w:val="12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i w:val="0"/>
          <w:color w:val="auto"/>
          <w:w w:val="120"/>
          <w:sz w:val="28"/>
          <w:szCs w:val="28"/>
          <w:lang w:val="uk-UA"/>
        </w:rPr>
        <w:t>____</w:t>
      </w:r>
    </w:p>
    <w:p w:rsidR="00764321" w:rsidRDefault="00764321" w:rsidP="00764321">
      <w:pPr>
        <w:spacing w:after="0" w:line="240" w:lineRule="auto"/>
        <w:ind w:right="282"/>
      </w:pPr>
    </w:p>
    <w:p w:rsidR="00764321" w:rsidRPr="0010421C" w:rsidRDefault="00764321" w:rsidP="00764321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________</w:t>
      </w: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р.</w:t>
      </w: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м. Жмеринка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Pr="001042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</w:t>
      </w:r>
      <w:r w:rsidRPr="001042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  8 скликання</w:t>
      </w:r>
    </w:p>
    <w:p w:rsidR="00764321" w:rsidRPr="0010421C" w:rsidRDefault="00764321" w:rsidP="00764321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042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764321" w:rsidRPr="00294FC1" w:rsidRDefault="00764321" w:rsidP="00764321">
      <w:pPr>
        <w:spacing w:after="0" w:line="240" w:lineRule="auto"/>
        <w:ind w:right="4252" w:hanging="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Про затвердження </w:t>
      </w:r>
      <w:r w:rsidRPr="00294FC1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програми </w:t>
      </w:r>
      <w:r w:rsidRPr="00294FC1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харчування учнів/дітей в закладах освіти Жмеринської міської </w:t>
      </w:r>
      <w:r w:rsidRPr="00294FC1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 w:cs="Times New Roman"/>
          <w:spacing w:val="-53"/>
          <w:sz w:val="28"/>
          <w:szCs w:val="28"/>
          <w:lang w:val="uk-UA"/>
        </w:rPr>
        <w:t>»</w:t>
      </w:r>
      <w:r w:rsidRPr="00294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2027-2029 роки</w:t>
      </w:r>
    </w:p>
    <w:p w:rsidR="00764321" w:rsidRDefault="00764321" w:rsidP="00764321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</w:p>
    <w:p w:rsidR="00764321" w:rsidRPr="00F26209" w:rsidRDefault="00764321" w:rsidP="00764321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F26209">
        <w:rPr>
          <w:rFonts w:ascii="Times New Roman" w:hAnsi="Times New Roman" w:cs="Times New Roman"/>
          <w:sz w:val="28"/>
          <w:szCs w:val="28"/>
          <w:lang w:val="uk-UA"/>
        </w:rPr>
        <w:t>Відповідно до статті 91 Бюджетного кодексу України,</w:t>
      </w:r>
      <w:r w:rsidRPr="00F26209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26209">
        <w:rPr>
          <w:rFonts w:ascii="Times New Roman" w:hAnsi="Times New Roman" w:cs="Times New Roman"/>
          <w:sz w:val="28"/>
          <w:szCs w:val="28"/>
          <w:lang w:val="uk-UA"/>
        </w:rPr>
        <w:t>аконів України «Про освіту», «Про повну загальну середню освіту», «Про дошкільну освіту»,</w:t>
      </w:r>
      <w:r w:rsidRPr="00F26209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Pr="00F26209">
        <w:rPr>
          <w:rFonts w:ascii="Times New Roman" w:hAnsi="Times New Roman" w:cs="Times New Roman"/>
          <w:sz w:val="28"/>
          <w:szCs w:val="28"/>
          <w:lang w:val="uk-UA"/>
        </w:rPr>
        <w:t>«Про охорону дитинства», «Про статус ветеранів війни, гарантії їх соціального захисту», «Про забезпечення прав і свобод внутрішньо переміщених осіб», «Про статус і соціальний захист громадян, які постраждали внаслідок Чорнобильської ката</w:t>
      </w:r>
      <w:r>
        <w:rPr>
          <w:rFonts w:ascii="Times New Roman" w:hAnsi="Times New Roman" w:cs="Times New Roman"/>
          <w:sz w:val="28"/>
          <w:szCs w:val="28"/>
          <w:lang w:val="uk-UA"/>
        </w:rPr>
        <w:t>строфи», п</w:t>
      </w:r>
      <w:r w:rsidRPr="00F26209">
        <w:rPr>
          <w:rFonts w:ascii="Times New Roman" w:hAnsi="Times New Roman" w:cs="Times New Roman"/>
          <w:sz w:val="28"/>
          <w:szCs w:val="28"/>
          <w:lang w:val="uk-UA"/>
        </w:rPr>
        <w:t>останови Кабінету Міністрів України від  24.03.2021 року № 305 «Про затвердження норм та Порядку організації харчування у закладах освіти та дитячих закладах оздоровлення та відпочинку»,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 </w:t>
      </w:r>
      <w:r w:rsidRPr="00764321">
        <w:rPr>
          <w:rFonts w:ascii="Times New Roman" w:hAnsi="Times New Roman" w:cs="Times New Roman"/>
          <w:sz w:val="28"/>
          <w:szCs w:val="28"/>
          <w:lang w:val="uk-UA"/>
        </w:rPr>
        <w:t>постанови КМУ від 17.06.2026 р. №793 «Про схвалення Бюджетної декларації на 2027 – 2029 роки»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26209">
        <w:rPr>
          <w:rFonts w:ascii="Times New Roman" w:hAnsi="Times New Roman" w:cs="Times New Roman"/>
          <w:sz w:val="28"/>
          <w:szCs w:val="28"/>
          <w:lang w:val="uk-UA"/>
        </w:rPr>
        <w:t>на підставі п.22 ч.1 ст.26 Закону України «Про місцеве самоврядування в Україні»,   міська рада  ВИРІШИЛА:</w:t>
      </w:r>
    </w:p>
    <w:p w:rsidR="00764321" w:rsidRPr="001C4C17" w:rsidRDefault="00764321" w:rsidP="00764321">
      <w:pPr>
        <w:shd w:val="clear" w:color="auto" w:fill="FFFFFF"/>
        <w:spacing w:after="0" w:line="240" w:lineRule="auto"/>
        <w:ind w:left="567"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64321" w:rsidRPr="0072560E" w:rsidRDefault="00764321" w:rsidP="0076432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pacing w:val="1"/>
          <w:sz w:val="28"/>
          <w:szCs w:val="28"/>
          <w:lang w:val="uk-UA"/>
        </w:rPr>
      </w:pPr>
      <w:r w:rsidRPr="0072560E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>1. Затвердити</w:t>
      </w:r>
      <w:r w:rsidRPr="007256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програму </w:t>
      </w:r>
      <w:r w:rsidRPr="0072560E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харчування учнів/дітей в закладах освіти Жмеринської міської </w:t>
      </w:r>
      <w:r w:rsidRPr="00294FC1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Pr="00294FC1">
        <w:rPr>
          <w:rFonts w:ascii="Times New Roman" w:hAnsi="Times New Roman" w:cs="Times New Roman"/>
          <w:spacing w:val="-53"/>
          <w:sz w:val="28"/>
          <w:szCs w:val="28"/>
          <w:lang w:val="uk-UA"/>
        </w:rPr>
        <w:t xml:space="preserve"> </w:t>
      </w:r>
      <w:r w:rsidRPr="0072560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94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2027-2029 роки, (далі</w:t>
      </w:r>
      <w:r w:rsidR="00D946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46F3" w:rsidRPr="00764321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Програма)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(Додаток 1)</w:t>
      </w:r>
      <w:r w:rsidRPr="0072560E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.</w:t>
      </w:r>
    </w:p>
    <w:p w:rsidR="00764321" w:rsidRPr="0072560E" w:rsidRDefault="00764321" w:rsidP="00764321">
      <w:pPr>
        <w:pStyle w:val="a3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56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Начальнику управління освіти Жмеринської міської ради </w:t>
      </w:r>
      <w:r w:rsidRPr="0072560E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Аліна ТВЕРДОХЛІБ</w:t>
      </w:r>
      <w:r w:rsidRPr="0072560E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72560E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забезпечити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координаційне </w:t>
      </w:r>
      <w:r w:rsidRPr="0072560E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виконання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заходів П</w:t>
      </w:r>
      <w:r w:rsidRPr="0072560E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рограми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64321" w:rsidRDefault="00764321" w:rsidP="0076432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56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Фінансовому управлінню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Жмеринської міської ради (Галина БЕЗВЕРХНЯ</w:t>
      </w:r>
      <w:r w:rsidRPr="0072560E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72560E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фінансування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заходів, передбачених Програмою в межах можливості бюджету.</w:t>
      </w:r>
    </w:p>
    <w:p w:rsidR="00764321" w:rsidRDefault="00764321" w:rsidP="0076432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Рішення </w:t>
      </w:r>
      <w:r w:rsidRPr="00764321">
        <w:rPr>
          <w:rFonts w:ascii="Times New Roman" w:hAnsi="Times New Roman" w:cs="Times New Roman"/>
          <w:sz w:val="28"/>
          <w:szCs w:val="28"/>
          <w:lang w:val="uk-UA"/>
        </w:rPr>
        <w:t xml:space="preserve">65 сесії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Жмеринської міської ради </w:t>
      </w:r>
      <w:r w:rsidRPr="00764321">
        <w:rPr>
          <w:rFonts w:ascii="Times New Roman" w:hAnsi="Times New Roman" w:cs="Times New Roman"/>
          <w:sz w:val="28"/>
          <w:szCs w:val="28"/>
          <w:lang w:val="uk-UA"/>
        </w:rPr>
        <w:t>8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19.08.2025 р. №1487 вважати таким, що втратило чинність</w:t>
      </w:r>
      <w:r w:rsidR="00B87AEB">
        <w:rPr>
          <w:rFonts w:ascii="Times New Roman" w:hAnsi="Times New Roman" w:cs="Times New Roman"/>
          <w:sz w:val="28"/>
          <w:szCs w:val="28"/>
          <w:lang w:val="uk-UA"/>
        </w:rPr>
        <w:t xml:space="preserve"> з 31</w:t>
      </w:r>
      <w:r w:rsidR="00B87A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7AEB">
        <w:rPr>
          <w:rFonts w:ascii="Times New Roman" w:hAnsi="Times New Roman" w:cs="Times New Roman"/>
          <w:sz w:val="28"/>
          <w:szCs w:val="28"/>
          <w:lang w:val="uk-UA"/>
        </w:rPr>
        <w:t>грудня 2026</w:t>
      </w:r>
      <w:r w:rsidR="00B87AEB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764321" w:rsidRPr="00470686" w:rsidRDefault="00764321" w:rsidP="0076432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D946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Дане рішення набирає чинності з 01 січня 2027 року.</w:t>
      </w:r>
    </w:p>
    <w:p w:rsidR="00764321" w:rsidRPr="008C43DD" w:rsidRDefault="00764321" w:rsidP="0076432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D66D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43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Контроль за виконанням даного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покласти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постійну комісію з питань фінансів, бюджету, планування соціально-економічного розвитку інвестицій та партнерства територіальних громад (Валерій РЕЗЕДЕНТ) та постійну комісію з гуманітарних питань та гендерної політики (освіти, культури, охорони здоров</w:t>
      </w:r>
      <w:r w:rsidRPr="008C43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я, соціального захисту населення, розвитку фізичної культури, спорту та молодіжної політики) (Оксана КОЧУРА).</w:t>
      </w:r>
    </w:p>
    <w:p w:rsidR="00D946F3" w:rsidRDefault="00D946F3" w:rsidP="00764321">
      <w:pPr>
        <w:spacing w:after="0" w:line="240" w:lineRule="auto"/>
        <w:ind w:right="28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00581" w:rsidRDefault="00764321" w:rsidP="00D946F3">
      <w:pPr>
        <w:spacing w:after="0" w:line="240" w:lineRule="auto"/>
        <w:ind w:right="282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міської ради                     </w:t>
      </w:r>
      <w:r w:rsidR="00B87A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Вадим КОЖУХОВСЬКИЙ</w:t>
      </w:r>
    </w:p>
    <w:sectPr w:rsidR="00B00581" w:rsidSect="00D946F3">
      <w:pgSz w:w="11906" w:h="16838"/>
      <w:pgMar w:top="709" w:right="567" w:bottom="567" w:left="1701" w:header="73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321"/>
    <w:rsid w:val="00764321"/>
    <w:rsid w:val="00B00581"/>
    <w:rsid w:val="00B87AEB"/>
    <w:rsid w:val="00D9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E47B"/>
  <w15:chartTrackingRefBased/>
  <w15:docId w15:val="{CBE3DCE6-1DCD-4213-AB77-C0822653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21"/>
    <w:pPr>
      <w:spacing w:after="200" w:line="276" w:lineRule="auto"/>
    </w:pPr>
    <w:rPr>
      <w:rFonts w:eastAsiaTheme="minorEastAsia"/>
      <w:lang w:val="ru-RU"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6432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764321"/>
    <w:rPr>
      <w:rFonts w:asciiTheme="majorHAnsi" w:eastAsiaTheme="majorEastAsia" w:hAnsiTheme="majorHAnsi" w:cstheme="majorBidi"/>
      <w:i/>
      <w:iCs/>
      <w:color w:val="1F4D78" w:themeColor="accent1" w:themeShade="7F"/>
      <w:lang w:val="ru-RU" w:eastAsia="ru-RU"/>
    </w:rPr>
  </w:style>
  <w:style w:type="paragraph" w:styleId="a3">
    <w:name w:val="No Spacing"/>
    <w:uiPriority w:val="1"/>
    <w:qFormat/>
    <w:rsid w:val="00764321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List Paragraph"/>
    <w:basedOn w:val="a"/>
    <w:uiPriority w:val="34"/>
    <w:qFormat/>
    <w:rsid w:val="00D946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4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946F3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1431</Words>
  <Characters>817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2</cp:revision>
  <cp:lastPrinted>2026-07-23T09:42:00Z</cp:lastPrinted>
  <dcterms:created xsi:type="dcterms:W3CDTF">2026-07-20T05:33:00Z</dcterms:created>
  <dcterms:modified xsi:type="dcterms:W3CDTF">2026-07-23T09:43:00Z</dcterms:modified>
</cp:coreProperties>
</file>