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BC91B" w14:textId="77777777" w:rsidR="00A859CF" w:rsidRPr="00F338FE" w:rsidRDefault="006F3B02" w:rsidP="00A859CF">
      <w:pPr>
        <w:ind w:left="5812"/>
        <w:rPr>
          <w:rFonts w:eastAsia="Calibri"/>
          <w:lang w:val="uk-UA" w:eastAsia="en-US"/>
        </w:rPr>
      </w:pPr>
      <w:r w:rsidRPr="00F338FE">
        <w:rPr>
          <w:rFonts w:eastAsia="Calibri"/>
          <w:lang w:val="uk-UA" w:eastAsia="en-US"/>
        </w:rPr>
        <w:t>,</w:t>
      </w:r>
    </w:p>
    <w:p w14:paraId="5FAF02EC" w14:textId="77777777" w:rsidR="00A859CF" w:rsidRPr="00F338FE" w:rsidRDefault="00A859CF" w:rsidP="00A859CF">
      <w:pPr>
        <w:jc w:val="center"/>
        <w:rPr>
          <w:rFonts w:eastAsia="Calibri"/>
          <w:lang w:val="uk-UA" w:eastAsia="en-US"/>
        </w:rPr>
      </w:pPr>
      <w:r w:rsidRPr="00F338FE">
        <w:rPr>
          <w:rFonts w:ascii="Calibri" w:eastAsia="Calibri" w:hAnsi="Calibri"/>
          <w:noProof/>
          <w:sz w:val="22"/>
          <w:szCs w:val="22"/>
          <w:lang w:val="uk-UA" w:eastAsia="uk-UA"/>
        </w:rPr>
        <w:drawing>
          <wp:inline distT="0" distB="0" distL="0" distR="0" wp14:anchorId="19181768" wp14:editId="4C46C1C7">
            <wp:extent cx="1690370" cy="2073275"/>
            <wp:effectExtent l="0" t="0" r="508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0370" cy="2073275"/>
                    </a:xfrm>
                    <a:prstGeom prst="rect">
                      <a:avLst/>
                    </a:prstGeom>
                    <a:noFill/>
                    <a:ln>
                      <a:noFill/>
                    </a:ln>
                  </pic:spPr>
                </pic:pic>
              </a:graphicData>
            </a:graphic>
          </wp:inline>
        </w:drawing>
      </w:r>
    </w:p>
    <w:p w14:paraId="58100A26" w14:textId="77777777" w:rsidR="00A859CF" w:rsidRPr="00F338FE" w:rsidRDefault="00A859CF" w:rsidP="00A859CF">
      <w:pPr>
        <w:ind w:left="5812"/>
        <w:rPr>
          <w:rFonts w:eastAsia="Calibri"/>
          <w:lang w:val="uk-UA" w:eastAsia="en-US"/>
        </w:rPr>
      </w:pPr>
    </w:p>
    <w:p w14:paraId="7A623BA7" w14:textId="77777777" w:rsidR="00A859CF" w:rsidRPr="00F338FE" w:rsidRDefault="00A859CF" w:rsidP="00A859CF">
      <w:pPr>
        <w:ind w:left="5812"/>
        <w:rPr>
          <w:rFonts w:eastAsia="Calibri"/>
          <w:lang w:val="uk-UA" w:eastAsia="en-US"/>
        </w:rPr>
      </w:pPr>
    </w:p>
    <w:p w14:paraId="25976C6E" w14:textId="77777777" w:rsidR="00A859CF" w:rsidRPr="00F338FE" w:rsidRDefault="00A859CF" w:rsidP="00A859CF">
      <w:pPr>
        <w:rPr>
          <w:rFonts w:eastAsia="Calibri"/>
          <w:lang w:val="uk-UA" w:eastAsia="en-US"/>
        </w:rPr>
      </w:pPr>
      <w:r w:rsidRPr="00F338FE">
        <w:rPr>
          <w:rFonts w:eastAsia="Calibri"/>
          <w:lang w:val="uk-UA" w:eastAsia="en-US"/>
        </w:rPr>
        <w:t xml:space="preserve">       </w:t>
      </w:r>
    </w:p>
    <w:p w14:paraId="3D278E0E" w14:textId="77777777" w:rsidR="00A859CF" w:rsidRPr="00F338FE" w:rsidRDefault="00A859CF" w:rsidP="00A859CF">
      <w:pPr>
        <w:rPr>
          <w:rFonts w:eastAsia="Calibri"/>
          <w:lang w:val="uk-UA" w:eastAsia="en-US"/>
        </w:rPr>
      </w:pPr>
    </w:p>
    <w:p w14:paraId="31817D9D" w14:textId="77777777" w:rsidR="00A859CF" w:rsidRPr="00F338FE" w:rsidRDefault="00A859CF" w:rsidP="00A859CF">
      <w:pPr>
        <w:jc w:val="center"/>
        <w:rPr>
          <w:rFonts w:eastAsia="Calibri"/>
          <w:b/>
          <w:sz w:val="32"/>
          <w:szCs w:val="32"/>
          <w:lang w:val="uk-UA" w:eastAsia="en-US"/>
        </w:rPr>
      </w:pPr>
      <w:r w:rsidRPr="00F338FE">
        <w:rPr>
          <w:rFonts w:eastAsia="Calibri"/>
          <w:b/>
          <w:sz w:val="32"/>
          <w:szCs w:val="32"/>
          <w:lang w:val="uk-UA" w:eastAsia="en-US"/>
        </w:rPr>
        <w:t>ПРОГРАМА</w:t>
      </w:r>
    </w:p>
    <w:p w14:paraId="4FBCB14C" w14:textId="77777777" w:rsidR="00A859CF" w:rsidRPr="00F338FE" w:rsidRDefault="00A859CF" w:rsidP="00A859CF">
      <w:pPr>
        <w:rPr>
          <w:rFonts w:eastAsia="Calibri"/>
          <w:b/>
          <w:sz w:val="32"/>
          <w:szCs w:val="32"/>
          <w:lang w:val="uk-UA" w:eastAsia="en-US"/>
        </w:rPr>
      </w:pPr>
      <w:r w:rsidRPr="00F338FE">
        <w:rPr>
          <w:rFonts w:eastAsia="Calibri"/>
          <w:b/>
          <w:sz w:val="32"/>
          <w:szCs w:val="32"/>
          <w:lang w:val="uk-UA" w:eastAsia="en-US"/>
        </w:rPr>
        <w:t xml:space="preserve"> </w:t>
      </w:r>
    </w:p>
    <w:p w14:paraId="14EA9278" w14:textId="77777777" w:rsidR="00A859CF" w:rsidRPr="00F338FE" w:rsidRDefault="00A859CF" w:rsidP="00A859CF">
      <w:pPr>
        <w:jc w:val="center"/>
        <w:rPr>
          <w:rFonts w:eastAsia="Calibri"/>
          <w:sz w:val="32"/>
          <w:szCs w:val="32"/>
          <w:lang w:val="uk-UA" w:eastAsia="en-US"/>
        </w:rPr>
      </w:pPr>
      <w:r w:rsidRPr="00F338FE">
        <w:rPr>
          <w:rFonts w:eastAsia="Calibri"/>
          <w:sz w:val="32"/>
          <w:szCs w:val="32"/>
          <w:lang w:val="uk-UA" w:eastAsia="en-US"/>
        </w:rPr>
        <w:t>Поховання померлих одиноких громадян, осіб без певного місця проживання, громадян, від поховання яких відмовилися рідні, знайдених невпізнаних трупів на 2027-2029 роки.</w:t>
      </w:r>
    </w:p>
    <w:p w14:paraId="0601C19D" w14:textId="77777777" w:rsidR="00A859CF" w:rsidRPr="00F338FE" w:rsidRDefault="00A859CF" w:rsidP="00A859CF">
      <w:pPr>
        <w:rPr>
          <w:rFonts w:eastAsia="Calibri"/>
          <w:sz w:val="32"/>
          <w:szCs w:val="32"/>
          <w:lang w:val="uk-UA" w:eastAsia="en-US"/>
        </w:rPr>
      </w:pPr>
    </w:p>
    <w:p w14:paraId="0C6D6A79" w14:textId="77777777" w:rsidR="00A859CF" w:rsidRPr="00F338FE" w:rsidRDefault="00A859CF" w:rsidP="00A859CF">
      <w:pPr>
        <w:ind w:left="5812"/>
        <w:rPr>
          <w:rFonts w:eastAsia="Calibri"/>
          <w:lang w:val="uk-UA" w:eastAsia="en-US"/>
        </w:rPr>
      </w:pPr>
    </w:p>
    <w:p w14:paraId="5C9A4D8A" w14:textId="77777777" w:rsidR="00A859CF" w:rsidRPr="00F338FE" w:rsidRDefault="00A859CF" w:rsidP="00A859CF">
      <w:pPr>
        <w:ind w:left="5812"/>
        <w:rPr>
          <w:rFonts w:eastAsia="Calibri"/>
          <w:lang w:val="uk-UA" w:eastAsia="en-US"/>
        </w:rPr>
      </w:pPr>
    </w:p>
    <w:p w14:paraId="269DA012" w14:textId="77777777" w:rsidR="00A859CF" w:rsidRPr="00F338FE" w:rsidRDefault="00A859CF" w:rsidP="00A859CF">
      <w:pPr>
        <w:ind w:left="5812"/>
        <w:rPr>
          <w:rFonts w:eastAsia="Calibri"/>
          <w:lang w:val="uk-UA" w:eastAsia="en-US"/>
        </w:rPr>
      </w:pPr>
    </w:p>
    <w:p w14:paraId="08128C76" w14:textId="77777777" w:rsidR="00A859CF" w:rsidRPr="00F338FE" w:rsidRDefault="00A859CF" w:rsidP="00A859CF">
      <w:pPr>
        <w:ind w:left="5812"/>
        <w:rPr>
          <w:rFonts w:eastAsia="Calibri"/>
          <w:lang w:val="uk-UA" w:eastAsia="en-US"/>
        </w:rPr>
      </w:pPr>
    </w:p>
    <w:p w14:paraId="4AA34E01" w14:textId="77777777" w:rsidR="00A859CF" w:rsidRPr="00F338FE" w:rsidRDefault="00A859CF" w:rsidP="00A859CF">
      <w:pPr>
        <w:ind w:left="5812"/>
        <w:rPr>
          <w:rFonts w:eastAsia="Calibri"/>
          <w:lang w:val="uk-UA" w:eastAsia="en-US"/>
        </w:rPr>
      </w:pPr>
    </w:p>
    <w:p w14:paraId="75F44C9C" w14:textId="77777777" w:rsidR="00A859CF" w:rsidRPr="00F338FE" w:rsidRDefault="00A859CF" w:rsidP="00A859CF">
      <w:pPr>
        <w:ind w:left="5812"/>
        <w:rPr>
          <w:rFonts w:eastAsia="Calibri"/>
          <w:lang w:val="uk-UA" w:eastAsia="en-US"/>
        </w:rPr>
      </w:pPr>
    </w:p>
    <w:p w14:paraId="382BEB1E" w14:textId="77777777" w:rsidR="00A859CF" w:rsidRPr="00F338FE" w:rsidRDefault="00A859CF" w:rsidP="00A859CF">
      <w:pPr>
        <w:ind w:left="5812"/>
        <w:rPr>
          <w:rFonts w:eastAsia="Calibri"/>
          <w:lang w:val="uk-UA" w:eastAsia="en-US"/>
        </w:rPr>
      </w:pPr>
    </w:p>
    <w:p w14:paraId="07E7ADDA" w14:textId="77777777" w:rsidR="00A859CF" w:rsidRPr="00F338FE" w:rsidRDefault="00A859CF" w:rsidP="00A859CF">
      <w:pPr>
        <w:ind w:left="5812"/>
        <w:rPr>
          <w:rFonts w:eastAsia="Calibri"/>
          <w:lang w:val="uk-UA" w:eastAsia="en-US"/>
        </w:rPr>
      </w:pPr>
    </w:p>
    <w:p w14:paraId="5E053067" w14:textId="77777777" w:rsidR="00A859CF" w:rsidRPr="00F338FE" w:rsidRDefault="00A859CF" w:rsidP="00A859CF">
      <w:pPr>
        <w:ind w:left="5812"/>
        <w:rPr>
          <w:rFonts w:eastAsia="Calibri"/>
          <w:lang w:val="uk-UA" w:eastAsia="en-US"/>
        </w:rPr>
      </w:pPr>
    </w:p>
    <w:p w14:paraId="081EBFB4" w14:textId="77777777" w:rsidR="00A859CF" w:rsidRPr="00F338FE" w:rsidRDefault="00A859CF" w:rsidP="00A859CF">
      <w:pPr>
        <w:ind w:left="5812"/>
        <w:rPr>
          <w:rFonts w:eastAsia="Calibri"/>
          <w:lang w:val="uk-UA" w:eastAsia="en-US"/>
        </w:rPr>
      </w:pPr>
    </w:p>
    <w:p w14:paraId="1EAD1F87" w14:textId="77777777" w:rsidR="00A859CF" w:rsidRPr="00F338FE" w:rsidRDefault="00A859CF" w:rsidP="00A859CF">
      <w:pPr>
        <w:ind w:left="5812"/>
        <w:rPr>
          <w:rFonts w:eastAsia="Calibri"/>
          <w:lang w:val="uk-UA" w:eastAsia="en-US"/>
        </w:rPr>
      </w:pPr>
    </w:p>
    <w:p w14:paraId="729F4E4A" w14:textId="77777777" w:rsidR="00A859CF" w:rsidRPr="00F338FE" w:rsidRDefault="00A859CF" w:rsidP="00A859CF">
      <w:pPr>
        <w:ind w:left="5812"/>
        <w:rPr>
          <w:rFonts w:eastAsia="Calibri"/>
          <w:lang w:val="uk-UA" w:eastAsia="en-US"/>
        </w:rPr>
      </w:pPr>
    </w:p>
    <w:p w14:paraId="648B5B53" w14:textId="77777777" w:rsidR="00A859CF" w:rsidRPr="00F338FE" w:rsidRDefault="00A859CF" w:rsidP="00A859CF">
      <w:pPr>
        <w:ind w:left="5812"/>
        <w:rPr>
          <w:rFonts w:eastAsia="Calibri"/>
          <w:lang w:val="uk-UA" w:eastAsia="en-US"/>
        </w:rPr>
      </w:pPr>
    </w:p>
    <w:p w14:paraId="513B7577" w14:textId="77777777" w:rsidR="00A859CF" w:rsidRPr="00F338FE" w:rsidRDefault="00A859CF" w:rsidP="00A859CF">
      <w:pPr>
        <w:ind w:left="5812"/>
        <w:rPr>
          <w:rFonts w:eastAsia="Calibri"/>
          <w:lang w:val="uk-UA" w:eastAsia="en-US"/>
        </w:rPr>
      </w:pPr>
    </w:p>
    <w:p w14:paraId="711628CC" w14:textId="77777777" w:rsidR="00A859CF" w:rsidRPr="00F338FE" w:rsidRDefault="00A859CF" w:rsidP="00A859CF">
      <w:pPr>
        <w:ind w:left="5812"/>
        <w:rPr>
          <w:rFonts w:eastAsia="Calibri"/>
          <w:lang w:val="uk-UA" w:eastAsia="en-US"/>
        </w:rPr>
      </w:pPr>
    </w:p>
    <w:p w14:paraId="7A2820C1" w14:textId="77777777" w:rsidR="00A859CF" w:rsidRPr="00F338FE" w:rsidRDefault="00A859CF" w:rsidP="00A859CF">
      <w:pPr>
        <w:ind w:left="5812"/>
        <w:rPr>
          <w:rFonts w:eastAsia="Calibri"/>
          <w:lang w:val="uk-UA" w:eastAsia="en-US"/>
        </w:rPr>
      </w:pPr>
    </w:p>
    <w:p w14:paraId="707D75AF" w14:textId="77777777" w:rsidR="00A859CF" w:rsidRPr="00F338FE" w:rsidRDefault="00A859CF" w:rsidP="00A859CF">
      <w:pPr>
        <w:ind w:left="5812"/>
        <w:rPr>
          <w:rFonts w:eastAsia="Calibri"/>
          <w:lang w:val="uk-UA" w:eastAsia="en-US"/>
        </w:rPr>
      </w:pPr>
    </w:p>
    <w:p w14:paraId="1818B83B" w14:textId="77777777" w:rsidR="00A859CF" w:rsidRPr="00F338FE" w:rsidRDefault="00A859CF" w:rsidP="00A859CF">
      <w:pPr>
        <w:jc w:val="center"/>
        <w:rPr>
          <w:rFonts w:eastAsia="Calibri"/>
          <w:sz w:val="32"/>
          <w:szCs w:val="32"/>
          <w:lang w:val="uk-UA" w:eastAsia="en-US"/>
        </w:rPr>
      </w:pPr>
    </w:p>
    <w:p w14:paraId="07607A71" w14:textId="77777777" w:rsidR="00A859CF" w:rsidRPr="00F338FE" w:rsidRDefault="00A859CF" w:rsidP="00A859CF">
      <w:pPr>
        <w:jc w:val="center"/>
        <w:rPr>
          <w:rFonts w:eastAsia="Calibri"/>
          <w:sz w:val="32"/>
          <w:szCs w:val="32"/>
          <w:lang w:val="uk-UA" w:eastAsia="en-US"/>
        </w:rPr>
      </w:pPr>
    </w:p>
    <w:p w14:paraId="1B45EDB6" w14:textId="77777777" w:rsidR="00A859CF" w:rsidRPr="00F338FE" w:rsidRDefault="00A859CF" w:rsidP="00A859CF">
      <w:pPr>
        <w:jc w:val="center"/>
        <w:rPr>
          <w:rFonts w:eastAsia="Calibri"/>
          <w:sz w:val="32"/>
          <w:szCs w:val="32"/>
          <w:lang w:val="uk-UA" w:eastAsia="en-US"/>
        </w:rPr>
      </w:pPr>
    </w:p>
    <w:p w14:paraId="64BD1C7B" w14:textId="77777777" w:rsidR="00A859CF" w:rsidRPr="00F338FE" w:rsidRDefault="00A859CF" w:rsidP="00A859CF">
      <w:pPr>
        <w:jc w:val="center"/>
        <w:rPr>
          <w:rFonts w:eastAsia="Calibri"/>
          <w:sz w:val="32"/>
          <w:szCs w:val="32"/>
          <w:lang w:val="uk-UA" w:eastAsia="en-US"/>
        </w:rPr>
      </w:pPr>
    </w:p>
    <w:p w14:paraId="45FA91D2" w14:textId="77777777" w:rsidR="00A859CF" w:rsidRPr="00F338FE" w:rsidRDefault="00A859CF" w:rsidP="00A859CF">
      <w:pPr>
        <w:jc w:val="center"/>
        <w:rPr>
          <w:rFonts w:eastAsia="Calibri"/>
          <w:sz w:val="32"/>
          <w:szCs w:val="32"/>
          <w:lang w:val="uk-UA" w:eastAsia="en-US"/>
        </w:rPr>
      </w:pPr>
      <w:r w:rsidRPr="00F338FE">
        <w:rPr>
          <w:rFonts w:eastAsia="Calibri"/>
          <w:sz w:val="32"/>
          <w:szCs w:val="32"/>
          <w:lang w:val="uk-UA" w:eastAsia="en-US"/>
        </w:rPr>
        <w:t>м. Жмеринка</w:t>
      </w:r>
    </w:p>
    <w:p w14:paraId="38B8F7C9" w14:textId="77777777" w:rsidR="00A859CF" w:rsidRPr="00F338FE" w:rsidRDefault="00A859CF" w:rsidP="00A859CF">
      <w:pPr>
        <w:ind w:firstLine="5103"/>
        <w:rPr>
          <w:lang w:val="uk-UA"/>
        </w:rPr>
      </w:pPr>
    </w:p>
    <w:p w14:paraId="2B06B356" w14:textId="77777777" w:rsidR="00A859CF" w:rsidRPr="00F338FE" w:rsidRDefault="00A859CF" w:rsidP="00A859CF">
      <w:pPr>
        <w:ind w:firstLine="5103"/>
        <w:rPr>
          <w:lang w:val="uk-UA"/>
        </w:rPr>
      </w:pPr>
    </w:p>
    <w:p w14:paraId="3B1AB180" w14:textId="77777777" w:rsidR="00A859CF" w:rsidRPr="00F338FE" w:rsidRDefault="00A859CF">
      <w:pPr>
        <w:spacing w:after="160" w:line="259" w:lineRule="auto"/>
        <w:rPr>
          <w:lang w:val="uk-UA"/>
        </w:rPr>
      </w:pPr>
      <w:r w:rsidRPr="00F338FE">
        <w:rPr>
          <w:lang w:val="uk-UA"/>
        </w:rPr>
        <w:br w:type="page"/>
      </w:r>
    </w:p>
    <w:p w14:paraId="0A184B61" w14:textId="77777777" w:rsidR="00A859CF" w:rsidRPr="00F338FE" w:rsidRDefault="00A859CF" w:rsidP="00A859CF">
      <w:pPr>
        <w:tabs>
          <w:tab w:val="left" w:pos="5843"/>
        </w:tabs>
        <w:spacing w:line="276" w:lineRule="auto"/>
        <w:ind w:firstLine="5103"/>
        <w:rPr>
          <w:color w:val="000000" w:themeColor="text1"/>
          <w:sz w:val="20"/>
          <w:szCs w:val="20"/>
          <w:lang w:val="uk-UA"/>
        </w:rPr>
      </w:pPr>
      <w:r w:rsidRPr="00F338FE">
        <w:rPr>
          <w:color w:val="000000" w:themeColor="text1"/>
          <w:sz w:val="20"/>
          <w:szCs w:val="20"/>
          <w:lang w:val="uk-UA"/>
        </w:rPr>
        <w:lastRenderedPageBreak/>
        <w:t xml:space="preserve">Додаток 1 </w:t>
      </w:r>
    </w:p>
    <w:p w14:paraId="61106D7A" w14:textId="77777777" w:rsidR="00A859CF" w:rsidRPr="00F338FE" w:rsidRDefault="00A859CF" w:rsidP="00A859CF">
      <w:pPr>
        <w:ind w:firstLine="5103"/>
        <w:rPr>
          <w:color w:val="000000" w:themeColor="text1"/>
          <w:sz w:val="20"/>
          <w:szCs w:val="20"/>
          <w:lang w:val="uk-UA"/>
        </w:rPr>
      </w:pPr>
      <w:r w:rsidRPr="00F338FE">
        <w:rPr>
          <w:color w:val="000000" w:themeColor="text1"/>
          <w:sz w:val="20"/>
          <w:szCs w:val="20"/>
          <w:lang w:val="uk-UA"/>
        </w:rPr>
        <w:t>до рішення</w:t>
      </w:r>
      <w:r w:rsidR="00203587" w:rsidRPr="00F338FE">
        <w:rPr>
          <w:color w:val="000000" w:themeColor="text1"/>
          <w:sz w:val="20"/>
          <w:szCs w:val="20"/>
          <w:lang w:val="uk-UA"/>
        </w:rPr>
        <w:t xml:space="preserve"> ___</w:t>
      </w:r>
      <w:r w:rsidR="00750AD8" w:rsidRPr="00F338FE">
        <w:rPr>
          <w:color w:val="000000" w:themeColor="text1"/>
          <w:sz w:val="20"/>
          <w:szCs w:val="20"/>
          <w:lang w:val="uk-UA"/>
        </w:rPr>
        <w:t xml:space="preserve"> сесії  8 </w:t>
      </w:r>
      <w:r w:rsidRPr="00F338FE">
        <w:rPr>
          <w:color w:val="000000" w:themeColor="text1"/>
          <w:sz w:val="20"/>
          <w:szCs w:val="20"/>
          <w:lang w:val="uk-UA"/>
        </w:rPr>
        <w:t xml:space="preserve">скликання          </w:t>
      </w:r>
    </w:p>
    <w:p w14:paraId="4E44C5B9" w14:textId="77777777" w:rsidR="00A859CF" w:rsidRPr="00F338FE" w:rsidRDefault="00750AD8" w:rsidP="00A859CF">
      <w:pPr>
        <w:ind w:firstLine="5103"/>
        <w:rPr>
          <w:color w:val="000000" w:themeColor="text1"/>
          <w:sz w:val="20"/>
          <w:szCs w:val="20"/>
          <w:lang w:val="uk-UA"/>
        </w:rPr>
      </w:pPr>
      <w:r w:rsidRPr="00F338FE">
        <w:rPr>
          <w:color w:val="000000" w:themeColor="text1"/>
          <w:sz w:val="20"/>
          <w:szCs w:val="20"/>
          <w:lang w:val="uk-UA"/>
        </w:rPr>
        <w:t>від «___» __________ 2026 року № ____</w:t>
      </w:r>
    </w:p>
    <w:p w14:paraId="3F623355" w14:textId="77777777" w:rsidR="00A859CF" w:rsidRPr="00F338FE" w:rsidRDefault="00A859CF" w:rsidP="00A859CF">
      <w:pPr>
        <w:ind w:firstLine="5103"/>
        <w:rPr>
          <w:color w:val="000000" w:themeColor="text1"/>
          <w:lang w:val="uk-UA"/>
        </w:rPr>
      </w:pPr>
    </w:p>
    <w:p w14:paraId="355817A6" w14:textId="77777777" w:rsidR="00A859CF" w:rsidRPr="00F338FE" w:rsidRDefault="00A859CF" w:rsidP="00A859CF">
      <w:pPr>
        <w:numPr>
          <w:ilvl w:val="0"/>
          <w:numId w:val="1"/>
        </w:numPr>
        <w:jc w:val="center"/>
        <w:rPr>
          <w:b/>
          <w:color w:val="000000" w:themeColor="text1"/>
          <w:sz w:val="28"/>
          <w:szCs w:val="28"/>
          <w:lang w:val="uk-UA"/>
        </w:rPr>
      </w:pPr>
      <w:r w:rsidRPr="00F338FE">
        <w:rPr>
          <w:b/>
          <w:color w:val="000000" w:themeColor="text1"/>
          <w:sz w:val="28"/>
          <w:szCs w:val="28"/>
          <w:lang w:val="uk-UA"/>
        </w:rPr>
        <w:t>Загальна характеристика програми</w:t>
      </w:r>
    </w:p>
    <w:p w14:paraId="0F9017FF" w14:textId="77777777" w:rsidR="00A859CF" w:rsidRPr="00F338FE" w:rsidRDefault="00A859CF" w:rsidP="00A859CF">
      <w:pPr>
        <w:jc w:val="center"/>
        <w:rPr>
          <w:b/>
          <w:color w:val="000000" w:themeColor="text1"/>
          <w:sz w:val="28"/>
          <w:szCs w:val="28"/>
          <w:lang w:val="uk-UA"/>
        </w:rPr>
      </w:pPr>
      <w:r w:rsidRPr="00F338FE">
        <w:rPr>
          <w:b/>
          <w:color w:val="000000" w:themeColor="text1"/>
          <w:sz w:val="28"/>
          <w:szCs w:val="28"/>
          <w:lang w:val="uk-UA"/>
        </w:rPr>
        <w:t>«Поховання померлих одиноких громадян, осіб без певного місця проживання, громадян, від поховання яких відмовилися рідні, знайдених невпізнаних трупів на 2027-2029 роки»</w:t>
      </w:r>
    </w:p>
    <w:p w14:paraId="25F53933" w14:textId="77777777" w:rsidR="00A859CF" w:rsidRPr="00F338FE" w:rsidRDefault="00A859CF" w:rsidP="00A859CF">
      <w:pPr>
        <w:rPr>
          <w:color w:val="000000" w:themeColor="text1"/>
          <w:sz w:val="28"/>
          <w:szCs w:val="28"/>
          <w:lang w:val="uk-UA"/>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712"/>
        <w:gridCol w:w="5069"/>
      </w:tblGrid>
      <w:tr w:rsidR="00A859CF" w:rsidRPr="00F338FE" w14:paraId="189AA2B5" w14:textId="77777777" w:rsidTr="00493E98">
        <w:trPr>
          <w:trHeight w:val="776"/>
        </w:trPr>
        <w:tc>
          <w:tcPr>
            <w:tcW w:w="567" w:type="dxa"/>
            <w:shd w:val="clear" w:color="auto" w:fill="auto"/>
            <w:tcMar>
              <w:top w:w="35" w:type="dxa"/>
              <w:left w:w="45" w:type="dxa"/>
              <w:bottom w:w="35" w:type="dxa"/>
              <w:right w:w="45" w:type="dxa"/>
            </w:tcMar>
          </w:tcPr>
          <w:p w14:paraId="4BA02FC5" w14:textId="77777777" w:rsidR="00A859CF" w:rsidRPr="00F338FE" w:rsidRDefault="00A859CF" w:rsidP="00493E98">
            <w:pPr>
              <w:jc w:val="both"/>
              <w:rPr>
                <w:color w:val="000000" w:themeColor="text1"/>
                <w:lang w:val="uk-UA"/>
              </w:rPr>
            </w:pPr>
            <w:r w:rsidRPr="00F338FE">
              <w:rPr>
                <w:color w:val="000000" w:themeColor="text1"/>
                <w:lang w:val="uk-UA"/>
              </w:rPr>
              <w:t>1</w:t>
            </w:r>
          </w:p>
        </w:tc>
        <w:tc>
          <w:tcPr>
            <w:tcW w:w="4712" w:type="dxa"/>
            <w:shd w:val="clear" w:color="auto" w:fill="auto"/>
            <w:tcMar>
              <w:top w:w="35" w:type="dxa"/>
              <w:left w:w="45" w:type="dxa"/>
              <w:bottom w:w="35" w:type="dxa"/>
              <w:right w:w="45" w:type="dxa"/>
            </w:tcMar>
          </w:tcPr>
          <w:p w14:paraId="5B557507" w14:textId="77777777" w:rsidR="00A859CF" w:rsidRPr="00F338FE" w:rsidRDefault="00A859CF" w:rsidP="00493E98">
            <w:pPr>
              <w:jc w:val="both"/>
              <w:rPr>
                <w:color w:val="000000" w:themeColor="text1"/>
                <w:lang w:val="uk-UA"/>
              </w:rPr>
            </w:pPr>
            <w:r w:rsidRPr="00F338FE">
              <w:rPr>
                <w:color w:val="000000" w:themeColor="text1"/>
                <w:lang w:val="uk-UA"/>
              </w:rPr>
              <w:t>Ініціатор розроблення програми:</w:t>
            </w:r>
          </w:p>
        </w:tc>
        <w:tc>
          <w:tcPr>
            <w:tcW w:w="5069" w:type="dxa"/>
            <w:shd w:val="clear" w:color="auto" w:fill="auto"/>
            <w:tcMar>
              <w:top w:w="35" w:type="dxa"/>
              <w:left w:w="45" w:type="dxa"/>
              <w:bottom w:w="35" w:type="dxa"/>
              <w:right w:w="45" w:type="dxa"/>
            </w:tcMar>
          </w:tcPr>
          <w:p w14:paraId="78776CEC" w14:textId="77777777" w:rsidR="00A859CF" w:rsidRPr="00F338FE" w:rsidRDefault="00A859CF" w:rsidP="00493E98">
            <w:pPr>
              <w:jc w:val="both"/>
              <w:rPr>
                <w:color w:val="000000" w:themeColor="text1"/>
                <w:lang w:val="uk-UA"/>
              </w:rPr>
            </w:pPr>
            <w:r w:rsidRPr="00F338FE">
              <w:rPr>
                <w:color w:val="000000" w:themeColor="text1"/>
                <w:lang w:val="uk-UA"/>
              </w:rPr>
              <w:t>Управління житлово-комунального господарства Жмеринської міської ради</w:t>
            </w:r>
          </w:p>
        </w:tc>
      </w:tr>
      <w:tr w:rsidR="00A859CF" w:rsidRPr="00F338FE" w14:paraId="2803B98D" w14:textId="77777777" w:rsidTr="00C5322E">
        <w:trPr>
          <w:trHeight w:val="1448"/>
        </w:trPr>
        <w:tc>
          <w:tcPr>
            <w:tcW w:w="567" w:type="dxa"/>
            <w:shd w:val="clear" w:color="auto" w:fill="auto"/>
            <w:tcMar>
              <w:top w:w="35" w:type="dxa"/>
              <w:left w:w="45" w:type="dxa"/>
              <w:bottom w:w="35" w:type="dxa"/>
              <w:right w:w="45" w:type="dxa"/>
            </w:tcMar>
          </w:tcPr>
          <w:p w14:paraId="7F60AEBA" w14:textId="77777777" w:rsidR="00A859CF" w:rsidRPr="00F338FE" w:rsidRDefault="00A859CF" w:rsidP="00493E98">
            <w:pPr>
              <w:jc w:val="both"/>
              <w:rPr>
                <w:color w:val="000000" w:themeColor="text1"/>
                <w:lang w:val="uk-UA"/>
              </w:rPr>
            </w:pPr>
            <w:r w:rsidRPr="00F338FE">
              <w:rPr>
                <w:color w:val="000000" w:themeColor="text1"/>
                <w:lang w:val="uk-UA"/>
              </w:rPr>
              <w:t>2</w:t>
            </w:r>
          </w:p>
        </w:tc>
        <w:tc>
          <w:tcPr>
            <w:tcW w:w="4712" w:type="dxa"/>
            <w:shd w:val="clear" w:color="auto" w:fill="auto"/>
            <w:tcMar>
              <w:top w:w="35" w:type="dxa"/>
              <w:left w:w="45" w:type="dxa"/>
              <w:bottom w:w="35" w:type="dxa"/>
              <w:right w:w="45" w:type="dxa"/>
            </w:tcMar>
          </w:tcPr>
          <w:p w14:paraId="3B1BFF85" w14:textId="77777777" w:rsidR="00A859CF" w:rsidRPr="00F338FE" w:rsidRDefault="00A859CF" w:rsidP="00493E98">
            <w:pPr>
              <w:jc w:val="both"/>
              <w:rPr>
                <w:color w:val="000000" w:themeColor="text1"/>
                <w:lang w:val="uk-UA"/>
              </w:rPr>
            </w:pPr>
            <w:r w:rsidRPr="00F338FE">
              <w:rPr>
                <w:color w:val="000000" w:themeColor="text1"/>
                <w:lang w:val="uk-UA"/>
              </w:rPr>
              <w:t>Дата, номер і назва розпорядчого документу про розроблення програми</w:t>
            </w:r>
          </w:p>
        </w:tc>
        <w:tc>
          <w:tcPr>
            <w:tcW w:w="5069" w:type="dxa"/>
            <w:shd w:val="clear" w:color="auto" w:fill="auto"/>
            <w:tcMar>
              <w:top w:w="35" w:type="dxa"/>
              <w:left w:w="45" w:type="dxa"/>
              <w:bottom w:w="35" w:type="dxa"/>
              <w:right w:w="45" w:type="dxa"/>
            </w:tcMar>
            <w:vAlign w:val="center"/>
          </w:tcPr>
          <w:p w14:paraId="3C266529" w14:textId="77777777" w:rsidR="00742FE0" w:rsidRPr="00F338FE" w:rsidRDefault="00981FE2" w:rsidP="00C5322E">
            <w:pPr>
              <w:rPr>
                <w:lang w:val="uk-UA"/>
              </w:rPr>
            </w:pPr>
            <w:r w:rsidRPr="00F338FE">
              <w:rPr>
                <w:lang w:val="uk-UA"/>
              </w:rPr>
              <w:t>Розпорядження від «</w:t>
            </w:r>
            <w:r w:rsidR="00C5322E" w:rsidRPr="00F338FE">
              <w:rPr>
                <w:lang w:val="uk-UA"/>
              </w:rPr>
              <w:t xml:space="preserve"> 12 </w:t>
            </w:r>
            <w:r w:rsidRPr="00F338FE">
              <w:rPr>
                <w:lang w:val="uk-UA"/>
              </w:rPr>
              <w:t xml:space="preserve">» </w:t>
            </w:r>
            <w:r w:rsidR="00C5322E" w:rsidRPr="00F338FE">
              <w:rPr>
                <w:lang w:val="uk-UA"/>
              </w:rPr>
              <w:t>серпня 2026 року № 219</w:t>
            </w:r>
            <w:r w:rsidRPr="00F338FE">
              <w:rPr>
                <w:lang w:val="uk-UA"/>
              </w:rPr>
              <w:t xml:space="preserve">-р </w:t>
            </w:r>
            <w:r w:rsidR="00C5322E" w:rsidRPr="00F338FE">
              <w:rPr>
                <w:lang w:val="uk-UA"/>
              </w:rPr>
              <w:t>« Про розроблення проектів місцевих (цільових)  Програм у сфері діяльності управління житлово-комунального господарства.</w:t>
            </w:r>
          </w:p>
        </w:tc>
      </w:tr>
      <w:tr w:rsidR="00A859CF" w:rsidRPr="00F338FE" w14:paraId="20D9A086" w14:textId="77777777" w:rsidTr="00493E98">
        <w:trPr>
          <w:trHeight w:val="706"/>
        </w:trPr>
        <w:tc>
          <w:tcPr>
            <w:tcW w:w="567" w:type="dxa"/>
            <w:shd w:val="clear" w:color="auto" w:fill="auto"/>
            <w:tcMar>
              <w:top w:w="35" w:type="dxa"/>
              <w:left w:w="45" w:type="dxa"/>
              <w:bottom w:w="35" w:type="dxa"/>
              <w:right w:w="45" w:type="dxa"/>
            </w:tcMar>
          </w:tcPr>
          <w:p w14:paraId="31F22007" w14:textId="77777777" w:rsidR="00A859CF" w:rsidRPr="00F338FE" w:rsidRDefault="00A859CF" w:rsidP="00493E98">
            <w:pPr>
              <w:jc w:val="both"/>
              <w:rPr>
                <w:color w:val="000000" w:themeColor="text1"/>
                <w:lang w:val="uk-UA"/>
              </w:rPr>
            </w:pPr>
            <w:r w:rsidRPr="00F338FE">
              <w:rPr>
                <w:color w:val="000000" w:themeColor="text1"/>
                <w:lang w:val="uk-UA"/>
              </w:rPr>
              <w:t>3</w:t>
            </w:r>
          </w:p>
        </w:tc>
        <w:tc>
          <w:tcPr>
            <w:tcW w:w="4712" w:type="dxa"/>
            <w:shd w:val="clear" w:color="auto" w:fill="auto"/>
            <w:tcMar>
              <w:top w:w="35" w:type="dxa"/>
              <w:left w:w="45" w:type="dxa"/>
              <w:bottom w:w="35" w:type="dxa"/>
              <w:right w:w="45" w:type="dxa"/>
            </w:tcMar>
          </w:tcPr>
          <w:p w14:paraId="30C38329" w14:textId="77777777" w:rsidR="00A859CF" w:rsidRPr="00F338FE" w:rsidRDefault="00A859CF" w:rsidP="00493E98">
            <w:pPr>
              <w:jc w:val="both"/>
              <w:rPr>
                <w:color w:val="000000" w:themeColor="text1"/>
                <w:lang w:val="uk-UA"/>
              </w:rPr>
            </w:pPr>
            <w:r w:rsidRPr="00F338FE">
              <w:rPr>
                <w:color w:val="000000" w:themeColor="text1"/>
                <w:lang w:val="uk-UA"/>
              </w:rPr>
              <w:t>Розробник програми</w:t>
            </w:r>
          </w:p>
        </w:tc>
        <w:tc>
          <w:tcPr>
            <w:tcW w:w="5069" w:type="dxa"/>
            <w:shd w:val="clear" w:color="auto" w:fill="auto"/>
            <w:tcMar>
              <w:top w:w="35" w:type="dxa"/>
              <w:left w:w="45" w:type="dxa"/>
              <w:bottom w:w="35" w:type="dxa"/>
              <w:right w:w="45" w:type="dxa"/>
            </w:tcMar>
          </w:tcPr>
          <w:p w14:paraId="578B94D5" w14:textId="77777777" w:rsidR="00A859CF" w:rsidRPr="00F338FE" w:rsidRDefault="00A859CF" w:rsidP="00493E98">
            <w:pPr>
              <w:jc w:val="both"/>
              <w:rPr>
                <w:color w:val="000000" w:themeColor="text1"/>
                <w:lang w:val="uk-UA"/>
              </w:rPr>
            </w:pPr>
            <w:r w:rsidRPr="00F338FE">
              <w:rPr>
                <w:color w:val="000000" w:themeColor="text1"/>
                <w:lang w:val="uk-UA"/>
              </w:rPr>
              <w:t>Управління житлово-комунального господарства Жмеринської міської ради</w:t>
            </w:r>
          </w:p>
        </w:tc>
      </w:tr>
      <w:tr w:rsidR="00A859CF" w:rsidRPr="00F338FE" w14:paraId="0888812E" w14:textId="77777777" w:rsidTr="00493E98">
        <w:trPr>
          <w:trHeight w:val="707"/>
        </w:trPr>
        <w:tc>
          <w:tcPr>
            <w:tcW w:w="567" w:type="dxa"/>
            <w:shd w:val="clear" w:color="auto" w:fill="auto"/>
            <w:tcMar>
              <w:top w:w="35" w:type="dxa"/>
              <w:left w:w="45" w:type="dxa"/>
              <w:bottom w:w="35" w:type="dxa"/>
              <w:right w:w="45" w:type="dxa"/>
            </w:tcMar>
          </w:tcPr>
          <w:p w14:paraId="57EFF2CB" w14:textId="77777777" w:rsidR="00A859CF" w:rsidRPr="00F338FE" w:rsidRDefault="00A859CF" w:rsidP="00493E98">
            <w:pPr>
              <w:jc w:val="both"/>
              <w:rPr>
                <w:color w:val="000000" w:themeColor="text1"/>
                <w:lang w:val="uk-UA"/>
              </w:rPr>
            </w:pPr>
            <w:r w:rsidRPr="00F338FE">
              <w:rPr>
                <w:color w:val="000000" w:themeColor="text1"/>
                <w:lang w:val="uk-UA"/>
              </w:rPr>
              <w:t>4</w:t>
            </w:r>
          </w:p>
        </w:tc>
        <w:tc>
          <w:tcPr>
            <w:tcW w:w="4712" w:type="dxa"/>
            <w:shd w:val="clear" w:color="auto" w:fill="auto"/>
            <w:tcMar>
              <w:top w:w="35" w:type="dxa"/>
              <w:left w:w="45" w:type="dxa"/>
              <w:bottom w:w="35" w:type="dxa"/>
              <w:right w:w="45" w:type="dxa"/>
            </w:tcMar>
          </w:tcPr>
          <w:p w14:paraId="2B4245D7" w14:textId="77777777" w:rsidR="00A859CF" w:rsidRPr="00F338FE" w:rsidRDefault="00A859CF" w:rsidP="00493E98">
            <w:pPr>
              <w:jc w:val="both"/>
              <w:rPr>
                <w:color w:val="000000" w:themeColor="text1"/>
                <w:lang w:val="uk-UA"/>
              </w:rPr>
            </w:pPr>
            <w:r w:rsidRPr="00F338FE">
              <w:rPr>
                <w:color w:val="000000" w:themeColor="text1"/>
                <w:lang w:val="uk-UA"/>
              </w:rPr>
              <w:t>Співрозробники програми</w:t>
            </w:r>
          </w:p>
        </w:tc>
        <w:tc>
          <w:tcPr>
            <w:tcW w:w="5069" w:type="dxa"/>
            <w:shd w:val="clear" w:color="auto" w:fill="auto"/>
            <w:tcMar>
              <w:top w:w="35" w:type="dxa"/>
              <w:left w:w="45" w:type="dxa"/>
              <w:bottom w:w="35" w:type="dxa"/>
              <w:right w:w="45" w:type="dxa"/>
            </w:tcMar>
          </w:tcPr>
          <w:p w14:paraId="287E18C2" w14:textId="77777777" w:rsidR="00A859CF" w:rsidRPr="00F338FE" w:rsidRDefault="00A859CF" w:rsidP="00493E98">
            <w:pPr>
              <w:jc w:val="both"/>
              <w:rPr>
                <w:color w:val="000000" w:themeColor="text1"/>
                <w:lang w:val="uk-UA"/>
              </w:rPr>
            </w:pPr>
            <w:r w:rsidRPr="00F338FE">
              <w:rPr>
                <w:color w:val="000000" w:themeColor="text1"/>
                <w:lang w:val="uk-UA"/>
              </w:rPr>
              <w:t>-</w:t>
            </w:r>
          </w:p>
        </w:tc>
      </w:tr>
      <w:tr w:rsidR="00A859CF" w:rsidRPr="00F338FE" w14:paraId="37F47BC5" w14:textId="77777777" w:rsidTr="00493E98">
        <w:trPr>
          <w:trHeight w:val="1378"/>
        </w:trPr>
        <w:tc>
          <w:tcPr>
            <w:tcW w:w="567" w:type="dxa"/>
            <w:shd w:val="clear" w:color="auto" w:fill="auto"/>
            <w:tcMar>
              <w:top w:w="35" w:type="dxa"/>
              <w:left w:w="45" w:type="dxa"/>
              <w:bottom w:w="35" w:type="dxa"/>
              <w:right w:w="45" w:type="dxa"/>
            </w:tcMar>
          </w:tcPr>
          <w:p w14:paraId="77D065C0" w14:textId="77777777" w:rsidR="00A859CF" w:rsidRPr="00F338FE" w:rsidRDefault="00A859CF" w:rsidP="00493E98">
            <w:pPr>
              <w:jc w:val="both"/>
              <w:rPr>
                <w:color w:val="000000" w:themeColor="text1"/>
                <w:lang w:val="uk-UA"/>
              </w:rPr>
            </w:pPr>
            <w:r w:rsidRPr="00F338FE">
              <w:rPr>
                <w:color w:val="000000" w:themeColor="text1"/>
                <w:lang w:val="uk-UA"/>
              </w:rPr>
              <w:t>5</w:t>
            </w:r>
          </w:p>
        </w:tc>
        <w:tc>
          <w:tcPr>
            <w:tcW w:w="4712" w:type="dxa"/>
            <w:shd w:val="clear" w:color="auto" w:fill="auto"/>
            <w:tcMar>
              <w:top w:w="35" w:type="dxa"/>
              <w:left w:w="45" w:type="dxa"/>
              <w:bottom w:w="35" w:type="dxa"/>
              <w:right w:w="45" w:type="dxa"/>
            </w:tcMar>
          </w:tcPr>
          <w:p w14:paraId="10DC5EC1" w14:textId="77777777" w:rsidR="00A859CF" w:rsidRPr="00F338FE" w:rsidRDefault="00A859CF" w:rsidP="00493E98">
            <w:pPr>
              <w:jc w:val="both"/>
              <w:rPr>
                <w:color w:val="000000" w:themeColor="text1"/>
                <w:lang w:val="uk-UA"/>
              </w:rPr>
            </w:pPr>
            <w:r w:rsidRPr="00F338FE">
              <w:rPr>
                <w:color w:val="000000" w:themeColor="text1"/>
                <w:lang w:val="uk-UA"/>
              </w:rPr>
              <w:t>Відповідальний виконавець програми</w:t>
            </w:r>
          </w:p>
        </w:tc>
        <w:tc>
          <w:tcPr>
            <w:tcW w:w="5069" w:type="dxa"/>
            <w:shd w:val="clear" w:color="auto" w:fill="auto"/>
            <w:tcMar>
              <w:top w:w="35" w:type="dxa"/>
              <w:left w:w="45" w:type="dxa"/>
              <w:bottom w:w="35" w:type="dxa"/>
              <w:right w:w="45" w:type="dxa"/>
            </w:tcMar>
          </w:tcPr>
          <w:p w14:paraId="712BCA15" w14:textId="77777777" w:rsidR="00A859CF" w:rsidRPr="00F338FE" w:rsidRDefault="00A859CF" w:rsidP="00493E98">
            <w:pPr>
              <w:jc w:val="both"/>
              <w:rPr>
                <w:color w:val="000000" w:themeColor="text1"/>
                <w:lang w:val="uk-UA"/>
              </w:rPr>
            </w:pPr>
            <w:r w:rsidRPr="00F338FE">
              <w:rPr>
                <w:color w:val="000000" w:themeColor="text1"/>
                <w:lang w:val="uk-UA"/>
              </w:rPr>
              <w:t>УЖКГ</w:t>
            </w:r>
          </w:p>
        </w:tc>
      </w:tr>
      <w:tr w:rsidR="00A859CF" w:rsidRPr="00F338FE" w14:paraId="6A2F14AA" w14:textId="77777777" w:rsidTr="00493E98">
        <w:trPr>
          <w:trHeight w:val="473"/>
        </w:trPr>
        <w:tc>
          <w:tcPr>
            <w:tcW w:w="567" w:type="dxa"/>
            <w:shd w:val="clear" w:color="auto" w:fill="auto"/>
            <w:tcMar>
              <w:top w:w="35" w:type="dxa"/>
              <w:left w:w="45" w:type="dxa"/>
              <w:bottom w:w="35" w:type="dxa"/>
              <w:right w:w="45" w:type="dxa"/>
            </w:tcMar>
          </w:tcPr>
          <w:p w14:paraId="393CFD06" w14:textId="77777777" w:rsidR="00A859CF" w:rsidRPr="00F338FE" w:rsidRDefault="00A859CF" w:rsidP="00493E98">
            <w:pPr>
              <w:jc w:val="both"/>
              <w:rPr>
                <w:color w:val="000000" w:themeColor="text1"/>
                <w:lang w:val="uk-UA"/>
              </w:rPr>
            </w:pPr>
            <w:r w:rsidRPr="00F338FE">
              <w:rPr>
                <w:color w:val="000000" w:themeColor="text1"/>
                <w:lang w:val="uk-UA"/>
              </w:rPr>
              <w:t>6</w:t>
            </w:r>
          </w:p>
        </w:tc>
        <w:tc>
          <w:tcPr>
            <w:tcW w:w="4712" w:type="dxa"/>
            <w:shd w:val="clear" w:color="auto" w:fill="auto"/>
            <w:tcMar>
              <w:top w:w="35" w:type="dxa"/>
              <w:left w:w="45" w:type="dxa"/>
              <w:bottom w:w="35" w:type="dxa"/>
              <w:right w:w="45" w:type="dxa"/>
            </w:tcMar>
          </w:tcPr>
          <w:p w14:paraId="73C39B74" w14:textId="77777777" w:rsidR="00A859CF" w:rsidRPr="00F338FE" w:rsidRDefault="00A859CF" w:rsidP="00493E98">
            <w:pPr>
              <w:jc w:val="both"/>
              <w:rPr>
                <w:color w:val="000000" w:themeColor="text1"/>
                <w:lang w:val="uk-UA"/>
              </w:rPr>
            </w:pPr>
            <w:r w:rsidRPr="00F338FE">
              <w:rPr>
                <w:color w:val="000000" w:themeColor="text1"/>
                <w:lang w:val="uk-UA"/>
              </w:rPr>
              <w:t>Учасники програми</w:t>
            </w:r>
          </w:p>
        </w:tc>
        <w:tc>
          <w:tcPr>
            <w:tcW w:w="5069" w:type="dxa"/>
            <w:shd w:val="clear" w:color="auto" w:fill="auto"/>
            <w:tcMar>
              <w:top w:w="35" w:type="dxa"/>
              <w:left w:w="45" w:type="dxa"/>
              <w:bottom w:w="35" w:type="dxa"/>
              <w:right w:w="45" w:type="dxa"/>
            </w:tcMar>
          </w:tcPr>
          <w:p w14:paraId="322FADE6" w14:textId="77777777" w:rsidR="00A859CF" w:rsidRPr="00F338FE" w:rsidRDefault="00A859CF" w:rsidP="00493E98">
            <w:pPr>
              <w:jc w:val="both"/>
              <w:rPr>
                <w:color w:val="000000" w:themeColor="text1"/>
                <w:lang w:val="uk-UA"/>
              </w:rPr>
            </w:pPr>
            <w:r w:rsidRPr="00F338FE">
              <w:rPr>
                <w:color w:val="000000" w:themeColor="text1"/>
                <w:lang w:val="uk-UA"/>
              </w:rPr>
              <w:t xml:space="preserve">КП «Жмеринкакомунсервіс» </w:t>
            </w:r>
          </w:p>
        </w:tc>
      </w:tr>
      <w:tr w:rsidR="00A859CF" w:rsidRPr="00F338FE" w14:paraId="3FD09525" w14:textId="77777777" w:rsidTr="00493E98">
        <w:trPr>
          <w:trHeight w:val="452"/>
        </w:trPr>
        <w:tc>
          <w:tcPr>
            <w:tcW w:w="567" w:type="dxa"/>
            <w:shd w:val="clear" w:color="auto" w:fill="auto"/>
            <w:tcMar>
              <w:top w:w="35" w:type="dxa"/>
              <w:left w:w="45" w:type="dxa"/>
              <w:bottom w:w="35" w:type="dxa"/>
              <w:right w:w="45" w:type="dxa"/>
            </w:tcMar>
          </w:tcPr>
          <w:p w14:paraId="2B389BDF" w14:textId="77777777" w:rsidR="00A859CF" w:rsidRPr="00F338FE" w:rsidRDefault="00A859CF" w:rsidP="00493E98">
            <w:pPr>
              <w:jc w:val="both"/>
              <w:rPr>
                <w:color w:val="000000" w:themeColor="text1"/>
                <w:lang w:val="uk-UA"/>
              </w:rPr>
            </w:pPr>
            <w:r w:rsidRPr="00F338FE">
              <w:rPr>
                <w:color w:val="000000" w:themeColor="text1"/>
                <w:lang w:val="uk-UA"/>
              </w:rPr>
              <w:t>7</w:t>
            </w:r>
          </w:p>
        </w:tc>
        <w:tc>
          <w:tcPr>
            <w:tcW w:w="4712" w:type="dxa"/>
            <w:shd w:val="clear" w:color="auto" w:fill="auto"/>
            <w:tcMar>
              <w:top w:w="35" w:type="dxa"/>
              <w:left w:w="45" w:type="dxa"/>
              <w:bottom w:w="35" w:type="dxa"/>
              <w:right w:w="45" w:type="dxa"/>
            </w:tcMar>
          </w:tcPr>
          <w:p w14:paraId="35C072E2" w14:textId="77777777" w:rsidR="00A859CF" w:rsidRPr="00F338FE" w:rsidRDefault="00A859CF" w:rsidP="00493E98">
            <w:pPr>
              <w:jc w:val="both"/>
              <w:rPr>
                <w:color w:val="000000" w:themeColor="text1"/>
                <w:lang w:val="uk-UA"/>
              </w:rPr>
            </w:pPr>
            <w:r w:rsidRPr="00F338FE">
              <w:rPr>
                <w:color w:val="000000" w:themeColor="text1"/>
                <w:lang w:val="uk-UA"/>
              </w:rPr>
              <w:t>Термін реалізації програми</w:t>
            </w:r>
          </w:p>
        </w:tc>
        <w:tc>
          <w:tcPr>
            <w:tcW w:w="5069" w:type="dxa"/>
            <w:shd w:val="clear" w:color="auto" w:fill="auto"/>
            <w:tcMar>
              <w:top w:w="35" w:type="dxa"/>
              <w:left w:w="45" w:type="dxa"/>
              <w:bottom w:w="35" w:type="dxa"/>
              <w:right w:w="45" w:type="dxa"/>
            </w:tcMar>
            <w:vAlign w:val="center"/>
          </w:tcPr>
          <w:p w14:paraId="33041CC6" w14:textId="77777777" w:rsidR="00742FE0" w:rsidRPr="00F338FE" w:rsidRDefault="00981FE2">
            <w:pPr>
              <w:rPr>
                <w:lang w:val="uk-UA"/>
              </w:rPr>
            </w:pPr>
            <w:r w:rsidRPr="00F338FE">
              <w:rPr>
                <w:lang w:val="uk-UA"/>
              </w:rPr>
              <w:t>2027-2029 роки</w:t>
            </w:r>
          </w:p>
        </w:tc>
      </w:tr>
      <w:tr w:rsidR="00A859CF" w:rsidRPr="00F338FE" w14:paraId="04711DF2" w14:textId="77777777" w:rsidTr="00493E98">
        <w:trPr>
          <w:trHeight w:val="636"/>
        </w:trPr>
        <w:tc>
          <w:tcPr>
            <w:tcW w:w="567" w:type="dxa"/>
            <w:shd w:val="clear" w:color="auto" w:fill="auto"/>
            <w:tcMar>
              <w:top w:w="35" w:type="dxa"/>
              <w:left w:w="45" w:type="dxa"/>
              <w:bottom w:w="35" w:type="dxa"/>
              <w:right w:w="45" w:type="dxa"/>
            </w:tcMar>
          </w:tcPr>
          <w:p w14:paraId="3FF695A4" w14:textId="77777777" w:rsidR="00A859CF" w:rsidRPr="00F338FE" w:rsidRDefault="00A859CF" w:rsidP="00493E98">
            <w:pPr>
              <w:jc w:val="both"/>
              <w:rPr>
                <w:color w:val="000000" w:themeColor="text1"/>
                <w:lang w:val="uk-UA"/>
              </w:rPr>
            </w:pPr>
            <w:r w:rsidRPr="00F338FE">
              <w:rPr>
                <w:color w:val="000000" w:themeColor="text1"/>
                <w:lang w:val="uk-UA"/>
              </w:rPr>
              <w:t>7.1</w:t>
            </w:r>
          </w:p>
        </w:tc>
        <w:tc>
          <w:tcPr>
            <w:tcW w:w="4712" w:type="dxa"/>
            <w:shd w:val="clear" w:color="auto" w:fill="auto"/>
            <w:tcMar>
              <w:top w:w="35" w:type="dxa"/>
              <w:left w:w="45" w:type="dxa"/>
              <w:bottom w:w="35" w:type="dxa"/>
              <w:right w:w="45" w:type="dxa"/>
            </w:tcMar>
          </w:tcPr>
          <w:p w14:paraId="71D78F50" w14:textId="77777777" w:rsidR="00A859CF" w:rsidRPr="00F338FE" w:rsidRDefault="00A859CF" w:rsidP="00493E98">
            <w:pPr>
              <w:jc w:val="both"/>
              <w:rPr>
                <w:color w:val="000000" w:themeColor="text1"/>
                <w:lang w:val="uk-UA"/>
              </w:rPr>
            </w:pPr>
            <w:r w:rsidRPr="00F338FE">
              <w:rPr>
                <w:color w:val="000000" w:themeColor="text1"/>
                <w:lang w:val="uk-UA"/>
              </w:rPr>
              <w:t>Етапи виконання програми</w:t>
            </w:r>
          </w:p>
          <w:p w14:paraId="75A1EEFD" w14:textId="77777777" w:rsidR="00A859CF" w:rsidRPr="00F338FE" w:rsidRDefault="00A859CF" w:rsidP="00493E98">
            <w:pPr>
              <w:jc w:val="both"/>
              <w:rPr>
                <w:color w:val="000000" w:themeColor="text1"/>
                <w:lang w:val="uk-UA"/>
              </w:rPr>
            </w:pPr>
            <w:r w:rsidRPr="00F338FE">
              <w:rPr>
                <w:color w:val="000000" w:themeColor="text1"/>
                <w:lang w:val="uk-UA"/>
              </w:rPr>
              <w:t>(</w:t>
            </w:r>
            <w:r w:rsidRPr="00F338FE">
              <w:rPr>
                <w:i/>
                <w:color w:val="000000" w:themeColor="text1"/>
                <w:lang w:val="uk-UA"/>
              </w:rPr>
              <w:t>для довгострокових програм</w:t>
            </w:r>
            <w:r w:rsidRPr="00F338FE">
              <w:rPr>
                <w:color w:val="000000" w:themeColor="text1"/>
                <w:lang w:val="uk-UA"/>
              </w:rPr>
              <w:t>)</w:t>
            </w:r>
          </w:p>
        </w:tc>
        <w:tc>
          <w:tcPr>
            <w:tcW w:w="5069" w:type="dxa"/>
            <w:shd w:val="clear" w:color="auto" w:fill="auto"/>
            <w:tcMar>
              <w:top w:w="35" w:type="dxa"/>
              <w:left w:w="45" w:type="dxa"/>
              <w:bottom w:w="35" w:type="dxa"/>
              <w:right w:w="45" w:type="dxa"/>
            </w:tcMar>
            <w:vAlign w:val="center"/>
          </w:tcPr>
          <w:p w14:paraId="605A54B9" w14:textId="77777777" w:rsidR="00742FE0" w:rsidRPr="00F338FE" w:rsidRDefault="00981FE2">
            <w:pPr>
              <w:rPr>
                <w:lang w:val="uk-UA"/>
              </w:rPr>
            </w:pPr>
            <w:r w:rsidRPr="00F338FE">
              <w:rPr>
                <w:lang w:val="uk-UA"/>
              </w:rPr>
              <w:t>I етап (2027-2029 роки)</w:t>
            </w:r>
          </w:p>
        </w:tc>
      </w:tr>
      <w:tr w:rsidR="00A859CF" w:rsidRPr="00F338FE" w14:paraId="2A3B7072" w14:textId="77777777" w:rsidTr="00493E98">
        <w:trPr>
          <w:trHeight w:val="1398"/>
        </w:trPr>
        <w:tc>
          <w:tcPr>
            <w:tcW w:w="567" w:type="dxa"/>
            <w:shd w:val="clear" w:color="auto" w:fill="auto"/>
            <w:tcMar>
              <w:top w:w="35" w:type="dxa"/>
              <w:left w:w="45" w:type="dxa"/>
              <w:bottom w:w="35" w:type="dxa"/>
              <w:right w:w="45" w:type="dxa"/>
            </w:tcMar>
          </w:tcPr>
          <w:p w14:paraId="02966D23" w14:textId="77777777" w:rsidR="00A859CF" w:rsidRPr="00F338FE" w:rsidRDefault="00A859CF" w:rsidP="00493E98">
            <w:pPr>
              <w:jc w:val="both"/>
              <w:rPr>
                <w:color w:val="000000" w:themeColor="text1"/>
                <w:lang w:val="uk-UA"/>
              </w:rPr>
            </w:pPr>
            <w:r w:rsidRPr="00F338FE">
              <w:rPr>
                <w:color w:val="000000" w:themeColor="text1"/>
                <w:lang w:val="uk-UA"/>
              </w:rPr>
              <w:t>8</w:t>
            </w:r>
          </w:p>
        </w:tc>
        <w:tc>
          <w:tcPr>
            <w:tcW w:w="4712" w:type="dxa"/>
            <w:shd w:val="clear" w:color="auto" w:fill="auto"/>
            <w:tcMar>
              <w:top w:w="35" w:type="dxa"/>
              <w:left w:w="45" w:type="dxa"/>
              <w:bottom w:w="35" w:type="dxa"/>
              <w:right w:w="45" w:type="dxa"/>
            </w:tcMar>
          </w:tcPr>
          <w:p w14:paraId="5FE58F3C" w14:textId="77777777" w:rsidR="00A859CF" w:rsidRPr="00F338FE" w:rsidRDefault="00A859CF" w:rsidP="00493E98">
            <w:pPr>
              <w:jc w:val="both"/>
              <w:rPr>
                <w:color w:val="000000" w:themeColor="text1"/>
                <w:lang w:val="uk-UA"/>
              </w:rPr>
            </w:pPr>
            <w:r w:rsidRPr="00F338FE">
              <w:rPr>
                <w:color w:val="000000" w:themeColor="text1"/>
                <w:lang w:val="uk-UA"/>
              </w:rPr>
              <w:t>Загальний обсяг фінансових ресурсів, необхідних для реалізації програми, всього тис. грн.</w:t>
            </w:r>
          </w:p>
        </w:tc>
        <w:tc>
          <w:tcPr>
            <w:tcW w:w="5069" w:type="dxa"/>
            <w:shd w:val="clear" w:color="auto" w:fill="auto"/>
            <w:tcMar>
              <w:top w:w="35" w:type="dxa"/>
              <w:left w:w="45" w:type="dxa"/>
              <w:bottom w:w="35" w:type="dxa"/>
              <w:right w:w="45" w:type="dxa"/>
            </w:tcMar>
            <w:vAlign w:val="center"/>
          </w:tcPr>
          <w:p w14:paraId="04B4E17F" w14:textId="77777777" w:rsidR="00742FE0" w:rsidRPr="00F338FE" w:rsidRDefault="00981FE2">
            <w:pPr>
              <w:jc w:val="center"/>
              <w:rPr>
                <w:lang w:val="uk-UA"/>
              </w:rPr>
            </w:pPr>
            <w:r w:rsidRPr="00F338FE">
              <w:rPr>
                <w:lang w:val="uk-UA"/>
              </w:rPr>
              <w:t>450,00</w:t>
            </w:r>
          </w:p>
        </w:tc>
      </w:tr>
      <w:tr w:rsidR="00A859CF" w:rsidRPr="00F338FE" w14:paraId="500D3EA7" w14:textId="77777777" w:rsidTr="00493E98">
        <w:trPr>
          <w:trHeight w:val="904"/>
        </w:trPr>
        <w:tc>
          <w:tcPr>
            <w:tcW w:w="567" w:type="dxa"/>
            <w:shd w:val="clear" w:color="auto" w:fill="auto"/>
            <w:tcMar>
              <w:top w:w="35" w:type="dxa"/>
              <w:left w:w="45" w:type="dxa"/>
              <w:bottom w:w="35" w:type="dxa"/>
              <w:right w:w="45" w:type="dxa"/>
            </w:tcMar>
          </w:tcPr>
          <w:p w14:paraId="45559ECE" w14:textId="77777777" w:rsidR="00A859CF" w:rsidRPr="00F338FE" w:rsidRDefault="00A859CF" w:rsidP="00493E98">
            <w:pPr>
              <w:jc w:val="both"/>
              <w:rPr>
                <w:color w:val="000000" w:themeColor="text1"/>
                <w:lang w:val="uk-UA"/>
              </w:rPr>
            </w:pPr>
            <w:r w:rsidRPr="00F338FE">
              <w:rPr>
                <w:color w:val="000000" w:themeColor="text1"/>
                <w:lang w:val="uk-UA"/>
              </w:rPr>
              <w:t>8.1</w:t>
            </w:r>
          </w:p>
        </w:tc>
        <w:tc>
          <w:tcPr>
            <w:tcW w:w="4712" w:type="dxa"/>
            <w:shd w:val="clear" w:color="auto" w:fill="auto"/>
            <w:tcMar>
              <w:top w:w="35" w:type="dxa"/>
              <w:left w:w="45" w:type="dxa"/>
              <w:bottom w:w="35" w:type="dxa"/>
              <w:right w:w="45" w:type="dxa"/>
            </w:tcMar>
          </w:tcPr>
          <w:p w14:paraId="00BA1311" w14:textId="77777777" w:rsidR="00A859CF" w:rsidRPr="00F338FE" w:rsidRDefault="00A859CF" w:rsidP="00493E98">
            <w:pPr>
              <w:jc w:val="both"/>
              <w:rPr>
                <w:color w:val="000000" w:themeColor="text1"/>
                <w:lang w:val="uk-UA"/>
              </w:rPr>
            </w:pPr>
            <w:r w:rsidRPr="00F338FE">
              <w:rPr>
                <w:color w:val="000000" w:themeColor="text1"/>
                <w:lang w:val="uk-UA"/>
              </w:rPr>
              <w:t>- з них коштів територіальної громади, тис. грн.</w:t>
            </w:r>
          </w:p>
        </w:tc>
        <w:tc>
          <w:tcPr>
            <w:tcW w:w="5069" w:type="dxa"/>
            <w:shd w:val="clear" w:color="auto" w:fill="auto"/>
            <w:tcMar>
              <w:top w:w="35" w:type="dxa"/>
              <w:left w:w="45" w:type="dxa"/>
              <w:bottom w:w="35" w:type="dxa"/>
              <w:right w:w="45" w:type="dxa"/>
            </w:tcMar>
            <w:vAlign w:val="center"/>
          </w:tcPr>
          <w:p w14:paraId="7D7A1890" w14:textId="77777777" w:rsidR="00742FE0" w:rsidRPr="00F338FE" w:rsidRDefault="00981FE2">
            <w:pPr>
              <w:jc w:val="center"/>
              <w:rPr>
                <w:lang w:val="uk-UA"/>
              </w:rPr>
            </w:pPr>
            <w:r w:rsidRPr="00F338FE">
              <w:rPr>
                <w:lang w:val="uk-UA"/>
              </w:rPr>
              <w:t>450,00</w:t>
            </w:r>
          </w:p>
        </w:tc>
      </w:tr>
      <w:tr w:rsidR="00A859CF" w:rsidRPr="00F338FE" w14:paraId="39257E80" w14:textId="77777777" w:rsidTr="00493E98">
        <w:trPr>
          <w:trHeight w:val="641"/>
        </w:trPr>
        <w:tc>
          <w:tcPr>
            <w:tcW w:w="567" w:type="dxa"/>
            <w:shd w:val="clear" w:color="auto" w:fill="auto"/>
            <w:tcMar>
              <w:top w:w="35" w:type="dxa"/>
              <w:left w:w="45" w:type="dxa"/>
              <w:bottom w:w="35" w:type="dxa"/>
              <w:right w:w="45" w:type="dxa"/>
            </w:tcMar>
          </w:tcPr>
          <w:p w14:paraId="27297917" w14:textId="77777777" w:rsidR="00A859CF" w:rsidRPr="00F338FE" w:rsidRDefault="00A859CF" w:rsidP="00493E98">
            <w:pPr>
              <w:jc w:val="both"/>
              <w:rPr>
                <w:color w:val="000000" w:themeColor="text1"/>
                <w:lang w:val="uk-UA"/>
              </w:rPr>
            </w:pPr>
            <w:r w:rsidRPr="00F338FE">
              <w:rPr>
                <w:color w:val="000000" w:themeColor="text1"/>
                <w:lang w:val="uk-UA"/>
              </w:rPr>
              <w:t>8.2</w:t>
            </w:r>
          </w:p>
        </w:tc>
        <w:tc>
          <w:tcPr>
            <w:tcW w:w="4712" w:type="dxa"/>
            <w:shd w:val="clear" w:color="auto" w:fill="auto"/>
            <w:tcMar>
              <w:top w:w="35" w:type="dxa"/>
              <w:left w:w="45" w:type="dxa"/>
              <w:bottom w:w="35" w:type="dxa"/>
              <w:right w:w="45" w:type="dxa"/>
            </w:tcMar>
          </w:tcPr>
          <w:p w14:paraId="7D173AD2" w14:textId="77777777" w:rsidR="00A859CF" w:rsidRPr="00F338FE" w:rsidRDefault="00A859CF" w:rsidP="00493E98">
            <w:pPr>
              <w:jc w:val="both"/>
              <w:rPr>
                <w:color w:val="000000" w:themeColor="text1"/>
                <w:lang w:val="uk-UA"/>
              </w:rPr>
            </w:pPr>
            <w:r w:rsidRPr="00F338FE">
              <w:rPr>
                <w:color w:val="000000" w:themeColor="text1"/>
                <w:lang w:val="uk-UA"/>
              </w:rPr>
              <w:t>- кошти інших бюджетів</w:t>
            </w:r>
          </w:p>
        </w:tc>
        <w:tc>
          <w:tcPr>
            <w:tcW w:w="5069" w:type="dxa"/>
            <w:shd w:val="clear" w:color="auto" w:fill="auto"/>
            <w:tcMar>
              <w:top w:w="35" w:type="dxa"/>
              <w:left w:w="45" w:type="dxa"/>
              <w:bottom w:w="35" w:type="dxa"/>
              <w:right w:w="45" w:type="dxa"/>
            </w:tcMar>
            <w:vAlign w:val="center"/>
          </w:tcPr>
          <w:p w14:paraId="7F3897D3" w14:textId="77777777" w:rsidR="00742FE0" w:rsidRPr="00F338FE" w:rsidRDefault="00981FE2">
            <w:pPr>
              <w:jc w:val="center"/>
              <w:rPr>
                <w:lang w:val="uk-UA"/>
              </w:rPr>
            </w:pPr>
            <w:r w:rsidRPr="00F338FE">
              <w:rPr>
                <w:lang w:val="uk-UA"/>
              </w:rPr>
              <w:t>—</w:t>
            </w:r>
          </w:p>
        </w:tc>
      </w:tr>
      <w:tr w:rsidR="00A859CF" w:rsidRPr="00F338FE" w14:paraId="2B146093" w14:textId="77777777" w:rsidTr="00493E98">
        <w:trPr>
          <w:trHeight w:val="814"/>
        </w:trPr>
        <w:tc>
          <w:tcPr>
            <w:tcW w:w="567" w:type="dxa"/>
            <w:shd w:val="clear" w:color="auto" w:fill="auto"/>
            <w:tcMar>
              <w:top w:w="35" w:type="dxa"/>
              <w:left w:w="45" w:type="dxa"/>
              <w:bottom w:w="35" w:type="dxa"/>
              <w:right w:w="45" w:type="dxa"/>
            </w:tcMar>
          </w:tcPr>
          <w:p w14:paraId="6E72D049" w14:textId="77777777" w:rsidR="00A859CF" w:rsidRPr="00F338FE" w:rsidRDefault="00A859CF" w:rsidP="00493E98">
            <w:pPr>
              <w:jc w:val="both"/>
              <w:rPr>
                <w:color w:val="000000" w:themeColor="text1"/>
                <w:lang w:val="uk-UA"/>
              </w:rPr>
            </w:pPr>
            <w:r w:rsidRPr="00F338FE">
              <w:rPr>
                <w:color w:val="000000" w:themeColor="text1"/>
                <w:lang w:val="uk-UA"/>
              </w:rPr>
              <w:t>8.3</w:t>
            </w:r>
          </w:p>
        </w:tc>
        <w:tc>
          <w:tcPr>
            <w:tcW w:w="4712" w:type="dxa"/>
            <w:shd w:val="clear" w:color="auto" w:fill="auto"/>
            <w:tcMar>
              <w:top w:w="35" w:type="dxa"/>
              <w:left w:w="45" w:type="dxa"/>
              <w:bottom w:w="35" w:type="dxa"/>
              <w:right w:w="45" w:type="dxa"/>
            </w:tcMar>
          </w:tcPr>
          <w:p w14:paraId="45AD6DEA" w14:textId="77777777" w:rsidR="00A859CF" w:rsidRPr="00F338FE" w:rsidRDefault="00A859CF" w:rsidP="00493E98">
            <w:pPr>
              <w:jc w:val="both"/>
              <w:rPr>
                <w:color w:val="000000" w:themeColor="text1"/>
                <w:lang w:val="uk-UA"/>
              </w:rPr>
            </w:pPr>
            <w:r w:rsidRPr="00F338FE">
              <w:rPr>
                <w:color w:val="000000" w:themeColor="text1"/>
                <w:lang w:val="uk-UA"/>
              </w:rPr>
              <w:t>- не бюджетні кошти, тис. грн.</w:t>
            </w:r>
          </w:p>
        </w:tc>
        <w:tc>
          <w:tcPr>
            <w:tcW w:w="5069" w:type="dxa"/>
            <w:shd w:val="clear" w:color="auto" w:fill="auto"/>
            <w:tcMar>
              <w:top w:w="35" w:type="dxa"/>
              <w:left w:w="45" w:type="dxa"/>
              <w:bottom w:w="35" w:type="dxa"/>
              <w:right w:w="45" w:type="dxa"/>
            </w:tcMar>
            <w:vAlign w:val="center"/>
          </w:tcPr>
          <w:p w14:paraId="295E8B57" w14:textId="77777777" w:rsidR="00742FE0" w:rsidRPr="00F338FE" w:rsidRDefault="00981FE2">
            <w:pPr>
              <w:jc w:val="center"/>
              <w:rPr>
                <w:lang w:val="uk-UA"/>
              </w:rPr>
            </w:pPr>
            <w:r w:rsidRPr="00F338FE">
              <w:rPr>
                <w:lang w:val="uk-UA"/>
              </w:rPr>
              <w:t>—</w:t>
            </w:r>
          </w:p>
        </w:tc>
      </w:tr>
    </w:tbl>
    <w:p w14:paraId="47C9A452" w14:textId="77777777" w:rsidR="00A859CF" w:rsidRPr="00F338FE" w:rsidRDefault="00A859CF" w:rsidP="00A859CF">
      <w:pPr>
        <w:rPr>
          <w:lang w:val="uk-UA"/>
        </w:rPr>
      </w:pPr>
    </w:p>
    <w:p w14:paraId="57F04327" w14:textId="77777777" w:rsidR="00410730" w:rsidRDefault="00410730" w:rsidP="006E4C86">
      <w:pPr>
        <w:spacing w:line="276" w:lineRule="auto"/>
        <w:ind w:firstLine="851"/>
        <w:jc w:val="center"/>
        <w:rPr>
          <w:b/>
          <w:i/>
          <w:color w:val="000000" w:themeColor="text1"/>
          <w:sz w:val="28"/>
          <w:szCs w:val="28"/>
          <w:lang w:val="uk-UA"/>
        </w:rPr>
      </w:pPr>
    </w:p>
    <w:p w14:paraId="1DB1AB1E" w14:textId="121C6460" w:rsidR="006E4C86" w:rsidRPr="00410730" w:rsidRDefault="006E4C86" w:rsidP="00410730">
      <w:pPr>
        <w:pStyle w:val="a6"/>
        <w:numPr>
          <w:ilvl w:val="1"/>
          <w:numId w:val="5"/>
        </w:numPr>
        <w:spacing w:line="276" w:lineRule="auto"/>
        <w:jc w:val="center"/>
        <w:rPr>
          <w:b/>
          <w:i/>
          <w:color w:val="000000" w:themeColor="text1"/>
          <w:sz w:val="28"/>
          <w:szCs w:val="28"/>
        </w:rPr>
      </w:pPr>
      <w:r w:rsidRPr="00410730">
        <w:rPr>
          <w:b/>
          <w:i/>
          <w:color w:val="000000" w:themeColor="text1"/>
          <w:sz w:val="28"/>
          <w:szCs w:val="28"/>
        </w:rPr>
        <w:lastRenderedPageBreak/>
        <w:t>Загальна характеристика (паспорт) Програми</w:t>
      </w:r>
    </w:p>
    <w:p w14:paraId="16CEAF01" w14:textId="77777777" w:rsidR="00410730" w:rsidRPr="00410730" w:rsidRDefault="00410730" w:rsidP="00410730">
      <w:pPr>
        <w:spacing w:line="276" w:lineRule="auto"/>
        <w:rPr>
          <w:b/>
          <w:i/>
          <w:color w:val="000000" w:themeColor="text1"/>
          <w:sz w:val="28"/>
          <w:szCs w:val="28"/>
        </w:rPr>
      </w:pPr>
    </w:p>
    <w:p w14:paraId="43FE62C2" w14:textId="66052B96" w:rsidR="006E4C86" w:rsidRDefault="006E4C86" w:rsidP="006E4C86">
      <w:pPr>
        <w:spacing w:line="276" w:lineRule="auto"/>
        <w:jc w:val="center"/>
        <w:rPr>
          <w:b/>
          <w:i/>
          <w:color w:val="000000" w:themeColor="text1"/>
          <w:sz w:val="28"/>
          <w:szCs w:val="28"/>
          <w:lang w:val="uk-UA"/>
        </w:rPr>
      </w:pPr>
      <w:r w:rsidRPr="00F338FE">
        <w:rPr>
          <w:b/>
          <w:i/>
          <w:color w:val="000000" w:themeColor="text1"/>
          <w:sz w:val="28"/>
          <w:szCs w:val="28"/>
          <w:lang w:val="uk-UA"/>
        </w:rPr>
        <w:t>«Поховання померлих одиноких громадян, осіб без певного місця проживання, громадян, від поховання яких відмовилися рідні, знайдених невпізнаних трупів на 2027-2029 роки»</w:t>
      </w:r>
    </w:p>
    <w:p w14:paraId="6F66107A" w14:textId="77777777" w:rsidR="00410730" w:rsidRPr="00F338FE" w:rsidRDefault="00410730" w:rsidP="006E4C86">
      <w:pPr>
        <w:spacing w:line="276" w:lineRule="auto"/>
        <w:jc w:val="center"/>
        <w:rPr>
          <w:b/>
          <w:i/>
          <w:color w:val="000000" w:themeColor="text1"/>
          <w:sz w:val="28"/>
          <w:szCs w:val="28"/>
          <w:lang w:val="uk-UA"/>
        </w:rPr>
      </w:pPr>
    </w:p>
    <w:p w14:paraId="111F838C" w14:textId="77777777" w:rsidR="006E4C86" w:rsidRPr="00F338FE" w:rsidRDefault="006E4C86" w:rsidP="006E4C86">
      <w:pPr>
        <w:spacing w:line="276" w:lineRule="auto"/>
        <w:ind w:firstLine="567"/>
        <w:jc w:val="both"/>
        <w:rPr>
          <w:color w:val="000000" w:themeColor="text1"/>
          <w:sz w:val="28"/>
          <w:szCs w:val="28"/>
          <w:lang w:val="uk-UA"/>
        </w:rPr>
      </w:pPr>
      <w:r w:rsidRPr="00F338FE">
        <w:rPr>
          <w:color w:val="000000" w:themeColor="text1"/>
          <w:sz w:val="28"/>
          <w:szCs w:val="28"/>
          <w:lang w:val="uk-UA"/>
        </w:rPr>
        <w:t xml:space="preserve">Програма «Поховання померлих одиноких громадян, осіб без певного місця проживання, громадян, від поховання яких відмовилися рідні, знайдених невпізнаних трупів на 2027-2029 роки» визначає порядок використання коштів виділених з місцевого бюджету на реалізацію заходів зазначених у Програмі </w:t>
      </w:r>
    </w:p>
    <w:p w14:paraId="010647E3" w14:textId="77777777" w:rsidR="006E4C86" w:rsidRPr="00F338FE" w:rsidRDefault="006E4C86" w:rsidP="006E4C86">
      <w:pPr>
        <w:ind w:firstLine="567"/>
        <w:jc w:val="both"/>
        <w:rPr>
          <w:color w:val="000000" w:themeColor="text1"/>
          <w:sz w:val="28"/>
          <w:szCs w:val="28"/>
          <w:lang w:val="uk-UA"/>
        </w:rPr>
      </w:pPr>
      <w:r w:rsidRPr="00F338FE">
        <w:rPr>
          <w:color w:val="000000" w:themeColor="text1"/>
          <w:sz w:val="28"/>
          <w:szCs w:val="28"/>
          <w:lang w:val="uk-UA"/>
        </w:rPr>
        <w:t>Ритуальна справа є однією з важливих у сфері надання послуг і стосується інтересів населення усієї територіальної громади. Поховання померлих одиноких громадян, осіб без певного місця проживання, громадян, від поховання яких відмовилися рідні, невпізнаних трупів регламентується статтею 16 Закону України «Про поховання та похоронну справу».</w:t>
      </w:r>
    </w:p>
    <w:p w14:paraId="69008184" w14:textId="77777777" w:rsidR="006E4C86" w:rsidRPr="00F338FE" w:rsidRDefault="006E4C86" w:rsidP="006E4C86">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imSun"/>
          <w:color w:val="000000" w:themeColor="text1"/>
          <w:sz w:val="28"/>
          <w:szCs w:val="28"/>
          <w:lang w:val="uk-UA" w:eastAsia="zh-CN"/>
        </w:rPr>
      </w:pPr>
      <w:r w:rsidRPr="00F338FE">
        <w:rPr>
          <w:rFonts w:eastAsia="SimSun"/>
          <w:color w:val="000000" w:themeColor="text1"/>
          <w:sz w:val="28"/>
          <w:szCs w:val="28"/>
          <w:lang w:val="uk-UA" w:eastAsia="zh-CN"/>
        </w:rPr>
        <w:tab/>
        <w:t>До ритуальних послуг відносяться послуги, пов'язані з організацією поховання та облаштуванням місця поховання, в тому числі поховання одиноких громадян, осіб без певного місця проживання, громадян, від поховання яких відмовилися рідні, знайдених невпізнаних трупів.</w:t>
      </w:r>
    </w:p>
    <w:p w14:paraId="53758BAE" w14:textId="77777777" w:rsidR="006E4C86" w:rsidRPr="00F338FE" w:rsidRDefault="006E4C86" w:rsidP="006E4C86">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imSun"/>
          <w:color w:val="000000" w:themeColor="text1"/>
          <w:sz w:val="28"/>
          <w:szCs w:val="28"/>
          <w:lang w:val="uk-UA" w:eastAsia="zh-CN"/>
        </w:rPr>
      </w:pPr>
    </w:p>
    <w:p w14:paraId="5F7C78A3" w14:textId="77777777" w:rsidR="006E4C86" w:rsidRPr="00F338FE" w:rsidRDefault="006E4C86" w:rsidP="00AC0283">
      <w:pPr>
        <w:pStyle w:val="a6"/>
        <w:numPr>
          <w:ilvl w:val="1"/>
          <w:numId w:val="1"/>
        </w:numPr>
        <w:spacing w:after="0" w:line="240" w:lineRule="auto"/>
        <w:jc w:val="center"/>
        <w:rPr>
          <w:rFonts w:ascii="Times New Roman" w:eastAsia="Times New Roman" w:hAnsi="Times New Roman" w:cs="Times New Roman"/>
          <w:b/>
          <w:i/>
          <w:sz w:val="28"/>
          <w:szCs w:val="28"/>
          <w:lang w:eastAsia="uk-UA"/>
        </w:rPr>
      </w:pPr>
      <w:r w:rsidRPr="00F338FE">
        <w:rPr>
          <w:rFonts w:ascii="Times New Roman" w:eastAsia="Times New Roman" w:hAnsi="Times New Roman" w:cs="Times New Roman"/>
          <w:b/>
          <w:i/>
          <w:sz w:val="28"/>
          <w:szCs w:val="28"/>
          <w:lang w:eastAsia="uk-UA"/>
        </w:rPr>
        <w:t>Визначення проблеми, на розв’язання якої спрямована Програма, цільова група та кінцеві бенефіціари</w:t>
      </w:r>
    </w:p>
    <w:p w14:paraId="452CEAAB" w14:textId="77777777" w:rsidR="006E4C86" w:rsidRPr="00F338FE" w:rsidRDefault="006E4C86" w:rsidP="006E4C86">
      <w:pPr>
        <w:ind w:firstLine="567"/>
        <w:jc w:val="both"/>
        <w:rPr>
          <w:color w:val="000000" w:themeColor="text1"/>
          <w:sz w:val="28"/>
          <w:szCs w:val="28"/>
          <w:lang w:val="uk-UA" w:eastAsia="uk-UA"/>
        </w:rPr>
      </w:pPr>
      <w:r w:rsidRPr="00F338FE">
        <w:rPr>
          <w:b/>
          <w:i/>
          <w:color w:val="000000" w:themeColor="text1"/>
          <w:sz w:val="28"/>
          <w:szCs w:val="28"/>
          <w:lang w:val="uk-UA" w:eastAsia="uk-UA"/>
        </w:rPr>
        <w:tab/>
      </w:r>
      <w:r w:rsidRPr="00F338FE">
        <w:rPr>
          <w:color w:val="000000" w:themeColor="text1"/>
          <w:sz w:val="28"/>
          <w:szCs w:val="28"/>
          <w:lang w:val="uk-UA" w:eastAsia="uk-UA"/>
        </w:rPr>
        <w:t>Дія Програми розповсюджується на випадки смерті одиноких громадян, осіб без певного місця проживання, громадян, від поховання яких відмовилися рідні, у разі її настання на території Жмеринської міської територіальної громади, а також виявлення невпізнаних померлих громадян на зазначеній території.</w:t>
      </w:r>
    </w:p>
    <w:p w14:paraId="673379B6" w14:textId="77777777" w:rsidR="006E4C86" w:rsidRPr="00F338FE" w:rsidRDefault="006E4C86" w:rsidP="006E4C86">
      <w:pPr>
        <w:ind w:firstLine="851"/>
        <w:jc w:val="both"/>
        <w:rPr>
          <w:color w:val="000000" w:themeColor="text1"/>
          <w:sz w:val="28"/>
          <w:szCs w:val="28"/>
          <w:lang w:val="uk-UA"/>
        </w:rPr>
      </w:pPr>
      <w:r w:rsidRPr="00F338FE">
        <w:rPr>
          <w:color w:val="000000" w:themeColor="text1"/>
          <w:sz w:val="28"/>
          <w:szCs w:val="28"/>
          <w:lang w:val="uk-UA"/>
        </w:rPr>
        <w:t>Цільовою групою програми є підприємства міської територіальної громади, що виконують роботи та надають послуги у сфері поховання, кінцевим бенефіціаром виступає населення громади.</w:t>
      </w:r>
    </w:p>
    <w:p w14:paraId="4BADCFAE" w14:textId="77777777" w:rsidR="00410730" w:rsidRDefault="00410730" w:rsidP="006E4C86">
      <w:pPr>
        <w:ind w:firstLine="851"/>
        <w:jc w:val="both"/>
        <w:rPr>
          <w:sz w:val="28"/>
          <w:szCs w:val="28"/>
          <w:lang w:val="uk-UA"/>
        </w:rPr>
      </w:pPr>
    </w:p>
    <w:p w14:paraId="3CD121EB" w14:textId="65536746" w:rsidR="006E4C86" w:rsidRPr="00F338FE" w:rsidRDefault="006E4C86" w:rsidP="006E4C86">
      <w:pPr>
        <w:ind w:firstLine="851"/>
        <w:jc w:val="both"/>
        <w:rPr>
          <w:sz w:val="28"/>
          <w:szCs w:val="28"/>
          <w:lang w:val="uk-UA"/>
        </w:rPr>
      </w:pPr>
      <w:r w:rsidRPr="00F338FE">
        <w:rPr>
          <w:sz w:val="28"/>
          <w:szCs w:val="28"/>
          <w:lang w:val="uk-UA"/>
        </w:rPr>
        <w:t>Програма відповідає:</w:t>
      </w:r>
    </w:p>
    <w:p w14:paraId="677B603C" w14:textId="7E5384B2" w:rsidR="00A86177" w:rsidRDefault="006E4C86" w:rsidP="00410730">
      <w:pPr>
        <w:ind w:firstLine="851"/>
        <w:jc w:val="both"/>
        <w:rPr>
          <w:sz w:val="28"/>
          <w:szCs w:val="28"/>
          <w:lang w:val="uk-UA"/>
        </w:rPr>
      </w:pPr>
      <w:r w:rsidRPr="00F338FE">
        <w:rPr>
          <w:sz w:val="28"/>
          <w:szCs w:val="28"/>
          <w:lang w:val="uk-UA"/>
        </w:rPr>
        <w:t>-</w:t>
      </w:r>
      <w:r w:rsidR="006F3B02" w:rsidRPr="00F338FE">
        <w:rPr>
          <w:sz w:val="28"/>
          <w:szCs w:val="28"/>
          <w:lang w:val="uk-UA"/>
        </w:rPr>
        <w:t xml:space="preserve"> стратегічній цілі </w:t>
      </w:r>
      <w:r w:rsidR="00410730">
        <w:rPr>
          <w:sz w:val="28"/>
          <w:szCs w:val="28"/>
          <w:lang w:val="uk-UA"/>
        </w:rPr>
        <w:t>С. Забезпечення високих стандартів, надання якісних, адміністративних та соціальних послуг</w:t>
      </w:r>
      <w:r w:rsidR="00A86177">
        <w:rPr>
          <w:sz w:val="28"/>
          <w:szCs w:val="28"/>
          <w:lang w:val="uk-UA"/>
        </w:rPr>
        <w:t xml:space="preserve"> </w:t>
      </w:r>
      <w:r w:rsidR="00352EE9">
        <w:rPr>
          <w:sz w:val="28"/>
          <w:szCs w:val="28"/>
          <w:lang w:val="uk-UA"/>
        </w:rPr>
        <w:t>С</w:t>
      </w:r>
      <w:r w:rsidR="00A86177">
        <w:rPr>
          <w:sz w:val="28"/>
          <w:szCs w:val="28"/>
          <w:lang w:val="uk-UA"/>
        </w:rPr>
        <w:t>тратегії розвитку Жмеринської міської громади до 2030 року.</w:t>
      </w:r>
    </w:p>
    <w:p w14:paraId="74D0A795" w14:textId="2D0CF2D8" w:rsidR="00410730" w:rsidRPr="00F338FE" w:rsidRDefault="00410730" w:rsidP="00A86177">
      <w:pPr>
        <w:ind w:firstLine="851"/>
        <w:jc w:val="both"/>
        <w:rPr>
          <w:sz w:val="28"/>
          <w:szCs w:val="28"/>
          <w:lang w:val="uk-UA"/>
        </w:rPr>
      </w:pPr>
      <w:r>
        <w:rPr>
          <w:sz w:val="28"/>
          <w:szCs w:val="28"/>
          <w:lang w:val="uk-UA"/>
        </w:rPr>
        <w:t xml:space="preserve">Пріоритетному напрямку 11. Надання адміністративних, соціальних та комунальних послуг на рівні європейських стандартів </w:t>
      </w:r>
      <w:r w:rsidR="00352EE9">
        <w:rPr>
          <w:sz w:val="28"/>
          <w:szCs w:val="28"/>
          <w:lang w:val="uk-UA"/>
        </w:rPr>
        <w:t>ці</w:t>
      </w:r>
      <w:r>
        <w:rPr>
          <w:sz w:val="28"/>
          <w:szCs w:val="28"/>
          <w:lang w:val="uk-UA"/>
        </w:rPr>
        <w:t>лі 4. Забезпечення оптимального та безпечного функціонування соціальної та гуманітарної сфери. Забезпечення захисту прав діте</w:t>
      </w:r>
      <w:r w:rsidR="00A86177">
        <w:rPr>
          <w:sz w:val="28"/>
          <w:szCs w:val="28"/>
          <w:lang w:val="uk-UA"/>
        </w:rPr>
        <w:t>й Програми «Соціально-економічного розвитку</w:t>
      </w:r>
      <w:r w:rsidR="000D1FD8">
        <w:rPr>
          <w:sz w:val="28"/>
          <w:szCs w:val="28"/>
          <w:lang w:val="uk-UA"/>
        </w:rPr>
        <w:t xml:space="preserve"> Жмеринської міської територіальної громади на 2025-2027 роки</w:t>
      </w:r>
      <w:r w:rsidR="00A86177">
        <w:rPr>
          <w:sz w:val="28"/>
          <w:szCs w:val="28"/>
          <w:lang w:val="uk-UA"/>
        </w:rPr>
        <w:t>»</w:t>
      </w:r>
    </w:p>
    <w:p w14:paraId="2EA1D2B7" w14:textId="21841A4A" w:rsidR="00410730" w:rsidRDefault="006E4C86" w:rsidP="000D1FD8">
      <w:pPr>
        <w:ind w:firstLine="851"/>
        <w:jc w:val="both"/>
        <w:rPr>
          <w:sz w:val="28"/>
          <w:szCs w:val="28"/>
          <w:lang w:val="uk-UA" w:eastAsia="uk-UA"/>
        </w:rPr>
      </w:pPr>
      <w:r w:rsidRPr="00F338FE">
        <w:rPr>
          <w:sz w:val="28"/>
          <w:szCs w:val="28"/>
          <w:lang w:val="uk-UA" w:eastAsia="uk-UA"/>
        </w:rPr>
        <w:t>Програма розроблена на 2027-2029 роки як продовження системної роботи із забезпечення належного поховання визначених законодавством категорій померлих.</w:t>
      </w:r>
    </w:p>
    <w:p w14:paraId="4993FEF8" w14:textId="440E5674" w:rsidR="006E4C86" w:rsidRPr="00F338FE" w:rsidRDefault="006E4C86" w:rsidP="000D1FD8">
      <w:pPr>
        <w:ind w:left="1416" w:firstLine="708"/>
        <w:rPr>
          <w:b/>
          <w:i/>
          <w:sz w:val="28"/>
          <w:szCs w:val="28"/>
          <w:lang w:val="uk-UA" w:eastAsia="uk-UA"/>
        </w:rPr>
      </w:pPr>
      <w:r w:rsidRPr="00F338FE">
        <w:rPr>
          <w:b/>
          <w:i/>
          <w:sz w:val="28"/>
          <w:szCs w:val="28"/>
          <w:lang w:val="uk-UA" w:eastAsia="uk-UA"/>
        </w:rPr>
        <w:lastRenderedPageBreak/>
        <w:t>1.3. Мета та завдання Програми</w:t>
      </w:r>
    </w:p>
    <w:p w14:paraId="4DA93C12" w14:textId="77777777" w:rsidR="006E4C86" w:rsidRPr="00F338FE" w:rsidRDefault="006E4C86" w:rsidP="006E4C86">
      <w:pPr>
        <w:ind w:firstLine="851"/>
        <w:jc w:val="both"/>
        <w:rPr>
          <w:color w:val="000000" w:themeColor="text1"/>
          <w:sz w:val="28"/>
          <w:szCs w:val="28"/>
          <w:lang w:val="uk-UA" w:eastAsia="uk-UA"/>
        </w:rPr>
      </w:pPr>
      <w:r w:rsidRPr="00F338FE">
        <w:rPr>
          <w:b/>
          <w:color w:val="000000" w:themeColor="text1"/>
          <w:sz w:val="28"/>
          <w:szCs w:val="28"/>
          <w:lang w:val="uk-UA" w:eastAsia="uk-UA"/>
        </w:rPr>
        <w:t>Метою Програми</w:t>
      </w:r>
      <w:r w:rsidRPr="00F338FE">
        <w:rPr>
          <w:color w:val="000000" w:themeColor="text1"/>
          <w:sz w:val="28"/>
          <w:szCs w:val="28"/>
          <w:lang w:val="uk-UA" w:eastAsia="uk-UA"/>
        </w:rPr>
        <w:t xml:space="preserve"> є забезпечення вимог статті 16 Закону України «Про поховання та похоронну справу», а саме поховання померлих одиноких громадян, осіб без певного місця проживання , громадян від поховання яких відмовилися рідні, знайдених невпізнаних трупів здійснюється за рахунок коштів місцевого бюджету.</w:t>
      </w:r>
    </w:p>
    <w:p w14:paraId="70725F6B" w14:textId="77777777" w:rsidR="006E4C86" w:rsidRPr="00F338FE" w:rsidRDefault="006E4C86" w:rsidP="006E4C86">
      <w:pPr>
        <w:ind w:firstLine="851"/>
        <w:rPr>
          <w:color w:val="000000" w:themeColor="text1"/>
          <w:sz w:val="28"/>
          <w:szCs w:val="28"/>
          <w:lang w:val="uk-UA" w:eastAsia="uk-UA"/>
        </w:rPr>
      </w:pPr>
    </w:p>
    <w:p w14:paraId="6EC386C0" w14:textId="77777777" w:rsidR="006E4C86" w:rsidRPr="00F338FE" w:rsidRDefault="006E4C86" w:rsidP="006E4C86">
      <w:pPr>
        <w:ind w:firstLine="851"/>
        <w:rPr>
          <w:color w:val="000000" w:themeColor="text1"/>
          <w:sz w:val="28"/>
          <w:szCs w:val="28"/>
          <w:lang w:val="uk-UA" w:eastAsia="uk-UA"/>
        </w:rPr>
      </w:pPr>
    </w:p>
    <w:p w14:paraId="5E156FC1" w14:textId="77777777" w:rsidR="006E4C86" w:rsidRPr="00F338FE" w:rsidRDefault="006E4C86" w:rsidP="006E4C86">
      <w:pPr>
        <w:ind w:firstLine="851"/>
        <w:rPr>
          <w:b/>
          <w:i/>
          <w:color w:val="000000" w:themeColor="text1"/>
          <w:sz w:val="28"/>
          <w:szCs w:val="28"/>
          <w:lang w:val="uk-UA" w:eastAsia="uk-UA"/>
        </w:rPr>
      </w:pPr>
      <w:r w:rsidRPr="00F338FE">
        <w:rPr>
          <w:b/>
          <w:color w:val="000000" w:themeColor="text1"/>
          <w:sz w:val="28"/>
          <w:szCs w:val="28"/>
          <w:lang w:val="uk-UA" w:eastAsia="uk-UA"/>
        </w:rPr>
        <w:t>Завдання Програми:</w:t>
      </w:r>
    </w:p>
    <w:p w14:paraId="776D30A0" w14:textId="77777777" w:rsidR="006E4C86" w:rsidRPr="00F338FE" w:rsidRDefault="006E4C86" w:rsidP="006E4C86">
      <w:pPr>
        <w:numPr>
          <w:ilvl w:val="0"/>
          <w:numId w:val="2"/>
        </w:numPr>
        <w:tabs>
          <w:tab w:val="clear" w:pos="360"/>
        </w:tabs>
        <w:ind w:left="0" w:firstLine="567"/>
        <w:contextualSpacing/>
        <w:jc w:val="both"/>
        <w:rPr>
          <w:color w:val="000000" w:themeColor="text1"/>
          <w:sz w:val="28"/>
          <w:szCs w:val="28"/>
          <w:lang w:val="uk-UA"/>
        </w:rPr>
      </w:pPr>
      <w:r w:rsidRPr="00F338FE">
        <w:rPr>
          <w:color w:val="000000" w:themeColor="text1"/>
          <w:sz w:val="28"/>
          <w:szCs w:val="28"/>
          <w:lang w:val="uk-UA"/>
        </w:rPr>
        <w:t>забезпечення належного ставлення до тіла (останків, праху) померлого;</w:t>
      </w:r>
    </w:p>
    <w:p w14:paraId="32EF7172" w14:textId="77777777" w:rsidR="006E4C86" w:rsidRPr="00F338FE" w:rsidRDefault="006E4C86" w:rsidP="006E4C86">
      <w:pPr>
        <w:numPr>
          <w:ilvl w:val="0"/>
          <w:numId w:val="2"/>
        </w:numPr>
        <w:tabs>
          <w:tab w:val="clear" w:pos="360"/>
        </w:tabs>
        <w:ind w:left="0" w:firstLine="567"/>
        <w:jc w:val="both"/>
        <w:rPr>
          <w:color w:val="000000" w:themeColor="text1"/>
          <w:sz w:val="28"/>
          <w:szCs w:val="28"/>
          <w:lang w:val="uk-UA"/>
        </w:rPr>
      </w:pPr>
      <w:r w:rsidRPr="00F338FE">
        <w:rPr>
          <w:color w:val="000000" w:themeColor="text1"/>
          <w:sz w:val="28"/>
          <w:szCs w:val="28"/>
          <w:lang w:val="uk-UA"/>
        </w:rPr>
        <w:t>забезпечення права громадян на захоронення їхнього тіла відповідно до їх волевиявлення, якщо таке є;</w:t>
      </w:r>
    </w:p>
    <w:p w14:paraId="26DFFE0E" w14:textId="77777777" w:rsidR="006E4C86" w:rsidRPr="00F338FE" w:rsidRDefault="006E4C86" w:rsidP="006E4C86">
      <w:pPr>
        <w:numPr>
          <w:ilvl w:val="0"/>
          <w:numId w:val="2"/>
        </w:numPr>
        <w:tabs>
          <w:tab w:val="clear" w:pos="360"/>
        </w:tabs>
        <w:ind w:left="0" w:firstLine="567"/>
        <w:jc w:val="both"/>
        <w:rPr>
          <w:color w:val="000000" w:themeColor="text1"/>
          <w:sz w:val="28"/>
          <w:szCs w:val="28"/>
          <w:lang w:val="uk-UA"/>
        </w:rPr>
      </w:pPr>
      <w:r w:rsidRPr="00F338FE">
        <w:rPr>
          <w:color w:val="000000" w:themeColor="text1"/>
          <w:sz w:val="28"/>
          <w:szCs w:val="28"/>
          <w:lang w:val="uk-UA"/>
        </w:rPr>
        <w:t>створення та експлуатацію об’єктів, призначених для поховання, утримання і збереження місць поховань;</w:t>
      </w:r>
    </w:p>
    <w:p w14:paraId="7A22182E" w14:textId="77777777" w:rsidR="006E4C86" w:rsidRPr="00F338FE" w:rsidRDefault="006E4C86" w:rsidP="006E4C86">
      <w:pPr>
        <w:numPr>
          <w:ilvl w:val="0"/>
          <w:numId w:val="2"/>
        </w:numPr>
        <w:tabs>
          <w:tab w:val="clear" w:pos="360"/>
        </w:tabs>
        <w:ind w:left="0" w:firstLine="567"/>
        <w:jc w:val="both"/>
        <w:rPr>
          <w:color w:val="000000" w:themeColor="text1"/>
          <w:sz w:val="28"/>
          <w:szCs w:val="28"/>
          <w:lang w:val="uk-UA"/>
        </w:rPr>
      </w:pPr>
      <w:r w:rsidRPr="00F338FE">
        <w:rPr>
          <w:color w:val="000000" w:themeColor="text1"/>
          <w:sz w:val="28"/>
          <w:szCs w:val="28"/>
          <w:lang w:val="uk-UA"/>
        </w:rPr>
        <w:t>організацію і проведення поховань померлих або загиблих</w:t>
      </w:r>
      <w:r w:rsidRPr="00F338FE">
        <w:rPr>
          <w:b/>
          <w:color w:val="000000" w:themeColor="text1"/>
          <w:sz w:val="28"/>
          <w:szCs w:val="28"/>
          <w:lang w:val="uk-UA"/>
        </w:rPr>
        <w:t xml:space="preserve"> </w:t>
      </w:r>
      <w:r w:rsidRPr="00F338FE">
        <w:rPr>
          <w:color w:val="000000" w:themeColor="text1"/>
          <w:sz w:val="28"/>
          <w:szCs w:val="28"/>
          <w:lang w:val="uk-UA"/>
        </w:rPr>
        <w:t>одиноких громадян, осіб без певного місця проживання, громадян, від поховання яких відмовилися рідні, знайдених невпізнаних трупів.</w:t>
      </w:r>
    </w:p>
    <w:p w14:paraId="0906864A" w14:textId="77777777" w:rsidR="006E4C86" w:rsidRPr="00F338FE" w:rsidRDefault="006E4C86" w:rsidP="006E4C86">
      <w:pPr>
        <w:ind w:firstLine="851"/>
        <w:jc w:val="both"/>
        <w:rPr>
          <w:color w:val="000000" w:themeColor="text1"/>
          <w:sz w:val="28"/>
          <w:szCs w:val="28"/>
          <w:shd w:val="clear" w:color="auto" w:fill="FFFFFF"/>
          <w:lang w:val="uk-UA"/>
        </w:rPr>
      </w:pPr>
      <w:r w:rsidRPr="00F338FE">
        <w:rPr>
          <w:color w:val="000000" w:themeColor="text1"/>
          <w:sz w:val="28"/>
          <w:szCs w:val="28"/>
          <w:lang w:val="uk-UA"/>
        </w:rPr>
        <w:t>Програму розроблено відповідно до вимог законів України «Про місцеве самоврядування в Україні», «Про поховання та похоронну справу».</w:t>
      </w:r>
    </w:p>
    <w:p w14:paraId="5A5A75CF" w14:textId="77777777" w:rsidR="006E4C86" w:rsidRPr="00F338FE" w:rsidRDefault="006E4C86" w:rsidP="006E4C86">
      <w:pPr>
        <w:ind w:firstLine="851"/>
        <w:jc w:val="both"/>
        <w:rPr>
          <w:color w:val="000000" w:themeColor="text1"/>
          <w:sz w:val="28"/>
          <w:szCs w:val="28"/>
          <w:lang w:val="uk-UA" w:eastAsia="uk-UA"/>
        </w:rPr>
      </w:pPr>
      <w:r w:rsidRPr="00F338FE">
        <w:rPr>
          <w:color w:val="000000" w:themeColor="text1"/>
          <w:sz w:val="28"/>
          <w:szCs w:val="28"/>
          <w:lang w:val="uk-UA" w:eastAsia="uk-UA"/>
        </w:rPr>
        <w:t>Фінансування заходів Програми здійснюється за рахунок місцевого бюджету в межах передбачених коштів, виходячи з можливостей бюджету і у разі потреби, протягом року можуть уточнюватися.</w:t>
      </w:r>
    </w:p>
    <w:p w14:paraId="5B66777D" w14:textId="77777777" w:rsidR="006E4C86" w:rsidRPr="00F338FE" w:rsidRDefault="006E4C86" w:rsidP="006E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themeColor="text1"/>
          <w:sz w:val="28"/>
          <w:szCs w:val="28"/>
          <w:lang w:val="uk-UA"/>
        </w:rPr>
      </w:pPr>
      <w:r w:rsidRPr="00F338FE">
        <w:rPr>
          <w:color w:val="000000" w:themeColor="text1"/>
          <w:sz w:val="28"/>
          <w:szCs w:val="28"/>
          <w:lang w:val="uk-UA"/>
        </w:rPr>
        <w:t xml:space="preserve">Розпорядником коштів – замовником послуг виступає управління житлово-комунального господарства Жмеринської міської ради. </w:t>
      </w:r>
    </w:p>
    <w:p w14:paraId="0502E8D4" w14:textId="77777777" w:rsidR="006E4C86" w:rsidRPr="00F338FE" w:rsidRDefault="006E4C86" w:rsidP="006E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themeColor="text1"/>
          <w:sz w:val="28"/>
          <w:szCs w:val="28"/>
          <w:lang w:val="uk-UA"/>
        </w:rPr>
      </w:pPr>
      <w:r w:rsidRPr="00F338FE">
        <w:rPr>
          <w:color w:val="000000" w:themeColor="text1"/>
          <w:sz w:val="28"/>
          <w:szCs w:val="28"/>
          <w:lang w:val="uk-UA"/>
        </w:rPr>
        <w:t>КП «Жмеринкакомунсервіс»-здійснює функцію ритуальної служби, зокрема організацію поховання (відповідно до ст.9 ЗУ «Про поховання та похоронну справу», а також згідно Статуту КП).</w:t>
      </w:r>
    </w:p>
    <w:p w14:paraId="5BAACE80" w14:textId="77777777" w:rsidR="006E4C86" w:rsidRPr="00F338FE" w:rsidRDefault="006E4C86" w:rsidP="006E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themeColor="text1"/>
          <w:sz w:val="28"/>
          <w:szCs w:val="28"/>
          <w:lang w:val="uk-UA"/>
        </w:rPr>
      </w:pPr>
      <w:r w:rsidRPr="00F338FE">
        <w:rPr>
          <w:color w:val="000000" w:themeColor="text1"/>
          <w:sz w:val="28"/>
          <w:szCs w:val="28"/>
          <w:lang w:val="uk-UA"/>
        </w:rPr>
        <w:t>Розпорядник коштів - замовник послуг, на підставі звернення поліції (або інших уповноважених органів), щодо необхідності поховання осіб, означених цією Програмою, опрацьовує цю інформацію на предмет дотримання вимог чинного законодавства, та подає листа КП «Жмеринкакомунсервіс» про надання таких послуг. Відносини між розпорядником коштів - замовником послуг та виконавцем послуг є договірними, підтвердженими фінансовими призначеннями.</w:t>
      </w:r>
    </w:p>
    <w:p w14:paraId="42C0FB43" w14:textId="77777777" w:rsidR="006E4C86" w:rsidRPr="00F338FE" w:rsidRDefault="006E4C86" w:rsidP="006E4C86">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themeColor="text1"/>
          <w:sz w:val="28"/>
          <w:szCs w:val="28"/>
          <w:lang w:val="uk-UA"/>
        </w:rPr>
      </w:pPr>
      <w:r w:rsidRPr="00F338FE">
        <w:rPr>
          <w:color w:val="000000" w:themeColor="text1"/>
          <w:sz w:val="28"/>
          <w:szCs w:val="28"/>
          <w:lang w:val="uk-UA"/>
        </w:rPr>
        <w:t>КП «Жмеринкакомунсервіс» на основі листа замовника та на виконання договірних зобов’язань, відповідно до вимог чинного в Україні законодавства, організовує проведення поховання померлих одиноких громадян, осіб без певного місця проживання, громадян, від поховання яких відмовилися рідні, невпізнаних трупів власними силами або із залученням інших суб'єктів господарювання та подає для оплати акти наданих послуг розпоряднику коштів – замовнику послуг та інші підтверджуючі документи для оплати за надані послуги.</w:t>
      </w:r>
    </w:p>
    <w:p w14:paraId="00740F5D" w14:textId="77777777" w:rsidR="006E4C86" w:rsidRPr="00F338FE" w:rsidRDefault="006E4C86" w:rsidP="006E4C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themeColor="text1"/>
          <w:sz w:val="28"/>
          <w:szCs w:val="28"/>
          <w:lang w:val="uk-UA"/>
        </w:rPr>
      </w:pPr>
      <w:r w:rsidRPr="00F338FE">
        <w:rPr>
          <w:color w:val="000000" w:themeColor="text1"/>
          <w:sz w:val="28"/>
          <w:szCs w:val="28"/>
          <w:lang w:val="uk-UA"/>
        </w:rPr>
        <w:t>Послуги, які надаються в межах виконання заходів Програми:</w:t>
      </w:r>
    </w:p>
    <w:p w14:paraId="7F7E03FA" w14:textId="77777777" w:rsidR="006E4C86" w:rsidRPr="00F338FE" w:rsidRDefault="006E4C86" w:rsidP="006E4C86">
      <w:pPr>
        <w:numPr>
          <w:ilvl w:val="0"/>
          <w:numId w:val="2"/>
        </w:numPr>
        <w:shd w:val="clear" w:color="auto" w:fill="FFFFFF"/>
        <w:ind w:firstLine="491"/>
        <w:contextualSpacing/>
        <w:jc w:val="both"/>
        <w:rPr>
          <w:color w:val="000000" w:themeColor="text1"/>
          <w:sz w:val="28"/>
          <w:szCs w:val="28"/>
          <w:lang w:val="uk-UA"/>
        </w:rPr>
      </w:pPr>
      <w:r w:rsidRPr="00F338FE">
        <w:rPr>
          <w:color w:val="000000" w:themeColor="text1"/>
          <w:sz w:val="28"/>
          <w:szCs w:val="28"/>
          <w:lang w:val="uk-UA"/>
        </w:rPr>
        <w:t>транспортні послуги для перевезення тіла померлого;</w:t>
      </w:r>
    </w:p>
    <w:p w14:paraId="206B7992" w14:textId="77777777" w:rsidR="006E4C86" w:rsidRPr="00F338FE" w:rsidRDefault="006E4C86" w:rsidP="006E4C86">
      <w:pPr>
        <w:numPr>
          <w:ilvl w:val="0"/>
          <w:numId w:val="2"/>
        </w:numPr>
        <w:shd w:val="clear" w:color="auto" w:fill="FFFFFF"/>
        <w:ind w:firstLine="491"/>
        <w:contextualSpacing/>
        <w:jc w:val="both"/>
        <w:rPr>
          <w:color w:val="000000" w:themeColor="text1"/>
          <w:sz w:val="28"/>
          <w:szCs w:val="28"/>
          <w:lang w:val="uk-UA"/>
        </w:rPr>
      </w:pPr>
      <w:r w:rsidRPr="00F338FE">
        <w:rPr>
          <w:color w:val="000000" w:themeColor="text1"/>
          <w:sz w:val="28"/>
          <w:szCs w:val="28"/>
          <w:lang w:val="uk-UA"/>
        </w:rPr>
        <w:t>підготовка місця поховання (копання ями ручним способом);</w:t>
      </w:r>
    </w:p>
    <w:p w14:paraId="56239CB2" w14:textId="77777777" w:rsidR="006E4C86" w:rsidRPr="00F338FE" w:rsidRDefault="006E4C86" w:rsidP="006E4C86">
      <w:pPr>
        <w:numPr>
          <w:ilvl w:val="0"/>
          <w:numId w:val="2"/>
        </w:numPr>
        <w:shd w:val="clear" w:color="auto" w:fill="FFFFFF"/>
        <w:ind w:firstLine="491"/>
        <w:contextualSpacing/>
        <w:jc w:val="both"/>
        <w:rPr>
          <w:color w:val="000000" w:themeColor="text1"/>
          <w:sz w:val="28"/>
          <w:szCs w:val="28"/>
          <w:lang w:val="uk-UA"/>
        </w:rPr>
      </w:pPr>
      <w:r w:rsidRPr="00F338FE">
        <w:rPr>
          <w:color w:val="000000" w:themeColor="text1"/>
          <w:sz w:val="28"/>
          <w:szCs w:val="28"/>
          <w:lang w:val="uk-UA"/>
        </w:rPr>
        <w:lastRenderedPageBreak/>
        <w:t>придбання труни.</w:t>
      </w:r>
    </w:p>
    <w:p w14:paraId="2F3F3D85" w14:textId="77777777" w:rsidR="006E4C86" w:rsidRPr="00F338FE" w:rsidRDefault="006E4C86" w:rsidP="006E4C86">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themeColor="text1"/>
          <w:sz w:val="28"/>
          <w:szCs w:val="28"/>
          <w:lang w:val="uk-UA"/>
        </w:rPr>
      </w:pPr>
    </w:p>
    <w:p w14:paraId="2827DD87" w14:textId="77777777" w:rsidR="006E4C86" w:rsidRPr="00F338FE" w:rsidRDefault="006E4C86" w:rsidP="006E4C86">
      <w:pPr>
        <w:ind w:firstLine="851"/>
        <w:jc w:val="both"/>
        <w:rPr>
          <w:rFonts w:eastAsia="Calibri"/>
          <w:color w:val="000000" w:themeColor="text1"/>
          <w:sz w:val="28"/>
          <w:szCs w:val="28"/>
          <w:lang w:val="uk-UA"/>
        </w:rPr>
      </w:pPr>
      <w:r w:rsidRPr="00F338FE">
        <w:rPr>
          <w:rFonts w:eastAsia="Calibri"/>
          <w:b/>
          <w:color w:val="000000" w:themeColor="text1"/>
          <w:sz w:val="28"/>
          <w:szCs w:val="28"/>
          <w:lang w:val="uk-UA"/>
        </w:rPr>
        <w:t>Результат реалізації Програми</w:t>
      </w:r>
      <w:r w:rsidRPr="00F338FE">
        <w:rPr>
          <w:rFonts w:eastAsia="Calibri"/>
          <w:color w:val="000000" w:themeColor="text1"/>
          <w:sz w:val="28"/>
          <w:szCs w:val="28"/>
          <w:lang w:val="uk-UA"/>
        </w:rPr>
        <w:t>:</w:t>
      </w:r>
    </w:p>
    <w:p w14:paraId="1C6A3F17" w14:textId="77777777" w:rsidR="006E4C86" w:rsidRPr="00F338FE" w:rsidRDefault="006E4C86" w:rsidP="006E4C86">
      <w:pPr>
        <w:ind w:firstLine="709"/>
        <w:jc w:val="both"/>
        <w:rPr>
          <w:rFonts w:eastAsia="Calibri"/>
          <w:color w:val="000000" w:themeColor="text1"/>
          <w:sz w:val="28"/>
          <w:szCs w:val="28"/>
          <w:lang w:val="uk-UA"/>
        </w:rPr>
      </w:pPr>
      <w:r w:rsidRPr="00F338FE">
        <w:rPr>
          <w:rFonts w:eastAsia="Calibri"/>
          <w:color w:val="000000" w:themeColor="text1"/>
          <w:sz w:val="28"/>
          <w:szCs w:val="28"/>
          <w:lang w:val="uk-UA"/>
        </w:rPr>
        <w:t>- дотримання санітарних норм, завдяки виключенню можливості не поховання померлих одиноких громадян, осіб без певного місця проживання, громадян від поховання яких відмовилися рідні, знайдених непізнаних трупів;</w:t>
      </w:r>
    </w:p>
    <w:p w14:paraId="33030DED" w14:textId="77777777" w:rsidR="006E4C86" w:rsidRPr="00F338FE" w:rsidRDefault="006E4C86" w:rsidP="006E4C86">
      <w:pPr>
        <w:ind w:firstLine="709"/>
        <w:jc w:val="both"/>
        <w:rPr>
          <w:rFonts w:eastAsia="Calibri"/>
          <w:color w:val="000000" w:themeColor="text1"/>
          <w:sz w:val="28"/>
          <w:szCs w:val="28"/>
          <w:lang w:val="uk-UA"/>
        </w:rPr>
      </w:pPr>
      <w:r w:rsidRPr="00F338FE">
        <w:rPr>
          <w:rFonts w:eastAsia="Calibri"/>
          <w:color w:val="000000" w:themeColor="text1"/>
          <w:sz w:val="28"/>
          <w:szCs w:val="28"/>
          <w:lang w:val="uk-UA"/>
        </w:rPr>
        <w:t>- створення рівних умов для поховання померлих, незалежно від їх статі, віку, національності;</w:t>
      </w:r>
    </w:p>
    <w:p w14:paraId="173A1C42" w14:textId="77777777" w:rsidR="006E4C86" w:rsidRPr="00F338FE" w:rsidRDefault="006E4C86" w:rsidP="006E4C86">
      <w:pPr>
        <w:ind w:firstLine="709"/>
        <w:jc w:val="both"/>
        <w:rPr>
          <w:rFonts w:eastAsia="Calibri"/>
          <w:color w:val="000000" w:themeColor="text1"/>
          <w:sz w:val="28"/>
          <w:szCs w:val="28"/>
          <w:lang w:val="uk-UA"/>
        </w:rPr>
      </w:pPr>
      <w:r w:rsidRPr="00F338FE">
        <w:rPr>
          <w:rFonts w:eastAsia="Calibri"/>
          <w:color w:val="000000" w:themeColor="text1"/>
          <w:sz w:val="28"/>
          <w:szCs w:val="28"/>
          <w:lang w:val="uk-UA"/>
        </w:rPr>
        <w:t xml:space="preserve">- забезпечення соціального захисту вразливої категорії населення. </w:t>
      </w:r>
    </w:p>
    <w:p w14:paraId="2B5ADDAE" w14:textId="77777777" w:rsidR="006E4C86" w:rsidRPr="00F338FE" w:rsidRDefault="006E4C86" w:rsidP="006E4C86">
      <w:pPr>
        <w:jc w:val="both"/>
        <w:rPr>
          <w:color w:val="000000" w:themeColor="text1"/>
          <w:sz w:val="28"/>
          <w:szCs w:val="28"/>
          <w:lang w:val="uk-UA"/>
        </w:rPr>
      </w:pPr>
    </w:p>
    <w:p w14:paraId="57F71D8C" w14:textId="77777777" w:rsidR="006E4C86" w:rsidRPr="00F338FE" w:rsidRDefault="006E4C86" w:rsidP="00AC0283">
      <w:pPr>
        <w:ind w:firstLine="426"/>
        <w:rPr>
          <w:b/>
          <w:i/>
          <w:color w:val="000000" w:themeColor="text1"/>
          <w:sz w:val="28"/>
          <w:szCs w:val="28"/>
          <w:lang w:val="uk-UA" w:eastAsia="uk-UA"/>
        </w:rPr>
      </w:pPr>
      <w:r w:rsidRPr="00F338FE">
        <w:rPr>
          <w:b/>
          <w:i/>
          <w:color w:val="000000" w:themeColor="text1"/>
          <w:sz w:val="28"/>
          <w:szCs w:val="28"/>
          <w:lang w:val="uk-UA" w:eastAsia="uk-UA"/>
        </w:rPr>
        <w:t>1.4. Система управління та контролю за ходом виконання Програми</w:t>
      </w:r>
    </w:p>
    <w:p w14:paraId="3E356CAF" w14:textId="77777777" w:rsidR="006E4C86" w:rsidRPr="00F338FE" w:rsidRDefault="006E4C86" w:rsidP="006E4C86">
      <w:pPr>
        <w:ind w:firstLine="851"/>
        <w:jc w:val="both"/>
        <w:rPr>
          <w:color w:val="000000" w:themeColor="text1"/>
          <w:sz w:val="28"/>
          <w:szCs w:val="28"/>
          <w:lang w:val="uk-UA"/>
        </w:rPr>
      </w:pPr>
      <w:r w:rsidRPr="00F338FE">
        <w:rPr>
          <w:color w:val="000000" w:themeColor="text1"/>
          <w:sz w:val="28"/>
          <w:szCs w:val="28"/>
          <w:lang w:val="uk-UA" w:eastAsia="uk-UA"/>
        </w:rPr>
        <w:t>З метою дотримання колегіальності, компетентності, прозорості, організаційного та фінансового забезпечення реалізації Програми координацію та контроль за її виконанням покласти на постійну комісію міської ради з питань комунальної власності, житлово-комунального господарства, енергозбереження та розвитку інфраструктури та постійну комісію з питань земельних відносин, природокористування, планування територій, будівництва, архітектури, охорони пам’яток та історичного середовища.</w:t>
      </w:r>
    </w:p>
    <w:p w14:paraId="229753D6" w14:textId="77777777" w:rsidR="006E4C86" w:rsidRPr="00F338FE" w:rsidRDefault="006E4C86" w:rsidP="006E4C86">
      <w:pPr>
        <w:ind w:firstLine="851"/>
        <w:jc w:val="both"/>
        <w:rPr>
          <w:color w:val="000000" w:themeColor="text1"/>
          <w:sz w:val="28"/>
          <w:szCs w:val="28"/>
          <w:lang w:val="uk-UA" w:eastAsia="uk-UA"/>
        </w:rPr>
      </w:pPr>
      <w:r w:rsidRPr="00F338FE">
        <w:rPr>
          <w:color w:val="000000" w:themeColor="text1"/>
          <w:sz w:val="28"/>
          <w:szCs w:val="28"/>
          <w:lang w:val="uk-UA" w:eastAsia="uk-UA"/>
        </w:rPr>
        <w:t>Виконавцем програми виступає управління житлово-комунального господарства Жмеринської міської ради, яке інформує постійні комісії один раз на рік про хід виконання цієї програми.</w:t>
      </w:r>
    </w:p>
    <w:p w14:paraId="2277FF8D" w14:textId="77777777" w:rsidR="006E4C86" w:rsidRPr="00F338FE" w:rsidRDefault="006E4C86" w:rsidP="006E4C86">
      <w:pPr>
        <w:jc w:val="both"/>
        <w:rPr>
          <w:color w:val="000000" w:themeColor="text1"/>
          <w:sz w:val="28"/>
          <w:szCs w:val="28"/>
          <w:lang w:val="uk-UA"/>
        </w:rPr>
      </w:pPr>
    </w:p>
    <w:p w14:paraId="709390A6" w14:textId="77777777" w:rsidR="006E4C86" w:rsidRPr="00F338FE" w:rsidRDefault="006E4C86" w:rsidP="006E4C86">
      <w:pPr>
        <w:ind w:firstLine="360"/>
        <w:jc w:val="center"/>
        <w:rPr>
          <w:b/>
          <w:i/>
          <w:color w:val="000000" w:themeColor="text1"/>
          <w:sz w:val="28"/>
          <w:szCs w:val="28"/>
          <w:lang w:val="uk-UA" w:eastAsia="uk-UA"/>
        </w:rPr>
      </w:pPr>
    </w:p>
    <w:p w14:paraId="682114A2" w14:textId="77777777" w:rsidR="006E4C86" w:rsidRPr="00F338FE" w:rsidRDefault="006E4C86" w:rsidP="00AC0283">
      <w:pPr>
        <w:ind w:firstLine="360"/>
        <w:jc w:val="center"/>
        <w:rPr>
          <w:b/>
          <w:color w:val="000000" w:themeColor="text1"/>
          <w:sz w:val="28"/>
          <w:szCs w:val="28"/>
          <w:lang w:val="uk-UA" w:eastAsia="uk-UA"/>
        </w:rPr>
      </w:pPr>
      <w:r w:rsidRPr="00F338FE">
        <w:rPr>
          <w:b/>
          <w:color w:val="000000" w:themeColor="text1"/>
          <w:sz w:val="28"/>
          <w:szCs w:val="28"/>
          <w:lang w:val="uk-UA" w:eastAsia="uk-UA"/>
        </w:rPr>
        <w:t>2. Внесення змін до Програми</w:t>
      </w:r>
    </w:p>
    <w:p w14:paraId="58216D15" w14:textId="77777777" w:rsidR="006E4C86" w:rsidRPr="00F338FE" w:rsidRDefault="006E4C86" w:rsidP="006E4C86">
      <w:pPr>
        <w:ind w:firstLine="851"/>
        <w:jc w:val="both"/>
        <w:rPr>
          <w:color w:val="000000" w:themeColor="text1"/>
          <w:sz w:val="28"/>
          <w:szCs w:val="28"/>
          <w:lang w:val="uk-UA" w:eastAsia="uk-UA"/>
        </w:rPr>
      </w:pPr>
      <w:r w:rsidRPr="00F338FE">
        <w:rPr>
          <w:color w:val="000000" w:themeColor="text1"/>
          <w:sz w:val="28"/>
          <w:szCs w:val="28"/>
          <w:lang w:val="uk-UA" w:eastAsia="uk-UA"/>
        </w:rPr>
        <w:t>Коригування напрямів діяльності, заходів та обсягів, джерел фінансування Програми здійснюватиметься за необхідністю.</w:t>
      </w:r>
    </w:p>
    <w:p w14:paraId="15629D7E" w14:textId="77777777" w:rsidR="006E4C86" w:rsidRPr="00F338FE" w:rsidRDefault="006E4C86" w:rsidP="006E4C86">
      <w:pPr>
        <w:ind w:firstLine="851"/>
        <w:jc w:val="both"/>
        <w:rPr>
          <w:color w:val="000000" w:themeColor="text1"/>
          <w:sz w:val="28"/>
          <w:szCs w:val="28"/>
          <w:lang w:val="uk-UA" w:eastAsia="uk-UA"/>
        </w:rPr>
      </w:pPr>
      <w:r w:rsidRPr="00F338FE">
        <w:rPr>
          <w:color w:val="000000" w:themeColor="text1"/>
          <w:sz w:val="28"/>
          <w:szCs w:val="28"/>
          <w:lang w:val="uk-UA" w:eastAsia="uk-UA"/>
        </w:rPr>
        <w:t>Рішення про внесення змін до Програми приймається міською радою.</w:t>
      </w:r>
    </w:p>
    <w:p w14:paraId="03409C9B" w14:textId="77777777" w:rsidR="006E4C86" w:rsidRPr="00F338FE" w:rsidRDefault="006E4C86" w:rsidP="006E4C86">
      <w:pPr>
        <w:rPr>
          <w:b/>
          <w:color w:val="000000" w:themeColor="text1"/>
          <w:sz w:val="28"/>
          <w:szCs w:val="28"/>
          <w:lang w:val="uk-UA" w:eastAsia="uk-UA"/>
        </w:rPr>
      </w:pPr>
    </w:p>
    <w:p w14:paraId="60C491C4" w14:textId="77777777" w:rsidR="006E4C86" w:rsidRPr="00F338FE" w:rsidRDefault="006E4C86" w:rsidP="00AC0283">
      <w:pPr>
        <w:ind w:firstLine="360"/>
        <w:jc w:val="center"/>
        <w:rPr>
          <w:b/>
          <w:color w:val="000000" w:themeColor="text1"/>
          <w:sz w:val="28"/>
          <w:szCs w:val="28"/>
          <w:lang w:val="uk-UA" w:eastAsia="uk-UA"/>
        </w:rPr>
      </w:pPr>
      <w:r w:rsidRPr="00F338FE">
        <w:rPr>
          <w:b/>
          <w:color w:val="000000" w:themeColor="text1"/>
          <w:sz w:val="28"/>
          <w:szCs w:val="28"/>
          <w:lang w:val="uk-UA" w:eastAsia="uk-UA"/>
        </w:rPr>
        <w:t>3. Припинення виконання Програми</w:t>
      </w:r>
    </w:p>
    <w:p w14:paraId="7018F387" w14:textId="77777777" w:rsidR="006E4C86" w:rsidRPr="00F338FE" w:rsidRDefault="006E4C86" w:rsidP="006E4C86">
      <w:pPr>
        <w:ind w:firstLine="709"/>
        <w:jc w:val="both"/>
        <w:rPr>
          <w:color w:val="000000" w:themeColor="text1"/>
          <w:sz w:val="28"/>
          <w:szCs w:val="28"/>
          <w:lang w:val="uk-UA"/>
        </w:rPr>
      </w:pPr>
      <w:r w:rsidRPr="00F338FE">
        <w:rPr>
          <w:color w:val="000000" w:themeColor="text1"/>
          <w:sz w:val="28"/>
          <w:szCs w:val="28"/>
          <w:lang w:val="uk-UA" w:eastAsia="uk-UA"/>
        </w:rPr>
        <w:t xml:space="preserve">Виконання програми припиняється після закінчення встановленого строку її реалізації. Відповідний виконавець складає заключний звіт про результати виконання програми, подає його для розгляду </w:t>
      </w:r>
      <w:r w:rsidRPr="00F338FE">
        <w:rPr>
          <w:color w:val="000000" w:themeColor="text1"/>
          <w:sz w:val="28"/>
          <w:szCs w:val="28"/>
          <w:lang w:val="uk-UA"/>
        </w:rPr>
        <w:t>постійній комісії міської ради з питань комунальної власності, житлово-комунального господарства, енергозбереження та розвитку інфраструктури, комісії  з питань земельних відносин, природокористування, планування територій, будівництва, архітектури, охорони пам’яток та історичного середовища, комісії з питань фінансів, бюджету планування соціально-економічного розвитку, інвестицій та партнерства територіальних громад.</w:t>
      </w:r>
    </w:p>
    <w:p w14:paraId="08438565" w14:textId="77777777" w:rsidR="006E4C86" w:rsidRPr="00F338FE" w:rsidRDefault="006E4C86" w:rsidP="006E4C86">
      <w:pPr>
        <w:ind w:firstLine="709"/>
        <w:jc w:val="both"/>
        <w:rPr>
          <w:color w:val="000000" w:themeColor="text1"/>
          <w:sz w:val="28"/>
          <w:szCs w:val="28"/>
          <w:lang w:val="uk-UA"/>
        </w:rPr>
      </w:pPr>
      <w:r w:rsidRPr="00F338FE">
        <w:rPr>
          <w:color w:val="000000" w:themeColor="text1"/>
          <w:sz w:val="28"/>
          <w:szCs w:val="28"/>
          <w:lang w:val="uk-UA"/>
        </w:rPr>
        <w:t>Виконання програми припиняється достроково в разі:</w:t>
      </w:r>
    </w:p>
    <w:p w14:paraId="21613734" w14:textId="77777777" w:rsidR="006E4C86" w:rsidRPr="00F338FE" w:rsidRDefault="006E4C86" w:rsidP="006E4C86">
      <w:pPr>
        <w:numPr>
          <w:ilvl w:val="0"/>
          <w:numId w:val="3"/>
        </w:numPr>
        <w:jc w:val="both"/>
        <w:rPr>
          <w:color w:val="000000" w:themeColor="text1"/>
          <w:sz w:val="28"/>
          <w:szCs w:val="28"/>
          <w:lang w:val="uk-UA"/>
        </w:rPr>
      </w:pPr>
      <w:r w:rsidRPr="00F338FE">
        <w:rPr>
          <w:color w:val="000000" w:themeColor="text1"/>
          <w:sz w:val="28"/>
          <w:szCs w:val="28"/>
          <w:lang w:val="uk-UA"/>
        </w:rPr>
        <w:t>оголошення надзвичайної ситуації регіонального масштабу, що унеможливлює виконання програми;</w:t>
      </w:r>
    </w:p>
    <w:p w14:paraId="298F929E" w14:textId="77777777" w:rsidR="006E4C86" w:rsidRPr="00F338FE" w:rsidRDefault="006E4C86" w:rsidP="006E4C86">
      <w:pPr>
        <w:numPr>
          <w:ilvl w:val="0"/>
          <w:numId w:val="3"/>
        </w:numPr>
        <w:jc w:val="both"/>
        <w:rPr>
          <w:color w:val="000000" w:themeColor="text1"/>
          <w:sz w:val="28"/>
          <w:szCs w:val="28"/>
          <w:lang w:val="uk-UA"/>
        </w:rPr>
      </w:pPr>
      <w:r w:rsidRPr="00F338FE">
        <w:rPr>
          <w:color w:val="000000" w:themeColor="text1"/>
          <w:sz w:val="28"/>
          <w:szCs w:val="28"/>
          <w:lang w:val="uk-UA"/>
        </w:rPr>
        <w:t>припинення фінансування заходів і завдань програми – за спільним поданням управління житлово-комунального господарства та фінансового управління;</w:t>
      </w:r>
    </w:p>
    <w:p w14:paraId="03F8913E" w14:textId="710D2663" w:rsidR="006E4C86" w:rsidRDefault="006E4C86" w:rsidP="006E4C86">
      <w:pPr>
        <w:numPr>
          <w:ilvl w:val="0"/>
          <w:numId w:val="3"/>
        </w:numPr>
        <w:jc w:val="both"/>
        <w:rPr>
          <w:color w:val="000000" w:themeColor="text1"/>
          <w:sz w:val="28"/>
          <w:szCs w:val="28"/>
          <w:lang w:val="uk-UA"/>
        </w:rPr>
      </w:pPr>
      <w:r w:rsidRPr="00F338FE">
        <w:rPr>
          <w:color w:val="000000" w:themeColor="text1"/>
          <w:lang w:val="uk-UA"/>
        </w:rPr>
        <w:lastRenderedPageBreak/>
        <w:t xml:space="preserve"> </w:t>
      </w:r>
      <w:r w:rsidRPr="00F338FE">
        <w:rPr>
          <w:color w:val="000000" w:themeColor="text1"/>
          <w:sz w:val="28"/>
          <w:szCs w:val="28"/>
          <w:lang w:val="uk-UA"/>
        </w:rPr>
        <w:t xml:space="preserve">втрати актуальності її основної мети – на підставі спільного висновку управління житлово-комунального господарства, управління економіки та розвитку інфраструктури, фінансового управління. </w:t>
      </w:r>
    </w:p>
    <w:p w14:paraId="226B6493" w14:textId="77777777" w:rsidR="00F338FE" w:rsidRDefault="00F338FE" w:rsidP="00F338FE">
      <w:pPr>
        <w:numPr>
          <w:ilvl w:val="0"/>
          <w:numId w:val="3"/>
        </w:numPr>
        <w:suppressAutoHyphens/>
        <w:jc w:val="both"/>
        <w:rPr>
          <w:sz w:val="28"/>
          <w:szCs w:val="28"/>
          <w:lang w:val="uk-UA" w:eastAsia="zh-CN"/>
        </w:rPr>
      </w:pPr>
      <w:r>
        <w:rPr>
          <w:color w:val="000000"/>
          <w:sz w:val="28"/>
          <w:szCs w:val="22"/>
          <w:lang w:val="uk-UA"/>
        </w:rPr>
        <w:t>необхідність приведення Програми у відповідність до вимог законодавства України та нормативно-правових актів у сфері стратегічного і бюджетного планування - на підставі спільного висновку відповідального виконавця Програми, фінансового управління міської ради та управління економіки та розвитку інфраструктури виконавчого комітету міської ради про доцільність дострокового припинення її виконання.</w:t>
      </w:r>
    </w:p>
    <w:p w14:paraId="208694CF" w14:textId="77777777" w:rsidR="00F338FE" w:rsidRPr="00F338FE" w:rsidRDefault="00F338FE" w:rsidP="00F338FE">
      <w:pPr>
        <w:ind w:left="360"/>
        <w:jc w:val="both"/>
        <w:rPr>
          <w:color w:val="000000" w:themeColor="text1"/>
          <w:sz w:val="28"/>
          <w:szCs w:val="28"/>
          <w:lang w:val="uk-UA"/>
        </w:rPr>
      </w:pPr>
    </w:p>
    <w:p w14:paraId="71E8A2D4" w14:textId="77777777" w:rsidR="006E4C86" w:rsidRPr="00F338FE" w:rsidRDefault="006E4C86" w:rsidP="006E4C86">
      <w:pPr>
        <w:tabs>
          <w:tab w:val="left" w:pos="426"/>
        </w:tabs>
        <w:ind w:firstLine="709"/>
        <w:jc w:val="both"/>
        <w:rPr>
          <w:color w:val="000000" w:themeColor="text1"/>
          <w:sz w:val="28"/>
          <w:szCs w:val="28"/>
          <w:lang w:val="uk-UA"/>
        </w:rPr>
      </w:pPr>
      <w:r w:rsidRPr="00F338FE">
        <w:rPr>
          <w:color w:val="000000" w:themeColor="text1"/>
          <w:sz w:val="28"/>
          <w:szCs w:val="28"/>
          <w:lang w:val="uk-UA"/>
        </w:rPr>
        <w:t>Рішення про дострокове припинення виконання Програми приймає міська рада.</w:t>
      </w:r>
    </w:p>
    <w:p w14:paraId="04BB9EC6" w14:textId="77777777" w:rsidR="006E4C86" w:rsidRPr="00F338FE" w:rsidRDefault="006E4C86" w:rsidP="006E4C86">
      <w:pPr>
        <w:tabs>
          <w:tab w:val="left" w:pos="426"/>
        </w:tabs>
        <w:ind w:firstLine="426"/>
        <w:jc w:val="both"/>
        <w:rPr>
          <w:b/>
          <w:color w:val="000000" w:themeColor="text1"/>
          <w:sz w:val="28"/>
          <w:szCs w:val="28"/>
          <w:lang w:val="uk-UA"/>
        </w:rPr>
      </w:pPr>
    </w:p>
    <w:p w14:paraId="2CC6B9DE" w14:textId="77777777" w:rsidR="00203587" w:rsidRPr="00F338FE" w:rsidRDefault="00203587" w:rsidP="006E4C86">
      <w:pPr>
        <w:tabs>
          <w:tab w:val="left" w:pos="426"/>
        </w:tabs>
        <w:ind w:firstLine="426"/>
        <w:jc w:val="both"/>
        <w:rPr>
          <w:b/>
          <w:color w:val="000000" w:themeColor="text1"/>
          <w:sz w:val="28"/>
          <w:szCs w:val="28"/>
          <w:lang w:val="uk-UA"/>
        </w:rPr>
      </w:pPr>
    </w:p>
    <w:p w14:paraId="5ED54C5E" w14:textId="77777777" w:rsidR="006E4C86" w:rsidRPr="00F338FE" w:rsidRDefault="006E4C86" w:rsidP="006E4C86">
      <w:pPr>
        <w:tabs>
          <w:tab w:val="left" w:pos="426"/>
        </w:tabs>
        <w:ind w:firstLine="426"/>
        <w:jc w:val="both"/>
        <w:rPr>
          <w:b/>
          <w:color w:val="000000" w:themeColor="text1"/>
          <w:sz w:val="28"/>
          <w:szCs w:val="28"/>
          <w:lang w:val="uk-UA"/>
        </w:rPr>
        <w:sectPr w:rsidR="006E4C86" w:rsidRPr="00F338FE" w:rsidSect="00EC6C9E">
          <w:headerReference w:type="default" r:id="rId8"/>
          <w:pgSz w:w="11906" w:h="16838"/>
          <w:pgMar w:top="567" w:right="851" w:bottom="1134" w:left="1701" w:header="709" w:footer="709" w:gutter="0"/>
          <w:cols w:space="708"/>
          <w:docGrid w:linePitch="360"/>
        </w:sectPr>
      </w:pPr>
      <w:r w:rsidRPr="00F338FE">
        <w:rPr>
          <w:b/>
          <w:color w:val="000000" w:themeColor="text1"/>
          <w:sz w:val="28"/>
          <w:szCs w:val="28"/>
          <w:lang w:val="uk-UA"/>
        </w:rPr>
        <w:t>Секретар міської ради                                   Вадим КОЖУХОВСЬК</w:t>
      </w:r>
      <w:r w:rsidR="007416B5" w:rsidRPr="00F338FE">
        <w:rPr>
          <w:b/>
          <w:color w:val="000000" w:themeColor="text1"/>
          <w:sz w:val="28"/>
          <w:szCs w:val="28"/>
          <w:lang w:val="uk-UA"/>
        </w:rPr>
        <w:t>ИЙ</w:t>
      </w:r>
    </w:p>
    <w:p w14:paraId="37DFA05E" w14:textId="77777777" w:rsidR="00AF126F" w:rsidRPr="00F338FE" w:rsidRDefault="00AF126F">
      <w:pPr>
        <w:rPr>
          <w:lang w:val="uk-UA"/>
        </w:rPr>
      </w:pPr>
    </w:p>
    <w:sectPr w:rsidR="00AF126F" w:rsidRPr="00F338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736FD" w14:textId="77777777" w:rsidR="00CF19DE" w:rsidRDefault="00CF19DE">
      <w:r>
        <w:separator/>
      </w:r>
    </w:p>
  </w:endnote>
  <w:endnote w:type="continuationSeparator" w:id="0">
    <w:p w14:paraId="2824C8EE" w14:textId="77777777" w:rsidR="00CF19DE" w:rsidRDefault="00CF1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4D6B1" w14:textId="77777777" w:rsidR="00CF19DE" w:rsidRDefault="00CF19DE">
      <w:r>
        <w:separator/>
      </w:r>
    </w:p>
  </w:footnote>
  <w:footnote w:type="continuationSeparator" w:id="0">
    <w:p w14:paraId="11BB70C8" w14:textId="77777777" w:rsidR="00CF19DE" w:rsidRDefault="00CF1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F208" w14:textId="77777777" w:rsidR="00BB4AF1" w:rsidRDefault="00352EE9" w:rsidP="00EC6C9E">
    <w:pPr>
      <w:pStyle w:val="a4"/>
      <w:tabs>
        <w:tab w:val="clear" w:pos="4677"/>
        <w:tab w:val="clear" w:pos="9355"/>
        <w:tab w:val="left" w:pos="32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15E23"/>
    <w:multiLevelType w:val="multilevel"/>
    <w:tmpl w:val="73FAE332"/>
    <w:lvl w:ilvl="0">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1B31960"/>
    <w:multiLevelType w:val="hybridMultilevel"/>
    <w:tmpl w:val="7EA8663C"/>
    <w:lvl w:ilvl="0" w:tplc="2488BCEE">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49E0A39"/>
    <w:multiLevelType w:val="multilevel"/>
    <w:tmpl w:val="F11079D0"/>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 w15:restartNumberingAfterBreak="0">
    <w:nsid w:val="664244D4"/>
    <w:multiLevelType w:val="multilevel"/>
    <w:tmpl w:val="74903568"/>
    <w:lvl w:ilvl="0">
      <w:start w:val="1"/>
      <w:numFmt w:val="decimal"/>
      <w:lvlText w:val="%1."/>
      <w:lvlJc w:val="left"/>
      <w:pPr>
        <w:ind w:left="555" w:hanging="55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7B2D468E"/>
    <w:multiLevelType w:val="hybridMultilevel"/>
    <w:tmpl w:val="B7BAE2FC"/>
    <w:lvl w:ilvl="0" w:tplc="7652B49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2D7"/>
    <w:rsid w:val="000B41F6"/>
    <w:rsid w:val="000D1FD8"/>
    <w:rsid w:val="00203587"/>
    <w:rsid w:val="00352EE9"/>
    <w:rsid w:val="00410730"/>
    <w:rsid w:val="0043367F"/>
    <w:rsid w:val="006E4C86"/>
    <w:rsid w:val="006F3B02"/>
    <w:rsid w:val="007416B5"/>
    <w:rsid w:val="00742FE0"/>
    <w:rsid w:val="00750AD8"/>
    <w:rsid w:val="00874AC3"/>
    <w:rsid w:val="0089402B"/>
    <w:rsid w:val="00943654"/>
    <w:rsid w:val="00981FE2"/>
    <w:rsid w:val="00A54DD5"/>
    <w:rsid w:val="00A859CF"/>
    <w:rsid w:val="00A86177"/>
    <w:rsid w:val="00AC0283"/>
    <w:rsid w:val="00AC0FB0"/>
    <w:rsid w:val="00AF126F"/>
    <w:rsid w:val="00BF422A"/>
    <w:rsid w:val="00C260F2"/>
    <w:rsid w:val="00C5322E"/>
    <w:rsid w:val="00CF19DE"/>
    <w:rsid w:val="00D302D7"/>
    <w:rsid w:val="00D30878"/>
    <w:rsid w:val="00EC6F1A"/>
    <w:rsid w:val="00F338FE"/>
    <w:rsid w:val="00FB57F2"/>
    <w:rsid w:val="00FF2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F3361"/>
  <w15:chartTrackingRefBased/>
  <w15:docId w15:val="{C192C55D-E8B4-4164-8FD8-3233FAA63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9C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w:basedOn w:val="a"/>
    <w:rsid w:val="00A859CF"/>
    <w:rPr>
      <w:rFonts w:ascii="Verdana" w:hAnsi="Verdana" w:cs="Verdana"/>
      <w:sz w:val="20"/>
      <w:szCs w:val="20"/>
      <w:lang w:val="en-US" w:eastAsia="en-US"/>
    </w:rPr>
  </w:style>
  <w:style w:type="paragraph" w:styleId="a3">
    <w:name w:val="No Spacing"/>
    <w:uiPriority w:val="1"/>
    <w:qFormat/>
    <w:rsid w:val="00A859CF"/>
    <w:pPr>
      <w:spacing w:after="0" w:line="240" w:lineRule="auto"/>
    </w:pPr>
  </w:style>
  <w:style w:type="paragraph" w:styleId="a4">
    <w:name w:val="header"/>
    <w:basedOn w:val="a"/>
    <w:link w:val="a5"/>
    <w:uiPriority w:val="99"/>
    <w:rsid w:val="006E4C86"/>
    <w:pPr>
      <w:tabs>
        <w:tab w:val="center" w:pos="4677"/>
        <w:tab w:val="right" w:pos="9355"/>
      </w:tabs>
    </w:pPr>
  </w:style>
  <w:style w:type="character" w:customStyle="1" w:styleId="a5">
    <w:name w:val="Верхний колонтитул Знак"/>
    <w:basedOn w:val="a0"/>
    <w:link w:val="a4"/>
    <w:uiPriority w:val="99"/>
    <w:rsid w:val="006E4C86"/>
    <w:rPr>
      <w:rFonts w:ascii="Times New Roman" w:eastAsia="Times New Roman" w:hAnsi="Times New Roman" w:cs="Times New Roman"/>
      <w:sz w:val="24"/>
      <w:szCs w:val="24"/>
      <w:lang w:eastAsia="ru-RU"/>
    </w:rPr>
  </w:style>
  <w:style w:type="paragraph" w:styleId="a6">
    <w:name w:val="List Paragraph"/>
    <w:basedOn w:val="a"/>
    <w:uiPriority w:val="34"/>
    <w:qFormat/>
    <w:rsid w:val="006E4C86"/>
    <w:pPr>
      <w:spacing w:after="160" w:line="259" w:lineRule="auto"/>
      <w:ind w:left="720"/>
      <w:contextualSpacing/>
    </w:pPr>
    <w:rPr>
      <w:rFonts w:asciiTheme="minorHAnsi" w:eastAsiaTheme="minorHAnsi" w:hAnsiTheme="minorHAnsi" w:cstheme="minorBidi"/>
      <w:sz w:val="22"/>
      <w:szCs w:val="22"/>
      <w:lang w:val="uk-UA" w:eastAsia="en-US"/>
    </w:rPr>
  </w:style>
  <w:style w:type="paragraph" w:styleId="a7">
    <w:name w:val="Balloon Text"/>
    <w:basedOn w:val="a"/>
    <w:link w:val="a8"/>
    <w:uiPriority w:val="99"/>
    <w:semiHidden/>
    <w:unhideWhenUsed/>
    <w:rsid w:val="00750AD8"/>
    <w:rPr>
      <w:rFonts w:ascii="Segoe UI" w:hAnsi="Segoe UI" w:cs="Segoe UI"/>
      <w:sz w:val="18"/>
      <w:szCs w:val="18"/>
    </w:rPr>
  </w:style>
  <w:style w:type="character" w:customStyle="1" w:styleId="a8">
    <w:name w:val="Текст выноски Знак"/>
    <w:basedOn w:val="a0"/>
    <w:link w:val="a7"/>
    <w:uiPriority w:val="99"/>
    <w:semiHidden/>
    <w:rsid w:val="00750AD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3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6012</Words>
  <Characters>3427</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ЖКГ</dc:creator>
  <cp:keywords/>
  <dc:description/>
  <cp:lastModifiedBy>Мельник Іван</cp:lastModifiedBy>
  <cp:revision>18</cp:revision>
  <cp:lastPrinted>2026-08-26T05:48:00Z</cp:lastPrinted>
  <dcterms:created xsi:type="dcterms:W3CDTF">2026-07-17T05:10:00Z</dcterms:created>
  <dcterms:modified xsi:type="dcterms:W3CDTF">2026-08-26T08:05:00Z</dcterms:modified>
</cp:coreProperties>
</file>