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1B82E" w14:textId="77777777" w:rsidR="003C18B0" w:rsidRDefault="003C18B0">
      <w:pPr>
        <w:pStyle w:val="ad"/>
        <w:rPr>
          <w:rFonts w:ascii="Times New Roman" w:hAnsi="Times New Roman" w:cs="Times New Roman"/>
          <w:sz w:val="24"/>
          <w:szCs w:val="24"/>
        </w:rPr>
      </w:pPr>
    </w:p>
    <w:p w14:paraId="1453B918" w14:textId="52469964" w:rsidR="003C18B0" w:rsidRDefault="008765BA" w:rsidP="00F411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Додаток до рішення </w:t>
      </w:r>
      <w:r w:rsidR="00866795">
        <w:rPr>
          <w:rFonts w:ascii="Times New Roman" w:hAnsi="Times New Roman" w:cs="Times New Roman"/>
          <w:sz w:val="20"/>
          <w:szCs w:val="20"/>
        </w:rPr>
        <w:t xml:space="preserve">78 </w:t>
      </w:r>
      <w:r>
        <w:rPr>
          <w:rFonts w:ascii="Times New Roman" w:hAnsi="Times New Roman" w:cs="Times New Roman"/>
          <w:sz w:val="20"/>
          <w:szCs w:val="20"/>
        </w:rPr>
        <w:t>сесії</w:t>
      </w:r>
    </w:p>
    <w:p w14:paraId="6AF09546" w14:textId="77777777" w:rsidR="003C18B0" w:rsidRDefault="008765BA" w:rsidP="00F411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Жмеринської міської ради 8 скликання</w:t>
      </w:r>
    </w:p>
    <w:p w14:paraId="2A9B8A2E" w14:textId="4D69EE63" w:rsidR="003C18B0" w:rsidRDefault="008765BA" w:rsidP="00F411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від </w:t>
      </w:r>
      <w:r w:rsidR="00866795">
        <w:rPr>
          <w:rFonts w:ascii="Times New Roman" w:hAnsi="Times New Roman" w:cs="Times New Roman"/>
          <w:sz w:val="20"/>
          <w:szCs w:val="20"/>
        </w:rPr>
        <w:t>4 вересня</w:t>
      </w:r>
      <w:r>
        <w:rPr>
          <w:rFonts w:ascii="Times New Roman" w:hAnsi="Times New Roman" w:cs="Times New Roman"/>
          <w:sz w:val="20"/>
          <w:szCs w:val="20"/>
        </w:rPr>
        <w:t xml:space="preserve"> 2026 р. № </w:t>
      </w:r>
      <w:r w:rsidR="00866795">
        <w:rPr>
          <w:rFonts w:ascii="Times New Roman" w:hAnsi="Times New Roman" w:cs="Times New Roman"/>
          <w:sz w:val="20"/>
          <w:szCs w:val="20"/>
        </w:rPr>
        <w:t>1851</w:t>
      </w:r>
    </w:p>
    <w:p w14:paraId="2C10C1FB" w14:textId="77777777" w:rsidR="003C18B0" w:rsidRDefault="003C18B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9EE87A9" w14:textId="77777777" w:rsidR="003C18B0" w:rsidRDefault="008765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>1.1.ЗАГАЛЬНА ХАРАКТЕРИСТИКА (ПАСПОРТ) ПРОГРАМИ               МІСЬКОЇ  ТЕРИТОРІАЛЬНОЇ ГРОМАДИ</w:t>
      </w:r>
    </w:p>
    <w:p w14:paraId="6ED73130" w14:textId="77777777" w:rsidR="003C18B0" w:rsidRDefault="008765BA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«Управління побутовими відходами із запровадженням їх сортування на 2027-2029 роки» </w:t>
      </w:r>
    </w:p>
    <w:p w14:paraId="5086F3A0" w14:textId="77777777" w:rsidR="003C18B0" w:rsidRDefault="003C18B0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43D1E42" w14:textId="77777777" w:rsidR="003C18B0" w:rsidRDefault="003C18B0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5586"/>
        <w:gridCol w:w="2934"/>
      </w:tblGrid>
      <w:tr w:rsidR="003C18B0" w14:paraId="3215B796" w14:textId="77777777">
        <w:trPr>
          <w:trHeight w:val="691"/>
        </w:trPr>
        <w:tc>
          <w:tcPr>
            <w:tcW w:w="618" w:type="dxa"/>
            <w:shd w:val="clear" w:color="auto" w:fill="auto"/>
            <w:vAlign w:val="center"/>
          </w:tcPr>
          <w:p w14:paraId="17BEC1B7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0C1A4700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Ініціатор розроблення програми: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67228358" w14:textId="77777777" w:rsidR="003C18B0" w:rsidRDefault="008765B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Управління житлово-комунального господарства Жмеринської міської ради</w:t>
            </w:r>
          </w:p>
        </w:tc>
      </w:tr>
      <w:tr w:rsidR="003C18B0" w14:paraId="000FA0DF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0630CF8F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1997612A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5F775548" w14:textId="77777777" w:rsidR="00D638FB" w:rsidRDefault="00705D15">
            <w:r w:rsidRPr="00705D15">
              <w:t>Розпорядження від « 12 » серпня 2026 року № 219-р « Про розроблення проектів місцевих (цільових)  Програм у сфері діяльності управління житлово-комунального господарства.»</w:t>
            </w:r>
          </w:p>
        </w:tc>
      </w:tr>
      <w:tr w:rsidR="003C18B0" w14:paraId="16A9797C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729B4C32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4AC71B6B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Розробник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5373A5B9" w14:textId="77777777" w:rsidR="003C18B0" w:rsidRDefault="008765B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Управління житлово-комунального господарства Жмеринської міської ради</w:t>
            </w:r>
          </w:p>
        </w:tc>
      </w:tr>
      <w:tr w:rsidR="003C18B0" w14:paraId="55C35177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7EA64443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4B95C3B6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Співрозробники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4B82033E" w14:textId="77777777" w:rsidR="003C18B0" w:rsidRDefault="008765B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3C18B0" w14:paraId="27125E8E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41192A4E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7D78D7A3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Відповідальний виконавець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1FF5783C" w14:textId="77777777" w:rsidR="003C18B0" w:rsidRDefault="008765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Управління житлово-комунального господарства Жмеринської міської ради</w:t>
            </w:r>
          </w:p>
        </w:tc>
      </w:tr>
      <w:tr w:rsidR="003C18B0" w14:paraId="17EC37A5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06C22F60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62A03BC8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Учасники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3822538E" w14:textId="77777777" w:rsidR="003C18B0" w:rsidRDefault="008765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Жителі Жмеринської міської  територіальної громади, фізичні та юридичні особи, установи та організації, що здійснюють свою діяльність на території  територіальної громади </w:t>
            </w:r>
          </w:p>
        </w:tc>
      </w:tr>
      <w:tr w:rsidR="003C18B0" w14:paraId="68C2D807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5C1F6C3D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3C883BF3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Терміни реалізації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5170A04F" w14:textId="77777777" w:rsidR="00D638FB" w:rsidRDefault="00DB7D0A">
            <w:r>
              <w:t>2027-2029 рр.</w:t>
            </w:r>
          </w:p>
        </w:tc>
      </w:tr>
      <w:tr w:rsidR="003C18B0" w14:paraId="7A9A7F67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15E682E0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4737884B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Етапи виконання програми</w:t>
            </w:r>
          </w:p>
          <w:p w14:paraId="38747293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(для довгострокових програм)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665C3642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C18B0" w14:paraId="08A0617E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1416952C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41656B1D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Загальний обсяг фінансових ресурсів, необхідних для реалізації програми, всього тис.грн.: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6ACAFEDD" w14:textId="77777777" w:rsidR="00D638FB" w:rsidRDefault="00DB7D0A">
            <w:r>
              <w:t>123 280,0</w:t>
            </w:r>
          </w:p>
        </w:tc>
      </w:tr>
      <w:tr w:rsidR="003C18B0" w14:paraId="33FF4D31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0BC8E655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35391043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 них коштів бюджету міської ТГ, тис.грн.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6931BBD2" w14:textId="77777777" w:rsidR="00D638FB" w:rsidRDefault="00DB7D0A">
            <w:r>
              <w:t>108 280,0</w:t>
            </w:r>
          </w:p>
        </w:tc>
      </w:tr>
      <w:tr w:rsidR="003C18B0" w14:paraId="3EB4340C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64412BD6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333BA52F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кошти інших бюджетів, тис.грн.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123CB9E5" w14:textId="77777777" w:rsidR="00D638FB" w:rsidRDefault="00DB7D0A">
            <w:r>
              <w:t>15 000,0</w:t>
            </w:r>
          </w:p>
        </w:tc>
      </w:tr>
      <w:tr w:rsidR="003C18B0" w14:paraId="766C17A0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223D907F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2EDD0D56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 бюджетні кошти, тис.грн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715574BB" w14:textId="77777777" w:rsidR="00D638FB" w:rsidRDefault="00DB7D0A">
            <w:r>
              <w:t>—</w:t>
            </w:r>
          </w:p>
        </w:tc>
      </w:tr>
    </w:tbl>
    <w:p w14:paraId="2BD35255" w14:textId="77777777" w:rsidR="003C18B0" w:rsidRDefault="003C18B0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0A4E6F" w14:textId="77777777" w:rsidR="003C18B0" w:rsidRDefault="008765BA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Загальна характеристика програми.</w:t>
      </w:r>
    </w:p>
    <w:p w14:paraId="576FE412" w14:textId="77777777" w:rsidR="003C18B0" w:rsidRDefault="003C18B0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8D6804" w14:textId="670620EC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Програма «Управління побутовими відходами із запровадженням їх сортування на 2027-2029 роки» (далі</w:t>
      </w:r>
      <w:r w:rsidR="000935E4">
        <w:rPr>
          <w:rFonts w:ascii="Times New Roman" w:hAnsi="Times New Roman" w:cs="Times New Roman"/>
          <w:sz w:val="28"/>
          <w:szCs w:val="28"/>
          <w:lang w:eastAsia="ru-RU"/>
        </w:rPr>
        <w:t xml:space="preserve"> – Програма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) розроблена відповідно до законів України  «Про управління відходами», «Про благоустрій населених пунктів», «Про місцеве самоврядування в Україні», постанов Кабінету Міністрів України від 08.08.2023 № 835 «Про затвердження Правил надання послуги з управління побутовими відходами та типових договорів про надання послуги з управління побутовими відходами», від 04.03.2004 № 265 «Про затвердження Програми поводження з твердими побутовими відходами», наказу МОЗ України від 17.03.2011 № 145 «Про затвердження Державних санітарних норм та правил утримання території населених місць».  </w:t>
      </w:r>
    </w:p>
    <w:p w14:paraId="1DDC6DB9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 екологічної точки зору відходи є важливим місцевим фактором забруднення та основним джерелом довготривалої негативного впливу на довкілля. Низький рівень використання відходів для переробки призводить до  їх накопичення у навколишньому природному середовищі та спричиняє його забруднення. Найбільшої гостроти набула проблема побутових відходів, пов’язана насамперед з їх збиранням, сортуванням і знешкодженням чи утилізацією. Зорієнтованість винятково на вивезення та захоронення відходів ніколи не забезпечувала і не може забезпечити необхідну нейтралізацію їх шкідливого впливу на навколишнє середовище.</w:t>
      </w:r>
    </w:p>
    <w:p w14:paraId="2C6A06E2" w14:textId="77777777" w:rsidR="003C18B0" w:rsidRDefault="008765BA">
      <w:pPr>
        <w:pStyle w:val="ad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Питання збору та утилізації побутових відходів на сьогоднішній день стало найактуальнішим і потребує нагального вирішення. Актуальність проблеми полягає в тому, що побутові відходи створюють санітарно-гігієнічну та епідеміологічну небезпеку внаслідок неприємних запахів та шкідливих хімічних сполук, які можуть бути присутні або утворюються в них при біологічному розкладанні органічних компонентів відходів. Останні дані показують, що в день середньостатистичний українець напрацьовує від 0,5 до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1,5 кг ПВ. Норма накопичення відходів складає 1,2 м куб.-1,5 м куб. в рік на одну особу або 0,1-0,125 м куб. відходів в місяць.</w:t>
      </w:r>
    </w:p>
    <w:p w14:paraId="7A96DA2C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Потрапляючи на сміттєзвалище, відходи забруднюють навколишнє середовище – ґрунт, повітря, воду, – залишаючись там від декількох до сотень років, тому що природа не може їх дуже швидко самостійно переробити: папір переробляється 2-3 роки; консервна банка – 120-150 років; звичайний поліетиленовий пакет – 200 років; пластикова пляшка – 500 років; скло – понад 1000 років.</w:t>
      </w:r>
    </w:p>
    <w:p w14:paraId="083CD488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першу чергу, довкілля забруднює фільтрат – це отруйна рідина, яка проходить через усе звалище та несе із собою у підземні води забруднюючі речовини. Окрім того, у фільтраті довгий час залишаються бактерії, які спричиняють захворювання у людей. І саме страшне, що ця вода потрапляє до нас через колодязі, продукти рослинного і тваринного походження.</w:t>
      </w:r>
    </w:p>
    <w:p w14:paraId="20B21357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Часто сміття просто спалюють. І при цьому виділяються токсичні гази, утворюються небезпечні хімічні сполуки, які забруднюють атмосферне повітря. Спалювання відходів у дворах розглядається нашими законами як правопорушення та передбачає штрафи. Бездумно викидаючи відходи або спалюючи їх, ми наносимо шкоду навколишньому середовищу, тобто собі та своїм дітям.</w:t>
      </w:r>
    </w:p>
    <w:p w14:paraId="6A9CB157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Головне правило, яке треба запам’ятати: змішані відходи – це сміття; роздільно зібрані відходи – це ресурси, тобто такий матеріал, з якого можна виробити нові корисні речі. Слід пам’ятати, що відповідальність за чистоту населеного пункту несе не тільки влада, а і кожен громадянин. Якщо всі ми не стоятимемо осторонь проблеми чистоти довкілля, то і станемо жити чистіше, а отже, краще.</w:t>
      </w:r>
    </w:p>
    <w:p w14:paraId="184C546A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4F1902" w14:textId="77777777" w:rsidR="003C18B0" w:rsidRDefault="008765BA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Визначення проблем, на розв’язання яких спрямована програма</w:t>
      </w:r>
      <w:r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цільова група та кінцеві бенефіціари</w:t>
      </w:r>
      <w:r>
        <w:rPr>
          <w:rFonts w:ascii="Times New Roman" w:hAnsi="Times New Roman" w:cs="Times New Roman"/>
          <w:b/>
          <w:sz w:val="28"/>
          <w:szCs w:val="28"/>
          <w:lang w:val="ru-RU" w:eastAsia="ru-RU"/>
        </w:rPr>
        <w:t>.</w:t>
      </w:r>
    </w:p>
    <w:p w14:paraId="4C7F4BE6" w14:textId="77777777" w:rsidR="003C18B0" w:rsidRDefault="003C18B0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A8F9F27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кожному домі утворюється велика кількість непотрібних матеріалів і виробів, починаючи зі старих газет, порожніх консервних бляшанок, пляшок, харчових відходів, паперу і закінчуючи зношеним одягом, розбитим посудом і побутовою технікою, яка вийшла з ладу. Традиційно все це викидають, чим грубо порушують один з основних екологічних законів – колообіг речовин у природі. Загальний термін для всіх названих вище матеріалів, які ми викидаємо і зазвичай називаємо сміттям, - побутові відходи - непридатні для подальшого використання харчові продукти та предмети побуту.</w:t>
      </w:r>
    </w:p>
    <w:p w14:paraId="02D98AE4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Упродовж багатьох років кількість побутових відходів невпинно зростала: як через розвиток інфраструктури громади, так і через зміни способу життя людей, які використовують все більше обгорткових і пакувальних матеріалів. Дослідження свідчать, що склад побутових відходів  громади приблизно такий:</w:t>
      </w:r>
    </w:p>
    <w:p w14:paraId="6EB1F9A2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папір, картон - 20-40%;</w:t>
      </w:r>
    </w:p>
    <w:p w14:paraId="3CC2AD85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харчові відходи - 21-45%;</w:t>
      </w:r>
    </w:p>
    <w:p w14:paraId="1387A6DA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скло - 3-12%;</w:t>
      </w:r>
    </w:p>
    <w:p w14:paraId="5618C360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залізо і його сплави - 10%;</w:t>
      </w:r>
    </w:p>
    <w:p w14:paraId="0F0C0CF9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пластмаси - 1,5-5%;</w:t>
      </w:r>
    </w:p>
    <w:p w14:paraId="5C5A70CA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деревина - 1,5-5%;</w:t>
      </w:r>
    </w:p>
    <w:p w14:paraId="14A5E867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гума і шкіра - 1-4%;</w:t>
      </w:r>
    </w:p>
    <w:p w14:paraId="3BD163ED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текстиль - 4-7%;</w:t>
      </w:r>
    </w:p>
    <w:p w14:paraId="6AF350E3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алюміній - 1%;</w:t>
      </w:r>
    </w:p>
    <w:p w14:paraId="137313D9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інші матеріали - 1-3%.</w:t>
      </w:r>
    </w:p>
    <w:p w14:paraId="40CD1737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Відсоткові співвідношення морфологічного складу побутових відходів досить умовні, через те що на співвідношення складових впливає багато чинників, зокрема: пора року, впорядкованість житлового фонду, кліматичні умови тощо. У складі побутових відходів постійно збільшується вміст паперу, пластмас, поліетиленових плівок та інших упаковок, а також відпрацьованої побутової техніки, комп'ютерів, мобільних телефонів тощо.</w:t>
      </w:r>
    </w:p>
    <w:p w14:paraId="17007957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Жмеринській міській  територіальній громаді збирання відходів здійснюється контейнерним та безконтейнерними методами. Безконтейнерний метод застосовується на території, де обмежена можливість проїзду сміттєвоза, а саме з приватних домоволодінь. На контейнерних майданчиках збирання відходів здійснюється унітарною системою, тобто відходи не сортуються за компонентами, а збираються в загальні контейнера для сміття. Зібрані відходи захоронюються на міському сміттєзвалищі, яке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розташоване на південно-східній околиці громади на відстані 6 км. від центру. Загальна площа звалища 8,05 га, площа зайнята відходами - 6,5 га. Розвантаження сміттєвозів здійснюється само відвалом, розрівнювання відходів з ущільненням здійснюється методом зсуву, пошарове укладання відходів пересипається проміжними ізоляційними шарами ґрунту висотою 0,3-0,5м. Міське сміттєзвалище експлуатується з 1940 року і на даний час на ньому накопичено близько 2 млн. м3 відходів. Сміттєзвалище не відповідає санітарним та екологічним вимогам з багатьох причин, серед яких також: порушення правил експлуатації, безконтрольне, нерегульоване попадання на звалище небезпечних промислових відходів, велика кількість фільтрату, який утворюється внаслідок проникнення всередину звалища атмосферних опадів і води. Останнім часом також підіймається питання надходження у повітря парникових газів внаслідок розкладання ПВ на сміттєзвалищах, що здійснює вплив на глобальні процеси зміни клімату. </w:t>
      </w:r>
    </w:p>
    <w:p w14:paraId="083BC8B7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Все вищенаведене свідчить про те, що захоронення ПВ на сміттєзвалищах повинно залишить у минулому, оскільки це є в значній мірі у розвинутих країнах. Тому і шлях Жмеринської міської ТГ повинен пролягати у напрямку поступової відмови від складування відходів і переходу на максимальну їх утилізацію. Як відомо, основна проблема переробки сміття – розділення його на фракції (папір, дерево, метал, пластик, органіка, гумка, скло, тощо) </w:t>
      </w:r>
    </w:p>
    <w:p w14:paraId="788FBA3E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Програма управління побутовими відходами із запровадженням їх сортування на 2027-2029 роки спрямована на розв’язання ключових економічних проблем, пов’язаних з неефективним поводженням з відходами, зменшення накопичення відходів у містах, селах, селищах і т.д., їх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складування, забезпечення повторного використання відходів, а також створення системи комплексного управління побутовими відходами з максимальним вилученням вторинної сировини.</w:t>
      </w:r>
    </w:p>
    <w:p w14:paraId="3CE8CB58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Сортування відходів буде проводитися цивілізовано, на первинній стадії їх збору - методом збирання, за якими ресурсоцінні компоненти побутових відходів – скло, пластик, папір – збирають окремо у спеціальні контейнери розміщені на контейнерних майданчиках з послідуючим надходження на перероблення чи повторне використання.</w:t>
      </w:r>
    </w:p>
    <w:p w14:paraId="49CDBB52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Цільовою групою програми є жителі територіальної громади, фізичні та юридичні особи, установи та організації, що здійснюють свою діяльність на території </w:t>
      </w:r>
      <w:r>
        <w:rPr>
          <w:rFonts w:ascii="Times New Roman" w:hAnsi="Times New Roman" w:cs="Times New Roman"/>
          <w:sz w:val="28"/>
          <w:szCs w:val="28"/>
          <w:lang w:eastAsia="ru-RU"/>
        </w:rPr>
        <w:t>Жмеринської міської ТГ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981626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Кінцевими бенефіціарами програми виступають гості та відвідувачі територіальної громади, підприємства, фізичні та юридичні особи, які працюють у сфері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торгівельного обслуговування, громадського харчування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09969616" w14:textId="77777777" w:rsidR="003C18B0" w:rsidRDefault="008765BA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Програма відповідає: оперативній цілі В.3.1 Сприяння збереження екосистеми громади, В.3.2.Комплексне ресурсоефективне поводження з  побутовими відходами, стратегічної цілі В.3 Поліпшення екологічного стану навколишнього середовища, стратегічного напрямку В Комфортна громада Стратегії розвитку Жмеринської міської територіальної громади до 2030 року. </w:t>
      </w:r>
    </w:p>
    <w:p w14:paraId="71087B38" w14:textId="77777777" w:rsidR="003C18B0" w:rsidRDefault="008765BA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Пріоритету 1.Підвищення рівня екологічної безпеки громади, зокрема у сфері поводження з відходами, у галузі охорони повітря та лісового господарства. Цілі 5. Забезпечення належного рівня еко</w:t>
      </w:r>
      <w:r w:rsidR="00247F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логічної сталості та довк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ілля програми економічного і соціального розвитку Жмеринської міської територіальної громади на 2025-2027 роки </w:t>
      </w:r>
    </w:p>
    <w:p w14:paraId="6D6BFA25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Реалізація Програми дозволить наявному населенню  отримувати якісні послуги по збиранню та сортуванню ПВ усього населення ТГ за ознаками статі.</w:t>
      </w:r>
    </w:p>
    <w:p w14:paraId="62683F5F" w14:textId="77777777" w:rsidR="003C18B0" w:rsidRDefault="008765BA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Завдяки реалізації даної Програми буде значне зменшення: накопичення побутових відходів на міському сміттєзвалищі; забруднення ґрунту, водних об’єктів, прибережних смуг; викидів в атмосферне повітря.</w:t>
      </w:r>
    </w:p>
    <w:p w14:paraId="545408EF" w14:textId="77777777" w:rsidR="003C18B0" w:rsidRDefault="008765BA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Запровадження роздільного збирання ПВ на території Жмеринської міської територіальної громади з відновленням матеріально-технічної бази вказує на повне врахування дотримання гендерного аспекту в наданні якісних послуг як жінкам, так і чоловікам. </w:t>
      </w:r>
    </w:p>
    <w:p w14:paraId="36E7A878" w14:textId="77777777" w:rsidR="003C18B0" w:rsidRDefault="008765BA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1CE948A" w14:textId="713D0348" w:rsidR="003C18B0" w:rsidRPr="000F764B" w:rsidRDefault="008765BA" w:rsidP="000F764B">
      <w:pPr>
        <w:pStyle w:val="ad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Мета та завдання програми.</w:t>
      </w:r>
    </w:p>
    <w:p w14:paraId="6D2513EC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Ключовою метою програми є організація системи роздільного збору відходів, зменшення навантаження на сміттєзвалища шляхом вилучення вторинної сировини зі складу побутових відходів, яка раніше захоронювалась, поліпшення екологічного стану довкілля, одержання вторинної сировини.</w:t>
      </w:r>
    </w:p>
    <w:p w14:paraId="427A41DE" w14:textId="77777777" w:rsidR="003C18B0" w:rsidRDefault="008765BA">
      <w:pPr>
        <w:pStyle w:val="ad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Організація системи роздільного збору та вивезення ПВ у громаді матиме не тільки позитивне економічне та екологічне значення, а й соціальне. Адже система ефективно діятиме за умови активної участі населення. Масові заходи, які будуть проведені у рамках програми, сприятимуть усвідомленню членів громади  власної ролі у самоврядуванні й зробить налагоджену систему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соціально значущою для кожного мешканця громади. Це важливо для подальшого успішного функціонування налагодженої системи роздільного збору сміття. </w:t>
      </w:r>
    </w:p>
    <w:p w14:paraId="673DB93D" w14:textId="77777777" w:rsidR="003C18B0" w:rsidRDefault="008765BA">
      <w:pPr>
        <w:pStyle w:val="ad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досягнення поставленої мети, передбачається розв’язати такі основні завдання:</w:t>
      </w:r>
    </w:p>
    <w:p w14:paraId="45F83FF6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реформувати систему санітарної очистки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Жмеринської міської ТГ</w:t>
      </w:r>
      <w:r>
        <w:rPr>
          <w:rFonts w:ascii="Times New Roman" w:eastAsia="Times New Roman" w:hAnsi="Times New Roman" w:cs="Times New Roman"/>
          <w:sz w:val="28"/>
          <w:szCs w:val="28"/>
        </w:rPr>
        <w:t>, шляхом поетапного запровадження на всій території ТГ системи роздільного збору окремих компонентів побутових відходів;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BAA24C" w14:textId="77777777" w:rsidR="003C18B0" w:rsidRDefault="008765BA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розробка маршруту вивезення ресурсоцінних компонентів;</w:t>
      </w:r>
    </w:p>
    <w:p w14:paraId="15F126F6" w14:textId="77777777" w:rsidR="003C18B0" w:rsidRDefault="008765BA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зменшити обсяги захоронення побутових відходів шляхом впровадження нових сучасних високоефективних методів перероблення, утилізації та знешкодження, а також придбання та встановлення сміттєсортувальної станції, яка дасть можливість впровадження механізованого сортування побутових відходів з вилученням ресурсоцінних компонентів і як наслідок зменшення об’ємів захоронення відходів на міському сміттєзвалищі що забезпечить поліпшення екологічного стану довкілля, зменшить негативний вплив на навколишнє середовище;</w:t>
      </w:r>
    </w:p>
    <w:p w14:paraId="5F706DAD" w14:textId="77777777" w:rsidR="003C18B0" w:rsidRDefault="008765BA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придбати та впровадити нове обладнання, устаткування та техніку у сфері поводження з побутовими відходами, а також поліпшити стан контейнерних майданчиків та під’їзних доріг до них;</w:t>
      </w:r>
    </w:p>
    <w:p w14:paraId="772C7C88" w14:textId="77777777" w:rsidR="003C18B0" w:rsidRDefault="008765BA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зменшити кількість стихійних сміттєзвалищ в межах </w:t>
      </w:r>
      <w:r>
        <w:rPr>
          <w:rFonts w:ascii="Times New Roman" w:hAnsi="Times New Roman" w:cs="Times New Roman"/>
          <w:sz w:val="28"/>
          <w:szCs w:val="28"/>
          <w:lang w:eastAsia="ru-RU"/>
        </w:rPr>
        <w:t>Жмеринської міської ТГ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B262D3" w14:textId="77777777" w:rsidR="003C18B0" w:rsidRDefault="008765BA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посилити роботу з мешканцями, підприємствами, організаціями по укладенню 100% договорів на вивезення побутових відходів;</w:t>
      </w:r>
    </w:p>
    <w:p w14:paraId="5685DE0A" w14:textId="77777777" w:rsidR="003C18B0" w:rsidRDefault="008765BA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підвищити рівень екологічної освіти, виховання та свідомості населення громади, обізнаності в існуючих проблемах поводження з побутовими відходами та відповідальності кожного мешканця за чистоту у нашій громаді;</w:t>
      </w:r>
    </w:p>
    <w:p w14:paraId="68A417F9" w14:textId="77777777" w:rsidR="003C18B0" w:rsidRDefault="008765BA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провести рекультивацію сміттєзвалищ.</w:t>
      </w:r>
    </w:p>
    <w:p w14:paraId="7A3897CD" w14:textId="77777777" w:rsidR="003C18B0" w:rsidRDefault="008765BA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Розв’язання перелічених завдань здійснюватиметься шляхом організації та впровадження заходів програми  (Додаток 2). </w:t>
      </w:r>
    </w:p>
    <w:p w14:paraId="68248656" w14:textId="77777777" w:rsidR="003C18B0" w:rsidRDefault="008765BA">
      <w:pPr>
        <w:pStyle w:val="HTML"/>
        <w:shd w:val="clear" w:color="auto" w:fill="FFFFFF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Style w:val="ae"/>
          <w:rFonts w:ascii="Times New Roman" w:hAnsi="Times New Roman"/>
          <w:color w:val="000000"/>
          <w:sz w:val="28"/>
          <w:szCs w:val="28"/>
        </w:rPr>
        <w:t>Також під час відпрацювання Програми враховано рішення виконавчого комітету від 09.09.2019 року № 234 «Про приєднання до Європейської Хартії рівності жінок і чоловіків у житті територіальної громади міста Жмеринка» та рішення 49 сесії 7 скликання Жмеринської міської ради від 10.10.2019 року                  № 856 «Про приєднання до Європейської Хартії рівності жінок і чоловіків у житті територіальної громади міста Жмеринка» шляхом впровадження та застосування гендерно орієнтованого підходу у процесі планування, аналізу виконання та звітування по Програмі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427C9D" w14:textId="77777777" w:rsidR="003C18B0" w:rsidRDefault="003C18B0">
      <w:pPr>
        <w:pStyle w:val="HTML"/>
        <w:shd w:val="clear" w:color="auto" w:fill="FFFFFF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DB37809" w14:textId="77777777" w:rsidR="003C18B0" w:rsidRDefault="003C18B0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910EBC6" w14:textId="77777777" w:rsidR="003C18B0" w:rsidRDefault="008765BA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Система управління та контроль за ходом виконання програми.</w:t>
      </w:r>
    </w:p>
    <w:p w14:paraId="49320A88" w14:textId="77777777" w:rsidR="003C18B0" w:rsidRDefault="003C18B0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FCAEA0F" w14:textId="77777777" w:rsidR="003C18B0" w:rsidRDefault="008765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Координація та контроль за ходом виконання Програми покладається на управління житлово-комунального господарства Жмеринської міської ради.</w:t>
      </w:r>
    </w:p>
    <w:p w14:paraId="46821572" w14:textId="77777777" w:rsidR="003C18B0" w:rsidRDefault="008765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З метою дотримання принципу колегіальності, компетентності та прозорості організаційного та фінансового забезпечення реалізації Програми, забезпечення системного контролю за ходом її виконання здійснюють постійна комісія міської ради з питань комунальної власності, житлово-комунального господарства, енергозбереження та розвитку інфраструктури і комісія з питань земельних відносин, природокористування, планування територій, будівництва, архітектури, охорони пам’яток та історичного середовища.</w:t>
      </w:r>
    </w:p>
    <w:p w14:paraId="50C7243B" w14:textId="72E25DFF" w:rsidR="003C18B0" w:rsidRDefault="008765BA" w:rsidP="000F7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Управління житлово-комунального господарства інформуватиме 1 раз на рік профільні постійні комісії міської ради про стан виконання Програми.</w:t>
      </w:r>
    </w:p>
    <w:p w14:paraId="02C5BD7C" w14:textId="77777777" w:rsidR="003C18B0" w:rsidRDefault="008765BA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Внесення змін до програми</w:t>
      </w:r>
    </w:p>
    <w:p w14:paraId="7702ED8C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Коригування плану заходів, обсягів та джерел фінансування програми управління побутовими відходами із запровадженням їх сортування  на 2027-2029 роки та термін їх виконання здійснюватиметься за необхідністю.</w:t>
      </w:r>
    </w:p>
    <w:p w14:paraId="6FDA47E1" w14:textId="7CB2CFFF" w:rsidR="003C18B0" w:rsidRDefault="008765BA" w:rsidP="000F764B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Рішення про внесення змін до програми приймається Жмеринською міською радою. Порядок внесення змін до програми аналогічно порядку розроблення програми.</w:t>
      </w:r>
    </w:p>
    <w:p w14:paraId="240480C5" w14:textId="77777777" w:rsidR="003C18B0" w:rsidRDefault="008765BA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Припинення виконання програми.</w:t>
      </w:r>
    </w:p>
    <w:p w14:paraId="5BCCCD1F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Виконання програми припиняється після закінчення встановленого строку її реалізації. Відповідальний виконавець складає заключний звіт про результати виконання програми та подає його для розгляду профільній постійній комісії Жмеринської міської ради. </w:t>
      </w:r>
    </w:p>
    <w:p w14:paraId="5AE60A02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Виконання міської програми припиняється достроково в разі:   </w:t>
      </w:r>
    </w:p>
    <w:p w14:paraId="461AD035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оголошення надзвичайної ситуації регіонального масштабу, що унеможливлює виконання програм;</w:t>
      </w:r>
    </w:p>
    <w:p w14:paraId="0DB26729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припинення фінансування заходів і завдань програми - за спільним поданням відповідального виконавця програми, фінансового управління Жмеринської міської ради;</w:t>
      </w:r>
    </w:p>
    <w:p w14:paraId="102C4493" w14:textId="7FD1F6BA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втрати актуальності головної мети програми - на підставі спільного висновку відповідального виконавця програми, управління економіки та фінансового управління Жмеринської міської ради.</w:t>
      </w:r>
    </w:p>
    <w:p w14:paraId="0093EE4C" w14:textId="77777777" w:rsidR="000F764B" w:rsidRPr="000F764B" w:rsidRDefault="000F764B" w:rsidP="000F764B">
      <w:pPr>
        <w:pStyle w:val="ad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F764B">
        <w:rPr>
          <w:rFonts w:ascii="Times New Roman" w:hAnsi="Times New Roman" w:cs="Times New Roman"/>
          <w:sz w:val="28"/>
          <w:szCs w:val="28"/>
        </w:rPr>
        <w:t>необхідність приведення Програми у відповідність до вимог законодавства України та нормативно-правових актів у сфері стратегічного і бюджетного планування - на підставі спільного висновку відповідального виконавця Програми, фінансового управління міської ради та управління економіки та розвитку інфраструктури виконавчого комітету міської ради про доцільність дострокового припинення її виконання.</w:t>
      </w:r>
    </w:p>
    <w:p w14:paraId="34F32D49" w14:textId="77777777" w:rsidR="000F764B" w:rsidRDefault="000F764B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0D4F631E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Рішення про дострокове припинення виконання програми приймається </w:t>
      </w:r>
      <w:r>
        <w:rPr>
          <w:rFonts w:ascii="Times New Roman" w:hAnsi="Times New Roman" w:cs="Times New Roman"/>
          <w:sz w:val="28"/>
          <w:szCs w:val="28"/>
          <w:lang w:eastAsia="ru-RU"/>
        </w:rPr>
        <w:t>Жмеринською міською радою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9A33B7" w14:textId="77777777" w:rsidR="003C18B0" w:rsidRDefault="003C18B0">
      <w:pPr>
        <w:pStyle w:val="ad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BBEC7B3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</w:p>
    <w:p w14:paraId="10FFFE2A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Секретар міської ради                                  Вадим  КОЖУХОВСЬКИЙ                         </w:t>
      </w:r>
    </w:p>
    <w:p w14:paraId="47C64688" w14:textId="77777777" w:rsidR="003C18B0" w:rsidRDefault="003C18B0">
      <w:pPr>
        <w:rPr>
          <w:rFonts w:ascii="Times New Roman" w:hAnsi="Times New Roman" w:cs="Times New Roman"/>
          <w:sz w:val="28"/>
          <w:szCs w:val="28"/>
        </w:rPr>
        <w:sectPr w:rsidR="003C18B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1C8CAEDE" w14:textId="77777777" w:rsidR="003C18B0" w:rsidRDefault="003C18B0">
      <w:pPr>
        <w:pStyle w:val="ad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3C18B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5FE60" w14:textId="77777777" w:rsidR="001550C8" w:rsidRDefault="001550C8">
      <w:pPr>
        <w:spacing w:line="240" w:lineRule="auto"/>
      </w:pPr>
      <w:r>
        <w:separator/>
      </w:r>
    </w:p>
  </w:endnote>
  <w:endnote w:type="continuationSeparator" w:id="0">
    <w:p w14:paraId="225E17E6" w14:textId="77777777" w:rsidR="001550C8" w:rsidRDefault="001550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BF56" w14:textId="77777777" w:rsidR="003C18B0" w:rsidRDefault="003C18B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250D6" w14:textId="77777777" w:rsidR="003C18B0" w:rsidRDefault="003C18B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F336C" w14:textId="77777777" w:rsidR="003C18B0" w:rsidRDefault="003C18B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82122" w14:textId="77777777" w:rsidR="001550C8" w:rsidRDefault="001550C8">
      <w:pPr>
        <w:spacing w:after="0"/>
      </w:pPr>
      <w:r>
        <w:separator/>
      </w:r>
    </w:p>
  </w:footnote>
  <w:footnote w:type="continuationSeparator" w:id="0">
    <w:p w14:paraId="31DF718E" w14:textId="77777777" w:rsidR="001550C8" w:rsidRDefault="001550C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727F6" w14:textId="77777777" w:rsidR="003C18B0" w:rsidRDefault="003C18B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EE974" w14:textId="77777777" w:rsidR="003C18B0" w:rsidRDefault="003C18B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3EE27" w14:textId="77777777" w:rsidR="003C18B0" w:rsidRDefault="003C18B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15E23"/>
    <w:multiLevelType w:val="multilevel"/>
    <w:tmpl w:val="73FAE33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DDE0CD9"/>
    <w:multiLevelType w:val="multilevel"/>
    <w:tmpl w:val="1DDE0CD9"/>
    <w:lvl w:ilvl="0">
      <w:start w:val="1"/>
      <w:numFmt w:val="decimal"/>
      <w:pStyle w:val="1"/>
      <w:lvlText w:val="%1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left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0D7"/>
    <w:rsid w:val="000009C7"/>
    <w:rsid w:val="00000D32"/>
    <w:rsid w:val="0000591D"/>
    <w:rsid w:val="00013EDC"/>
    <w:rsid w:val="00020BCC"/>
    <w:rsid w:val="000261EF"/>
    <w:rsid w:val="000307B0"/>
    <w:rsid w:val="00031933"/>
    <w:rsid w:val="0003521E"/>
    <w:rsid w:val="00053426"/>
    <w:rsid w:val="000541D9"/>
    <w:rsid w:val="000543B7"/>
    <w:rsid w:val="00062C65"/>
    <w:rsid w:val="00076514"/>
    <w:rsid w:val="000768A4"/>
    <w:rsid w:val="00076C9D"/>
    <w:rsid w:val="00080E85"/>
    <w:rsid w:val="00086E9C"/>
    <w:rsid w:val="00092710"/>
    <w:rsid w:val="000935E4"/>
    <w:rsid w:val="00096D41"/>
    <w:rsid w:val="000A0093"/>
    <w:rsid w:val="000A0BEF"/>
    <w:rsid w:val="000A369F"/>
    <w:rsid w:val="000B0495"/>
    <w:rsid w:val="000C5094"/>
    <w:rsid w:val="000C6665"/>
    <w:rsid w:val="000C7E8E"/>
    <w:rsid w:val="000D1252"/>
    <w:rsid w:val="000D13AD"/>
    <w:rsid w:val="000D61CC"/>
    <w:rsid w:val="000D6B68"/>
    <w:rsid w:val="000D7BCD"/>
    <w:rsid w:val="000E1C0E"/>
    <w:rsid w:val="000E38F6"/>
    <w:rsid w:val="000E4D1F"/>
    <w:rsid w:val="000F0870"/>
    <w:rsid w:val="000F0B07"/>
    <w:rsid w:val="000F764B"/>
    <w:rsid w:val="00112B58"/>
    <w:rsid w:val="00112CB5"/>
    <w:rsid w:val="00121161"/>
    <w:rsid w:val="00122F30"/>
    <w:rsid w:val="00127E65"/>
    <w:rsid w:val="00137FDA"/>
    <w:rsid w:val="00141894"/>
    <w:rsid w:val="001420C0"/>
    <w:rsid w:val="0014281D"/>
    <w:rsid w:val="00144B6F"/>
    <w:rsid w:val="001472D4"/>
    <w:rsid w:val="00153C41"/>
    <w:rsid w:val="001550C8"/>
    <w:rsid w:val="00162410"/>
    <w:rsid w:val="00162FA8"/>
    <w:rsid w:val="0017041D"/>
    <w:rsid w:val="001747CC"/>
    <w:rsid w:val="0018048F"/>
    <w:rsid w:val="00187143"/>
    <w:rsid w:val="00191799"/>
    <w:rsid w:val="00191E2F"/>
    <w:rsid w:val="00193268"/>
    <w:rsid w:val="001967DF"/>
    <w:rsid w:val="001A2F91"/>
    <w:rsid w:val="001A3C6A"/>
    <w:rsid w:val="001B0F20"/>
    <w:rsid w:val="001B614C"/>
    <w:rsid w:val="001C71FC"/>
    <w:rsid w:val="001C7DD3"/>
    <w:rsid w:val="001C7E92"/>
    <w:rsid w:val="001D32CD"/>
    <w:rsid w:val="001D6294"/>
    <w:rsid w:val="001D6DD9"/>
    <w:rsid w:val="001E4F3C"/>
    <w:rsid w:val="00203DFF"/>
    <w:rsid w:val="00210898"/>
    <w:rsid w:val="0021434A"/>
    <w:rsid w:val="00220969"/>
    <w:rsid w:val="0023116D"/>
    <w:rsid w:val="00233706"/>
    <w:rsid w:val="002338CF"/>
    <w:rsid w:val="00234947"/>
    <w:rsid w:val="002358AA"/>
    <w:rsid w:val="00247FD1"/>
    <w:rsid w:val="00252387"/>
    <w:rsid w:val="00255C09"/>
    <w:rsid w:val="002653F4"/>
    <w:rsid w:val="002664B9"/>
    <w:rsid w:val="002676FB"/>
    <w:rsid w:val="00271BB3"/>
    <w:rsid w:val="002823E3"/>
    <w:rsid w:val="00282AD3"/>
    <w:rsid w:val="00282D5B"/>
    <w:rsid w:val="00285290"/>
    <w:rsid w:val="0029020F"/>
    <w:rsid w:val="002906C2"/>
    <w:rsid w:val="00297087"/>
    <w:rsid w:val="002A66ED"/>
    <w:rsid w:val="002A6798"/>
    <w:rsid w:val="002B6D49"/>
    <w:rsid w:val="002C36D8"/>
    <w:rsid w:val="002C49D9"/>
    <w:rsid w:val="002C78FE"/>
    <w:rsid w:val="002D159A"/>
    <w:rsid w:val="002E1EA3"/>
    <w:rsid w:val="002F14A1"/>
    <w:rsid w:val="002F339F"/>
    <w:rsid w:val="002F38B8"/>
    <w:rsid w:val="002F3F87"/>
    <w:rsid w:val="00305D16"/>
    <w:rsid w:val="003113F8"/>
    <w:rsid w:val="00316227"/>
    <w:rsid w:val="003168DB"/>
    <w:rsid w:val="00322C03"/>
    <w:rsid w:val="00335077"/>
    <w:rsid w:val="003445D0"/>
    <w:rsid w:val="00345397"/>
    <w:rsid w:val="0035456E"/>
    <w:rsid w:val="003554D8"/>
    <w:rsid w:val="0035688F"/>
    <w:rsid w:val="003648AA"/>
    <w:rsid w:val="00365DCE"/>
    <w:rsid w:val="003736CA"/>
    <w:rsid w:val="00377DCC"/>
    <w:rsid w:val="00381AD1"/>
    <w:rsid w:val="0038529A"/>
    <w:rsid w:val="003857DE"/>
    <w:rsid w:val="00385F53"/>
    <w:rsid w:val="00387023"/>
    <w:rsid w:val="0039757C"/>
    <w:rsid w:val="00397F9B"/>
    <w:rsid w:val="003B1321"/>
    <w:rsid w:val="003B554D"/>
    <w:rsid w:val="003C18B0"/>
    <w:rsid w:val="003C27A1"/>
    <w:rsid w:val="003C6C74"/>
    <w:rsid w:val="003D459C"/>
    <w:rsid w:val="003D54FD"/>
    <w:rsid w:val="003D5B89"/>
    <w:rsid w:val="003E13CD"/>
    <w:rsid w:val="003E70D7"/>
    <w:rsid w:val="004135FF"/>
    <w:rsid w:val="00414EA2"/>
    <w:rsid w:val="004172B6"/>
    <w:rsid w:val="00422EF8"/>
    <w:rsid w:val="00423751"/>
    <w:rsid w:val="0042524C"/>
    <w:rsid w:val="00430FDF"/>
    <w:rsid w:val="00441282"/>
    <w:rsid w:val="004414A8"/>
    <w:rsid w:val="004435EF"/>
    <w:rsid w:val="004469B1"/>
    <w:rsid w:val="00450DD6"/>
    <w:rsid w:val="00454C52"/>
    <w:rsid w:val="00457E76"/>
    <w:rsid w:val="004623E3"/>
    <w:rsid w:val="0046302C"/>
    <w:rsid w:val="00463E75"/>
    <w:rsid w:val="0047269E"/>
    <w:rsid w:val="00475C6B"/>
    <w:rsid w:val="00490866"/>
    <w:rsid w:val="0049094C"/>
    <w:rsid w:val="0049268B"/>
    <w:rsid w:val="004A54DB"/>
    <w:rsid w:val="004A5639"/>
    <w:rsid w:val="004A5782"/>
    <w:rsid w:val="004B0AAD"/>
    <w:rsid w:val="004B65DE"/>
    <w:rsid w:val="004B7688"/>
    <w:rsid w:val="004C4B1B"/>
    <w:rsid w:val="004C5E23"/>
    <w:rsid w:val="004E1AC9"/>
    <w:rsid w:val="004E4AC4"/>
    <w:rsid w:val="004E5FA3"/>
    <w:rsid w:val="004F4346"/>
    <w:rsid w:val="004F6D09"/>
    <w:rsid w:val="00500CB1"/>
    <w:rsid w:val="00503C49"/>
    <w:rsid w:val="00504677"/>
    <w:rsid w:val="005068A5"/>
    <w:rsid w:val="00511B7B"/>
    <w:rsid w:val="00511FE8"/>
    <w:rsid w:val="005124DC"/>
    <w:rsid w:val="00513E2B"/>
    <w:rsid w:val="00516B8B"/>
    <w:rsid w:val="00520DF6"/>
    <w:rsid w:val="00523E0E"/>
    <w:rsid w:val="00526DAD"/>
    <w:rsid w:val="00531A7A"/>
    <w:rsid w:val="00532A72"/>
    <w:rsid w:val="00533C67"/>
    <w:rsid w:val="00550F0E"/>
    <w:rsid w:val="00552C8C"/>
    <w:rsid w:val="0056107A"/>
    <w:rsid w:val="0056630A"/>
    <w:rsid w:val="00566553"/>
    <w:rsid w:val="00572631"/>
    <w:rsid w:val="005735C6"/>
    <w:rsid w:val="00582D32"/>
    <w:rsid w:val="00583222"/>
    <w:rsid w:val="005845D0"/>
    <w:rsid w:val="00591C12"/>
    <w:rsid w:val="00593F15"/>
    <w:rsid w:val="005951F6"/>
    <w:rsid w:val="005B1FB6"/>
    <w:rsid w:val="005B32D8"/>
    <w:rsid w:val="005B6C45"/>
    <w:rsid w:val="005C5F00"/>
    <w:rsid w:val="005D1B3A"/>
    <w:rsid w:val="005D3D38"/>
    <w:rsid w:val="005D4877"/>
    <w:rsid w:val="005D7BA8"/>
    <w:rsid w:val="005E48FB"/>
    <w:rsid w:val="005E619C"/>
    <w:rsid w:val="005F2680"/>
    <w:rsid w:val="005F30B0"/>
    <w:rsid w:val="005F4C44"/>
    <w:rsid w:val="005F4EB0"/>
    <w:rsid w:val="00600275"/>
    <w:rsid w:val="00601D2F"/>
    <w:rsid w:val="0060232F"/>
    <w:rsid w:val="00604A3B"/>
    <w:rsid w:val="00621194"/>
    <w:rsid w:val="00622136"/>
    <w:rsid w:val="006303E4"/>
    <w:rsid w:val="00632554"/>
    <w:rsid w:val="006408DB"/>
    <w:rsid w:val="0064686A"/>
    <w:rsid w:val="00656F61"/>
    <w:rsid w:val="006623C6"/>
    <w:rsid w:val="006652EF"/>
    <w:rsid w:val="0066542D"/>
    <w:rsid w:val="00670CC0"/>
    <w:rsid w:val="00672500"/>
    <w:rsid w:val="0067468E"/>
    <w:rsid w:val="006962F5"/>
    <w:rsid w:val="006977C2"/>
    <w:rsid w:val="006A0184"/>
    <w:rsid w:val="006A0896"/>
    <w:rsid w:val="006A3D01"/>
    <w:rsid w:val="006A5ABB"/>
    <w:rsid w:val="006A7C5B"/>
    <w:rsid w:val="006C00F6"/>
    <w:rsid w:val="006C1B80"/>
    <w:rsid w:val="006C2FA8"/>
    <w:rsid w:val="006C5B5B"/>
    <w:rsid w:val="006C76AE"/>
    <w:rsid w:val="006C7E87"/>
    <w:rsid w:val="006D2747"/>
    <w:rsid w:val="006D384C"/>
    <w:rsid w:val="006D54B8"/>
    <w:rsid w:val="006D7EC7"/>
    <w:rsid w:val="006E1E93"/>
    <w:rsid w:val="006E5775"/>
    <w:rsid w:val="006E5B31"/>
    <w:rsid w:val="006E658C"/>
    <w:rsid w:val="006F1036"/>
    <w:rsid w:val="006F4694"/>
    <w:rsid w:val="00705D15"/>
    <w:rsid w:val="00707D2B"/>
    <w:rsid w:val="00711C34"/>
    <w:rsid w:val="00713435"/>
    <w:rsid w:val="00713C8C"/>
    <w:rsid w:val="00715F8E"/>
    <w:rsid w:val="00721F66"/>
    <w:rsid w:val="0072658D"/>
    <w:rsid w:val="00731BD2"/>
    <w:rsid w:val="007324CB"/>
    <w:rsid w:val="00734783"/>
    <w:rsid w:val="00736B8A"/>
    <w:rsid w:val="0074273E"/>
    <w:rsid w:val="00743182"/>
    <w:rsid w:val="00743299"/>
    <w:rsid w:val="00745C59"/>
    <w:rsid w:val="007538EF"/>
    <w:rsid w:val="007706BB"/>
    <w:rsid w:val="007759DD"/>
    <w:rsid w:val="00777A70"/>
    <w:rsid w:val="00795098"/>
    <w:rsid w:val="007A7EAB"/>
    <w:rsid w:val="007B6A39"/>
    <w:rsid w:val="007C424A"/>
    <w:rsid w:val="007C58ED"/>
    <w:rsid w:val="007C592A"/>
    <w:rsid w:val="007D4D46"/>
    <w:rsid w:val="007E05B8"/>
    <w:rsid w:val="007F0D51"/>
    <w:rsid w:val="007F4FDC"/>
    <w:rsid w:val="007F7179"/>
    <w:rsid w:val="00812371"/>
    <w:rsid w:val="008127CC"/>
    <w:rsid w:val="00822B19"/>
    <w:rsid w:val="00822D4F"/>
    <w:rsid w:val="00827CBB"/>
    <w:rsid w:val="00835626"/>
    <w:rsid w:val="00842B7F"/>
    <w:rsid w:val="00845537"/>
    <w:rsid w:val="00846251"/>
    <w:rsid w:val="0084669C"/>
    <w:rsid w:val="00853FD1"/>
    <w:rsid w:val="0085533A"/>
    <w:rsid w:val="00856D84"/>
    <w:rsid w:val="00864FD8"/>
    <w:rsid w:val="00866795"/>
    <w:rsid w:val="0087137A"/>
    <w:rsid w:val="008765BA"/>
    <w:rsid w:val="0088078E"/>
    <w:rsid w:val="00881E48"/>
    <w:rsid w:val="00883EFD"/>
    <w:rsid w:val="008850F0"/>
    <w:rsid w:val="00885B9B"/>
    <w:rsid w:val="00887342"/>
    <w:rsid w:val="008905DC"/>
    <w:rsid w:val="0089126A"/>
    <w:rsid w:val="00893C9B"/>
    <w:rsid w:val="008A1ABD"/>
    <w:rsid w:val="008B4E65"/>
    <w:rsid w:val="008B5AC0"/>
    <w:rsid w:val="008C17CF"/>
    <w:rsid w:val="008C2521"/>
    <w:rsid w:val="008C7EE8"/>
    <w:rsid w:val="008D2155"/>
    <w:rsid w:val="008D2AF9"/>
    <w:rsid w:val="008D3EE4"/>
    <w:rsid w:val="008E30EA"/>
    <w:rsid w:val="008E3EB1"/>
    <w:rsid w:val="008F08FD"/>
    <w:rsid w:val="008F3CEB"/>
    <w:rsid w:val="00902F62"/>
    <w:rsid w:val="00903968"/>
    <w:rsid w:val="00905923"/>
    <w:rsid w:val="0090598B"/>
    <w:rsid w:val="00907C4B"/>
    <w:rsid w:val="0091028E"/>
    <w:rsid w:val="00922403"/>
    <w:rsid w:val="00930263"/>
    <w:rsid w:val="00931998"/>
    <w:rsid w:val="00931E4A"/>
    <w:rsid w:val="0094085B"/>
    <w:rsid w:val="00942C57"/>
    <w:rsid w:val="00956BF2"/>
    <w:rsid w:val="00960436"/>
    <w:rsid w:val="00960BA6"/>
    <w:rsid w:val="00962176"/>
    <w:rsid w:val="00963BC1"/>
    <w:rsid w:val="00964860"/>
    <w:rsid w:val="00970CA0"/>
    <w:rsid w:val="00972276"/>
    <w:rsid w:val="0097232D"/>
    <w:rsid w:val="00981AB0"/>
    <w:rsid w:val="00991031"/>
    <w:rsid w:val="009A59E0"/>
    <w:rsid w:val="009A6284"/>
    <w:rsid w:val="009B0D12"/>
    <w:rsid w:val="009B2787"/>
    <w:rsid w:val="009B4229"/>
    <w:rsid w:val="009B5E31"/>
    <w:rsid w:val="009B7F59"/>
    <w:rsid w:val="009C1232"/>
    <w:rsid w:val="009C69F4"/>
    <w:rsid w:val="009C6F79"/>
    <w:rsid w:val="009C7D2A"/>
    <w:rsid w:val="009D084A"/>
    <w:rsid w:val="009D1664"/>
    <w:rsid w:val="009D70A0"/>
    <w:rsid w:val="009E13F3"/>
    <w:rsid w:val="009F03EE"/>
    <w:rsid w:val="00A011ED"/>
    <w:rsid w:val="00A05635"/>
    <w:rsid w:val="00A06EA3"/>
    <w:rsid w:val="00A10661"/>
    <w:rsid w:val="00A17122"/>
    <w:rsid w:val="00A21258"/>
    <w:rsid w:val="00A218DD"/>
    <w:rsid w:val="00A23EF4"/>
    <w:rsid w:val="00A24290"/>
    <w:rsid w:val="00A2593F"/>
    <w:rsid w:val="00A30A13"/>
    <w:rsid w:val="00A31BCD"/>
    <w:rsid w:val="00A31F39"/>
    <w:rsid w:val="00A3210F"/>
    <w:rsid w:val="00A33C7F"/>
    <w:rsid w:val="00A35AD4"/>
    <w:rsid w:val="00A43A17"/>
    <w:rsid w:val="00A47D3B"/>
    <w:rsid w:val="00A54737"/>
    <w:rsid w:val="00A60178"/>
    <w:rsid w:val="00A66A2F"/>
    <w:rsid w:val="00A71705"/>
    <w:rsid w:val="00A72C1E"/>
    <w:rsid w:val="00A83C3D"/>
    <w:rsid w:val="00A851F9"/>
    <w:rsid w:val="00A92A9C"/>
    <w:rsid w:val="00A97773"/>
    <w:rsid w:val="00AA0F65"/>
    <w:rsid w:val="00AA4105"/>
    <w:rsid w:val="00AA5114"/>
    <w:rsid w:val="00AA5BEB"/>
    <w:rsid w:val="00AB0886"/>
    <w:rsid w:val="00AB4673"/>
    <w:rsid w:val="00AB4914"/>
    <w:rsid w:val="00AB6405"/>
    <w:rsid w:val="00AC105D"/>
    <w:rsid w:val="00AC4C8A"/>
    <w:rsid w:val="00AC6B53"/>
    <w:rsid w:val="00AD0D2C"/>
    <w:rsid w:val="00AD1E32"/>
    <w:rsid w:val="00AD6880"/>
    <w:rsid w:val="00AE77D6"/>
    <w:rsid w:val="00AF4552"/>
    <w:rsid w:val="00AF58DB"/>
    <w:rsid w:val="00B07A48"/>
    <w:rsid w:val="00B07D70"/>
    <w:rsid w:val="00B10696"/>
    <w:rsid w:val="00B10E6C"/>
    <w:rsid w:val="00B13E15"/>
    <w:rsid w:val="00B16189"/>
    <w:rsid w:val="00B2601A"/>
    <w:rsid w:val="00B27056"/>
    <w:rsid w:val="00B344B3"/>
    <w:rsid w:val="00B462BF"/>
    <w:rsid w:val="00B54451"/>
    <w:rsid w:val="00B56BC2"/>
    <w:rsid w:val="00B56D10"/>
    <w:rsid w:val="00B60F0E"/>
    <w:rsid w:val="00B640E5"/>
    <w:rsid w:val="00B64181"/>
    <w:rsid w:val="00B714A8"/>
    <w:rsid w:val="00B730CA"/>
    <w:rsid w:val="00B74B71"/>
    <w:rsid w:val="00B8506A"/>
    <w:rsid w:val="00B86416"/>
    <w:rsid w:val="00B965F6"/>
    <w:rsid w:val="00BA5F6B"/>
    <w:rsid w:val="00BB1269"/>
    <w:rsid w:val="00BB3884"/>
    <w:rsid w:val="00BB71D6"/>
    <w:rsid w:val="00BC2118"/>
    <w:rsid w:val="00BD0958"/>
    <w:rsid w:val="00BD0C09"/>
    <w:rsid w:val="00BD11D6"/>
    <w:rsid w:val="00BD1E42"/>
    <w:rsid w:val="00BD5095"/>
    <w:rsid w:val="00BE10E0"/>
    <w:rsid w:val="00BE5BDA"/>
    <w:rsid w:val="00BE7412"/>
    <w:rsid w:val="00BE7B83"/>
    <w:rsid w:val="00BE7E9E"/>
    <w:rsid w:val="00BF3927"/>
    <w:rsid w:val="00BF4930"/>
    <w:rsid w:val="00BF7548"/>
    <w:rsid w:val="00C06B26"/>
    <w:rsid w:val="00C161B6"/>
    <w:rsid w:val="00C20422"/>
    <w:rsid w:val="00C2243C"/>
    <w:rsid w:val="00C22D50"/>
    <w:rsid w:val="00C23DF4"/>
    <w:rsid w:val="00C260A6"/>
    <w:rsid w:val="00C37A03"/>
    <w:rsid w:val="00C42045"/>
    <w:rsid w:val="00C4750E"/>
    <w:rsid w:val="00C626A9"/>
    <w:rsid w:val="00C700A8"/>
    <w:rsid w:val="00C7193F"/>
    <w:rsid w:val="00C737B3"/>
    <w:rsid w:val="00C8231A"/>
    <w:rsid w:val="00C8384C"/>
    <w:rsid w:val="00C85AD5"/>
    <w:rsid w:val="00C922A2"/>
    <w:rsid w:val="00C9246E"/>
    <w:rsid w:val="00C97F94"/>
    <w:rsid w:val="00CA08CD"/>
    <w:rsid w:val="00CA402C"/>
    <w:rsid w:val="00CB3B01"/>
    <w:rsid w:val="00CB56CD"/>
    <w:rsid w:val="00CB6D04"/>
    <w:rsid w:val="00CC1202"/>
    <w:rsid w:val="00CD16BC"/>
    <w:rsid w:val="00CD2ED1"/>
    <w:rsid w:val="00CD3A41"/>
    <w:rsid w:val="00CE1D79"/>
    <w:rsid w:val="00CF00E9"/>
    <w:rsid w:val="00CF144C"/>
    <w:rsid w:val="00CF402A"/>
    <w:rsid w:val="00CF6E3B"/>
    <w:rsid w:val="00D00DE2"/>
    <w:rsid w:val="00D00F68"/>
    <w:rsid w:val="00D12851"/>
    <w:rsid w:val="00D1571E"/>
    <w:rsid w:val="00D22136"/>
    <w:rsid w:val="00D23289"/>
    <w:rsid w:val="00D24FF7"/>
    <w:rsid w:val="00D30ED5"/>
    <w:rsid w:val="00D33509"/>
    <w:rsid w:val="00D41CA9"/>
    <w:rsid w:val="00D443EA"/>
    <w:rsid w:val="00D51EB5"/>
    <w:rsid w:val="00D5311F"/>
    <w:rsid w:val="00D638FB"/>
    <w:rsid w:val="00D715CD"/>
    <w:rsid w:val="00D72635"/>
    <w:rsid w:val="00D76CCB"/>
    <w:rsid w:val="00D77BFD"/>
    <w:rsid w:val="00D811F4"/>
    <w:rsid w:val="00D81BEA"/>
    <w:rsid w:val="00D824AD"/>
    <w:rsid w:val="00D82871"/>
    <w:rsid w:val="00D8291D"/>
    <w:rsid w:val="00D83F97"/>
    <w:rsid w:val="00D85C6B"/>
    <w:rsid w:val="00D95D0D"/>
    <w:rsid w:val="00D96CD0"/>
    <w:rsid w:val="00DA4493"/>
    <w:rsid w:val="00DB1B07"/>
    <w:rsid w:val="00DB7D0A"/>
    <w:rsid w:val="00DC2C92"/>
    <w:rsid w:val="00DC3453"/>
    <w:rsid w:val="00DC617F"/>
    <w:rsid w:val="00DD1601"/>
    <w:rsid w:val="00DE004A"/>
    <w:rsid w:val="00DE1681"/>
    <w:rsid w:val="00DF2851"/>
    <w:rsid w:val="00DF386B"/>
    <w:rsid w:val="00DF472A"/>
    <w:rsid w:val="00DF6F04"/>
    <w:rsid w:val="00E004FF"/>
    <w:rsid w:val="00E014D6"/>
    <w:rsid w:val="00E04BBF"/>
    <w:rsid w:val="00E107D2"/>
    <w:rsid w:val="00E12BB3"/>
    <w:rsid w:val="00E1771A"/>
    <w:rsid w:val="00E232CB"/>
    <w:rsid w:val="00E23904"/>
    <w:rsid w:val="00E23A51"/>
    <w:rsid w:val="00E23D60"/>
    <w:rsid w:val="00E31653"/>
    <w:rsid w:val="00E31CB6"/>
    <w:rsid w:val="00E348C3"/>
    <w:rsid w:val="00E34A56"/>
    <w:rsid w:val="00E36DA1"/>
    <w:rsid w:val="00E43A86"/>
    <w:rsid w:val="00E5100B"/>
    <w:rsid w:val="00E524F8"/>
    <w:rsid w:val="00E547E2"/>
    <w:rsid w:val="00E57047"/>
    <w:rsid w:val="00E57B7E"/>
    <w:rsid w:val="00E6656A"/>
    <w:rsid w:val="00E71F17"/>
    <w:rsid w:val="00E841E8"/>
    <w:rsid w:val="00E90830"/>
    <w:rsid w:val="00E91505"/>
    <w:rsid w:val="00E96C58"/>
    <w:rsid w:val="00EA12C6"/>
    <w:rsid w:val="00EA2ACD"/>
    <w:rsid w:val="00EA4EB8"/>
    <w:rsid w:val="00EA5489"/>
    <w:rsid w:val="00EA7D8D"/>
    <w:rsid w:val="00EB08D8"/>
    <w:rsid w:val="00EB75AA"/>
    <w:rsid w:val="00EC4670"/>
    <w:rsid w:val="00ED04F9"/>
    <w:rsid w:val="00ED5E93"/>
    <w:rsid w:val="00ED70F5"/>
    <w:rsid w:val="00EE41AD"/>
    <w:rsid w:val="00EE42B3"/>
    <w:rsid w:val="00EF5077"/>
    <w:rsid w:val="00EF51D8"/>
    <w:rsid w:val="00EF6BBE"/>
    <w:rsid w:val="00EF7E03"/>
    <w:rsid w:val="00F120FE"/>
    <w:rsid w:val="00F1452C"/>
    <w:rsid w:val="00F16BD9"/>
    <w:rsid w:val="00F30FB1"/>
    <w:rsid w:val="00F3136F"/>
    <w:rsid w:val="00F37E07"/>
    <w:rsid w:val="00F41186"/>
    <w:rsid w:val="00F41342"/>
    <w:rsid w:val="00F50544"/>
    <w:rsid w:val="00F57848"/>
    <w:rsid w:val="00F6244B"/>
    <w:rsid w:val="00F62721"/>
    <w:rsid w:val="00F62F5F"/>
    <w:rsid w:val="00F721F3"/>
    <w:rsid w:val="00F738FB"/>
    <w:rsid w:val="00F83247"/>
    <w:rsid w:val="00F85847"/>
    <w:rsid w:val="00F860A4"/>
    <w:rsid w:val="00F93544"/>
    <w:rsid w:val="00F94461"/>
    <w:rsid w:val="00F97795"/>
    <w:rsid w:val="00FA5497"/>
    <w:rsid w:val="00FA6779"/>
    <w:rsid w:val="00FA702B"/>
    <w:rsid w:val="00FB0544"/>
    <w:rsid w:val="00FB2D5E"/>
    <w:rsid w:val="00FB401A"/>
    <w:rsid w:val="00FC4C90"/>
    <w:rsid w:val="00FC76C7"/>
    <w:rsid w:val="00FD010F"/>
    <w:rsid w:val="00FD5392"/>
    <w:rsid w:val="00FE38D2"/>
    <w:rsid w:val="00FE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4A5A7"/>
  <w15:docId w15:val="{450B86A7-5737-4DC7-8E31-77214334A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qFormat/>
    <w:pPr>
      <w:keepNext/>
      <w:pageBreakBefore/>
      <w:numPr>
        <w:numId w:val="1"/>
      </w:numPr>
      <w:spacing w:after="0" w:line="360" w:lineRule="auto"/>
      <w:jc w:val="center"/>
      <w:outlineLvl w:val="0"/>
    </w:pPr>
    <w:rPr>
      <w:rFonts w:ascii="Calibri" w:eastAsia="Times New Roman" w:hAnsi="Calibri" w:cs="Arial"/>
      <w:bCs/>
      <w:caps/>
      <w:kern w:val="32"/>
      <w:sz w:val="28"/>
      <w:szCs w:val="28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after="0" w:line="360" w:lineRule="auto"/>
      <w:jc w:val="both"/>
      <w:outlineLvl w:val="1"/>
    </w:pPr>
    <w:rPr>
      <w:rFonts w:ascii="Calibri" w:eastAsia="Times New Roman" w:hAnsi="Calibri" w:cs="Arial"/>
      <w:bCs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after="0" w:line="360" w:lineRule="auto"/>
      <w:ind w:left="1134" w:firstLine="0"/>
      <w:jc w:val="both"/>
      <w:outlineLvl w:val="2"/>
    </w:pPr>
    <w:rPr>
      <w:rFonts w:ascii="Calibri" w:eastAsia="Times New Roman" w:hAnsi="Calibri" w:cs="Arial"/>
      <w:bCs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 w:line="36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 w:line="36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Calibri" w:eastAsia="Times New Roman" w:hAnsi="Calibri" w:cs="Times New Roman"/>
      <w:b/>
      <w:bCs/>
      <w:lang w:val="ru-RU" w:eastAsia="ru-RU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Calibri" w:eastAsia="Times New Roman" w:hAnsi="Calibri" w:cs="Times New Roman"/>
      <w:sz w:val="26"/>
      <w:szCs w:val="26"/>
      <w:lang w:val="ru-RU" w:eastAsia="ru-RU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Calibri" w:eastAsia="Times New Roman" w:hAnsi="Calibri" w:cs="Times New Roman"/>
      <w:i/>
      <w:iCs/>
      <w:sz w:val="26"/>
      <w:szCs w:val="26"/>
      <w:lang w:val="ru-RU" w:eastAsia="ru-RU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apple-converted-space">
    <w:name w:val="apple-converted-space"/>
    <w:basedOn w:val="a0"/>
    <w:qFormat/>
  </w:style>
  <w:style w:type="character" w:customStyle="1" w:styleId="10">
    <w:name w:val="Заголовок 1 Знак"/>
    <w:basedOn w:val="a0"/>
    <w:link w:val="1"/>
    <w:rPr>
      <w:rFonts w:ascii="Calibri" w:eastAsia="Times New Roman" w:hAnsi="Calibri" w:cs="Arial"/>
      <w:bCs/>
      <w:caps/>
      <w:kern w:val="32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Calibri" w:eastAsia="Times New Roman" w:hAnsi="Calibri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Calibri" w:eastAsia="Times New Roman" w:hAnsi="Calibri" w:cs="Arial"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lang w:val="uk-UA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lang w:val="uk-UA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  <w:lang w:val="uk-UA"/>
    </w:rPr>
  </w:style>
  <w:style w:type="character" w:customStyle="1" w:styleId="ae">
    <w:name w:val="Основний текст_"/>
    <w:link w:val="11"/>
    <w:qFormat/>
    <w:rPr>
      <w:sz w:val="26"/>
      <w:szCs w:val="26"/>
      <w:shd w:val="clear" w:color="auto" w:fill="FFFFFF"/>
    </w:rPr>
  </w:style>
  <w:style w:type="paragraph" w:customStyle="1" w:styleId="11">
    <w:name w:val="Основний текст1"/>
    <w:basedOn w:val="a"/>
    <w:link w:val="ae"/>
    <w:qFormat/>
    <w:pPr>
      <w:widowControl w:val="0"/>
      <w:shd w:val="clear" w:color="auto" w:fill="FFFFFF"/>
      <w:spacing w:before="60" w:after="600" w:line="374" w:lineRule="exact"/>
    </w:pPr>
    <w:rPr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7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0E3B6E-7565-4899-B7ED-EB5CAEBDB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8</Pages>
  <Words>2450</Words>
  <Characters>13968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Userov</dc:creator>
  <cp:lastModifiedBy>МАЙЯ</cp:lastModifiedBy>
  <cp:revision>13</cp:revision>
  <cp:lastPrinted>2026-08-24T14:13:00Z</cp:lastPrinted>
  <dcterms:created xsi:type="dcterms:W3CDTF">2026-02-03T09:23:00Z</dcterms:created>
  <dcterms:modified xsi:type="dcterms:W3CDTF">2026-09-05T18:45:00Z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0EDED98ECC584A7698A2234E744125F3_12</vt:lpwstr>
  </property>
</Properties>
</file>