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95A04C" w14:textId="77777777" w:rsidR="003D7DE8" w:rsidRPr="003D7DE8" w:rsidRDefault="00DB60E2" w:rsidP="003D7DE8">
      <w:pPr>
        <w:keepNext/>
        <w:jc w:val="center"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>
        <w:rPr>
          <w:b/>
          <w:noProof/>
          <w:color w:val="000000"/>
          <w:w w:val="120"/>
          <w:sz w:val="28"/>
          <w:szCs w:val="28"/>
        </w:rPr>
        <w:drawing>
          <wp:inline distT="0" distB="0" distL="0" distR="0" wp14:anchorId="78BE52D7" wp14:editId="6D74B9D4">
            <wp:extent cx="432000" cy="612000"/>
            <wp:effectExtent l="0" t="0" r="0" b="0"/>
            <wp:docPr id="245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4336C6E" w14:textId="77777777" w:rsidR="003D7DE8" w:rsidRPr="003D7DE8" w:rsidRDefault="003D7DE8" w:rsidP="003D7DE8">
      <w:pPr>
        <w:keepNext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color w:val="000000"/>
          <w:w w:val="120"/>
          <w:sz w:val="28"/>
          <w:szCs w:val="28"/>
          <w:lang w:val="uk-UA"/>
        </w:rPr>
        <w:t xml:space="preserve">                                           </w:t>
      </w:r>
      <w:r w:rsidR="00C43A93">
        <w:rPr>
          <w:b/>
          <w:bCs/>
          <w:color w:val="000000"/>
          <w:w w:val="120"/>
          <w:sz w:val="28"/>
          <w:szCs w:val="28"/>
          <w:lang w:val="uk-UA"/>
        </w:rPr>
        <w:t xml:space="preserve">  </w:t>
      </w:r>
      <w:r w:rsidRPr="003D7DE8">
        <w:rPr>
          <w:b/>
          <w:bCs/>
          <w:color w:val="000000"/>
          <w:w w:val="120"/>
          <w:sz w:val="28"/>
          <w:szCs w:val="28"/>
          <w:lang w:val="uk-UA"/>
        </w:rPr>
        <w:t xml:space="preserve">   УКРАЇНА</w:t>
      </w:r>
    </w:p>
    <w:p w14:paraId="73D3BC95" w14:textId="77777777" w:rsidR="003D7DE8" w:rsidRPr="003D7DE8" w:rsidRDefault="003D7DE8" w:rsidP="003D7DE8">
      <w:pPr>
        <w:ind w:left="1416" w:firstLine="708"/>
        <w:outlineLvl w:val="4"/>
        <w:rPr>
          <w:b/>
          <w:bCs/>
          <w:i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iCs/>
          <w:color w:val="000000"/>
          <w:w w:val="120"/>
          <w:sz w:val="28"/>
          <w:szCs w:val="28"/>
          <w:lang w:val="uk-UA"/>
        </w:rPr>
        <w:t>ЖМЕРИНСЬКА  МІСЬКА  РАДА</w:t>
      </w:r>
    </w:p>
    <w:p w14:paraId="1CF68D74" w14:textId="77777777" w:rsidR="003D7DE8" w:rsidRPr="003D7DE8" w:rsidRDefault="003D7DE8" w:rsidP="003D7DE8">
      <w:pPr>
        <w:ind w:left="2124" w:firstLine="708"/>
        <w:outlineLvl w:val="5"/>
        <w:rPr>
          <w:b/>
          <w:b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color w:val="000000"/>
          <w:w w:val="120"/>
          <w:sz w:val="28"/>
          <w:szCs w:val="28"/>
          <w:lang w:val="uk-UA"/>
        </w:rPr>
        <w:t>ВІННИЦЬКОЇ ОБЛАСТІ</w:t>
      </w:r>
    </w:p>
    <w:p w14:paraId="399D4F37" w14:textId="77777777" w:rsidR="003D7DE8" w:rsidRPr="003D7DE8" w:rsidRDefault="003D7DE8" w:rsidP="003D7DE8">
      <w:pPr>
        <w:spacing w:after="13" w:line="266" w:lineRule="auto"/>
        <w:ind w:left="567" w:firstLine="698"/>
        <w:rPr>
          <w:b/>
          <w:color w:val="000000"/>
          <w:w w:val="120"/>
          <w:sz w:val="28"/>
          <w:szCs w:val="28"/>
          <w:lang w:val="uk-UA"/>
        </w:rPr>
      </w:pPr>
    </w:p>
    <w:p w14:paraId="62F4D409" w14:textId="6B60F611" w:rsidR="003D7DE8" w:rsidRPr="003D7DE8" w:rsidRDefault="003D7DE8" w:rsidP="003D7DE8">
      <w:pPr>
        <w:ind w:left="2832" w:firstLine="708"/>
        <w:outlineLvl w:val="6"/>
        <w:rPr>
          <w:b/>
          <w:sz w:val="28"/>
          <w:szCs w:val="28"/>
          <w:lang w:val="uk-UA"/>
        </w:rPr>
      </w:pPr>
      <w:r w:rsidRPr="003D7DE8">
        <w:rPr>
          <w:b/>
          <w:w w:val="120"/>
          <w:sz w:val="28"/>
          <w:szCs w:val="28"/>
          <w:lang w:val="uk-UA"/>
        </w:rPr>
        <w:t>РІШЕННЯ №</w:t>
      </w:r>
      <w:r w:rsidR="001C4E1A">
        <w:rPr>
          <w:b/>
          <w:w w:val="120"/>
          <w:sz w:val="28"/>
          <w:szCs w:val="28"/>
          <w:lang w:val="uk-UA"/>
        </w:rPr>
        <w:t>1879</w:t>
      </w:r>
    </w:p>
    <w:p w14:paraId="65773C0D" w14:textId="77777777" w:rsidR="003D7DE8" w:rsidRPr="003D7DE8" w:rsidRDefault="003D7DE8" w:rsidP="003D7DE8">
      <w:pPr>
        <w:spacing w:after="13" w:line="266" w:lineRule="auto"/>
        <w:ind w:left="567" w:firstLine="698"/>
        <w:rPr>
          <w:color w:val="000000"/>
          <w:sz w:val="28"/>
          <w:szCs w:val="28"/>
          <w:lang w:val="uk-UA"/>
        </w:rPr>
      </w:pPr>
    </w:p>
    <w:p w14:paraId="2A47B64F" w14:textId="62D6CC57" w:rsidR="003D7DE8" w:rsidRPr="003D7DE8" w:rsidRDefault="003D7DE8" w:rsidP="003D7DE8">
      <w:pPr>
        <w:spacing w:after="13" w:line="266" w:lineRule="auto"/>
        <w:rPr>
          <w:color w:val="000000"/>
          <w:sz w:val="28"/>
          <w:szCs w:val="28"/>
          <w:lang w:val="uk-UA"/>
        </w:rPr>
      </w:pPr>
      <w:r w:rsidRPr="003D7DE8">
        <w:rPr>
          <w:color w:val="000000"/>
          <w:sz w:val="28"/>
          <w:szCs w:val="28"/>
          <w:lang w:val="uk-UA"/>
        </w:rPr>
        <w:t xml:space="preserve">від </w:t>
      </w:r>
      <w:r w:rsidR="001C4E1A">
        <w:rPr>
          <w:color w:val="000000"/>
          <w:sz w:val="28"/>
          <w:szCs w:val="28"/>
          <w:lang w:val="uk-UA"/>
        </w:rPr>
        <w:t>18 вересня</w:t>
      </w:r>
      <w:r w:rsidRPr="003D7DE8">
        <w:rPr>
          <w:color w:val="000000"/>
          <w:sz w:val="28"/>
          <w:szCs w:val="28"/>
          <w:lang w:val="uk-UA"/>
        </w:rPr>
        <w:t xml:space="preserve"> 20</w:t>
      </w:r>
      <w:r w:rsidR="00714512" w:rsidRPr="00A36651">
        <w:rPr>
          <w:color w:val="000000"/>
          <w:sz w:val="28"/>
          <w:szCs w:val="28"/>
        </w:rPr>
        <w:t>26</w:t>
      </w:r>
      <w:r w:rsidRPr="003D7DE8">
        <w:rPr>
          <w:color w:val="000000"/>
          <w:sz w:val="28"/>
          <w:szCs w:val="28"/>
          <w:lang w:val="uk-UA"/>
        </w:rPr>
        <w:t xml:space="preserve"> р.</w:t>
      </w:r>
      <w:r w:rsidRPr="003D7DE8">
        <w:rPr>
          <w:color w:val="000000"/>
          <w:sz w:val="28"/>
          <w:szCs w:val="28"/>
          <w:lang w:val="uk-UA"/>
        </w:rPr>
        <w:tab/>
      </w:r>
      <w:r w:rsidRPr="003D7DE8">
        <w:rPr>
          <w:color w:val="000000"/>
          <w:sz w:val="28"/>
          <w:szCs w:val="28"/>
          <w:lang w:val="uk-UA"/>
        </w:rPr>
        <w:tab/>
        <w:t>м. Жмеринка</w:t>
      </w:r>
      <w:r w:rsidRPr="003D7DE8">
        <w:rPr>
          <w:color w:val="000000"/>
          <w:sz w:val="28"/>
          <w:szCs w:val="28"/>
          <w:lang w:val="uk-UA"/>
        </w:rPr>
        <w:tab/>
      </w:r>
      <w:r w:rsidRPr="003D7DE8">
        <w:rPr>
          <w:color w:val="000000"/>
          <w:sz w:val="28"/>
          <w:szCs w:val="28"/>
          <w:lang w:val="uk-UA"/>
        </w:rPr>
        <w:tab/>
        <w:t xml:space="preserve">  </w:t>
      </w:r>
      <w:r w:rsidR="001C4E1A">
        <w:rPr>
          <w:color w:val="000000"/>
          <w:sz w:val="28"/>
          <w:szCs w:val="28"/>
          <w:lang w:val="uk-UA"/>
        </w:rPr>
        <w:t>79</w:t>
      </w:r>
      <w:r w:rsidRPr="003D7DE8">
        <w:rPr>
          <w:color w:val="000000"/>
          <w:sz w:val="28"/>
          <w:szCs w:val="28"/>
          <w:lang w:val="uk-UA"/>
        </w:rPr>
        <w:t xml:space="preserve">  сесія </w:t>
      </w:r>
      <w:r w:rsidR="001C4E1A">
        <w:rPr>
          <w:color w:val="000000"/>
          <w:sz w:val="28"/>
          <w:szCs w:val="28"/>
          <w:lang w:val="uk-UA"/>
        </w:rPr>
        <w:t>8</w:t>
      </w:r>
      <w:r w:rsidRPr="003D7DE8">
        <w:rPr>
          <w:color w:val="000000"/>
          <w:sz w:val="28"/>
          <w:szCs w:val="28"/>
          <w:lang w:val="uk-UA"/>
        </w:rPr>
        <w:t xml:space="preserve"> скликання</w:t>
      </w:r>
    </w:p>
    <w:p w14:paraId="1C29CAA5" w14:textId="77777777" w:rsidR="003D7DE8" w:rsidRDefault="003D7DE8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0A4FDC88" w14:textId="77777777" w:rsidR="007357FA" w:rsidRDefault="007357FA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34CC16E9" w14:textId="77777777" w:rsidR="00714512" w:rsidRPr="00714512" w:rsidRDefault="00714512" w:rsidP="00714512">
      <w:pPr>
        <w:tabs>
          <w:tab w:val="left" w:pos="216"/>
        </w:tabs>
        <w:rPr>
          <w:b/>
          <w:sz w:val="28"/>
          <w:szCs w:val="28"/>
          <w:lang w:val="uk-UA"/>
        </w:rPr>
      </w:pPr>
      <w:r w:rsidRPr="00714512">
        <w:rPr>
          <w:b/>
          <w:sz w:val="28"/>
          <w:szCs w:val="28"/>
          <w:lang w:val="uk-UA"/>
        </w:rPr>
        <w:t>Про прийняття майна у комунальну</w:t>
      </w:r>
    </w:p>
    <w:p w14:paraId="1497C9C1" w14:textId="77777777" w:rsidR="00714512" w:rsidRPr="00A36651" w:rsidRDefault="00714512" w:rsidP="00714512">
      <w:pPr>
        <w:tabs>
          <w:tab w:val="left" w:pos="216"/>
        </w:tabs>
        <w:rPr>
          <w:b/>
          <w:sz w:val="28"/>
          <w:szCs w:val="28"/>
        </w:rPr>
      </w:pPr>
      <w:r w:rsidRPr="00714512">
        <w:rPr>
          <w:b/>
          <w:sz w:val="28"/>
          <w:szCs w:val="28"/>
          <w:lang w:val="uk-UA"/>
        </w:rPr>
        <w:t xml:space="preserve">власність Жмеринської міської </w:t>
      </w:r>
    </w:p>
    <w:p w14:paraId="1E23B42D" w14:textId="77777777" w:rsidR="007A276C" w:rsidRPr="00714512" w:rsidRDefault="00714512" w:rsidP="00714512">
      <w:pPr>
        <w:tabs>
          <w:tab w:val="left" w:pos="216"/>
        </w:tabs>
        <w:rPr>
          <w:b/>
          <w:sz w:val="28"/>
          <w:szCs w:val="28"/>
          <w:lang w:val="uk-UA"/>
        </w:rPr>
      </w:pPr>
      <w:r w:rsidRPr="00714512">
        <w:rPr>
          <w:b/>
          <w:sz w:val="28"/>
          <w:szCs w:val="28"/>
          <w:lang w:val="uk-UA"/>
        </w:rPr>
        <w:t>територіальної громади</w:t>
      </w:r>
    </w:p>
    <w:p w14:paraId="5AC3EBA0" w14:textId="77777777" w:rsidR="007A276C" w:rsidRDefault="007A276C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29334BB1" w14:textId="77777777" w:rsidR="007A276C" w:rsidRDefault="007A276C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2FEB94BA" w14:textId="77777777" w:rsidR="007A276C" w:rsidRPr="00271C6B" w:rsidRDefault="00C66503" w:rsidP="00BA04C4">
      <w:pPr>
        <w:shd w:val="clear" w:color="auto" w:fill="FFFFFF"/>
        <w:spacing w:after="13"/>
        <w:ind w:firstLine="709"/>
        <w:rPr>
          <w:b/>
          <w:bCs/>
          <w:color w:val="000000"/>
          <w:sz w:val="28"/>
          <w:szCs w:val="28"/>
          <w:lang w:val="uk-UA"/>
        </w:rPr>
      </w:pPr>
      <w:r w:rsidRPr="00C66503">
        <w:rPr>
          <w:color w:val="000000"/>
          <w:sz w:val="28"/>
          <w:szCs w:val="28"/>
        </w:rPr>
        <w:t>Керуючись статтями 26, 60 Закону України «Про місцеве самоврядування в Україні», постановою Кабінету Міністрів України від 15 лютого 2002 року № 153 «Про створення єдиної системи залучення, використання та моніторингу міжнародної технічної допомоги»</w:t>
      </w:r>
      <w:r w:rsidR="00C825F0">
        <w:rPr>
          <w:color w:val="000000"/>
          <w:sz w:val="28"/>
          <w:szCs w:val="28"/>
          <w:lang w:val="uk-UA"/>
        </w:rPr>
        <w:t xml:space="preserve"> (зі змінами)</w:t>
      </w:r>
      <w:r w:rsidRPr="00C66503">
        <w:rPr>
          <w:color w:val="000000"/>
          <w:sz w:val="28"/>
          <w:szCs w:val="28"/>
        </w:rPr>
        <w:t xml:space="preserve">, </w:t>
      </w:r>
      <w:r w:rsidR="00CF3E76" w:rsidRPr="00CF3E76">
        <w:rPr>
          <w:color w:val="000000"/>
          <w:sz w:val="28"/>
          <w:szCs w:val="28"/>
        </w:rPr>
        <w:t>в межах виконання програми міжнародної технічної допомоги «Електронне урядування задля підзвітності влади та участі громади (EGAP)», 3 фаза, що фінансується Урядом Швейцарської Конфедерації через Швейцарську агенцію розвитку і співробітництва (SDC) (надалі – Програма EGAP), реєстраційна картка про державну реєстрацію Програми EGAP № 5713-07 від 11 грудня 2025 рок</w:t>
      </w:r>
      <w:r w:rsidRPr="00C66503">
        <w:rPr>
          <w:color w:val="000000"/>
          <w:sz w:val="28"/>
          <w:szCs w:val="28"/>
        </w:rPr>
        <w:t xml:space="preserve">, з метою забезпечення належного використання майна, отриманого в рамках зазначеного проєкту, </w:t>
      </w:r>
      <w:r w:rsidR="00C825F0" w:rsidRPr="00271C6B">
        <w:rPr>
          <w:color w:val="000000"/>
          <w:sz w:val="28"/>
          <w:szCs w:val="28"/>
          <w:lang w:val="uk-UA"/>
        </w:rPr>
        <w:t>Жмеринська міська рада</w:t>
      </w:r>
      <w:r w:rsidR="00C825F0" w:rsidRPr="00271C6B">
        <w:rPr>
          <w:b/>
          <w:bCs/>
          <w:color w:val="000000"/>
          <w:sz w:val="28"/>
          <w:szCs w:val="28"/>
          <w:lang w:val="uk-UA"/>
        </w:rPr>
        <w:t xml:space="preserve"> ВИРІШИЛА:</w:t>
      </w:r>
    </w:p>
    <w:p w14:paraId="7BB56BB9" w14:textId="77777777" w:rsidR="008D2600" w:rsidRPr="00A36651" w:rsidRDefault="008D2600" w:rsidP="008C6BB8">
      <w:pPr>
        <w:pStyle w:val="af5"/>
        <w:shd w:val="clear" w:color="auto" w:fill="FFFFFF"/>
        <w:spacing w:before="240" w:after="13" w:line="240" w:lineRule="auto"/>
        <w:ind w:left="1276"/>
        <w:rPr>
          <w:rFonts w:ascii="Times New Roman" w:hAnsi="Times New Roman"/>
          <w:color w:val="000000"/>
          <w:sz w:val="28"/>
        </w:rPr>
      </w:pPr>
    </w:p>
    <w:p w14:paraId="79F29556" w14:textId="77777777" w:rsidR="008C6BB8" w:rsidRDefault="008D2600" w:rsidP="008C6BB8">
      <w:pPr>
        <w:pStyle w:val="af5"/>
        <w:shd w:val="clear" w:color="auto" w:fill="FFFFFF"/>
        <w:spacing w:before="240" w:after="13" w:line="240" w:lineRule="auto"/>
        <w:ind w:left="0"/>
        <w:rPr>
          <w:rFonts w:ascii="Times New Roman" w:hAnsi="Times New Roman"/>
          <w:color w:val="000000"/>
          <w:sz w:val="28"/>
          <w:lang w:val="uk-UA"/>
        </w:rPr>
      </w:pPr>
      <w:r w:rsidRPr="00922890">
        <w:rPr>
          <w:rFonts w:ascii="Times New Roman" w:hAnsi="Times New Roman"/>
          <w:color w:val="000000"/>
          <w:sz w:val="28"/>
        </w:rPr>
        <w:t>1</w:t>
      </w:r>
      <w:r>
        <w:rPr>
          <w:rFonts w:ascii="Times New Roman" w:hAnsi="Times New Roman"/>
          <w:color w:val="000000"/>
          <w:sz w:val="28"/>
          <w:lang w:val="uk-UA"/>
        </w:rPr>
        <w:t>.</w:t>
      </w:r>
      <w:r w:rsidR="008C6BB8" w:rsidRPr="00922890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8C6BB8" w:rsidRPr="008C6BB8">
        <w:rPr>
          <w:rFonts w:ascii="Times New Roman" w:hAnsi="Times New Roman"/>
          <w:color w:val="000000"/>
          <w:sz w:val="28"/>
        </w:rPr>
        <w:t>Надати</w:t>
      </w:r>
      <w:r w:rsidR="008C6BB8" w:rsidRPr="00922890">
        <w:rPr>
          <w:rFonts w:ascii="Times New Roman" w:hAnsi="Times New Roman"/>
          <w:color w:val="000000"/>
          <w:sz w:val="28"/>
        </w:rPr>
        <w:t xml:space="preserve"> </w:t>
      </w:r>
      <w:r w:rsidR="008C6BB8" w:rsidRPr="008C6BB8">
        <w:rPr>
          <w:rFonts w:ascii="Times New Roman" w:hAnsi="Times New Roman"/>
          <w:color w:val="000000"/>
          <w:sz w:val="28"/>
        </w:rPr>
        <w:t>згоду</w:t>
      </w:r>
      <w:r w:rsidR="008C6BB8" w:rsidRPr="00922890">
        <w:rPr>
          <w:rFonts w:ascii="Times New Roman" w:hAnsi="Times New Roman"/>
          <w:color w:val="000000"/>
          <w:sz w:val="28"/>
        </w:rPr>
        <w:t xml:space="preserve"> </w:t>
      </w:r>
      <w:r w:rsidR="008C6BB8" w:rsidRPr="008C6BB8">
        <w:rPr>
          <w:rFonts w:ascii="Times New Roman" w:hAnsi="Times New Roman"/>
          <w:color w:val="000000"/>
          <w:sz w:val="28"/>
        </w:rPr>
        <w:t>на</w:t>
      </w:r>
      <w:r w:rsidR="008C6BB8" w:rsidRPr="00922890">
        <w:rPr>
          <w:rFonts w:ascii="Times New Roman" w:hAnsi="Times New Roman"/>
          <w:color w:val="000000"/>
          <w:sz w:val="28"/>
        </w:rPr>
        <w:t xml:space="preserve"> </w:t>
      </w:r>
      <w:r w:rsidR="008C6BB8" w:rsidRPr="008C6BB8">
        <w:rPr>
          <w:rFonts w:ascii="Times New Roman" w:hAnsi="Times New Roman"/>
          <w:color w:val="000000"/>
          <w:sz w:val="28"/>
        </w:rPr>
        <w:t>прийняття</w:t>
      </w:r>
      <w:r w:rsidR="008C6BB8" w:rsidRPr="00922890">
        <w:rPr>
          <w:rFonts w:ascii="Times New Roman" w:hAnsi="Times New Roman"/>
          <w:color w:val="000000"/>
          <w:sz w:val="28"/>
        </w:rPr>
        <w:t xml:space="preserve"> </w:t>
      </w:r>
      <w:r w:rsidR="008C6BB8" w:rsidRPr="008C6BB8">
        <w:rPr>
          <w:rFonts w:ascii="Times New Roman" w:hAnsi="Times New Roman"/>
          <w:color w:val="000000"/>
          <w:sz w:val="28"/>
        </w:rPr>
        <w:t>у</w:t>
      </w:r>
      <w:r w:rsidR="008C6BB8" w:rsidRPr="00922890">
        <w:rPr>
          <w:rFonts w:ascii="Times New Roman" w:hAnsi="Times New Roman"/>
          <w:color w:val="000000"/>
          <w:sz w:val="28"/>
        </w:rPr>
        <w:t xml:space="preserve"> </w:t>
      </w:r>
      <w:r w:rsidR="008C6BB8" w:rsidRPr="008C6BB8">
        <w:rPr>
          <w:rFonts w:ascii="Times New Roman" w:hAnsi="Times New Roman"/>
          <w:color w:val="000000"/>
          <w:sz w:val="28"/>
        </w:rPr>
        <w:t>комунальну</w:t>
      </w:r>
      <w:r w:rsidR="008C6BB8" w:rsidRPr="00922890">
        <w:rPr>
          <w:rFonts w:ascii="Times New Roman" w:hAnsi="Times New Roman"/>
          <w:color w:val="000000"/>
          <w:sz w:val="28"/>
        </w:rPr>
        <w:t xml:space="preserve"> </w:t>
      </w:r>
      <w:r w:rsidR="008C6BB8" w:rsidRPr="008C6BB8">
        <w:rPr>
          <w:rFonts w:ascii="Times New Roman" w:hAnsi="Times New Roman"/>
          <w:color w:val="000000"/>
          <w:sz w:val="28"/>
        </w:rPr>
        <w:t>власність</w:t>
      </w:r>
      <w:r w:rsidR="008C6BB8" w:rsidRPr="00922890">
        <w:rPr>
          <w:rFonts w:ascii="Times New Roman" w:hAnsi="Times New Roman"/>
          <w:color w:val="000000"/>
          <w:sz w:val="28"/>
        </w:rPr>
        <w:t xml:space="preserve"> </w:t>
      </w:r>
      <w:r w:rsidR="008C6BB8" w:rsidRPr="008C6BB8">
        <w:rPr>
          <w:rFonts w:ascii="Times New Roman" w:hAnsi="Times New Roman"/>
          <w:color w:val="000000"/>
          <w:sz w:val="28"/>
        </w:rPr>
        <w:t>Жмеринської</w:t>
      </w:r>
      <w:r w:rsidR="008C6BB8" w:rsidRPr="00922890">
        <w:rPr>
          <w:rFonts w:ascii="Times New Roman" w:hAnsi="Times New Roman"/>
          <w:color w:val="000000"/>
          <w:sz w:val="28"/>
        </w:rPr>
        <w:t xml:space="preserve"> </w:t>
      </w:r>
      <w:r w:rsidR="008C6BB8" w:rsidRPr="008C6BB8">
        <w:rPr>
          <w:rFonts w:ascii="Times New Roman" w:hAnsi="Times New Roman"/>
          <w:color w:val="000000"/>
          <w:sz w:val="28"/>
        </w:rPr>
        <w:t>міської</w:t>
      </w:r>
      <w:r w:rsidR="008C6BB8" w:rsidRPr="00922890">
        <w:rPr>
          <w:rFonts w:ascii="Times New Roman" w:hAnsi="Times New Roman"/>
          <w:color w:val="000000"/>
          <w:sz w:val="28"/>
        </w:rPr>
        <w:t xml:space="preserve"> </w:t>
      </w:r>
      <w:r w:rsidR="008C6BB8" w:rsidRPr="008C6BB8">
        <w:rPr>
          <w:rFonts w:ascii="Times New Roman" w:hAnsi="Times New Roman"/>
          <w:color w:val="000000"/>
          <w:sz w:val="28"/>
        </w:rPr>
        <w:t>територіальної</w:t>
      </w:r>
      <w:r w:rsidR="008C6BB8" w:rsidRPr="00922890">
        <w:rPr>
          <w:rFonts w:ascii="Times New Roman" w:hAnsi="Times New Roman"/>
          <w:color w:val="000000"/>
          <w:sz w:val="28"/>
        </w:rPr>
        <w:t xml:space="preserve"> </w:t>
      </w:r>
      <w:r w:rsidR="008C6BB8" w:rsidRPr="008C6BB8">
        <w:rPr>
          <w:rFonts w:ascii="Times New Roman" w:hAnsi="Times New Roman"/>
          <w:color w:val="000000"/>
          <w:sz w:val="28"/>
        </w:rPr>
        <w:t>громади</w:t>
      </w:r>
      <w:r w:rsidR="008C6BB8" w:rsidRPr="00922890">
        <w:rPr>
          <w:rFonts w:ascii="Times New Roman" w:hAnsi="Times New Roman"/>
          <w:color w:val="000000"/>
          <w:sz w:val="28"/>
        </w:rPr>
        <w:t xml:space="preserve"> </w:t>
      </w:r>
      <w:r w:rsidR="008C6BB8" w:rsidRPr="008C6BB8">
        <w:rPr>
          <w:rFonts w:ascii="Times New Roman" w:hAnsi="Times New Roman"/>
          <w:color w:val="000000"/>
          <w:sz w:val="28"/>
        </w:rPr>
        <w:t>від</w:t>
      </w:r>
      <w:r w:rsidR="008C6BB8" w:rsidRPr="00922890">
        <w:rPr>
          <w:rFonts w:ascii="Times New Roman" w:hAnsi="Times New Roman"/>
          <w:color w:val="000000"/>
          <w:sz w:val="28"/>
        </w:rPr>
        <w:t xml:space="preserve"> </w:t>
      </w:r>
      <w:r w:rsidR="008C6BB8" w:rsidRPr="008C6BB8">
        <w:rPr>
          <w:rFonts w:ascii="Times New Roman" w:hAnsi="Times New Roman"/>
          <w:color w:val="000000"/>
          <w:sz w:val="28"/>
        </w:rPr>
        <w:t>Міжнародної</w:t>
      </w:r>
      <w:r w:rsidR="008C6BB8" w:rsidRPr="00922890">
        <w:rPr>
          <w:rFonts w:ascii="Times New Roman" w:hAnsi="Times New Roman"/>
          <w:color w:val="000000"/>
          <w:sz w:val="28"/>
        </w:rPr>
        <w:t xml:space="preserve"> </w:t>
      </w:r>
      <w:r w:rsidR="008C6BB8" w:rsidRPr="008C6BB8">
        <w:rPr>
          <w:rFonts w:ascii="Times New Roman" w:hAnsi="Times New Roman"/>
          <w:color w:val="000000"/>
          <w:sz w:val="28"/>
        </w:rPr>
        <w:t>благодійної</w:t>
      </w:r>
      <w:r w:rsidR="008C6BB8" w:rsidRPr="00922890">
        <w:rPr>
          <w:rFonts w:ascii="Times New Roman" w:hAnsi="Times New Roman"/>
          <w:color w:val="000000"/>
          <w:sz w:val="28"/>
        </w:rPr>
        <w:t xml:space="preserve"> </w:t>
      </w:r>
      <w:r w:rsidR="008C6BB8" w:rsidRPr="008C6BB8">
        <w:rPr>
          <w:rFonts w:ascii="Times New Roman" w:hAnsi="Times New Roman"/>
          <w:color w:val="000000"/>
          <w:sz w:val="28"/>
        </w:rPr>
        <w:t>організації</w:t>
      </w:r>
      <w:r w:rsidR="008C6BB8" w:rsidRPr="00922890">
        <w:rPr>
          <w:rFonts w:ascii="Times New Roman" w:hAnsi="Times New Roman"/>
          <w:color w:val="000000"/>
          <w:sz w:val="28"/>
        </w:rPr>
        <w:t xml:space="preserve"> «</w:t>
      </w:r>
      <w:r w:rsidR="008C6BB8" w:rsidRPr="008C6BB8">
        <w:rPr>
          <w:rFonts w:ascii="Times New Roman" w:hAnsi="Times New Roman"/>
          <w:color w:val="000000"/>
          <w:sz w:val="28"/>
        </w:rPr>
        <w:t>Фонд</w:t>
      </w:r>
      <w:r w:rsidR="008C6BB8" w:rsidRPr="00922890">
        <w:rPr>
          <w:rFonts w:ascii="Times New Roman" w:hAnsi="Times New Roman"/>
          <w:color w:val="000000"/>
          <w:sz w:val="28"/>
        </w:rPr>
        <w:t xml:space="preserve"> </w:t>
      </w:r>
      <w:r w:rsidR="008C6BB8" w:rsidRPr="008C6BB8">
        <w:rPr>
          <w:rFonts w:ascii="Times New Roman" w:hAnsi="Times New Roman"/>
          <w:color w:val="000000"/>
          <w:sz w:val="28"/>
        </w:rPr>
        <w:t>Східна</w:t>
      </w:r>
      <w:r w:rsidR="008C6BB8" w:rsidRPr="00922890">
        <w:rPr>
          <w:rFonts w:ascii="Times New Roman" w:hAnsi="Times New Roman"/>
          <w:color w:val="000000"/>
          <w:sz w:val="28"/>
        </w:rPr>
        <w:t xml:space="preserve"> </w:t>
      </w:r>
      <w:r w:rsidR="008C6BB8" w:rsidRPr="008C6BB8">
        <w:rPr>
          <w:rFonts w:ascii="Times New Roman" w:hAnsi="Times New Roman"/>
          <w:color w:val="000000"/>
          <w:sz w:val="28"/>
        </w:rPr>
        <w:t>Європа</w:t>
      </w:r>
      <w:r w:rsidR="008C6BB8" w:rsidRPr="00922890">
        <w:rPr>
          <w:rFonts w:ascii="Times New Roman" w:hAnsi="Times New Roman"/>
          <w:color w:val="000000"/>
          <w:sz w:val="28"/>
        </w:rPr>
        <w:t xml:space="preserve">» </w:t>
      </w:r>
      <w:r w:rsidR="008C6BB8" w:rsidRPr="00F77FE6">
        <w:rPr>
          <w:rFonts w:ascii="Times New Roman" w:hAnsi="Times New Roman"/>
          <w:b/>
          <w:bCs/>
          <w:color w:val="000000"/>
          <w:sz w:val="28"/>
        </w:rPr>
        <w:t>майна</w:t>
      </w:r>
      <w:r w:rsidR="00CF3E76" w:rsidRPr="00922890">
        <w:rPr>
          <w:rFonts w:ascii="Times New Roman" w:hAnsi="Times New Roman"/>
          <w:b/>
          <w:bCs/>
          <w:color w:val="000000"/>
          <w:sz w:val="28"/>
        </w:rPr>
        <w:t xml:space="preserve"> (</w:t>
      </w:r>
      <w:r w:rsidR="00CF3E76" w:rsidRPr="00F77FE6">
        <w:rPr>
          <w:rFonts w:ascii="Times New Roman" w:hAnsi="Times New Roman"/>
          <w:b/>
          <w:bCs/>
          <w:color w:val="000000"/>
          <w:sz w:val="28"/>
        </w:rPr>
        <w:t>сонячної</w:t>
      </w:r>
      <w:r w:rsidR="00CF3E76" w:rsidRPr="00922890">
        <w:rPr>
          <w:rFonts w:ascii="Times New Roman" w:hAnsi="Times New Roman"/>
          <w:b/>
          <w:bCs/>
          <w:color w:val="000000"/>
          <w:sz w:val="28"/>
        </w:rPr>
        <w:t xml:space="preserve"> </w:t>
      </w:r>
      <w:r w:rsidR="00CF3E76" w:rsidRPr="00F77FE6">
        <w:rPr>
          <w:rFonts w:ascii="Times New Roman" w:hAnsi="Times New Roman"/>
          <w:b/>
          <w:bCs/>
          <w:color w:val="000000"/>
          <w:sz w:val="28"/>
        </w:rPr>
        <w:t>електричної</w:t>
      </w:r>
      <w:r w:rsidR="00CF3E76" w:rsidRPr="00922890">
        <w:rPr>
          <w:rFonts w:ascii="Times New Roman" w:hAnsi="Times New Roman"/>
          <w:b/>
          <w:bCs/>
          <w:color w:val="000000"/>
          <w:sz w:val="28"/>
        </w:rPr>
        <w:t xml:space="preserve"> </w:t>
      </w:r>
      <w:r w:rsidR="00CF3E76" w:rsidRPr="00F77FE6">
        <w:rPr>
          <w:rFonts w:ascii="Times New Roman" w:hAnsi="Times New Roman"/>
          <w:b/>
          <w:bCs/>
          <w:color w:val="000000"/>
          <w:sz w:val="28"/>
        </w:rPr>
        <w:t>станції</w:t>
      </w:r>
      <w:r w:rsidR="00CF3E76" w:rsidRPr="00922890">
        <w:rPr>
          <w:rFonts w:ascii="Times New Roman" w:hAnsi="Times New Roman"/>
          <w:b/>
          <w:bCs/>
          <w:color w:val="000000"/>
          <w:sz w:val="28"/>
        </w:rPr>
        <w:t>)</w:t>
      </w:r>
      <w:r w:rsidR="008C6BB8" w:rsidRPr="00F77FE6">
        <w:rPr>
          <w:rFonts w:ascii="Times New Roman" w:hAnsi="Times New Roman"/>
          <w:b/>
          <w:bCs/>
          <w:color w:val="000000"/>
          <w:sz w:val="28"/>
          <w:lang w:val="uk-UA"/>
        </w:rPr>
        <w:t xml:space="preserve">, загальною вартістю </w:t>
      </w:r>
      <w:r w:rsidR="00761129" w:rsidRPr="00A36651">
        <w:rPr>
          <w:rFonts w:ascii="Times New Roman" w:hAnsi="Times New Roman"/>
          <w:b/>
          <w:bCs/>
          <w:color w:val="000000"/>
          <w:sz w:val="28"/>
          <w:lang w:val="uk-UA"/>
        </w:rPr>
        <w:t>1 253 862,44 грн (один мільйон двісті п'ятдесят три тисячі вісімсот шістдесят дві гривн</w:t>
      </w:r>
      <w:r w:rsidR="00761129" w:rsidRPr="00761129">
        <w:rPr>
          <w:rFonts w:ascii="Times New Roman" w:hAnsi="Times New Roman"/>
          <w:b/>
          <w:bCs/>
          <w:color w:val="000000"/>
          <w:sz w:val="28"/>
        </w:rPr>
        <w:t>i</w:t>
      </w:r>
      <w:r w:rsidR="00761129" w:rsidRPr="00A36651">
        <w:rPr>
          <w:rFonts w:ascii="Times New Roman" w:hAnsi="Times New Roman"/>
          <w:b/>
          <w:bCs/>
          <w:color w:val="000000"/>
          <w:sz w:val="28"/>
          <w:lang w:val="uk-UA"/>
        </w:rPr>
        <w:t xml:space="preserve"> 44 копійки) без ПДВ</w:t>
      </w:r>
      <w:r w:rsidR="008C6BB8">
        <w:rPr>
          <w:rFonts w:ascii="Times New Roman" w:hAnsi="Times New Roman"/>
          <w:color w:val="000000"/>
          <w:sz w:val="28"/>
          <w:lang w:val="uk-UA"/>
        </w:rPr>
        <w:t xml:space="preserve">, </w:t>
      </w:r>
      <w:r w:rsidR="008C6BB8" w:rsidRPr="00A36651">
        <w:rPr>
          <w:rFonts w:ascii="Times New Roman" w:hAnsi="Times New Roman"/>
          <w:color w:val="000000"/>
          <w:sz w:val="28"/>
          <w:lang w:val="uk-UA"/>
        </w:rPr>
        <w:t xml:space="preserve"> отриманого в рамках </w:t>
      </w:r>
      <w:r w:rsidR="00CF3E76">
        <w:rPr>
          <w:rFonts w:ascii="Times New Roman" w:hAnsi="Times New Roman"/>
          <w:color w:val="000000"/>
          <w:sz w:val="28"/>
          <w:lang w:val="uk-UA"/>
        </w:rPr>
        <w:t xml:space="preserve">Програми </w:t>
      </w:r>
      <w:r w:rsidR="00CF3E76">
        <w:rPr>
          <w:rFonts w:ascii="Times New Roman" w:hAnsi="Times New Roman"/>
          <w:color w:val="000000"/>
          <w:sz w:val="28"/>
          <w:lang w:val="en-US"/>
        </w:rPr>
        <w:t>EGAP</w:t>
      </w:r>
      <w:r w:rsidR="008C6BB8" w:rsidRPr="00A36651">
        <w:rPr>
          <w:rFonts w:ascii="Times New Roman" w:hAnsi="Times New Roman"/>
          <w:color w:val="000000"/>
          <w:sz w:val="28"/>
          <w:lang w:val="uk-UA"/>
        </w:rPr>
        <w:t xml:space="preserve">, згідно з додатком, </w:t>
      </w:r>
      <w:r w:rsidR="00F77FE6" w:rsidRPr="00A36651">
        <w:rPr>
          <w:rFonts w:ascii="Times New Roman" w:hAnsi="Times New Roman"/>
          <w:color w:val="000000"/>
          <w:sz w:val="28"/>
          <w:lang w:val="uk-UA"/>
        </w:rPr>
        <w:t>з метою його цільового використання відповідно до проєктної документації</w:t>
      </w:r>
      <w:r w:rsidR="008C6BB8" w:rsidRPr="00A36651">
        <w:rPr>
          <w:rFonts w:ascii="Times New Roman" w:hAnsi="Times New Roman"/>
          <w:color w:val="000000"/>
          <w:sz w:val="28"/>
          <w:lang w:val="uk-UA"/>
        </w:rPr>
        <w:t>.</w:t>
      </w:r>
    </w:p>
    <w:p w14:paraId="6A57EB44" w14:textId="77777777" w:rsidR="008C6BB8" w:rsidRPr="008C6BB8" w:rsidRDefault="008C6BB8" w:rsidP="008C6BB8">
      <w:pPr>
        <w:pStyle w:val="af5"/>
        <w:shd w:val="clear" w:color="auto" w:fill="FFFFFF"/>
        <w:spacing w:before="240" w:after="13" w:line="240" w:lineRule="auto"/>
        <w:ind w:left="0" w:firstLine="709"/>
        <w:rPr>
          <w:rFonts w:ascii="Times New Roman" w:hAnsi="Times New Roman"/>
          <w:color w:val="000000"/>
          <w:sz w:val="28"/>
          <w:lang w:val="uk-UA"/>
        </w:rPr>
      </w:pPr>
    </w:p>
    <w:p w14:paraId="49E9869D" w14:textId="6CBBB9F5" w:rsidR="00F77FE6" w:rsidRDefault="00FE2F05" w:rsidP="00F77FE6">
      <w:pPr>
        <w:pStyle w:val="af5"/>
        <w:shd w:val="clear" w:color="auto" w:fill="FFFFFF"/>
        <w:spacing w:after="13" w:line="240" w:lineRule="auto"/>
        <w:ind w:left="0"/>
        <w:rPr>
          <w:rFonts w:ascii="Times New Roman" w:hAnsi="Times New Roman"/>
          <w:color w:val="EE0000"/>
          <w:sz w:val="28"/>
          <w:szCs w:val="28"/>
          <w:lang w:val="uk-UA"/>
        </w:rPr>
      </w:pPr>
      <w:r w:rsidRPr="008C6BB8">
        <w:rPr>
          <w:rFonts w:ascii="Times New Roman" w:hAnsi="Times New Roman"/>
          <w:color w:val="000000"/>
          <w:sz w:val="28"/>
          <w:szCs w:val="28"/>
          <w:lang w:val="uk-UA"/>
        </w:rPr>
        <w:t>2</w:t>
      </w:r>
      <w:r w:rsidRPr="00F77FE6">
        <w:rPr>
          <w:rFonts w:ascii="Times New Roman" w:hAnsi="Times New Roman"/>
          <w:color w:val="000000"/>
          <w:sz w:val="28"/>
          <w:szCs w:val="28"/>
          <w:lang w:val="uk-UA"/>
        </w:rPr>
        <w:t xml:space="preserve">. </w:t>
      </w:r>
      <w:r w:rsidR="00266761" w:rsidRPr="00A36651">
        <w:rPr>
          <w:rFonts w:ascii="Times New Roman" w:hAnsi="Times New Roman"/>
          <w:sz w:val="28"/>
          <w:szCs w:val="28"/>
          <w:lang w:val="uk-UA"/>
        </w:rPr>
        <w:t>Прийняття майна, зазначеного в пункті 1 цього рішення, здійснити відповідно до вимог чинного законодавства України з метою його використання управлінням «Центр надання адміністративних послуг» виконавчого комітету Жмеринської міської ради</w:t>
      </w:r>
      <w:r w:rsidR="00F77FE6" w:rsidRPr="00F77FE6">
        <w:rPr>
          <w:rFonts w:ascii="Times New Roman" w:hAnsi="Times New Roman"/>
          <w:sz w:val="28"/>
          <w:szCs w:val="28"/>
          <w:lang w:val="uk-UA"/>
        </w:rPr>
        <w:t>,</w:t>
      </w:r>
      <w:r w:rsidR="00266761" w:rsidRPr="00A3665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77FE6" w:rsidRPr="00F77FE6">
        <w:rPr>
          <w:rFonts w:ascii="Times New Roman" w:hAnsi="Times New Roman"/>
          <w:sz w:val="28"/>
          <w:szCs w:val="28"/>
          <w:lang w:val="uk-UA"/>
        </w:rPr>
        <w:t xml:space="preserve">для </w:t>
      </w:r>
      <w:r w:rsidR="00F77FE6" w:rsidRPr="00A36651">
        <w:rPr>
          <w:rFonts w:ascii="Times New Roman" w:hAnsi="Times New Roman"/>
          <w:sz w:val="28"/>
          <w:szCs w:val="28"/>
          <w:lang w:val="uk-UA"/>
        </w:rPr>
        <w:t>забезпечення його енергонезалежності та безперебійного функціонування</w:t>
      </w:r>
      <w:r w:rsidR="00F77FE6" w:rsidRPr="00A36651">
        <w:rPr>
          <w:rFonts w:ascii="Times New Roman" w:hAnsi="Times New Roman"/>
          <w:color w:val="EE0000"/>
          <w:sz w:val="28"/>
          <w:szCs w:val="28"/>
          <w:lang w:val="uk-UA"/>
        </w:rPr>
        <w:t>.</w:t>
      </w:r>
    </w:p>
    <w:p w14:paraId="1EDE18FE" w14:textId="77777777" w:rsidR="008C23FB" w:rsidRDefault="008C23FB" w:rsidP="00F77FE6">
      <w:pPr>
        <w:pStyle w:val="af5"/>
        <w:shd w:val="clear" w:color="auto" w:fill="FFFFFF"/>
        <w:spacing w:after="13" w:line="240" w:lineRule="auto"/>
        <w:ind w:left="0"/>
        <w:rPr>
          <w:rFonts w:ascii="Times New Roman" w:hAnsi="Times New Roman"/>
          <w:sz w:val="28"/>
          <w:szCs w:val="28"/>
          <w:lang w:val="uk-UA"/>
        </w:rPr>
      </w:pPr>
      <w:r w:rsidRPr="00F77FE6">
        <w:rPr>
          <w:rFonts w:ascii="Times New Roman" w:hAnsi="Times New Roman"/>
          <w:color w:val="000000"/>
          <w:sz w:val="28"/>
          <w:szCs w:val="28"/>
          <w:lang w:val="uk-UA"/>
        </w:rPr>
        <w:lastRenderedPageBreak/>
        <w:t xml:space="preserve">3. </w:t>
      </w:r>
      <w:r w:rsidRPr="00F77FE6">
        <w:rPr>
          <w:rFonts w:ascii="Times New Roman" w:hAnsi="Times New Roman"/>
          <w:sz w:val="28"/>
          <w:szCs w:val="28"/>
          <w:lang w:val="uk-UA"/>
        </w:rPr>
        <w:t xml:space="preserve">Визначити балансоутримувачем майна, зазначеного в п.1 </w:t>
      </w:r>
      <w:r w:rsidR="002E10A0" w:rsidRPr="00F77FE6">
        <w:rPr>
          <w:rFonts w:ascii="Times New Roman" w:hAnsi="Times New Roman"/>
          <w:sz w:val="28"/>
          <w:szCs w:val="28"/>
          <w:lang w:val="uk-UA"/>
        </w:rPr>
        <w:t>цього</w:t>
      </w:r>
      <w:r w:rsidRPr="00F77FE6">
        <w:rPr>
          <w:rFonts w:ascii="Times New Roman" w:hAnsi="Times New Roman"/>
          <w:sz w:val="28"/>
          <w:szCs w:val="28"/>
          <w:lang w:val="uk-UA"/>
        </w:rPr>
        <w:t xml:space="preserve"> рішення, Виконавчий комітет Жмеринської міської ради.</w:t>
      </w:r>
    </w:p>
    <w:p w14:paraId="49718796" w14:textId="77777777" w:rsidR="00F77FE6" w:rsidRPr="00F77FE6" w:rsidRDefault="00F77FE6" w:rsidP="00F77FE6">
      <w:pPr>
        <w:pStyle w:val="af5"/>
        <w:shd w:val="clear" w:color="auto" w:fill="FFFFFF"/>
        <w:spacing w:after="13" w:line="240" w:lineRule="auto"/>
        <w:ind w:left="0"/>
        <w:rPr>
          <w:rFonts w:ascii="Times New Roman" w:hAnsi="Times New Roman"/>
          <w:sz w:val="28"/>
          <w:szCs w:val="28"/>
          <w:lang w:val="uk-UA"/>
        </w:rPr>
      </w:pPr>
    </w:p>
    <w:p w14:paraId="236B71FE" w14:textId="77777777" w:rsidR="002E10A0" w:rsidRPr="00F77FE6" w:rsidRDefault="008C23FB" w:rsidP="00F77FE6">
      <w:pPr>
        <w:tabs>
          <w:tab w:val="left" w:pos="216"/>
        </w:tabs>
        <w:spacing w:after="240"/>
        <w:rPr>
          <w:sz w:val="28"/>
          <w:szCs w:val="28"/>
          <w:lang w:val="uk-UA"/>
        </w:rPr>
      </w:pPr>
      <w:r w:rsidRPr="00F77FE6">
        <w:rPr>
          <w:sz w:val="28"/>
          <w:szCs w:val="28"/>
          <w:lang w:val="uk-UA"/>
        </w:rPr>
        <w:t xml:space="preserve">4. Уповноважити Виконавчий комітет Жмеринської міської ради </w:t>
      </w:r>
      <w:r w:rsidR="002E10A0" w:rsidRPr="00F77FE6">
        <w:rPr>
          <w:sz w:val="28"/>
          <w:szCs w:val="28"/>
        </w:rPr>
        <w:t>затвердити акт приймання</w:t>
      </w:r>
      <w:r w:rsidR="00CF3E76" w:rsidRPr="00A36651">
        <w:rPr>
          <w:sz w:val="28"/>
          <w:szCs w:val="28"/>
        </w:rPr>
        <w:t xml:space="preserve"> </w:t>
      </w:r>
      <w:r w:rsidR="002E10A0" w:rsidRPr="00F77FE6">
        <w:rPr>
          <w:sz w:val="28"/>
          <w:szCs w:val="28"/>
        </w:rPr>
        <w:t>-</w:t>
      </w:r>
      <w:r w:rsidR="00CF3E76" w:rsidRPr="00A36651">
        <w:rPr>
          <w:sz w:val="28"/>
          <w:szCs w:val="28"/>
        </w:rPr>
        <w:t xml:space="preserve"> </w:t>
      </w:r>
      <w:r w:rsidR="002E10A0" w:rsidRPr="00F77FE6">
        <w:rPr>
          <w:sz w:val="28"/>
          <w:szCs w:val="28"/>
        </w:rPr>
        <w:t>передачі</w:t>
      </w:r>
      <w:r w:rsidR="00BA04C4" w:rsidRPr="00F77FE6">
        <w:rPr>
          <w:sz w:val="28"/>
          <w:szCs w:val="28"/>
          <w:lang w:val="uk-UA"/>
        </w:rPr>
        <w:t xml:space="preserve"> зазначеного майна</w:t>
      </w:r>
      <w:r w:rsidR="002E10A0" w:rsidRPr="00F77FE6">
        <w:rPr>
          <w:sz w:val="28"/>
          <w:szCs w:val="28"/>
        </w:rPr>
        <w:t>.</w:t>
      </w:r>
    </w:p>
    <w:p w14:paraId="6C00D159" w14:textId="77777777" w:rsidR="008C23FB" w:rsidRDefault="008C23FB" w:rsidP="00F77FE6">
      <w:pPr>
        <w:tabs>
          <w:tab w:val="left" w:pos="216"/>
        </w:tabs>
        <w:spacing w:after="24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5. </w:t>
      </w:r>
      <w:r w:rsidRPr="008C23FB">
        <w:rPr>
          <w:sz w:val="28"/>
          <w:szCs w:val="28"/>
          <w:lang w:val="uk-UA"/>
        </w:rPr>
        <w:t>Контроль за виконанням даного рішення покласти на постійну комісію з питань</w:t>
      </w:r>
      <w:r w:rsidR="002673D8" w:rsidRPr="002673D8">
        <w:rPr>
          <w:sz w:val="28"/>
          <w:szCs w:val="28"/>
          <w:lang w:val="uk-UA"/>
        </w:rPr>
        <w:t xml:space="preserve"> комунальної власності житлово-комунального господарства, енергозбереження та розвитку інфраструктури (Надія ТРІСКУН).</w:t>
      </w:r>
    </w:p>
    <w:p w14:paraId="766C2662" w14:textId="77777777" w:rsidR="002673D8" w:rsidRDefault="002673D8" w:rsidP="00BA04C4">
      <w:pPr>
        <w:tabs>
          <w:tab w:val="left" w:pos="216"/>
        </w:tabs>
        <w:spacing w:after="240"/>
        <w:rPr>
          <w:sz w:val="28"/>
          <w:szCs w:val="28"/>
          <w:lang w:val="uk-UA"/>
        </w:rPr>
      </w:pPr>
    </w:p>
    <w:p w14:paraId="2E0982E7" w14:textId="77777777" w:rsidR="002673D8" w:rsidRDefault="002673D8" w:rsidP="00BA04C4">
      <w:pPr>
        <w:tabs>
          <w:tab w:val="left" w:pos="216"/>
        </w:tabs>
        <w:spacing w:after="240"/>
        <w:rPr>
          <w:sz w:val="28"/>
          <w:szCs w:val="28"/>
          <w:lang w:val="uk-UA"/>
        </w:rPr>
      </w:pPr>
    </w:p>
    <w:p w14:paraId="3DEF90CA" w14:textId="77777777" w:rsidR="002673D8" w:rsidRDefault="002673D8" w:rsidP="002673D8">
      <w:pPr>
        <w:tabs>
          <w:tab w:val="left" w:pos="216"/>
        </w:tabs>
        <w:rPr>
          <w:b/>
          <w:sz w:val="28"/>
          <w:szCs w:val="28"/>
          <w:lang w:val="uk-UA"/>
        </w:rPr>
      </w:pPr>
      <w:r w:rsidRPr="002673D8">
        <w:rPr>
          <w:b/>
          <w:sz w:val="28"/>
          <w:szCs w:val="28"/>
          <w:lang w:val="uk-UA"/>
        </w:rPr>
        <w:t>Секретар міської ради</w:t>
      </w:r>
      <w:r w:rsidRPr="002673D8">
        <w:rPr>
          <w:b/>
          <w:sz w:val="28"/>
          <w:szCs w:val="28"/>
          <w:lang w:val="uk-UA"/>
        </w:rPr>
        <w:tab/>
      </w:r>
      <w:r w:rsidRPr="002673D8">
        <w:rPr>
          <w:b/>
          <w:sz w:val="28"/>
          <w:szCs w:val="28"/>
          <w:lang w:val="uk-UA"/>
        </w:rPr>
        <w:tab/>
      </w:r>
      <w:r w:rsidRPr="002673D8">
        <w:rPr>
          <w:b/>
          <w:sz w:val="28"/>
          <w:szCs w:val="28"/>
          <w:lang w:val="uk-UA"/>
        </w:rPr>
        <w:tab/>
        <w:t xml:space="preserve">              Вадим КОЖУХОВСЬКИЙ</w:t>
      </w:r>
    </w:p>
    <w:p w14:paraId="2A926A0E" w14:textId="77777777" w:rsidR="008C6BB8" w:rsidRDefault="008C6BB8" w:rsidP="002673D8">
      <w:pPr>
        <w:tabs>
          <w:tab w:val="left" w:pos="216"/>
        </w:tabs>
        <w:rPr>
          <w:b/>
          <w:sz w:val="28"/>
          <w:szCs w:val="28"/>
          <w:lang w:val="uk-UA"/>
        </w:rPr>
      </w:pPr>
    </w:p>
    <w:p w14:paraId="4DFB584D" w14:textId="77777777" w:rsidR="008C6BB8" w:rsidRDefault="008C6BB8" w:rsidP="002673D8">
      <w:pPr>
        <w:tabs>
          <w:tab w:val="left" w:pos="216"/>
        </w:tabs>
        <w:rPr>
          <w:b/>
          <w:sz w:val="28"/>
          <w:szCs w:val="28"/>
          <w:lang w:val="uk-UA"/>
        </w:rPr>
      </w:pPr>
    </w:p>
    <w:p w14:paraId="3E776B2C" w14:textId="77777777" w:rsidR="008C6BB8" w:rsidRDefault="008C6BB8" w:rsidP="002673D8">
      <w:pPr>
        <w:tabs>
          <w:tab w:val="left" w:pos="216"/>
        </w:tabs>
        <w:rPr>
          <w:b/>
          <w:sz w:val="28"/>
          <w:szCs w:val="28"/>
          <w:lang w:val="uk-UA"/>
        </w:rPr>
      </w:pPr>
    </w:p>
    <w:p w14:paraId="5EE6FEC5" w14:textId="77777777" w:rsidR="00F77FE6" w:rsidRDefault="00F77FE6" w:rsidP="002673D8">
      <w:pPr>
        <w:tabs>
          <w:tab w:val="left" w:pos="216"/>
        </w:tabs>
        <w:rPr>
          <w:b/>
          <w:sz w:val="28"/>
          <w:szCs w:val="28"/>
          <w:lang w:val="uk-UA"/>
        </w:rPr>
        <w:sectPr w:rsidR="00F77FE6" w:rsidSect="00C66503">
          <w:pgSz w:w="11906" w:h="17338"/>
          <w:pgMar w:top="1134" w:right="849" w:bottom="1418" w:left="1701" w:header="720" w:footer="720" w:gutter="0"/>
          <w:pgNumType w:start="1"/>
          <w:cols w:space="720"/>
          <w:noEndnote/>
          <w:titlePg/>
          <w:docGrid w:linePitch="272"/>
        </w:sectPr>
      </w:pPr>
    </w:p>
    <w:p w14:paraId="5EC8C03A" w14:textId="77777777" w:rsidR="008C6BB8" w:rsidRDefault="008C6BB8" w:rsidP="002673D8">
      <w:pPr>
        <w:tabs>
          <w:tab w:val="left" w:pos="216"/>
        </w:tabs>
        <w:rPr>
          <w:b/>
          <w:sz w:val="28"/>
          <w:szCs w:val="28"/>
          <w:lang w:val="uk-UA"/>
        </w:rPr>
      </w:pPr>
    </w:p>
    <w:p w14:paraId="0A4706CC" w14:textId="276B1C68" w:rsidR="008C6BB8" w:rsidRPr="002E6DE5" w:rsidRDefault="009D51AA" w:rsidP="002E6DE5">
      <w:pPr>
        <w:tabs>
          <w:tab w:val="left" w:pos="216"/>
        </w:tabs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 w:rsidR="008C6BB8">
        <w:rPr>
          <w:b/>
          <w:sz w:val="28"/>
          <w:szCs w:val="28"/>
          <w:lang w:val="uk-UA"/>
        </w:rPr>
        <w:t xml:space="preserve">Додаток </w:t>
      </w:r>
      <w:r w:rsidR="00F77FE6">
        <w:rPr>
          <w:sz w:val="28"/>
          <w:szCs w:val="28"/>
          <w:lang w:val="uk-UA"/>
        </w:rPr>
        <w:tab/>
      </w:r>
      <w:r w:rsidR="00F77FE6">
        <w:rPr>
          <w:sz w:val="28"/>
          <w:szCs w:val="28"/>
          <w:lang w:val="uk-UA"/>
        </w:rPr>
        <w:tab/>
      </w:r>
      <w:r w:rsidR="00F77FE6">
        <w:rPr>
          <w:sz w:val="28"/>
          <w:szCs w:val="28"/>
          <w:lang w:val="uk-UA"/>
        </w:rPr>
        <w:tab/>
      </w:r>
      <w:r w:rsidR="00F77FE6">
        <w:rPr>
          <w:sz w:val="28"/>
          <w:szCs w:val="28"/>
          <w:lang w:val="uk-UA"/>
        </w:rPr>
        <w:tab/>
      </w:r>
      <w:r w:rsidR="00F77FE6">
        <w:rPr>
          <w:sz w:val="28"/>
          <w:szCs w:val="28"/>
          <w:lang w:val="uk-UA"/>
        </w:rPr>
        <w:tab/>
      </w:r>
      <w:r w:rsidR="00F77FE6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 xml:space="preserve">                                                   </w:t>
      </w:r>
      <w:r w:rsidR="008C6BB8" w:rsidRPr="00267B1B">
        <w:rPr>
          <w:sz w:val="28"/>
          <w:szCs w:val="28"/>
          <w:lang w:val="uk-UA"/>
        </w:rPr>
        <w:t>до рішення</w:t>
      </w:r>
      <w:r w:rsidR="004B5781">
        <w:rPr>
          <w:sz w:val="28"/>
          <w:szCs w:val="28"/>
          <w:lang w:val="uk-UA"/>
        </w:rPr>
        <w:t xml:space="preserve"> 79 </w:t>
      </w:r>
      <w:r w:rsidR="008C6BB8" w:rsidRPr="00267B1B">
        <w:rPr>
          <w:sz w:val="28"/>
          <w:szCs w:val="28"/>
          <w:lang w:val="uk-UA"/>
        </w:rPr>
        <w:t>сесії міської ради</w:t>
      </w:r>
      <w:r>
        <w:rPr>
          <w:sz w:val="28"/>
          <w:szCs w:val="28"/>
          <w:lang w:val="uk-UA"/>
        </w:rPr>
        <w:t xml:space="preserve">                                                                 </w:t>
      </w:r>
      <w:r>
        <w:rPr>
          <w:sz w:val="28"/>
          <w:szCs w:val="28"/>
          <w:lang w:val="uk-UA"/>
        </w:rPr>
        <w:tab/>
        <w:t xml:space="preserve">                                                        </w:t>
      </w:r>
      <w:r w:rsidR="002E6DE5">
        <w:rPr>
          <w:sz w:val="28"/>
          <w:szCs w:val="28"/>
          <w:lang w:val="uk-UA"/>
        </w:rPr>
        <w:tab/>
      </w:r>
      <w:r w:rsidR="002E6DE5">
        <w:rPr>
          <w:sz w:val="28"/>
          <w:szCs w:val="28"/>
          <w:lang w:val="uk-UA"/>
        </w:rPr>
        <w:tab/>
      </w:r>
      <w:r w:rsidR="002E6DE5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 xml:space="preserve"> </w:t>
      </w:r>
      <w:r w:rsidR="004B5781">
        <w:rPr>
          <w:sz w:val="28"/>
          <w:szCs w:val="28"/>
          <w:lang w:val="uk-UA"/>
        </w:rPr>
        <w:t xml:space="preserve">8 </w:t>
      </w:r>
      <w:r w:rsidR="008C6BB8" w:rsidRPr="00267B1B">
        <w:rPr>
          <w:sz w:val="28"/>
          <w:szCs w:val="28"/>
          <w:lang w:val="uk-UA"/>
        </w:rPr>
        <w:t xml:space="preserve">скликання </w:t>
      </w:r>
      <w:r w:rsidR="00F77FE6">
        <w:rPr>
          <w:sz w:val="28"/>
          <w:szCs w:val="28"/>
          <w:lang w:val="uk-UA"/>
        </w:rPr>
        <w:tab/>
      </w:r>
      <w:r w:rsidR="00F77FE6">
        <w:rPr>
          <w:sz w:val="28"/>
          <w:szCs w:val="28"/>
          <w:lang w:val="uk-UA"/>
        </w:rPr>
        <w:tab/>
      </w:r>
      <w:r w:rsidR="00F77FE6">
        <w:rPr>
          <w:sz w:val="28"/>
          <w:szCs w:val="28"/>
          <w:lang w:val="uk-UA"/>
        </w:rPr>
        <w:tab/>
      </w:r>
      <w:r w:rsidR="00F77FE6">
        <w:rPr>
          <w:sz w:val="28"/>
          <w:szCs w:val="28"/>
          <w:lang w:val="uk-UA"/>
        </w:rPr>
        <w:tab/>
      </w:r>
      <w:r w:rsidR="00F77FE6">
        <w:rPr>
          <w:sz w:val="28"/>
          <w:szCs w:val="28"/>
          <w:lang w:val="uk-UA"/>
        </w:rPr>
        <w:tab/>
      </w:r>
      <w:r w:rsidR="00F77FE6">
        <w:rPr>
          <w:sz w:val="28"/>
          <w:szCs w:val="28"/>
          <w:lang w:val="uk-UA"/>
        </w:rPr>
        <w:tab/>
      </w:r>
      <w:r w:rsidR="00F77FE6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 xml:space="preserve">                                                   </w:t>
      </w:r>
      <w:r w:rsidR="008C6BB8">
        <w:rPr>
          <w:sz w:val="28"/>
          <w:szCs w:val="28"/>
          <w:lang w:val="uk-UA"/>
        </w:rPr>
        <w:t xml:space="preserve">від </w:t>
      </w:r>
      <w:r w:rsidR="004B5781">
        <w:rPr>
          <w:sz w:val="28"/>
          <w:szCs w:val="28"/>
          <w:lang w:val="uk-UA"/>
        </w:rPr>
        <w:t>18 вересня</w:t>
      </w:r>
      <w:r w:rsidR="008C6BB8">
        <w:rPr>
          <w:sz w:val="28"/>
          <w:szCs w:val="28"/>
          <w:lang w:val="uk-UA"/>
        </w:rPr>
        <w:t xml:space="preserve"> 2026 року №</w:t>
      </w:r>
      <w:r w:rsidR="004B5781">
        <w:rPr>
          <w:sz w:val="28"/>
          <w:szCs w:val="28"/>
          <w:lang w:val="uk-UA"/>
        </w:rPr>
        <w:t>1879</w:t>
      </w:r>
    </w:p>
    <w:p w14:paraId="61DC66B2" w14:textId="77777777" w:rsidR="008716B7" w:rsidRDefault="008716B7" w:rsidP="008716B7">
      <w:pPr>
        <w:spacing w:after="240"/>
        <w:rPr>
          <w:sz w:val="28"/>
          <w:szCs w:val="28"/>
          <w:lang w:val="uk-UA"/>
        </w:rPr>
      </w:pPr>
    </w:p>
    <w:p w14:paraId="00DBE675" w14:textId="2D7CF443" w:rsidR="000A7908" w:rsidRPr="000A7908" w:rsidRDefault="0077694E" w:rsidP="002E6DE5">
      <w:pPr>
        <w:spacing w:after="240"/>
        <w:jc w:val="center"/>
        <w:rPr>
          <w:b/>
          <w:sz w:val="28"/>
          <w:szCs w:val="28"/>
          <w:lang w:val="uk-UA"/>
        </w:rPr>
      </w:pPr>
      <w:r w:rsidRPr="00A36651">
        <w:rPr>
          <w:b/>
          <w:sz w:val="28"/>
          <w:szCs w:val="28"/>
          <w:lang w:val="uk-UA"/>
        </w:rPr>
        <w:t>Перелік складових сонячної електричної станції та витрат, що формують її загальну вартість, яка передається до комунальної власності Жмеринської міської територіальної громади</w:t>
      </w: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8"/>
        <w:gridCol w:w="5225"/>
        <w:gridCol w:w="1373"/>
        <w:gridCol w:w="1451"/>
        <w:gridCol w:w="1786"/>
      </w:tblGrid>
      <w:tr w:rsidR="00CE10D8" w:rsidRPr="009D51AA" w14:paraId="30352798" w14:textId="77777777" w:rsidTr="009D51AA">
        <w:trPr>
          <w:jc w:val="center"/>
        </w:trPr>
        <w:tc>
          <w:tcPr>
            <w:tcW w:w="508" w:type="dxa"/>
            <w:vAlign w:val="center"/>
          </w:tcPr>
          <w:p w14:paraId="0F24CAA8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5225" w:type="dxa"/>
            <w:vAlign w:val="center"/>
          </w:tcPr>
          <w:p w14:paraId="117F52B2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b/>
                <w:sz w:val="28"/>
                <w:szCs w:val="28"/>
              </w:rPr>
              <w:t>Найменування</w:t>
            </w:r>
          </w:p>
        </w:tc>
        <w:tc>
          <w:tcPr>
            <w:tcW w:w="1373" w:type="dxa"/>
            <w:vAlign w:val="center"/>
          </w:tcPr>
          <w:p w14:paraId="5C943677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b/>
                <w:sz w:val="28"/>
                <w:szCs w:val="28"/>
              </w:rPr>
              <w:t>Одиниця виміру</w:t>
            </w:r>
          </w:p>
        </w:tc>
        <w:tc>
          <w:tcPr>
            <w:tcW w:w="1451" w:type="dxa"/>
            <w:vAlign w:val="center"/>
          </w:tcPr>
          <w:p w14:paraId="3CFA537A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b/>
                <w:sz w:val="28"/>
                <w:szCs w:val="28"/>
              </w:rPr>
              <w:t>Кількість</w:t>
            </w:r>
          </w:p>
        </w:tc>
        <w:tc>
          <w:tcPr>
            <w:tcW w:w="1786" w:type="dxa"/>
            <w:vAlign w:val="center"/>
          </w:tcPr>
          <w:p w14:paraId="6A614230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b/>
                <w:sz w:val="28"/>
                <w:szCs w:val="28"/>
              </w:rPr>
              <w:t>Вартість без ПДВ, грн</w:t>
            </w:r>
          </w:p>
        </w:tc>
      </w:tr>
      <w:tr w:rsidR="00CE10D8" w:rsidRPr="009D51AA" w14:paraId="2704693F" w14:textId="77777777" w:rsidTr="009D51AA">
        <w:trPr>
          <w:jc w:val="center"/>
        </w:trPr>
        <w:tc>
          <w:tcPr>
            <w:tcW w:w="508" w:type="dxa"/>
            <w:vAlign w:val="center"/>
          </w:tcPr>
          <w:p w14:paraId="023CCB3D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1</w:t>
            </w:r>
          </w:p>
        </w:tc>
        <w:tc>
          <w:tcPr>
            <w:tcW w:w="5225" w:type="dxa"/>
            <w:vAlign w:val="center"/>
          </w:tcPr>
          <w:p w14:paraId="714D8E8A" w14:textId="0874B19D" w:rsidR="00CE10D8" w:rsidRPr="00A36651" w:rsidRDefault="00BD24CE">
            <w:pPr>
              <w:rPr>
                <w:sz w:val="28"/>
                <w:szCs w:val="28"/>
                <w:lang w:val="uk-UA"/>
              </w:rPr>
            </w:pPr>
            <w:r w:rsidRPr="009D51AA">
              <w:rPr>
                <w:sz w:val="28"/>
                <w:szCs w:val="28"/>
              </w:rPr>
              <w:t>Інвертор гібридний з функцією заряджання акумулятора від сонячної енергії Deye SUN-20K-SG05LP3-EU-SM2</w:t>
            </w:r>
            <w:r w:rsidR="00A36651">
              <w:rPr>
                <w:sz w:val="28"/>
                <w:szCs w:val="28"/>
                <w:lang w:val="uk-UA"/>
              </w:rPr>
              <w:t xml:space="preserve"> (20кВт, 3 фази, 2 МРРТ, </w:t>
            </w:r>
            <w:r w:rsidR="00A36651">
              <w:rPr>
                <w:sz w:val="28"/>
                <w:szCs w:val="28"/>
                <w:lang w:val="en-US"/>
              </w:rPr>
              <w:t>LV</w:t>
            </w:r>
            <w:r w:rsidR="00A36651">
              <w:rPr>
                <w:sz w:val="28"/>
                <w:szCs w:val="28"/>
                <w:lang w:val="uk-UA"/>
              </w:rPr>
              <w:t>)</w:t>
            </w:r>
          </w:p>
        </w:tc>
        <w:tc>
          <w:tcPr>
            <w:tcW w:w="1373" w:type="dxa"/>
            <w:vAlign w:val="center"/>
          </w:tcPr>
          <w:p w14:paraId="47624ADB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шт.</w:t>
            </w:r>
          </w:p>
        </w:tc>
        <w:tc>
          <w:tcPr>
            <w:tcW w:w="1451" w:type="dxa"/>
            <w:vAlign w:val="center"/>
          </w:tcPr>
          <w:p w14:paraId="20DE94BE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1</w:t>
            </w:r>
          </w:p>
        </w:tc>
        <w:tc>
          <w:tcPr>
            <w:tcW w:w="1786" w:type="dxa"/>
            <w:vAlign w:val="center"/>
          </w:tcPr>
          <w:p w14:paraId="15FD070E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139 277,80</w:t>
            </w:r>
          </w:p>
        </w:tc>
      </w:tr>
      <w:tr w:rsidR="00CE10D8" w:rsidRPr="009D51AA" w14:paraId="28EB53BA" w14:textId="77777777" w:rsidTr="009D51AA">
        <w:trPr>
          <w:jc w:val="center"/>
        </w:trPr>
        <w:tc>
          <w:tcPr>
            <w:tcW w:w="508" w:type="dxa"/>
            <w:vAlign w:val="center"/>
          </w:tcPr>
          <w:p w14:paraId="6F466276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2</w:t>
            </w:r>
          </w:p>
        </w:tc>
        <w:tc>
          <w:tcPr>
            <w:tcW w:w="5225" w:type="dxa"/>
            <w:vAlign w:val="center"/>
          </w:tcPr>
          <w:p w14:paraId="7A3C3B21" w14:textId="2AC4ACE3" w:rsidR="00CE10D8" w:rsidRPr="009D51AA" w:rsidRDefault="00BD24CE">
            <w:pPr>
              <w:rPr>
                <w:sz w:val="28"/>
                <w:szCs w:val="28"/>
                <w:lang w:val="uk-UA"/>
              </w:rPr>
            </w:pPr>
            <w:r w:rsidRPr="009D51AA">
              <w:rPr>
                <w:sz w:val="28"/>
                <w:szCs w:val="28"/>
              </w:rPr>
              <w:t>Фотоелектричні модулі</w:t>
            </w:r>
            <w:r w:rsidR="00922890">
              <w:rPr>
                <w:sz w:val="28"/>
                <w:szCs w:val="28"/>
                <w:lang w:val="uk-UA"/>
              </w:rPr>
              <w:t xml:space="preserve"> (монокристалічні сонячні панелі)</w:t>
            </w:r>
            <w:r w:rsidRPr="009D51AA">
              <w:rPr>
                <w:sz w:val="28"/>
                <w:szCs w:val="28"/>
              </w:rPr>
              <w:t xml:space="preserve"> JA Solar JAM66D45-630/LB, 630 Wp</w:t>
            </w:r>
            <w:r w:rsidR="009D51AA">
              <w:rPr>
                <w:sz w:val="28"/>
                <w:szCs w:val="28"/>
                <w:lang w:val="uk-UA"/>
              </w:rPr>
              <w:t xml:space="preserve">, </w:t>
            </w:r>
            <w:r w:rsidR="009D51AA" w:rsidRPr="009D51AA">
              <w:rPr>
                <w:sz w:val="28"/>
                <w:szCs w:val="28"/>
              </w:rPr>
              <w:t>Bifacial, n</w:t>
            </w:r>
            <w:r w:rsidR="009D51AA">
              <w:rPr>
                <w:sz w:val="28"/>
                <w:szCs w:val="28"/>
                <w:lang w:val="uk-UA"/>
              </w:rPr>
              <w:t>-</w:t>
            </w:r>
            <w:r w:rsidR="009D51AA" w:rsidRPr="009D51AA">
              <w:rPr>
                <w:sz w:val="28"/>
                <w:szCs w:val="28"/>
              </w:rPr>
              <w:t>type</w:t>
            </w:r>
          </w:p>
        </w:tc>
        <w:tc>
          <w:tcPr>
            <w:tcW w:w="1373" w:type="dxa"/>
            <w:vAlign w:val="center"/>
          </w:tcPr>
          <w:p w14:paraId="73B56156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шт.</w:t>
            </w:r>
          </w:p>
        </w:tc>
        <w:tc>
          <w:tcPr>
            <w:tcW w:w="1451" w:type="dxa"/>
            <w:vAlign w:val="center"/>
          </w:tcPr>
          <w:p w14:paraId="1064264B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38</w:t>
            </w:r>
          </w:p>
        </w:tc>
        <w:tc>
          <w:tcPr>
            <w:tcW w:w="1786" w:type="dxa"/>
            <w:vAlign w:val="center"/>
          </w:tcPr>
          <w:p w14:paraId="6D1DBD12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210 426,90</w:t>
            </w:r>
          </w:p>
        </w:tc>
      </w:tr>
      <w:tr w:rsidR="00CE10D8" w:rsidRPr="009D51AA" w14:paraId="05630D47" w14:textId="77777777" w:rsidTr="009D51AA">
        <w:trPr>
          <w:jc w:val="center"/>
        </w:trPr>
        <w:tc>
          <w:tcPr>
            <w:tcW w:w="508" w:type="dxa"/>
            <w:vAlign w:val="center"/>
          </w:tcPr>
          <w:p w14:paraId="66F7C788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3</w:t>
            </w:r>
          </w:p>
        </w:tc>
        <w:tc>
          <w:tcPr>
            <w:tcW w:w="5225" w:type="dxa"/>
            <w:vAlign w:val="center"/>
          </w:tcPr>
          <w:p w14:paraId="4AAE98C1" w14:textId="336AA4A8" w:rsidR="00CE10D8" w:rsidRPr="00A36651" w:rsidRDefault="00BD24CE">
            <w:pPr>
              <w:rPr>
                <w:sz w:val="28"/>
                <w:szCs w:val="28"/>
                <w:lang w:val="uk-UA"/>
              </w:rPr>
            </w:pPr>
            <w:r w:rsidRPr="009D51AA">
              <w:rPr>
                <w:sz w:val="28"/>
                <w:szCs w:val="28"/>
              </w:rPr>
              <w:t xml:space="preserve">Акумуляторний блок Deye LV SE-FS Pro-C, </w:t>
            </w:r>
            <w:r w:rsidR="00A36651">
              <w:rPr>
                <w:sz w:val="28"/>
                <w:szCs w:val="28"/>
                <w:lang w:val="uk-UA"/>
              </w:rPr>
              <w:t>(</w:t>
            </w:r>
            <w:r w:rsidRPr="009D51AA">
              <w:rPr>
                <w:sz w:val="28"/>
                <w:szCs w:val="28"/>
              </w:rPr>
              <w:t>5,12 кВт·год</w:t>
            </w:r>
            <w:r w:rsidR="009D51AA">
              <w:rPr>
                <w:sz w:val="28"/>
                <w:szCs w:val="28"/>
                <w:lang w:val="uk-UA"/>
              </w:rPr>
              <w:t xml:space="preserve">, </w:t>
            </w:r>
            <w:r w:rsidR="009D51AA" w:rsidRPr="009D51AA">
              <w:rPr>
                <w:sz w:val="28"/>
                <w:szCs w:val="28"/>
              </w:rPr>
              <w:t>ч/51, 2 В</w:t>
            </w:r>
            <w:r w:rsidR="00A36651">
              <w:rPr>
                <w:sz w:val="28"/>
                <w:szCs w:val="28"/>
                <w:lang w:val="uk-UA"/>
              </w:rPr>
              <w:t>)</w:t>
            </w:r>
          </w:p>
        </w:tc>
        <w:tc>
          <w:tcPr>
            <w:tcW w:w="1373" w:type="dxa"/>
            <w:vAlign w:val="center"/>
          </w:tcPr>
          <w:p w14:paraId="2726F09E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шт.</w:t>
            </w:r>
          </w:p>
        </w:tc>
        <w:tc>
          <w:tcPr>
            <w:tcW w:w="1451" w:type="dxa"/>
            <w:vAlign w:val="center"/>
          </w:tcPr>
          <w:p w14:paraId="1BE9A256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8</w:t>
            </w:r>
          </w:p>
        </w:tc>
        <w:tc>
          <w:tcPr>
            <w:tcW w:w="1786" w:type="dxa"/>
            <w:vAlign w:val="center"/>
          </w:tcPr>
          <w:p w14:paraId="6D0574E9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335 160,48</w:t>
            </w:r>
          </w:p>
        </w:tc>
      </w:tr>
      <w:tr w:rsidR="00CE10D8" w:rsidRPr="009D51AA" w14:paraId="37ABF7E6" w14:textId="77777777" w:rsidTr="009D51AA">
        <w:trPr>
          <w:jc w:val="center"/>
        </w:trPr>
        <w:tc>
          <w:tcPr>
            <w:tcW w:w="508" w:type="dxa"/>
            <w:vAlign w:val="center"/>
          </w:tcPr>
          <w:p w14:paraId="44010F5F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4</w:t>
            </w:r>
          </w:p>
        </w:tc>
        <w:tc>
          <w:tcPr>
            <w:tcW w:w="5225" w:type="dxa"/>
            <w:vAlign w:val="center"/>
          </w:tcPr>
          <w:p w14:paraId="77B77A49" w14:textId="77777777" w:rsidR="00CE10D8" w:rsidRPr="009D51AA" w:rsidRDefault="00BD24CE">
            <w:pPr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Щитове обладнання AC</w:t>
            </w:r>
          </w:p>
        </w:tc>
        <w:tc>
          <w:tcPr>
            <w:tcW w:w="1373" w:type="dxa"/>
            <w:vAlign w:val="center"/>
          </w:tcPr>
          <w:p w14:paraId="54DB4D5C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компл.</w:t>
            </w:r>
          </w:p>
        </w:tc>
        <w:tc>
          <w:tcPr>
            <w:tcW w:w="1451" w:type="dxa"/>
            <w:vAlign w:val="center"/>
          </w:tcPr>
          <w:p w14:paraId="7C33B296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1</w:t>
            </w:r>
          </w:p>
        </w:tc>
        <w:tc>
          <w:tcPr>
            <w:tcW w:w="1786" w:type="dxa"/>
            <w:vAlign w:val="center"/>
          </w:tcPr>
          <w:p w14:paraId="66572178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44 600,69</w:t>
            </w:r>
          </w:p>
        </w:tc>
      </w:tr>
      <w:tr w:rsidR="00CE10D8" w:rsidRPr="009D51AA" w14:paraId="62C71250" w14:textId="77777777" w:rsidTr="009D51AA">
        <w:trPr>
          <w:jc w:val="center"/>
        </w:trPr>
        <w:tc>
          <w:tcPr>
            <w:tcW w:w="508" w:type="dxa"/>
            <w:vAlign w:val="center"/>
          </w:tcPr>
          <w:p w14:paraId="5B51FD55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5</w:t>
            </w:r>
          </w:p>
        </w:tc>
        <w:tc>
          <w:tcPr>
            <w:tcW w:w="5225" w:type="dxa"/>
            <w:vAlign w:val="center"/>
          </w:tcPr>
          <w:p w14:paraId="73708A5B" w14:textId="77777777" w:rsidR="00CE10D8" w:rsidRPr="009D51AA" w:rsidRDefault="00BD24CE">
            <w:pPr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Щитове обладнання DC</w:t>
            </w:r>
          </w:p>
        </w:tc>
        <w:tc>
          <w:tcPr>
            <w:tcW w:w="1373" w:type="dxa"/>
            <w:vAlign w:val="center"/>
          </w:tcPr>
          <w:p w14:paraId="3F78B527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компл.</w:t>
            </w:r>
          </w:p>
        </w:tc>
        <w:tc>
          <w:tcPr>
            <w:tcW w:w="1451" w:type="dxa"/>
            <w:vAlign w:val="center"/>
          </w:tcPr>
          <w:p w14:paraId="14CA68D2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1</w:t>
            </w:r>
          </w:p>
        </w:tc>
        <w:tc>
          <w:tcPr>
            <w:tcW w:w="1786" w:type="dxa"/>
            <w:vAlign w:val="center"/>
          </w:tcPr>
          <w:p w14:paraId="3423F6FD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37 093,64</w:t>
            </w:r>
          </w:p>
        </w:tc>
      </w:tr>
      <w:tr w:rsidR="00CE10D8" w:rsidRPr="009D51AA" w14:paraId="1ABEC291" w14:textId="77777777" w:rsidTr="009D51AA">
        <w:trPr>
          <w:jc w:val="center"/>
        </w:trPr>
        <w:tc>
          <w:tcPr>
            <w:tcW w:w="508" w:type="dxa"/>
            <w:vAlign w:val="center"/>
          </w:tcPr>
          <w:p w14:paraId="0A166F11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6</w:t>
            </w:r>
          </w:p>
        </w:tc>
        <w:tc>
          <w:tcPr>
            <w:tcW w:w="5225" w:type="dxa"/>
            <w:vAlign w:val="center"/>
          </w:tcPr>
          <w:p w14:paraId="19AF9726" w14:textId="77777777" w:rsidR="00CE10D8" w:rsidRPr="009D51AA" w:rsidRDefault="00BD24CE">
            <w:pPr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Шафа для акумуляторів</w:t>
            </w:r>
          </w:p>
        </w:tc>
        <w:tc>
          <w:tcPr>
            <w:tcW w:w="1373" w:type="dxa"/>
            <w:vAlign w:val="center"/>
          </w:tcPr>
          <w:p w14:paraId="00465A96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компл.</w:t>
            </w:r>
          </w:p>
        </w:tc>
        <w:tc>
          <w:tcPr>
            <w:tcW w:w="1451" w:type="dxa"/>
            <w:vAlign w:val="center"/>
          </w:tcPr>
          <w:p w14:paraId="260DCE70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1</w:t>
            </w:r>
          </w:p>
        </w:tc>
        <w:tc>
          <w:tcPr>
            <w:tcW w:w="1786" w:type="dxa"/>
            <w:vAlign w:val="center"/>
          </w:tcPr>
          <w:p w14:paraId="7AB55D07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12 143,75</w:t>
            </w:r>
          </w:p>
        </w:tc>
      </w:tr>
      <w:tr w:rsidR="00CE10D8" w:rsidRPr="009D51AA" w14:paraId="4A023343" w14:textId="77777777" w:rsidTr="009D51AA">
        <w:trPr>
          <w:jc w:val="center"/>
        </w:trPr>
        <w:tc>
          <w:tcPr>
            <w:tcW w:w="508" w:type="dxa"/>
            <w:vAlign w:val="center"/>
          </w:tcPr>
          <w:p w14:paraId="233AF33E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7</w:t>
            </w:r>
          </w:p>
        </w:tc>
        <w:tc>
          <w:tcPr>
            <w:tcW w:w="5225" w:type="dxa"/>
            <w:vAlign w:val="center"/>
          </w:tcPr>
          <w:p w14:paraId="27925EB4" w14:textId="77777777" w:rsidR="00CE10D8" w:rsidRPr="009D51AA" w:rsidRDefault="00BD24CE">
            <w:pPr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Сонячний кабель для з’єднання фотоелектричних модулів</w:t>
            </w:r>
          </w:p>
        </w:tc>
        <w:tc>
          <w:tcPr>
            <w:tcW w:w="1373" w:type="dxa"/>
            <w:vAlign w:val="center"/>
          </w:tcPr>
          <w:p w14:paraId="3547D650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шт.</w:t>
            </w:r>
          </w:p>
        </w:tc>
        <w:tc>
          <w:tcPr>
            <w:tcW w:w="1451" w:type="dxa"/>
            <w:vAlign w:val="center"/>
          </w:tcPr>
          <w:p w14:paraId="1FF59A60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2</w:t>
            </w:r>
          </w:p>
        </w:tc>
        <w:tc>
          <w:tcPr>
            <w:tcW w:w="1786" w:type="dxa"/>
            <w:vAlign w:val="center"/>
          </w:tcPr>
          <w:p w14:paraId="2C300A27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60 056,38</w:t>
            </w:r>
          </w:p>
        </w:tc>
      </w:tr>
      <w:tr w:rsidR="00CE10D8" w:rsidRPr="009D51AA" w14:paraId="6CECD8F1" w14:textId="77777777" w:rsidTr="009D51AA">
        <w:trPr>
          <w:jc w:val="center"/>
        </w:trPr>
        <w:tc>
          <w:tcPr>
            <w:tcW w:w="508" w:type="dxa"/>
            <w:vAlign w:val="center"/>
          </w:tcPr>
          <w:p w14:paraId="51757AEA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8</w:t>
            </w:r>
          </w:p>
        </w:tc>
        <w:tc>
          <w:tcPr>
            <w:tcW w:w="5225" w:type="dxa"/>
            <w:vAlign w:val="center"/>
          </w:tcPr>
          <w:p w14:paraId="22F93A3A" w14:textId="77777777" w:rsidR="00CE10D8" w:rsidRPr="009D51AA" w:rsidRDefault="00BD24CE">
            <w:pPr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Інші витратні/монтажні матеріали</w:t>
            </w:r>
          </w:p>
        </w:tc>
        <w:tc>
          <w:tcPr>
            <w:tcW w:w="1373" w:type="dxa"/>
            <w:vAlign w:val="center"/>
          </w:tcPr>
          <w:p w14:paraId="4E3B8708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компл.</w:t>
            </w:r>
          </w:p>
        </w:tc>
        <w:tc>
          <w:tcPr>
            <w:tcW w:w="1451" w:type="dxa"/>
            <w:vAlign w:val="center"/>
          </w:tcPr>
          <w:p w14:paraId="5CB80E14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1</w:t>
            </w:r>
          </w:p>
        </w:tc>
        <w:tc>
          <w:tcPr>
            <w:tcW w:w="1786" w:type="dxa"/>
            <w:vAlign w:val="center"/>
          </w:tcPr>
          <w:p w14:paraId="1C00FCBE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82 584,58</w:t>
            </w:r>
          </w:p>
        </w:tc>
      </w:tr>
      <w:tr w:rsidR="00CE10D8" w:rsidRPr="009D51AA" w14:paraId="3412E6FF" w14:textId="77777777" w:rsidTr="009D51AA">
        <w:trPr>
          <w:jc w:val="center"/>
        </w:trPr>
        <w:tc>
          <w:tcPr>
            <w:tcW w:w="508" w:type="dxa"/>
            <w:vAlign w:val="center"/>
          </w:tcPr>
          <w:p w14:paraId="554B802C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9</w:t>
            </w:r>
          </w:p>
        </w:tc>
        <w:tc>
          <w:tcPr>
            <w:tcW w:w="5225" w:type="dxa"/>
            <w:vAlign w:val="center"/>
          </w:tcPr>
          <w:p w14:paraId="4C81041B" w14:textId="77777777" w:rsidR="00CE10D8" w:rsidRPr="009D51AA" w:rsidRDefault="00BD24CE">
            <w:pPr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Система кріплень для похилого/плоского даху</w:t>
            </w:r>
          </w:p>
        </w:tc>
        <w:tc>
          <w:tcPr>
            <w:tcW w:w="1373" w:type="dxa"/>
            <w:vAlign w:val="center"/>
          </w:tcPr>
          <w:p w14:paraId="0C875DC6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компл.</w:t>
            </w:r>
          </w:p>
        </w:tc>
        <w:tc>
          <w:tcPr>
            <w:tcW w:w="1451" w:type="dxa"/>
            <w:vAlign w:val="center"/>
          </w:tcPr>
          <w:p w14:paraId="40251FDD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38</w:t>
            </w:r>
          </w:p>
        </w:tc>
        <w:tc>
          <w:tcPr>
            <w:tcW w:w="1786" w:type="dxa"/>
            <w:vAlign w:val="center"/>
          </w:tcPr>
          <w:p w14:paraId="6B443E32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83 902,48</w:t>
            </w:r>
          </w:p>
        </w:tc>
      </w:tr>
      <w:tr w:rsidR="00CE10D8" w:rsidRPr="009D51AA" w14:paraId="20F745AD" w14:textId="77777777" w:rsidTr="009D51AA">
        <w:trPr>
          <w:jc w:val="center"/>
        </w:trPr>
        <w:tc>
          <w:tcPr>
            <w:tcW w:w="508" w:type="dxa"/>
            <w:vAlign w:val="center"/>
          </w:tcPr>
          <w:p w14:paraId="54348E97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10</w:t>
            </w:r>
          </w:p>
        </w:tc>
        <w:tc>
          <w:tcPr>
            <w:tcW w:w="5225" w:type="dxa"/>
            <w:vAlign w:val="center"/>
          </w:tcPr>
          <w:p w14:paraId="7F4F1B68" w14:textId="77777777" w:rsidR="00CE10D8" w:rsidRPr="009D51AA" w:rsidRDefault="00BD24CE">
            <w:pPr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Виконання монтажних робіт з встановлення та підключення СЕС («під ключ»)</w:t>
            </w:r>
          </w:p>
        </w:tc>
        <w:tc>
          <w:tcPr>
            <w:tcW w:w="1373" w:type="dxa"/>
            <w:vAlign w:val="center"/>
          </w:tcPr>
          <w:p w14:paraId="18DB5BD8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робота</w:t>
            </w:r>
          </w:p>
        </w:tc>
        <w:tc>
          <w:tcPr>
            <w:tcW w:w="1451" w:type="dxa"/>
            <w:vAlign w:val="center"/>
          </w:tcPr>
          <w:p w14:paraId="325F3913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1</w:t>
            </w:r>
          </w:p>
        </w:tc>
        <w:tc>
          <w:tcPr>
            <w:tcW w:w="1786" w:type="dxa"/>
            <w:vAlign w:val="center"/>
          </w:tcPr>
          <w:p w14:paraId="0A1D4BF2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137 776,39</w:t>
            </w:r>
          </w:p>
        </w:tc>
      </w:tr>
      <w:tr w:rsidR="00CE10D8" w:rsidRPr="009D51AA" w14:paraId="46A5B785" w14:textId="77777777" w:rsidTr="009D51AA">
        <w:trPr>
          <w:jc w:val="center"/>
        </w:trPr>
        <w:tc>
          <w:tcPr>
            <w:tcW w:w="508" w:type="dxa"/>
            <w:vAlign w:val="center"/>
          </w:tcPr>
          <w:p w14:paraId="4938D19E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11</w:t>
            </w:r>
          </w:p>
        </w:tc>
        <w:tc>
          <w:tcPr>
            <w:tcW w:w="5225" w:type="dxa"/>
            <w:vAlign w:val="center"/>
          </w:tcPr>
          <w:p w14:paraId="23CE7716" w14:textId="77777777" w:rsidR="00CE10D8" w:rsidRPr="009D51AA" w:rsidRDefault="00BD24CE">
            <w:pPr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Розроблення проєктної документації</w:t>
            </w:r>
          </w:p>
        </w:tc>
        <w:tc>
          <w:tcPr>
            <w:tcW w:w="1373" w:type="dxa"/>
            <w:vAlign w:val="center"/>
          </w:tcPr>
          <w:p w14:paraId="42BB54EB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послуга</w:t>
            </w:r>
          </w:p>
        </w:tc>
        <w:tc>
          <w:tcPr>
            <w:tcW w:w="1451" w:type="dxa"/>
            <w:vAlign w:val="center"/>
          </w:tcPr>
          <w:p w14:paraId="27B5919E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1</w:t>
            </w:r>
          </w:p>
        </w:tc>
        <w:tc>
          <w:tcPr>
            <w:tcW w:w="1786" w:type="dxa"/>
            <w:vAlign w:val="center"/>
          </w:tcPr>
          <w:p w14:paraId="7BA0107E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55 198,88</w:t>
            </w:r>
          </w:p>
        </w:tc>
      </w:tr>
      <w:tr w:rsidR="00CE10D8" w:rsidRPr="009D51AA" w14:paraId="3DEA17BD" w14:textId="77777777" w:rsidTr="009D51AA">
        <w:trPr>
          <w:jc w:val="center"/>
        </w:trPr>
        <w:tc>
          <w:tcPr>
            <w:tcW w:w="508" w:type="dxa"/>
            <w:vAlign w:val="center"/>
          </w:tcPr>
          <w:p w14:paraId="5E7E4BFF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12</w:t>
            </w:r>
          </w:p>
        </w:tc>
        <w:tc>
          <w:tcPr>
            <w:tcW w:w="5225" w:type="dxa"/>
            <w:vAlign w:val="center"/>
          </w:tcPr>
          <w:p w14:paraId="2E3657F2" w14:textId="77777777" w:rsidR="00CE10D8" w:rsidRPr="009D51AA" w:rsidRDefault="00BD24CE">
            <w:pPr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Звіт з обстеження конструкцій покрівлі будівлі щодо можливості встановлення технологічного обладнання (фотоелектричних модулів)</w:t>
            </w:r>
          </w:p>
        </w:tc>
        <w:tc>
          <w:tcPr>
            <w:tcW w:w="1373" w:type="dxa"/>
            <w:vAlign w:val="center"/>
          </w:tcPr>
          <w:p w14:paraId="75D89E60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послуга</w:t>
            </w:r>
          </w:p>
        </w:tc>
        <w:tc>
          <w:tcPr>
            <w:tcW w:w="1451" w:type="dxa"/>
            <w:vAlign w:val="center"/>
          </w:tcPr>
          <w:p w14:paraId="1240C350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1</w:t>
            </w:r>
          </w:p>
        </w:tc>
        <w:tc>
          <w:tcPr>
            <w:tcW w:w="1786" w:type="dxa"/>
            <w:vAlign w:val="center"/>
          </w:tcPr>
          <w:p w14:paraId="5991800B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22 521,14</w:t>
            </w:r>
          </w:p>
        </w:tc>
      </w:tr>
      <w:tr w:rsidR="00CE10D8" w:rsidRPr="009D51AA" w14:paraId="2894556B" w14:textId="77777777" w:rsidTr="009D51AA">
        <w:trPr>
          <w:jc w:val="center"/>
        </w:trPr>
        <w:tc>
          <w:tcPr>
            <w:tcW w:w="508" w:type="dxa"/>
            <w:vAlign w:val="center"/>
          </w:tcPr>
          <w:p w14:paraId="589D7D28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13</w:t>
            </w:r>
          </w:p>
        </w:tc>
        <w:tc>
          <w:tcPr>
            <w:tcW w:w="5225" w:type="dxa"/>
            <w:vAlign w:val="center"/>
          </w:tcPr>
          <w:p w14:paraId="2CD75D05" w14:textId="55FFB1E1" w:rsidR="00CE10D8" w:rsidRPr="003D2D05" w:rsidRDefault="00BD24CE">
            <w:pPr>
              <w:rPr>
                <w:sz w:val="28"/>
                <w:szCs w:val="28"/>
                <w:lang w:val="uk-UA"/>
              </w:rPr>
            </w:pPr>
            <w:r w:rsidRPr="009D51AA">
              <w:rPr>
                <w:sz w:val="28"/>
                <w:szCs w:val="28"/>
              </w:rPr>
              <w:t>Доставка обладнання по території України</w:t>
            </w:r>
            <w:r w:rsidR="003D2D05">
              <w:rPr>
                <w:sz w:val="28"/>
                <w:szCs w:val="28"/>
                <w:lang w:val="uk-UA"/>
              </w:rPr>
              <w:t xml:space="preserve"> (314 км)</w:t>
            </w:r>
          </w:p>
        </w:tc>
        <w:tc>
          <w:tcPr>
            <w:tcW w:w="1373" w:type="dxa"/>
            <w:vAlign w:val="center"/>
          </w:tcPr>
          <w:p w14:paraId="5D185B76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послуга</w:t>
            </w:r>
          </w:p>
        </w:tc>
        <w:tc>
          <w:tcPr>
            <w:tcW w:w="1451" w:type="dxa"/>
            <w:vAlign w:val="center"/>
          </w:tcPr>
          <w:p w14:paraId="0A79A51F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1</w:t>
            </w:r>
          </w:p>
        </w:tc>
        <w:tc>
          <w:tcPr>
            <w:tcW w:w="1786" w:type="dxa"/>
            <w:vAlign w:val="center"/>
          </w:tcPr>
          <w:p w14:paraId="77C05546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33 119,33</w:t>
            </w:r>
          </w:p>
        </w:tc>
      </w:tr>
      <w:tr w:rsidR="00CE10D8" w:rsidRPr="009D51AA" w14:paraId="4E659311" w14:textId="77777777" w:rsidTr="009D51AA">
        <w:trPr>
          <w:jc w:val="center"/>
        </w:trPr>
        <w:tc>
          <w:tcPr>
            <w:tcW w:w="508" w:type="dxa"/>
            <w:vAlign w:val="center"/>
          </w:tcPr>
          <w:p w14:paraId="5D9DAE6E" w14:textId="77777777" w:rsidR="00CE10D8" w:rsidRPr="009D51AA" w:rsidRDefault="00CE10D8">
            <w:pPr>
              <w:rPr>
                <w:sz w:val="28"/>
                <w:szCs w:val="28"/>
              </w:rPr>
            </w:pPr>
          </w:p>
        </w:tc>
        <w:tc>
          <w:tcPr>
            <w:tcW w:w="5225" w:type="dxa"/>
            <w:vAlign w:val="center"/>
          </w:tcPr>
          <w:p w14:paraId="05399386" w14:textId="77777777" w:rsidR="00CE10D8" w:rsidRPr="009D51AA" w:rsidRDefault="00BD24CE">
            <w:pPr>
              <w:rPr>
                <w:sz w:val="28"/>
                <w:szCs w:val="28"/>
              </w:rPr>
            </w:pPr>
            <w:r w:rsidRPr="009D51AA">
              <w:rPr>
                <w:b/>
                <w:sz w:val="28"/>
                <w:szCs w:val="28"/>
              </w:rPr>
              <w:t>РАЗОМ</w:t>
            </w:r>
          </w:p>
        </w:tc>
        <w:tc>
          <w:tcPr>
            <w:tcW w:w="1373" w:type="dxa"/>
            <w:vAlign w:val="center"/>
          </w:tcPr>
          <w:p w14:paraId="0CDD1BD4" w14:textId="77777777" w:rsidR="00CE10D8" w:rsidRPr="009D51AA" w:rsidRDefault="00CE10D8">
            <w:pPr>
              <w:rPr>
                <w:sz w:val="28"/>
                <w:szCs w:val="28"/>
              </w:rPr>
            </w:pPr>
          </w:p>
        </w:tc>
        <w:tc>
          <w:tcPr>
            <w:tcW w:w="1451" w:type="dxa"/>
            <w:vAlign w:val="center"/>
          </w:tcPr>
          <w:p w14:paraId="19814492" w14:textId="77777777" w:rsidR="00CE10D8" w:rsidRPr="009D51AA" w:rsidRDefault="00CE10D8">
            <w:pPr>
              <w:rPr>
                <w:sz w:val="28"/>
                <w:szCs w:val="28"/>
              </w:rPr>
            </w:pPr>
          </w:p>
        </w:tc>
        <w:tc>
          <w:tcPr>
            <w:tcW w:w="1786" w:type="dxa"/>
            <w:vAlign w:val="center"/>
          </w:tcPr>
          <w:p w14:paraId="0F30637E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b/>
                <w:sz w:val="28"/>
                <w:szCs w:val="28"/>
              </w:rPr>
              <w:t>1 253 862,44</w:t>
            </w:r>
          </w:p>
        </w:tc>
      </w:tr>
    </w:tbl>
    <w:p w14:paraId="7071E9B9" w14:textId="77777777" w:rsidR="009D51AA" w:rsidRDefault="009D51AA">
      <w:pPr>
        <w:rPr>
          <w:sz w:val="18"/>
          <w:lang w:val="uk-UA"/>
        </w:rPr>
      </w:pPr>
    </w:p>
    <w:p w14:paraId="7FD61D99" w14:textId="3557D048" w:rsidR="00ED2029" w:rsidRPr="002E6DE5" w:rsidRDefault="00BD24CE" w:rsidP="002E6DE5">
      <w:pPr>
        <w:rPr>
          <w:i/>
          <w:iCs/>
          <w:sz w:val="24"/>
          <w:szCs w:val="24"/>
          <w:lang w:val="uk-UA"/>
        </w:rPr>
      </w:pPr>
      <w:r w:rsidRPr="00A36651">
        <w:rPr>
          <w:b/>
          <w:bCs/>
          <w:i/>
          <w:iCs/>
          <w:sz w:val="24"/>
          <w:szCs w:val="24"/>
          <w:lang w:val="uk-UA"/>
        </w:rPr>
        <w:t>Примітка:</w:t>
      </w:r>
      <w:r w:rsidRPr="00A36651">
        <w:rPr>
          <w:i/>
          <w:iCs/>
          <w:sz w:val="24"/>
          <w:szCs w:val="24"/>
          <w:lang w:val="uk-UA"/>
        </w:rPr>
        <w:t xml:space="preserve"> загальна вартість сонячної електричної станції визначена з урахуванням вартості обладнання, монтажних робіт, розроблення проєктної документації, звіту з обстеження конструкцій покрівлі та доставки обладнання відповідно до Замовлення № 20 від 19 травня 2026 року</w:t>
      </w:r>
      <w:r w:rsidR="002E6DE5">
        <w:rPr>
          <w:i/>
          <w:iCs/>
          <w:sz w:val="24"/>
          <w:szCs w:val="24"/>
          <w:lang w:val="uk-UA"/>
        </w:rPr>
        <w:t>.</w:t>
      </w:r>
    </w:p>
    <w:p w14:paraId="7B9FC6FD" w14:textId="77777777" w:rsidR="002E6DE5" w:rsidRDefault="002E6DE5" w:rsidP="00ED2029">
      <w:pPr>
        <w:tabs>
          <w:tab w:val="left" w:pos="1224"/>
        </w:tabs>
        <w:rPr>
          <w:b/>
          <w:sz w:val="28"/>
          <w:szCs w:val="28"/>
          <w:lang w:val="uk-UA"/>
        </w:rPr>
      </w:pPr>
    </w:p>
    <w:p w14:paraId="4F23CC47" w14:textId="425A1AA9" w:rsidR="007A276C" w:rsidRPr="00D01B4F" w:rsidRDefault="00ED2029" w:rsidP="00D01B4F">
      <w:pPr>
        <w:tabs>
          <w:tab w:val="left" w:pos="1224"/>
        </w:tabs>
        <w:rPr>
          <w:b/>
          <w:sz w:val="28"/>
          <w:szCs w:val="28"/>
          <w:lang w:val="uk-UA"/>
        </w:rPr>
      </w:pPr>
      <w:r w:rsidRPr="001535BB">
        <w:rPr>
          <w:b/>
          <w:sz w:val="28"/>
          <w:szCs w:val="28"/>
          <w:lang w:val="uk-UA"/>
        </w:rPr>
        <w:t>Секретар міської ради</w:t>
      </w:r>
      <w:r w:rsidRPr="001535BB">
        <w:rPr>
          <w:b/>
          <w:sz w:val="28"/>
          <w:szCs w:val="28"/>
          <w:lang w:val="uk-UA"/>
        </w:rPr>
        <w:tab/>
      </w:r>
      <w:r w:rsidRPr="001535BB">
        <w:rPr>
          <w:b/>
          <w:sz w:val="28"/>
          <w:szCs w:val="28"/>
          <w:lang w:val="uk-UA"/>
        </w:rPr>
        <w:tab/>
      </w:r>
      <w:r w:rsidRPr="001535BB">
        <w:rPr>
          <w:b/>
          <w:sz w:val="28"/>
          <w:szCs w:val="28"/>
          <w:lang w:val="uk-UA"/>
        </w:rPr>
        <w:tab/>
      </w:r>
      <w:r w:rsidRPr="001535BB">
        <w:rPr>
          <w:b/>
          <w:sz w:val="28"/>
          <w:szCs w:val="28"/>
          <w:lang w:val="uk-UA"/>
        </w:rPr>
        <w:tab/>
        <w:t>Вадим КОЖУХОВСЬКИЙ</w:t>
      </w:r>
    </w:p>
    <w:sectPr w:rsidR="007A276C" w:rsidRPr="00D01B4F" w:rsidSect="002E6DE5">
      <w:pgSz w:w="11906" w:h="17338"/>
      <w:pgMar w:top="1134" w:right="851" w:bottom="993" w:left="1418" w:header="720" w:footer="720" w:gutter="0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5C3249" w14:textId="77777777" w:rsidR="00B30C84" w:rsidRDefault="00B30C84" w:rsidP="00AD1DB0">
      <w:r>
        <w:separator/>
      </w:r>
    </w:p>
  </w:endnote>
  <w:endnote w:type="continuationSeparator" w:id="0">
    <w:p w14:paraId="4EFAB94A" w14:textId="77777777" w:rsidR="00B30C84" w:rsidRDefault="00B30C84" w:rsidP="00AD1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40CE30" w14:textId="77777777" w:rsidR="00B30C84" w:rsidRDefault="00B30C84" w:rsidP="00AD1DB0">
      <w:r>
        <w:separator/>
      </w:r>
    </w:p>
  </w:footnote>
  <w:footnote w:type="continuationSeparator" w:id="0">
    <w:p w14:paraId="098BF762" w14:textId="77777777" w:rsidR="00B30C84" w:rsidRDefault="00B30C84" w:rsidP="00AD1D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DB2B4EA"/>
    <w:multiLevelType w:val="hybridMultilevel"/>
    <w:tmpl w:val="5E1F0FC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FFFFFFFF"/>
    <w:lvl w:ilvl="0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29D50151"/>
    <w:multiLevelType w:val="hybridMultilevel"/>
    <w:tmpl w:val="6250F1A4"/>
    <w:lvl w:ilvl="0" w:tplc="B7F8351C">
      <w:start w:val="1"/>
      <w:numFmt w:val="decimal"/>
      <w:lvlText w:val="%1.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D606570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D84EB6E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AC40A93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3C666CA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9CEC765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4B1AAB3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A554FBF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9A8ED47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3" w15:restartNumberingAfterBreak="0">
    <w:nsid w:val="342525AB"/>
    <w:multiLevelType w:val="multilevel"/>
    <w:tmpl w:val="A8542640"/>
    <w:lvl w:ilvl="0">
      <w:start w:val="1"/>
      <w:numFmt w:val="bullet"/>
      <w:lvlText w:val="-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43A4487"/>
    <w:multiLevelType w:val="hybridMultilevel"/>
    <w:tmpl w:val="F75F18D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3B7125C1"/>
    <w:multiLevelType w:val="hybridMultilevel"/>
    <w:tmpl w:val="BE843FB4"/>
    <w:lvl w:ilvl="0" w:tplc="E2243C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609168B"/>
    <w:multiLevelType w:val="multilevel"/>
    <w:tmpl w:val="334A1AC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2">
      <w:start w:val="1"/>
      <w:numFmt w:val="decimal"/>
      <w:lvlText w:val="%1.%2.%3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99D5AC4"/>
    <w:multiLevelType w:val="multilevel"/>
    <w:tmpl w:val="8FECF5EE"/>
    <w:lvl w:ilvl="0">
      <w:start w:val="8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66B7BE6"/>
    <w:multiLevelType w:val="multilevel"/>
    <w:tmpl w:val="16D2FCD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CCB21FB"/>
    <w:multiLevelType w:val="hybridMultilevel"/>
    <w:tmpl w:val="4F1425A8"/>
    <w:lvl w:ilvl="0" w:tplc="B2AE34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FEF29BD"/>
    <w:multiLevelType w:val="hybridMultilevel"/>
    <w:tmpl w:val="063C64B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0B5DC6"/>
    <w:multiLevelType w:val="multilevel"/>
    <w:tmpl w:val="772EB432"/>
    <w:lvl w:ilvl="0">
      <w:start w:val="1"/>
      <w:numFmt w:val="decimal"/>
      <w:lvlText w:val="%1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60A2545"/>
    <w:multiLevelType w:val="hybridMultilevel"/>
    <w:tmpl w:val="204EC2E4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ED2E56"/>
    <w:multiLevelType w:val="hybridMultilevel"/>
    <w:tmpl w:val="03CC05F6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5D794B"/>
    <w:multiLevelType w:val="hybridMultilevel"/>
    <w:tmpl w:val="D1B83AB4"/>
    <w:lvl w:ilvl="0" w:tplc="AFC0078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1"/>
  </w:num>
  <w:num w:numId="5">
    <w:abstractNumId w:val="2"/>
  </w:num>
  <w:num w:numId="6">
    <w:abstractNumId w:val="8"/>
  </w:num>
  <w:num w:numId="7">
    <w:abstractNumId w:val="3"/>
  </w:num>
  <w:num w:numId="8">
    <w:abstractNumId w:val="11"/>
  </w:num>
  <w:num w:numId="9">
    <w:abstractNumId w:val="7"/>
  </w:num>
  <w:num w:numId="10">
    <w:abstractNumId w:val="14"/>
  </w:num>
  <w:num w:numId="11">
    <w:abstractNumId w:val="13"/>
  </w:num>
  <w:num w:numId="12">
    <w:abstractNumId w:val="12"/>
  </w:num>
  <w:num w:numId="13">
    <w:abstractNumId w:val="9"/>
  </w:num>
  <w:num w:numId="14">
    <w:abstractNumId w:val="5"/>
  </w:num>
  <w:num w:numId="15">
    <w:abstractNumId w:val="1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84F"/>
    <w:rsid w:val="00002496"/>
    <w:rsid w:val="00003159"/>
    <w:rsid w:val="000046BC"/>
    <w:rsid w:val="00005DE5"/>
    <w:rsid w:val="000071C8"/>
    <w:rsid w:val="00007539"/>
    <w:rsid w:val="000101A2"/>
    <w:rsid w:val="00011FF3"/>
    <w:rsid w:val="00016511"/>
    <w:rsid w:val="00016CF7"/>
    <w:rsid w:val="00023B89"/>
    <w:rsid w:val="00025BD4"/>
    <w:rsid w:val="00026514"/>
    <w:rsid w:val="00026676"/>
    <w:rsid w:val="00026C05"/>
    <w:rsid w:val="000337A4"/>
    <w:rsid w:val="000411B6"/>
    <w:rsid w:val="0004291D"/>
    <w:rsid w:val="0004347E"/>
    <w:rsid w:val="00045D3D"/>
    <w:rsid w:val="00051B1C"/>
    <w:rsid w:val="00052224"/>
    <w:rsid w:val="000538EE"/>
    <w:rsid w:val="00053FCA"/>
    <w:rsid w:val="0005732F"/>
    <w:rsid w:val="00057BF6"/>
    <w:rsid w:val="000609B9"/>
    <w:rsid w:val="00073368"/>
    <w:rsid w:val="00077608"/>
    <w:rsid w:val="00083322"/>
    <w:rsid w:val="00083E48"/>
    <w:rsid w:val="000876AB"/>
    <w:rsid w:val="00087CAE"/>
    <w:rsid w:val="00095EF2"/>
    <w:rsid w:val="000A5E20"/>
    <w:rsid w:val="000A6786"/>
    <w:rsid w:val="000A6FA9"/>
    <w:rsid w:val="000A7908"/>
    <w:rsid w:val="000B32CD"/>
    <w:rsid w:val="000B60B1"/>
    <w:rsid w:val="000B7014"/>
    <w:rsid w:val="000B78B1"/>
    <w:rsid w:val="000C2FDF"/>
    <w:rsid w:val="000C4E01"/>
    <w:rsid w:val="000C677E"/>
    <w:rsid w:val="000C6E70"/>
    <w:rsid w:val="000C7832"/>
    <w:rsid w:val="000C7B79"/>
    <w:rsid w:val="000D1B95"/>
    <w:rsid w:val="000D2D69"/>
    <w:rsid w:val="000D7DFA"/>
    <w:rsid w:val="000E1515"/>
    <w:rsid w:val="000E6739"/>
    <w:rsid w:val="000E7D58"/>
    <w:rsid w:val="000F3045"/>
    <w:rsid w:val="00101AE8"/>
    <w:rsid w:val="00101C92"/>
    <w:rsid w:val="00102D65"/>
    <w:rsid w:val="001036C9"/>
    <w:rsid w:val="00104B48"/>
    <w:rsid w:val="00106967"/>
    <w:rsid w:val="00111EE4"/>
    <w:rsid w:val="00120996"/>
    <w:rsid w:val="001219CA"/>
    <w:rsid w:val="0014204F"/>
    <w:rsid w:val="00143729"/>
    <w:rsid w:val="00144932"/>
    <w:rsid w:val="001564B8"/>
    <w:rsid w:val="00157A8D"/>
    <w:rsid w:val="00161ACD"/>
    <w:rsid w:val="00165D0C"/>
    <w:rsid w:val="00167507"/>
    <w:rsid w:val="00173125"/>
    <w:rsid w:val="0017576E"/>
    <w:rsid w:val="00176A1B"/>
    <w:rsid w:val="00182B19"/>
    <w:rsid w:val="001855BE"/>
    <w:rsid w:val="00186CB0"/>
    <w:rsid w:val="00187F18"/>
    <w:rsid w:val="00192050"/>
    <w:rsid w:val="00194EBE"/>
    <w:rsid w:val="00196CB6"/>
    <w:rsid w:val="001A0B12"/>
    <w:rsid w:val="001A237C"/>
    <w:rsid w:val="001A62DF"/>
    <w:rsid w:val="001A79EC"/>
    <w:rsid w:val="001B06E4"/>
    <w:rsid w:val="001B06F9"/>
    <w:rsid w:val="001B135D"/>
    <w:rsid w:val="001B148F"/>
    <w:rsid w:val="001B263A"/>
    <w:rsid w:val="001B6821"/>
    <w:rsid w:val="001B6A0E"/>
    <w:rsid w:val="001B78CE"/>
    <w:rsid w:val="001C4E1A"/>
    <w:rsid w:val="001C6737"/>
    <w:rsid w:val="001D049A"/>
    <w:rsid w:val="001D1704"/>
    <w:rsid w:val="001D77A5"/>
    <w:rsid w:val="001E5AEF"/>
    <w:rsid w:val="001E61B5"/>
    <w:rsid w:val="001F004C"/>
    <w:rsid w:val="001F1012"/>
    <w:rsid w:val="001F737F"/>
    <w:rsid w:val="0020351A"/>
    <w:rsid w:val="002070D5"/>
    <w:rsid w:val="0021401D"/>
    <w:rsid w:val="002145C1"/>
    <w:rsid w:val="002178C4"/>
    <w:rsid w:val="00221057"/>
    <w:rsid w:val="00226873"/>
    <w:rsid w:val="00231436"/>
    <w:rsid w:val="00232D7B"/>
    <w:rsid w:val="00236530"/>
    <w:rsid w:val="0023702F"/>
    <w:rsid w:val="00240690"/>
    <w:rsid w:val="00241514"/>
    <w:rsid w:val="00241ADD"/>
    <w:rsid w:val="00242714"/>
    <w:rsid w:val="00251462"/>
    <w:rsid w:val="00253ECF"/>
    <w:rsid w:val="00255FB9"/>
    <w:rsid w:val="00260516"/>
    <w:rsid w:val="00261E36"/>
    <w:rsid w:val="0026349B"/>
    <w:rsid w:val="00265247"/>
    <w:rsid w:val="00265674"/>
    <w:rsid w:val="002658EA"/>
    <w:rsid w:val="00266761"/>
    <w:rsid w:val="00267352"/>
    <w:rsid w:val="002673D8"/>
    <w:rsid w:val="00271C6B"/>
    <w:rsid w:val="0027307B"/>
    <w:rsid w:val="0028201D"/>
    <w:rsid w:val="0028210E"/>
    <w:rsid w:val="00285D86"/>
    <w:rsid w:val="00286043"/>
    <w:rsid w:val="002877FA"/>
    <w:rsid w:val="00293EAE"/>
    <w:rsid w:val="00294008"/>
    <w:rsid w:val="002956B2"/>
    <w:rsid w:val="002A0797"/>
    <w:rsid w:val="002A3274"/>
    <w:rsid w:val="002A5D26"/>
    <w:rsid w:val="002B0192"/>
    <w:rsid w:val="002B14B1"/>
    <w:rsid w:val="002B24C7"/>
    <w:rsid w:val="002B34DF"/>
    <w:rsid w:val="002B6740"/>
    <w:rsid w:val="002C3CEE"/>
    <w:rsid w:val="002D65BA"/>
    <w:rsid w:val="002D7782"/>
    <w:rsid w:val="002E10A0"/>
    <w:rsid w:val="002E32BB"/>
    <w:rsid w:val="002E41B6"/>
    <w:rsid w:val="002E4C14"/>
    <w:rsid w:val="002E5340"/>
    <w:rsid w:val="002E5779"/>
    <w:rsid w:val="002E6DE5"/>
    <w:rsid w:val="002F3566"/>
    <w:rsid w:val="002F4770"/>
    <w:rsid w:val="002F53E1"/>
    <w:rsid w:val="00302194"/>
    <w:rsid w:val="0030296D"/>
    <w:rsid w:val="00307B14"/>
    <w:rsid w:val="00310CC1"/>
    <w:rsid w:val="003132F6"/>
    <w:rsid w:val="0031437E"/>
    <w:rsid w:val="00314FED"/>
    <w:rsid w:val="003219D3"/>
    <w:rsid w:val="0032216A"/>
    <w:rsid w:val="00322589"/>
    <w:rsid w:val="003268AB"/>
    <w:rsid w:val="00327420"/>
    <w:rsid w:val="00330EBA"/>
    <w:rsid w:val="0033248C"/>
    <w:rsid w:val="003344BB"/>
    <w:rsid w:val="0033534D"/>
    <w:rsid w:val="00335D97"/>
    <w:rsid w:val="0033663F"/>
    <w:rsid w:val="003407A9"/>
    <w:rsid w:val="00345D5E"/>
    <w:rsid w:val="00346164"/>
    <w:rsid w:val="003504E5"/>
    <w:rsid w:val="00350CA6"/>
    <w:rsid w:val="003529E9"/>
    <w:rsid w:val="00354E51"/>
    <w:rsid w:val="00356217"/>
    <w:rsid w:val="003625DC"/>
    <w:rsid w:val="00372C6B"/>
    <w:rsid w:val="00373164"/>
    <w:rsid w:val="00375D7E"/>
    <w:rsid w:val="00381A75"/>
    <w:rsid w:val="003827D2"/>
    <w:rsid w:val="0038558D"/>
    <w:rsid w:val="0039361B"/>
    <w:rsid w:val="00396630"/>
    <w:rsid w:val="003966B9"/>
    <w:rsid w:val="0039784E"/>
    <w:rsid w:val="003A09EF"/>
    <w:rsid w:val="003A1AFA"/>
    <w:rsid w:val="003B053B"/>
    <w:rsid w:val="003B07A6"/>
    <w:rsid w:val="003B18A7"/>
    <w:rsid w:val="003B6AAF"/>
    <w:rsid w:val="003C1A25"/>
    <w:rsid w:val="003C28D8"/>
    <w:rsid w:val="003C5095"/>
    <w:rsid w:val="003C7010"/>
    <w:rsid w:val="003D2D05"/>
    <w:rsid w:val="003D47C8"/>
    <w:rsid w:val="003D5D28"/>
    <w:rsid w:val="003D6357"/>
    <w:rsid w:val="003D7DE8"/>
    <w:rsid w:val="003E46AB"/>
    <w:rsid w:val="003E482F"/>
    <w:rsid w:val="003E4FF6"/>
    <w:rsid w:val="003E7F79"/>
    <w:rsid w:val="003F086C"/>
    <w:rsid w:val="003F1EA6"/>
    <w:rsid w:val="00405FA3"/>
    <w:rsid w:val="00406C8D"/>
    <w:rsid w:val="00410575"/>
    <w:rsid w:val="00411121"/>
    <w:rsid w:val="00411298"/>
    <w:rsid w:val="00411B08"/>
    <w:rsid w:val="00411D80"/>
    <w:rsid w:val="00412853"/>
    <w:rsid w:val="004165D7"/>
    <w:rsid w:val="00416DC9"/>
    <w:rsid w:val="00420820"/>
    <w:rsid w:val="00421F2A"/>
    <w:rsid w:val="00426858"/>
    <w:rsid w:val="004302AA"/>
    <w:rsid w:val="004318BE"/>
    <w:rsid w:val="00431B76"/>
    <w:rsid w:val="00434502"/>
    <w:rsid w:val="00435660"/>
    <w:rsid w:val="0043656A"/>
    <w:rsid w:val="00437069"/>
    <w:rsid w:val="00444124"/>
    <w:rsid w:val="00445A9B"/>
    <w:rsid w:val="004472DA"/>
    <w:rsid w:val="00452F93"/>
    <w:rsid w:val="00453F0E"/>
    <w:rsid w:val="00454447"/>
    <w:rsid w:val="00457418"/>
    <w:rsid w:val="004621EB"/>
    <w:rsid w:val="004627F8"/>
    <w:rsid w:val="00464A3E"/>
    <w:rsid w:val="00464F66"/>
    <w:rsid w:val="004724C2"/>
    <w:rsid w:val="00480F49"/>
    <w:rsid w:val="00482BDF"/>
    <w:rsid w:val="0049139D"/>
    <w:rsid w:val="00491E12"/>
    <w:rsid w:val="004922F6"/>
    <w:rsid w:val="00492CEC"/>
    <w:rsid w:val="004A6CDB"/>
    <w:rsid w:val="004B260C"/>
    <w:rsid w:val="004B3008"/>
    <w:rsid w:val="004B5781"/>
    <w:rsid w:val="004B7625"/>
    <w:rsid w:val="004C0165"/>
    <w:rsid w:val="004C5A80"/>
    <w:rsid w:val="004D15EF"/>
    <w:rsid w:val="004E106E"/>
    <w:rsid w:val="004E4351"/>
    <w:rsid w:val="004E6EEE"/>
    <w:rsid w:val="004F08D3"/>
    <w:rsid w:val="004F296B"/>
    <w:rsid w:val="004F7ECB"/>
    <w:rsid w:val="00501B34"/>
    <w:rsid w:val="005068C4"/>
    <w:rsid w:val="00507180"/>
    <w:rsid w:val="005072E0"/>
    <w:rsid w:val="005116CA"/>
    <w:rsid w:val="005134D2"/>
    <w:rsid w:val="00513A26"/>
    <w:rsid w:val="00513D86"/>
    <w:rsid w:val="00513ED2"/>
    <w:rsid w:val="00522294"/>
    <w:rsid w:val="0052679E"/>
    <w:rsid w:val="0053071D"/>
    <w:rsid w:val="00531BC5"/>
    <w:rsid w:val="005331E0"/>
    <w:rsid w:val="00550FC8"/>
    <w:rsid w:val="00551269"/>
    <w:rsid w:val="00551A99"/>
    <w:rsid w:val="00554583"/>
    <w:rsid w:val="00557C28"/>
    <w:rsid w:val="005622AF"/>
    <w:rsid w:val="005627E9"/>
    <w:rsid w:val="005772F7"/>
    <w:rsid w:val="00577E4E"/>
    <w:rsid w:val="005821EF"/>
    <w:rsid w:val="00582A13"/>
    <w:rsid w:val="005830A8"/>
    <w:rsid w:val="00586D7D"/>
    <w:rsid w:val="00592D93"/>
    <w:rsid w:val="005943FA"/>
    <w:rsid w:val="005A1670"/>
    <w:rsid w:val="005A30A0"/>
    <w:rsid w:val="005A38FC"/>
    <w:rsid w:val="005A4637"/>
    <w:rsid w:val="005B7C55"/>
    <w:rsid w:val="005C028F"/>
    <w:rsid w:val="005C2F58"/>
    <w:rsid w:val="005C2F63"/>
    <w:rsid w:val="005C536F"/>
    <w:rsid w:val="005C569F"/>
    <w:rsid w:val="005C7F80"/>
    <w:rsid w:val="005D12DD"/>
    <w:rsid w:val="005D477F"/>
    <w:rsid w:val="005E050D"/>
    <w:rsid w:val="005E2C80"/>
    <w:rsid w:val="005E4EAD"/>
    <w:rsid w:val="005F1CF9"/>
    <w:rsid w:val="005F2A6F"/>
    <w:rsid w:val="005F5774"/>
    <w:rsid w:val="005F7E35"/>
    <w:rsid w:val="00602022"/>
    <w:rsid w:val="00603BBC"/>
    <w:rsid w:val="00605DC3"/>
    <w:rsid w:val="00612863"/>
    <w:rsid w:val="00620571"/>
    <w:rsid w:val="006206AB"/>
    <w:rsid w:val="00622136"/>
    <w:rsid w:val="0062374F"/>
    <w:rsid w:val="00625457"/>
    <w:rsid w:val="006272D3"/>
    <w:rsid w:val="00630ED7"/>
    <w:rsid w:val="0063243F"/>
    <w:rsid w:val="00632D99"/>
    <w:rsid w:val="00633543"/>
    <w:rsid w:val="006347C5"/>
    <w:rsid w:val="006369D9"/>
    <w:rsid w:val="00640812"/>
    <w:rsid w:val="00644EEE"/>
    <w:rsid w:val="0064799A"/>
    <w:rsid w:val="00647E55"/>
    <w:rsid w:val="00650A20"/>
    <w:rsid w:val="006520FC"/>
    <w:rsid w:val="00655FC4"/>
    <w:rsid w:val="00657CC5"/>
    <w:rsid w:val="0066427B"/>
    <w:rsid w:val="00664F15"/>
    <w:rsid w:val="00665BE0"/>
    <w:rsid w:val="00667B90"/>
    <w:rsid w:val="00673866"/>
    <w:rsid w:val="00673DEC"/>
    <w:rsid w:val="00674685"/>
    <w:rsid w:val="00675395"/>
    <w:rsid w:val="00681B15"/>
    <w:rsid w:val="00682AB1"/>
    <w:rsid w:val="00683E16"/>
    <w:rsid w:val="00686332"/>
    <w:rsid w:val="006907E3"/>
    <w:rsid w:val="00693BFC"/>
    <w:rsid w:val="00693E59"/>
    <w:rsid w:val="006A1800"/>
    <w:rsid w:val="006A637F"/>
    <w:rsid w:val="006B0957"/>
    <w:rsid w:val="006B15AB"/>
    <w:rsid w:val="006B20F9"/>
    <w:rsid w:val="006B2AEE"/>
    <w:rsid w:val="006B34C3"/>
    <w:rsid w:val="006B69E8"/>
    <w:rsid w:val="006C53DF"/>
    <w:rsid w:val="006C590C"/>
    <w:rsid w:val="006D11CA"/>
    <w:rsid w:val="006D64EE"/>
    <w:rsid w:val="006D705B"/>
    <w:rsid w:val="006E02B8"/>
    <w:rsid w:val="006E08F0"/>
    <w:rsid w:val="006E25D2"/>
    <w:rsid w:val="006E5857"/>
    <w:rsid w:val="006E7A9E"/>
    <w:rsid w:val="006F5D33"/>
    <w:rsid w:val="006F6B41"/>
    <w:rsid w:val="006F70A2"/>
    <w:rsid w:val="0070065C"/>
    <w:rsid w:val="00703C25"/>
    <w:rsid w:val="00704B53"/>
    <w:rsid w:val="00707354"/>
    <w:rsid w:val="007112C1"/>
    <w:rsid w:val="007142B6"/>
    <w:rsid w:val="00714512"/>
    <w:rsid w:val="00717954"/>
    <w:rsid w:val="00717D5A"/>
    <w:rsid w:val="007238A6"/>
    <w:rsid w:val="0072780B"/>
    <w:rsid w:val="00731792"/>
    <w:rsid w:val="007357FA"/>
    <w:rsid w:val="007361E9"/>
    <w:rsid w:val="00742006"/>
    <w:rsid w:val="007512A2"/>
    <w:rsid w:val="0075183A"/>
    <w:rsid w:val="0075353B"/>
    <w:rsid w:val="00756EF8"/>
    <w:rsid w:val="00760208"/>
    <w:rsid w:val="00760E20"/>
    <w:rsid w:val="00760ECA"/>
    <w:rsid w:val="00761129"/>
    <w:rsid w:val="0076156B"/>
    <w:rsid w:val="0076230C"/>
    <w:rsid w:val="00767645"/>
    <w:rsid w:val="00770757"/>
    <w:rsid w:val="00771535"/>
    <w:rsid w:val="007729B5"/>
    <w:rsid w:val="0077362F"/>
    <w:rsid w:val="0077694E"/>
    <w:rsid w:val="007777D3"/>
    <w:rsid w:val="0078143B"/>
    <w:rsid w:val="00781D59"/>
    <w:rsid w:val="00783785"/>
    <w:rsid w:val="00784602"/>
    <w:rsid w:val="00784C44"/>
    <w:rsid w:val="00785B47"/>
    <w:rsid w:val="00786B60"/>
    <w:rsid w:val="007876EE"/>
    <w:rsid w:val="00787E72"/>
    <w:rsid w:val="007901D8"/>
    <w:rsid w:val="0079391D"/>
    <w:rsid w:val="007968E3"/>
    <w:rsid w:val="007A19B1"/>
    <w:rsid w:val="007A276C"/>
    <w:rsid w:val="007A3992"/>
    <w:rsid w:val="007A430E"/>
    <w:rsid w:val="007A56F0"/>
    <w:rsid w:val="007A66F1"/>
    <w:rsid w:val="007A71A2"/>
    <w:rsid w:val="007B13F9"/>
    <w:rsid w:val="007B18CE"/>
    <w:rsid w:val="007B1C0E"/>
    <w:rsid w:val="007B369E"/>
    <w:rsid w:val="007B3DB7"/>
    <w:rsid w:val="007B5476"/>
    <w:rsid w:val="007C49E2"/>
    <w:rsid w:val="007C4B8E"/>
    <w:rsid w:val="007C6F93"/>
    <w:rsid w:val="007C70CE"/>
    <w:rsid w:val="007D1113"/>
    <w:rsid w:val="007D2140"/>
    <w:rsid w:val="007D2F11"/>
    <w:rsid w:val="007D3E64"/>
    <w:rsid w:val="007D5D69"/>
    <w:rsid w:val="007D6BC8"/>
    <w:rsid w:val="007E01F6"/>
    <w:rsid w:val="007E0A38"/>
    <w:rsid w:val="007E50B4"/>
    <w:rsid w:val="007E7EE1"/>
    <w:rsid w:val="007F0217"/>
    <w:rsid w:val="007F06A2"/>
    <w:rsid w:val="007F16E0"/>
    <w:rsid w:val="007F7ECE"/>
    <w:rsid w:val="00800C19"/>
    <w:rsid w:val="00801F6C"/>
    <w:rsid w:val="00804C8A"/>
    <w:rsid w:val="008104FD"/>
    <w:rsid w:val="00811F07"/>
    <w:rsid w:val="0081227A"/>
    <w:rsid w:val="008145FD"/>
    <w:rsid w:val="00815C5C"/>
    <w:rsid w:val="008174D6"/>
    <w:rsid w:val="008174FC"/>
    <w:rsid w:val="00817EBC"/>
    <w:rsid w:val="008226DC"/>
    <w:rsid w:val="0082440C"/>
    <w:rsid w:val="00825DE4"/>
    <w:rsid w:val="008439A4"/>
    <w:rsid w:val="00845B6D"/>
    <w:rsid w:val="008468FA"/>
    <w:rsid w:val="0085073E"/>
    <w:rsid w:val="0085168D"/>
    <w:rsid w:val="00857141"/>
    <w:rsid w:val="00857288"/>
    <w:rsid w:val="008716B7"/>
    <w:rsid w:val="008722EC"/>
    <w:rsid w:val="00874617"/>
    <w:rsid w:val="008815A0"/>
    <w:rsid w:val="00881931"/>
    <w:rsid w:val="00882152"/>
    <w:rsid w:val="00882E37"/>
    <w:rsid w:val="00887DA3"/>
    <w:rsid w:val="00890DCC"/>
    <w:rsid w:val="008A1E9F"/>
    <w:rsid w:val="008A1F26"/>
    <w:rsid w:val="008A2DF2"/>
    <w:rsid w:val="008B01CD"/>
    <w:rsid w:val="008B1564"/>
    <w:rsid w:val="008C0969"/>
    <w:rsid w:val="008C23FB"/>
    <w:rsid w:val="008C3D3E"/>
    <w:rsid w:val="008C69A8"/>
    <w:rsid w:val="008C6BB8"/>
    <w:rsid w:val="008C7036"/>
    <w:rsid w:val="008D2600"/>
    <w:rsid w:val="008D774A"/>
    <w:rsid w:val="008D7B76"/>
    <w:rsid w:val="008E05B3"/>
    <w:rsid w:val="008E11D3"/>
    <w:rsid w:val="008E371D"/>
    <w:rsid w:val="008E412E"/>
    <w:rsid w:val="008F42B9"/>
    <w:rsid w:val="009009C7"/>
    <w:rsid w:val="00901C63"/>
    <w:rsid w:val="00901D20"/>
    <w:rsid w:val="0090385F"/>
    <w:rsid w:val="00907656"/>
    <w:rsid w:val="00907C18"/>
    <w:rsid w:val="00912DEC"/>
    <w:rsid w:val="00915071"/>
    <w:rsid w:val="009205C0"/>
    <w:rsid w:val="00922890"/>
    <w:rsid w:val="00926FE1"/>
    <w:rsid w:val="00932F87"/>
    <w:rsid w:val="00933C21"/>
    <w:rsid w:val="009401FC"/>
    <w:rsid w:val="009410AF"/>
    <w:rsid w:val="009504BE"/>
    <w:rsid w:val="009510A6"/>
    <w:rsid w:val="0096201F"/>
    <w:rsid w:val="0096300A"/>
    <w:rsid w:val="009647F0"/>
    <w:rsid w:val="00965F7D"/>
    <w:rsid w:val="00967CE5"/>
    <w:rsid w:val="009735FF"/>
    <w:rsid w:val="009769B2"/>
    <w:rsid w:val="00977663"/>
    <w:rsid w:val="009849A9"/>
    <w:rsid w:val="00984B3B"/>
    <w:rsid w:val="00985936"/>
    <w:rsid w:val="00994306"/>
    <w:rsid w:val="00995CE9"/>
    <w:rsid w:val="00997A53"/>
    <w:rsid w:val="00997A89"/>
    <w:rsid w:val="00997F52"/>
    <w:rsid w:val="009A08E1"/>
    <w:rsid w:val="009A1630"/>
    <w:rsid w:val="009A34EF"/>
    <w:rsid w:val="009A356F"/>
    <w:rsid w:val="009A4B03"/>
    <w:rsid w:val="009A7938"/>
    <w:rsid w:val="009B0B38"/>
    <w:rsid w:val="009B296F"/>
    <w:rsid w:val="009B336E"/>
    <w:rsid w:val="009B4961"/>
    <w:rsid w:val="009B717C"/>
    <w:rsid w:val="009C3974"/>
    <w:rsid w:val="009D0008"/>
    <w:rsid w:val="009D1EFB"/>
    <w:rsid w:val="009D44A6"/>
    <w:rsid w:val="009D51AA"/>
    <w:rsid w:val="009E2434"/>
    <w:rsid w:val="009E3578"/>
    <w:rsid w:val="009E42EF"/>
    <w:rsid w:val="009E704A"/>
    <w:rsid w:val="009F0CFD"/>
    <w:rsid w:val="009F2D4C"/>
    <w:rsid w:val="009F6462"/>
    <w:rsid w:val="009F6C80"/>
    <w:rsid w:val="009F7715"/>
    <w:rsid w:val="00A036A1"/>
    <w:rsid w:val="00A04E3A"/>
    <w:rsid w:val="00A075DA"/>
    <w:rsid w:val="00A12171"/>
    <w:rsid w:val="00A12290"/>
    <w:rsid w:val="00A1236E"/>
    <w:rsid w:val="00A1296E"/>
    <w:rsid w:val="00A156CE"/>
    <w:rsid w:val="00A16A10"/>
    <w:rsid w:val="00A1735E"/>
    <w:rsid w:val="00A17C3A"/>
    <w:rsid w:val="00A20A66"/>
    <w:rsid w:val="00A21F7A"/>
    <w:rsid w:val="00A22AD5"/>
    <w:rsid w:val="00A2327D"/>
    <w:rsid w:val="00A271FF"/>
    <w:rsid w:val="00A30B95"/>
    <w:rsid w:val="00A327D2"/>
    <w:rsid w:val="00A3334A"/>
    <w:rsid w:val="00A36309"/>
    <w:rsid w:val="00A36651"/>
    <w:rsid w:val="00A3775B"/>
    <w:rsid w:val="00A41443"/>
    <w:rsid w:val="00A4462A"/>
    <w:rsid w:val="00A45783"/>
    <w:rsid w:val="00A516BD"/>
    <w:rsid w:val="00A51FEB"/>
    <w:rsid w:val="00A533AC"/>
    <w:rsid w:val="00A53CAE"/>
    <w:rsid w:val="00A542BB"/>
    <w:rsid w:val="00A62F78"/>
    <w:rsid w:val="00A77752"/>
    <w:rsid w:val="00A85239"/>
    <w:rsid w:val="00A85A27"/>
    <w:rsid w:val="00A87DB4"/>
    <w:rsid w:val="00A915A2"/>
    <w:rsid w:val="00A925BE"/>
    <w:rsid w:val="00A94971"/>
    <w:rsid w:val="00A94D39"/>
    <w:rsid w:val="00AA3E6B"/>
    <w:rsid w:val="00AA4659"/>
    <w:rsid w:val="00AA5774"/>
    <w:rsid w:val="00AB5230"/>
    <w:rsid w:val="00AB5557"/>
    <w:rsid w:val="00AB74E5"/>
    <w:rsid w:val="00AC1C67"/>
    <w:rsid w:val="00AC4EA6"/>
    <w:rsid w:val="00AC5689"/>
    <w:rsid w:val="00AC69B1"/>
    <w:rsid w:val="00AD16BD"/>
    <w:rsid w:val="00AD1DB0"/>
    <w:rsid w:val="00AD496D"/>
    <w:rsid w:val="00AD5DB8"/>
    <w:rsid w:val="00AD5F0B"/>
    <w:rsid w:val="00AE0892"/>
    <w:rsid w:val="00AE2A22"/>
    <w:rsid w:val="00AE2D8D"/>
    <w:rsid w:val="00AE4293"/>
    <w:rsid w:val="00AF0E5F"/>
    <w:rsid w:val="00AF0E83"/>
    <w:rsid w:val="00AF4AF6"/>
    <w:rsid w:val="00AF535E"/>
    <w:rsid w:val="00B001DE"/>
    <w:rsid w:val="00B0278E"/>
    <w:rsid w:val="00B03C3F"/>
    <w:rsid w:val="00B05851"/>
    <w:rsid w:val="00B066B2"/>
    <w:rsid w:val="00B07BFC"/>
    <w:rsid w:val="00B11729"/>
    <w:rsid w:val="00B13EE8"/>
    <w:rsid w:val="00B147DF"/>
    <w:rsid w:val="00B20280"/>
    <w:rsid w:val="00B23DFA"/>
    <w:rsid w:val="00B242F1"/>
    <w:rsid w:val="00B30C84"/>
    <w:rsid w:val="00B36AE1"/>
    <w:rsid w:val="00B41830"/>
    <w:rsid w:val="00B46933"/>
    <w:rsid w:val="00B53281"/>
    <w:rsid w:val="00B57C2D"/>
    <w:rsid w:val="00B61F04"/>
    <w:rsid w:val="00B62AB4"/>
    <w:rsid w:val="00B66C2F"/>
    <w:rsid w:val="00B67C0D"/>
    <w:rsid w:val="00B71B1E"/>
    <w:rsid w:val="00B727F4"/>
    <w:rsid w:val="00B73281"/>
    <w:rsid w:val="00B73906"/>
    <w:rsid w:val="00B761E7"/>
    <w:rsid w:val="00B839AD"/>
    <w:rsid w:val="00B85105"/>
    <w:rsid w:val="00B864A9"/>
    <w:rsid w:val="00B938DD"/>
    <w:rsid w:val="00B94900"/>
    <w:rsid w:val="00B94BD4"/>
    <w:rsid w:val="00B96437"/>
    <w:rsid w:val="00BA04C4"/>
    <w:rsid w:val="00BA114F"/>
    <w:rsid w:val="00BA22D0"/>
    <w:rsid w:val="00BA3317"/>
    <w:rsid w:val="00BA36D2"/>
    <w:rsid w:val="00BA44AD"/>
    <w:rsid w:val="00BA7229"/>
    <w:rsid w:val="00BA74E4"/>
    <w:rsid w:val="00BB167F"/>
    <w:rsid w:val="00BB590A"/>
    <w:rsid w:val="00BB700D"/>
    <w:rsid w:val="00BB7A20"/>
    <w:rsid w:val="00BC1E58"/>
    <w:rsid w:val="00BC3834"/>
    <w:rsid w:val="00BC3CE6"/>
    <w:rsid w:val="00BC40C4"/>
    <w:rsid w:val="00BC4807"/>
    <w:rsid w:val="00BC7A8A"/>
    <w:rsid w:val="00BC7D0A"/>
    <w:rsid w:val="00BD24CE"/>
    <w:rsid w:val="00BD3B9D"/>
    <w:rsid w:val="00BD6F05"/>
    <w:rsid w:val="00BE212F"/>
    <w:rsid w:val="00BE22A0"/>
    <w:rsid w:val="00BE7422"/>
    <w:rsid w:val="00BE7ACA"/>
    <w:rsid w:val="00BF0E51"/>
    <w:rsid w:val="00BF4521"/>
    <w:rsid w:val="00BF4D50"/>
    <w:rsid w:val="00BF6FF7"/>
    <w:rsid w:val="00C022F0"/>
    <w:rsid w:val="00C03A9B"/>
    <w:rsid w:val="00C047F0"/>
    <w:rsid w:val="00C048A3"/>
    <w:rsid w:val="00C04B1B"/>
    <w:rsid w:val="00C070E9"/>
    <w:rsid w:val="00C107B1"/>
    <w:rsid w:val="00C110D9"/>
    <w:rsid w:val="00C1584F"/>
    <w:rsid w:val="00C15A6A"/>
    <w:rsid w:val="00C1662D"/>
    <w:rsid w:val="00C23FB1"/>
    <w:rsid w:val="00C34996"/>
    <w:rsid w:val="00C43A93"/>
    <w:rsid w:val="00C45C9C"/>
    <w:rsid w:val="00C50983"/>
    <w:rsid w:val="00C52E16"/>
    <w:rsid w:val="00C55EF2"/>
    <w:rsid w:val="00C5625D"/>
    <w:rsid w:val="00C64587"/>
    <w:rsid w:val="00C65154"/>
    <w:rsid w:val="00C65A0A"/>
    <w:rsid w:val="00C66503"/>
    <w:rsid w:val="00C674CB"/>
    <w:rsid w:val="00C7577C"/>
    <w:rsid w:val="00C825F0"/>
    <w:rsid w:val="00C8363E"/>
    <w:rsid w:val="00C86349"/>
    <w:rsid w:val="00C86F69"/>
    <w:rsid w:val="00C87C7F"/>
    <w:rsid w:val="00C91466"/>
    <w:rsid w:val="00C92B5D"/>
    <w:rsid w:val="00C92BCF"/>
    <w:rsid w:val="00C936A4"/>
    <w:rsid w:val="00C953D9"/>
    <w:rsid w:val="00C957D3"/>
    <w:rsid w:val="00C965DD"/>
    <w:rsid w:val="00C97B29"/>
    <w:rsid w:val="00C97D54"/>
    <w:rsid w:val="00CA02D7"/>
    <w:rsid w:val="00CA3634"/>
    <w:rsid w:val="00CA45E0"/>
    <w:rsid w:val="00CB220D"/>
    <w:rsid w:val="00CC51DA"/>
    <w:rsid w:val="00CD47F0"/>
    <w:rsid w:val="00CD7964"/>
    <w:rsid w:val="00CD7F0A"/>
    <w:rsid w:val="00CE10D8"/>
    <w:rsid w:val="00CE1669"/>
    <w:rsid w:val="00CE1C49"/>
    <w:rsid w:val="00CE30E1"/>
    <w:rsid w:val="00CF02DF"/>
    <w:rsid w:val="00CF12CF"/>
    <w:rsid w:val="00CF22BF"/>
    <w:rsid w:val="00CF3E76"/>
    <w:rsid w:val="00CF4907"/>
    <w:rsid w:val="00CF7E51"/>
    <w:rsid w:val="00D01B4F"/>
    <w:rsid w:val="00D0241F"/>
    <w:rsid w:val="00D036BA"/>
    <w:rsid w:val="00D04196"/>
    <w:rsid w:val="00D1244F"/>
    <w:rsid w:val="00D22CCB"/>
    <w:rsid w:val="00D30749"/>
    <w:rsid w:val="00D37F45"/>
    <w:rsid w:val="00D40FCE"/>
    <w:rsid w:val="00D4302B"/>
    <w:rsid w:val="00D44875"/>
    <w:rsid w:val="00D50451"/>
    <w:rsid w:val="00D50AC1"/>
    <w:rsid w:val="00D51DA7"/>
    <w:rsid w:val="00D54A79"/>
    <w:rsid w:val="00D54AD8"/>
    <w:rsid w:val="00D612C2"/>
    <w:rsid w:val="00D625D7"/>
    <w:rsid w:val="00D7039C"/>
    <w:rsid w:val="00D722F9"/>
    <w:rsid w:val="00D72F90"/>
    <w:rsid w:val="00D73BE1"/>
    <w:rsid w:val="00D74C2E"/>
    <w:rsid w:val="00D75347"/>
    <w:rsid w:val="00D77F6B"/>
    <w:rsid w:val="00D81274"/>
    <w:rsid w:val="00D820EB"/>
    <w:rsid w:val="00D84F44"/>
    <w:rsid w:val="00D86BF2"/>
    <w:rsid w:val="00D875A7"/>
    <w:rsid w:val="00D90A02"/>
    <w:rsid w:val="00D92ADF"/>
    <w:rsid w:val="00DA5EDF"/>
    <w:rsid w:val="00DA7F1F"/>
    <w:rsid w:val="00DB2A44"/>
    <w:rsid w:val="00DB4709"/>
    <w:rsid w:val="00DB4B5E"/>
    <w:rsid w:val="00DB60E2"/>
    <w:rsid w:val="00DB6D5F"/>
    <w:rsid w:val="00DB76DA"/>
    <w:rsid w:val="00DB7FED"/>
    <w:rsid w:val="00DC54B4"/>
    <w:rsid w:val="00DC5BE9"/>
    <w:rsid w:val="00DD06E3"/>
    <w:rsid w:val="00DD2179"/>
    <w:rsid w:val="00DD2ABC"/>
    <w:rsid w:val="00DD2B21"/>
    <w:rsid w:val="00DD2B51"/>
    <w:rsid w:val="00DE2F98"/>
    <w:rsid w:val="00DE35AF"/>
    <w:rsid w:val="00DE4AF2"/>
    <w:rsid w:val="00DE688F"/>
    <w:rsid w:val="00DE7418"/>
    <w:rsid w:val="00DE7601"/>
    <w:rsid w:val="00DE7943"/>
    <w:rsid w:val="00DF52B7"/>
    <w:rsid w:val="00DF5DA6"/>
    <w:rsid w:val="00DF75DC"/>
    <w:rsid w:val="00E02BE6"/>
    <w:rsid w:val="00E03539"/>
    <w:rsid w:val="00E072F9"/>
    <w:rsid w:val="00E127BF"/>
    <w:rsid w:val="00E12D56"/>
    <w:rsid w:val="00E156EE"/>
    <w:rsid w:val="00E165CF"/>
    <w:rsid w:val="00E20F5B"/>
    <w:rsid w:val="00E2103C"/>
    <w:rsid w:val="00E2247F"/>
    <w:rsid w:val="00E224B5"/>
    <w:rsid w:val="00E23215"/>
    <w:rsid w:val="00E23C5E"/>
    <w:rsid w:val="00E25086"/>
    <w:rsid w:val="00E26B41"/>
    <w:rsid w:val="00E301EF"/>
    <w:rsid w:val="00E32A3C"/>
    <w:rsid w:val="00E344A0"/>
    <w:rsid w:val="00E36FBA"/>
    <w:rsid w:val="00E410D5"/>
    <w:rsid w:val="00E44B4E"/>
    <w:rsid w:val="00E47764"/>
    <w:rsid w:val="00E5300A"/>
    <w:rsid w:val="00E5305A"/>
    <w:rsid w:val="00E5695B"/>
    <w:rsid w:val="00E56C8E"/>
    <w:rsid w:val="00E60812"/>
    <w:rsid w:val="00E60A5D"/>
    <w:rsid w:val="00E67073"/>
    <w:rsid w:val="00E754EF"/>
    <w:rsid w:val="00E76198"/>
    <w:rsid w:val="00E80623"/>
    <w:rsid w:val="00E86D96"/>
    <w:rsid w:val="00E87DED"/>
    <w:rsid w:val="00E92696"/>
    <w:rsid w:val="00E948BC"/>
    <w:rsid w:val="00E95D33"/>
    <w:rsid w:val="00E97410"/>
    <w:rsid w:val="00E97D07"/>
    <w:rsid w:val="00EB0687"/>
    <w:rsid w:val="00EB0A34"/>
    <w:rsid w:val="00EB1544"/>
    <w:rsid w:val="00EB230D"/>
    <w:rsid w:val="00EB2D2D"/>
    <w:rsid w:val="00EB3C3B"/>
    <w:rsid w:val="00EB6966"/>
    <w:rsid w:val="00EC144A"/>
    <w:rsid w:val="00EC1662"/>
    <w:rsid w:val="00EC169C"/>
    <w:rsid w:val="00EC1A3F"/>
    <w:rsid w:val="00EC2AC3"/>
    <w:rsid w:val="00EC4AF0"/>
    <w:rsid w:val="00EC5345"/>
    <w:rsid w:val="00EC57AD"/>
    <w:rsid w:val="00ED2029"/>
    <w:rsid w:val="00ED25B2"/>
    <w:rsid w:val="00ED2D2F"/>
    <w:rsid w:val="00ED37DA"/>
    <w:rsid w:val="00ED44D2"/>
    <w:rsid w:val="00ED452D"/>
    <w:rsid w:val="00ED49A0"/>
    <w:rsid w:val="00ED4A5E"/>
    <w:rsid w:val="00EE3FDF"/>
    <w:rsid w:val="00EE4B26"/>
    <w:rsid w:val="00EE524B"/>
    <w:rsid w:val="00F005F9"/>
    <w:rsid w:val="00F01589"/>
    <w:rsid w:val="00F056B9"/>
    <w:rsid w:val="00F06C7F"/>
    <w:rsid w:val="00F115C9"/>
    <w:rsid w:val="00F13321"/>
    <w:rsid w:val="00F14619"/>
    <w:rsid w:val="00F200E1"/>
    <w:rsid w:val="00F215B2"/>
    <w:rsid w:val="00F220BA"/>
    <w:rsid w:val="00F22C38"/>
    <w:rsid w:val="00F23A91"/>
    <w:rsid w:val="00F26295"/>
    <w:rsid w:val="00F2637E"/>
    <w:rsid w:val="00F26618"/>
    <w:rsid w:val="00F3174C"/>
    <w:rsid w:val="00F31AE9"/>
    <w:rsid w:val="00F32F62"/>
    <w:rsid w:val="00F349F9"/>
    <w:rsid w:val="00F41721"/>
    <w:rsid w:val="00F42B4B"/>
    <w:rsid w:val="00F44B12"/>
    <w:rsid w:val="00F46B49"/>
    <w:rsid w:val="00F534FA"/>
    <w:rsid w:val="00F537F1"/>
    <w:rsid w:val="00F62280"/>
    <w:rsid w:val="00F62817"/>
    <w:rsid w:val="00F64493"/>
    <w:rsid w:val="00F66602"/>
    <w:rsid w:val="00F7101C"/>
    <w:rsid w:val="00F74249"/>
    <w:rsid w:val="00F77FE6"/>
    <w:rsid w:val="00F81A5C"/>
    <w:rsid w:val="00F872A4"/>
    <w:rsid w:val="00F931CE"/>
    <w:rsid w:val="00F949F6"/>
    <w:rsid w:val="00F95419"/>
    <w:rsid w:val="00F97F76"/>
    <w:rsid w:val="00FA2B8F"/>
    <w:rsid w:val="00FA447B"/>
    <w:rsid w:val="00FA4C01"/>
    <w:rsid w:val="00FA69EC"/>
    <w:rsid w:val="00FA7AAA"/>
    <w:rsid w:val="00FB1271"/>
    <w:rsid w:val="00FB158C"/>
    <w:rsid w:val="00FB6CBD"/>
    <w:rsid w:val="00FB7AA5"/>
    <w:rsid w:val="00FC1EA7"/>
    <w:rsid w:val="00FC4177"/>
    <w:rsid w:val="00FD3C4E"/>
    <w:rsid w:val="00FD7566"/>
    <w:rsid w:val="00FE0250"/>
    <w:rsid w:val="00FE0F91"/>
    <w:rsid w:val="00FE10C5"/>
    <w:rsid w:val="00FE19F3"/>
    <w:rsid w:val="00FE2F05"/>
    <w:rsid w:val="00FE3A2D"/>
    <w:rsid w:val="00FE4B9B"/>
    <w:rsid w:val="00FE60F6"/>
    <w:rsid w:val="00FE62AD"/>
    <w:rsid w:val="00FF03B0"/>
    <w:rsid w:val="00FF126E"/>
    <w:rsid w:val="00FF1B7F"/>
    <w:rsid w:val="00FF46CA"/>
    <w:rsid w:val="00FF49C1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F9EEC33"/>
  <w15:docId w15:val="{29CFC349-E79F-4BB0-85D7-663063819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1584F"/>
  </w:style>
  <w:style w:type="paragraph" w:styleId="1">
    <w:name w:val="heading 1"/>
    <w:basedOn w:val="a"/>
    <w:next w:val="a"/>
    <w:qFormat/>
    <w:rsid w:val="00C1584F"/>
    <w:pPr>
      <w:keepNext/>
      <w:jc w:val="center"/>
      <w:outlineLvl w:val="0"/>
    </w:pPr>
    <w:rPr>
      <w:b/>
      <w:sz w:val="52"/>
      <w:lang w:val="uk-UA"/>
    </w:rPr>
  </w:style>
  <w:style w:type="paragraph" w:styleId="3">
    <w:name w:val="heading 3"/>
    <w:basedOn w:val="a"/>
    <w:next w:val="a"/>
    <w:qFormat/>
    <w:rsid w:val="000C4E0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C1584F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C1584F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qFormat/>
    <w:rsid w:val="00C1584F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C1584F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1584F"/>
    <w:pPr>
      <w:spacing w:after="120"/>
    </w:pPr>
  </w:style>
  <w:style w:type="paragraph" w:customStyle="1" w:styleId="a5">
    <w:name w:val="Знак Знак Знак Знак Знак"/>
    <w:basedOn w:val="a"/>
    <w:rsid w:val="00BC7A8A"/>
    <w:rPr>
      <w:rFonts w:ascii="Verdana" w:hAnsi="Verdana"/>
      <w:color w:val="000000"/>
      <w:lang w:val="en-US" w:eastAsia="en-US"/>
    </w:rPr>
  </w:style>
  <w:style w:type="paragraph" w:styleId="a6">
    <w:name w:val="Body Text Indent"/>
    <w:basedOn w:val="a"/>
    <w:rsid w:val="003B07A6"/>
    <w:pPr>
      <w:spacing w:after="120"/>
      <w:ind w:left="283"/>
    </w:pPr>
  </w:style>
  <w:style w:type="paragraph" w:customStyle="1" w:styleId="a7">
    <w:name w:val="Знак Знак Знак Знак Знак Знак"/>
    <w:basedOn w:val="a"/>
    <w:rsid w:val="00FD3C4E"/>
    <w:rPr>
      <w:rFonts w:ascii="Verdana" w:hAnsi="Verdana" w:cs="Verdana"/>
      <w:lang w:val="en-US" w:eastAsia="en-US"/>
    </w:rPr>
  </w:style>
  <w:style w:type="table" w:styleId="a8">
    <w:name w:val="Table Grid"/>
    <w:basedOn w:val="a1"/>
    <w:rsid w:val="00965F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rsid w:val="00A04E3A"/>
    <w:rPr>
      <w:rFonts w:ascii="Segoe UI" w:hAnsi="Segoe UI"/>
      <w:sz w:val="18"/>
      <w:szCs w:val="18"/>
    </w:rPr>
  </w:style>
  <w:style w:type="character" w:customStyle="1" w:styleId="aa">
    <w:name w:val="Текст выноски Знак"/>
    <w:link w:val="a9"/>
    <w:uiPriority w:val="99"/>
    <w:rsid w:val="00A04E3A"/>
    <w:rPr>
      <w:rFonts w:ascii="Segoe UI" w:hAnsi="Segoe UI" w:cs="Segoe UI"/>
      <w:sz w:val="18"/>
      <w:szCs w:val="18"/>
    </w:rPr>
  </w:style>
  <w:style w:type="paragraph" w:customStyle="1" w:styleId="ab">
    <w:name w:val="Заглавие для чек листа"/>
    <w:link w:val="Char"/>
    <w:autoRedefine/>
    <w:rsid w:val="0004347E"/>
    <w:pPr>
      <w:autoSpaceDE w:val="0"/>
      <w:autoSpaceDN w:val="0"/>
      <w:adjustRightInd w:val="0"/>
      <w:spacing w:line="0" w:lineRule="atLeast"/>
      <w:ind w:firstLine="567"/>
    </w:pPr>
    <w:rPr>
      <w:sz w:val="24"/>
      <w:szCs w:val="28"/>
      <w:lang w:eastAsia="en-US"/>
    </w:rPr>
  </w:style>
  <w:style w:type="character" w:customStyle="1" w:styleId="Char">
    <w:name w:val="Заглавие для чек листа Char"/>
    <w:link w:val="ab"/>
    <w:rsid w:val="0004347E"/>
    <w:rPr>
      <w:sz w:val="24"/>
      <w:szCs w:val="28"/>
      <w:lang w:eastAsia="en-US" w:bidi="ar-SA"/>
    </w:rPr>
  </w:style>
  <w:style w:type="paragraph" w:customStyle="1" w:styleId="ac">
    <w:name w:val="Нормальний текст"/>
    <w:basedOn w:val="a"/>
    <w:rsid w:val="0004347E"/>
    <w:pPr>
      <w:spacing w:before="120" w:line="0" w:lineRule="atLeast"/>
      <w:ind w:firstLine="567"/>
    </w:pPr>
    <w:rPr>
      <w:rFonts w:ascii="Antiqua" w:hAnsi="Antiqua"/>
      <w:sz w:val="26"/>
      <w:lang w:val="uk-UA"/>
    </w:rPr>
  </w:style>
  <w:style w:type="character" w:styleId="ad">
    <w:name w:val="Hyperlink"/>
    <w:uiPriority w:val="99"/>
    <w:rsid w:val="00E5695B"/>
    <w:rPr>
      <w:color w:val="0000FF"/>
      <w:u w:val="single"/>
    </w:rPr>
  </w:style>
  <w:style w:type="character" w:customStyle="1" w:styleId="a4">
    <w:name w:val="Основной текст Знак"/>
    <w:link w:val="a3"/>
    <w:rsid w:val="006B15AB"/>
    <w:rPr>
      <w:lang w:val="ru-RU" w:eastAsia="ru-RU"/>
    </w:rPr>
  </w:style>
  <w:style w:type="paragraph" w:customStyle="1" w:styleId="Default">
    <w:name w:val="Default"/>
    <w:rsid w:val="008468F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xt">
    <w:name w:val="text"/>
    <w:rsid w:val="00B0278E"/>
  </w:style>
  <w:style w:type="numbering" w:customStyle="1" w:styleId="10">
    <w:name w:val="Нет списка1"/>
    <w:next w:val="a2"/>
    <w:uiPriority w:val="99"/>
    <w:semiHidden/>
    <w:unhideWhenUsed/>
    <w:rsid w:val="007729B5"/>
  </w:style>
  <w:style w:type="character" w:customStyle="1" w:styleId="40">
    <w:name w:val="Заголовок 4 Знак"/>
    <w:link w:val="4"/>
    <w:uiPriority w:val="9"/>
    <w:rsid w:val="007729B5"/>
    <w:rPr>
      <w:b/>
      <w:sz w:val="24"/>
    </w:rPr>
  </w:style>
  <w:style w:type="numbering" w:customStyle="1" w:styleId="11">
    <w:name w:val="Нет списка11"/>
    <w:next w:val="a2"/>
    <w:uiPriority w:val="99"/>
    <w:semiHidden/>
    <w:unhideWhenUsed/>
    <w:rsid w:val="007729B5"/>
  </w:style>
  <w:style w:type="paragraph" w:customStyle="1" w:styleId="msonormal0">
    <w:name w:val="msonormal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0">
    <w:name w:val="rvts0"/>
    <w:rsid w:val="007729B5"/>
  </w:style>
  <w:style w:type="paragraph" w:customStyle="1" w:styleId="rvps12">
    <w:name w:val="rvps1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9">
    <w:name w:val="rvts9"/>
    <w:rsid w:val="007729B5"/>
  </w:style>
  <w:style w:type="paragraph" w:customStyle="1" w:styleId="rvps6">
    <w:name w:val="rvps6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23">
    <w:name w:val="rvts23"/>
    <w:rsid w:val="007729B5"/>
  </w:style>
  <w:style w:type="character" w:styleId="ae">
    <w:name w:val="Emphasis"/>
    <w:uiPriority w:val="20"/>
    <w:qFormat/>
    <w:rsid w:val="007729B5"/>
    <w:rPr>
      <w:i/>
      <w:iCs/>
    </w:rPr>
  </w:style>
  <w:style w:type="paragraph" w:customStyle="1" w:styleId="rvps2">
    <w:name w:val="rvps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46">
    <w:name w:val="rvts46"/>
    <w:rsid w:val="007729B5"/>
  </w:style>
  <w:style w:type="character" w:styleId="af">
    <w:name w:val="FollowedHyperlink"/>
    <w:uiPriority w:val="99"/>
    <w:unhideWhenUsed/>
    <w:rsid w:val="007729B5"/>
    <w:rPr>
      <w:color w:val="800080"/>
      <w:u w:val="single"/>
    </w:rPr>
  </w:style>
  <w:style w:type="paragraph" w:customStyle="1" w:styleId="rvps7">
    <w:name w:val="rvps7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15">
    <w:name w:val="rvts15"/>
    <w:rsid w:val="007729B5"/>
  </w:style>
  <w:style w:type="character" w:customStyle="1" w:styleId="rvts11">
    <w:name w:val="rvts11"/>
    <w:rsid w:val="007729B5"/>
  </w:style>
  <w:style w:type="paragraph" w:styleId="af0">
    <w:name w:val="Normal (Web)"/>
    <w:basedOn w:val="a"/>
    <w:uiPriority w:val="99"/>
    <w:unhideWhenUsed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4">
    <w:name w:val="rvps14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1">
    <w:name w:val="rvps11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3">
    <w:name w:val="rvps3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8">
    <w:name w:val="rvps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82">
    <w:name w:val="rvts82"/>
    <w:rsid w:val="007729B5"/>
  </w:style>
  <w:style w:type="paragraph" w:customStyle="1" w:styleId="rvps18">
    <w:name w:val="rvps1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50">
    <w:name w:val="rvts50"/>
    <w:rsid w:val="007729B5"/>
  </w:style>
  <w:style w:type="character" w:customStyle="1" w:styleId="rvts37">
    <w:name w:val="rvts37"/>
    <w:rsid w:val="007729B5"/>
  </w:style>
  <w:style w:type="paragraph" w:customStyle="1" w:styleId="copy">
    <w:name w:val="copy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styleId="af1">
    <w:name w:val="header"/>
    <w:basedOn w:val="a"/>
    <w:link w:val="af2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paragraph" w:styleId="af3">
    <w:name w:val="footer"/>
    <w:basedOn w:val="a"/>
    <w:link w:val="af4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Нижний колонтитул Знак"/>
    <w:link w:val="af3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character" w:customStyle="1" w:styleId="Bodytext1">
    <w:name w:val="Body text|1_"/>
    <w:link w:val="Bodytext10"/>
    <w:rsid w:val="007729B5"/>
    <w:rPr>
      <w:rFonts w:ascii="Liberation Serif" w:eastAsia="Liberation Serif" w:hAnsi="Liberation Serif" w:cs="Liberation Serif"/>
      <w:sz w:val="26"/>
      <w:szCs w:val="26"/>
    </w:rPr>
  </w:style>
  <w:style w:type="paragraph" w:customStyle="1" w:styleId="Bodytext10">
    <w:name w:val="Body text|1"/>
    <w:basedOn w:val="a"/>
    <w:link w:val="Bodytext1"/>
    <w:rsid w:val="007729B5"/>
    <w:pPr>
      <w:widowControl w:val="0"/>
      <w:spacing w:line="259" w:lineRule="auto"/>
      <w:ind w:firstLine="400"/>
    </w:pPr>
    <w:rPr>
      <w:rFonts w:ascii="Liberation Serif" w:eastAsia="Liberation Serif" w:hAnsi="Liberation Serif"/>
      <w:sz w:val="26"/>
      <w:szCs w:val="26"/>
    </w:rPr>
  </w:style>
  <w:style w:type="character" w:customStyle="1" w:styleId="Headerorfooter1">
    <w:name w:val="Header or footer|1_"/>
    <w:link w:val="Headerorfooter10"/>
    <w:rsid w:val="007729B5"/>
    <w:rPr>
      <w:rFonts w:ascii="Liberation Serif" w:eastAsia="Liberation Serif" w:hAnsi="Liberation Serif" w:cs="Liberation Serif"/>
    </w:rPr>
  </w:style>
  <w:style w:type="paragraph" w:customStyle="1" w:styleId="Headerorfooter10">
    <w:name w:val="Header or footer|1"/>
    <w:basedOn w:val="a"/>
    <w:link w:val="Headerorfooter1"/>
    <w:rsid w:val="007729B5"/>
    <w:pPr>
      <w:widowControl w:val="0"/>
    </w:pPr>
    <w:rPr>
      <w:rFonts w:ascii="Liberation Serif" w:eastAsia="Liberation Serif" w:hAnsi="Liberation Serif"/>
    </w:rPr>
  </w:style>
  <w:style w:type="character" w:customStyle="1" w:styleId="Headerorfooter2">
    <w:name w:val="Header or footer|2_"/>
    <w:link w:val="Headerorfooter20"/>
    <w:rsid w:val="007729B5"/>
  </w:style>
  <w:style w:type="paragraph" w:customStyle="1" w:styleId="Headerorfooter20">
    <w:name w:val="Header or footer|2"/>
    <w:basedOn w:val="a"/>
    <w:link w:val="Headerorfooter2"/>
    <w:rsid w:val="007729B5"/>
    <w:pPr>
      <w:widowControl w:val="0"/>
    </w:pPr>
  </w:style>
  <w:style w:type="paragraph" w:styleId="af5">
    <w:name w:val="List Paragraph"/>
    <w:basedOn w:val="a"/>
    <w:uiPriority w:val="34"/>
    <w:qFormat/>
    <w:rsid w:val="007729B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6">
    <w:name w:val="No Spacing"/>
    <w:uiPriority w:val="1"/>
    <w:qFormat/>
    <w:rsid w:val="00CA45E0"/>
  </w:style>
  <w:style w:type="table" w:customStyle="1" w:styleId="12">
    <w:name w:val="Сетка таблицы1"/>
    <w:basedOn w:val="a1"/>
    <w:next w:val="a8"/>
    <w:uiPriority w:val="39"/>
    <w:rsid w:val="00FB6CB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uiPriority w:val="39"/>
    <w:rsid w:val="007A56F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Unresolved Mention"/>
    <w:basedOn w:val="a0"/>
    <w:uiPriority w:val="99"/>
    <w:semiHidden/>
    <w:unhideWhenUsed/>
    <w:rsid w:val="00EC53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2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1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  <w:div w:id="172000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</w:divsChild>
    </w:div>
    <w:div w:id="18317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112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8C6453-AB7D-4090-B640-BB6C017CA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638</Words>
  <Characters>3641</Characters>
  <Application>Microsoft Office Word</Application>
  <DocSecurity>0</DocSecurity>
  <Lines>30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Krokoz™</Company>
  <LinksUpToDate>false</LinksUpToDate>
  <CharactersWithSpaces>4271</CharactersWithSpaces>
  <SharedDoc>false</SharedDoc>
  <HLinks>
    <vt:vector size="36" baseType="variant">
      <vt:variant>
        <vt:i4>6357052</vt:i4>
      </vt:variant>
      <vt:variant>
        <vt:i4>15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12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5505029</vt:i4>
      </vt:variant>
      <vt:variant>
        <vt:i4>9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n30</vt:lpwstr>
      </vt:variant>
      <vt:variant>
        <vt:i4>6357052</vt:i4>
      </vt:variant>
      <vt:variant>
        <vt:i4>6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6160457</vt:i4>
      </vt:variant>
      <vt:variant>
        <vt:i4>0</vt:i4>
      </vt:variant>
      <vt:variant>
        <vt:i4>0</vt:i4>
      </vt:variant>
      <vt:variant>
        <vt:i4>5</vt:i4>
      </vt:variant>
      <vt:variant>
        <vt:lpwstr>javascript: void(0);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asd</dc:creator>
  <cp:lastModifiedBy>МАЙЯ</cp:lastModifiedBy>
  <cp:revision>10</cp:revision>
  <cp:lastPrinted>2026-09-15T06:20:00Z</cp:lastPrinted>
  <dcterms:created xsi:type="dcterms:W3CDTF">2026-09-15T05:48:00Z</dcterms:created>
  <dcterms:modified xsi:type="dcterms:W3CDTF">2026-09-18T09:05:00Z</dcterms:modified>
</cp:coreProperties>
</file>