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4F8B5" w14:textId="77777777" w:rsidR="0032031C" w:rsidRPr="00EE14CA" w:rsidRDefault="00567ED7" w:rsidP="0032031C">
      <w:pPr>
        <w:pStyle w:val="1"/>
        <w:jc w:val="center"/>
        <w:rPr>
          <w:b/>
          <w:bCs/>
          <w:color w:val="000000" w:themeColor="text1"/>
          <w:sz w:val="36"/>
          <w:szCs w:val="36"/>
        </w:rPr>
      </w:pPr>
      <w:r w:rsidRPr="00EE14CA">
        <w:rPr>
          <w:b/>
          <w:bCs/>
          <w:color w:val="000000" w:themeColor="text1"/>
          <w:sz w:val="36"/>
          <w:szCs w:val="36"/>
        </w:rPr>
        <w:t>ПОЯСНЮВАЛЬНА ЗАПИСКА</w:t>
      </w:r>
    </w:p>
    <w:p w14:paraId="63ADD443" w14:textId="083557F3" w:rsidR="0032031C" w:rsidRPr="00EE14CA" w:rsidRDefault="00567ED7" w:rsidP="004C4603">
      <w:pPr>
        <w:pStyle w:val="1"/>
        <w:jc w:val="center"/>
        <w:rPr>
          <w:b/>
          <w:bCs/>
          <w:color w:val="000000" w:themeColor="text1"/>
        </w:rPr>
      </w:pPr>
      <w:r w:rsidRPr="00EE14CA">
        <w:rPr>
          <w:b/>
          <w:bCs/>
          <w:color w:val="000000" w:themeColor="text1"/>
        </w:rPr>
        <w:t xml:space="preserve">до </w:t>
      </w:r>
      <w:proofErr w:type="spellStart"/>
      <w:r w:rsidRPr="00EE14CA">
        <w:rPr>
          <w:b/>
          <w:bCs/>
          <w:color w:val="000000" w:themeColor="text1"/>
        </w:rPr>
        <w:t>проєкту</w:t>
      </w:r>
      <w:proofErr w:type="spellEnd"/>
      <w:r w:rsidRPr="00EE14CA">
        <w:rPr>
          <w:b/>
          <w:bCs/>
          <w:color w:val="000000" w:themeColor="text1"/>
        </w:rPr>
        <w:t xml:space="preserve"> </w:t>
      </w:r>
      <w:bookmarkStart w:id="0" w:name="_Hlk241476556"/>
      <w:r w:rsidRPr="00EE14CA">
        <w:rPr>
          <w:b/>
          <w:bCs/>
          <w:color w:val="000000" w:themeColor="text1"/>
        </w:rPr>
        <w:t xml:space="preserve">рішення </w:t>
      </w:r>
      <w:r w:rsidR="0032031C" w:rsidRPr="00EE14CA">
        <w:rPr>
          <w:b/>
          <w:bCs/>
          <w:color w:val="000000" w:themeColor="text1"/>
        </w:rPr>
        <w:t>«</w:t>
      </w:r>
      <w:bookmarkStart w:id="1" w:name="_Hlk237948000"/>
      <w:r w:rsidR="0032031C" w:rsidRPr="00EE14CA">
        <w:rPr>
          <w:b/>
          <w:bCs/>
          <w:color w:val="000000" w:themeColor="text1"/>
        </w:rPr>
        <w:t>Про</w:t>
      </w:r>
      <w:r w:rsidR="00E85D7E" w:rsidRPr="00EE14CA">
        <w:rPr>
          <w:b/>
          <w:bCs/>
          <w:color w:val="000000" w:themeColor="text1"/>
        </w:rPr>
        <w:t xml:space="preserve"> затвердження Порядку списання матеріальних цінностей з балансу комунальних підприємств, установ, закладів, засновником яких є Жмеринська міська рада</w:t>
      </w:r>
      <w:r w:rsidR="0032031C" w:rsidRPr="00EE14CA">
        <w:rPr>
          <w:b/>
          <w:bCs/>
          <w:color w:val="000000" w:themeColor="text1"/>
        </w:rPr>
        <w:t>»</w:t>
      </w:r>
    </w:p>
    <w:bookmarkEnd w:id="0"/>
    <w:bookmarkEnd w:id="1"/>
    <w:p w14:paraId="5EE728C0" w14:textId="77777777" w:rsidR="0032031C" w:rsidRPr="00EE14CA" w:rsidRDefault="0032031C" w:rsidP="0032031C">
      <w:pPr>
        <w:pStyle w:val="1"/>
        <w:rPr>
          <w:b/>
          <w:bCs/>
          <w:color w:val="000000" w:themeColor="text1"/>
        </w:rPr>
      </w:pPr>
    </w:p>
    <w:p w14:paraId="6EB79D08" w14:textId="6070B546" w:rsidR="00567ED7" w:rsidRPr="00EE14CA" w:rsidRDefault="00567ED7" w:rsidP="006A29F0">
      <w:pPr>
        <w:pStyle w:val="1"/>
        <w:rPr>
          <w:b/>
          <w:bCs/>
          <w:color w:val="000000" w:themeColor="text1"/>
        </w:rPr>
      </w:pPr>
      <w:r w:rsidRPr="00EE14CA">
        <w:rPr>
          <w:b/>
          <w:bCs/>
          <w:color w:val="000000" w:themeColor="text1"/>
        </w:rPr>
        <w:t>1.Мета</w:t>
      </w:r>
    </w:p>
    <w:p w14:paraId="39D88283" w14:textId="2793F332" w:rsidR="0032031C" w:rsidRPr="00EE14CA" w:rsidRDefault="00567ED7" w:rsidP="00E85D7E">
      <w:pPr>
        <w:pStyle w:val="1"/>
        <w:jc w:val="both"/>
        <w:rPr>
          <w:color w:val="000000" w:themeColor="text1"/>
        </w:rPr>
      </w:pPr>
      <w:proofErr w:type="spellStart"/>
      <w:r w:rsidRPr="00EE14CA">
        <w:rPr>
          <w:color w:val="000000" w:themeColor="text1"/>
        </w:rPr>
        <w:t>Проєкт</w:t>
      </w:r>
      <w:proofErr w:type="spellEnd"/>
      <w:r w:rsidRPr="00EE14CA">
        <w:rPr>
          <w:color w:val="000000" w:themeColor="text1"/>
        </w:rPr>
        <w:t xml:space="preserve"> рішення </w:t>
      </w:r>
      <w:r w:rsidR="00E85D7E" w:rsidRPr="00EE14CA">
        <w:rPr>
          <w:color w:val="000000" w:themeColor="text1"/>
        </w:rPr>
        <w:t xml:space="preserve">«Про затвердження Порядку списання матеріальних цінностей з балансу комунальних підприємств, установ, закладів, засновником яких є Жмеринська міська рада»» </w:t>
      </w:r>
      <w:r w:rsidRPr="00EE14CA">
        <w:rPr>
          <w:color w:val="000000" w:themeColor="text1"/>
        </w:rPr>
        <w:t xml:space="preserve">розроблено </w:t>
      </w:r>
      <w:r w:rsidR="004C4603">
        <w:rPr>
          <w:color w:val="000000" w:themeColor="text1"/>
        </w:rPr>
        <w:t xml:space="preserve">в зв’язку із внесенням змін до деяких законодавчих актів, а також </w:t>
      </w:r>
      <w:r w:rsidR="0032031C" w:rsidRPr="00EE14CA">
        <w:rPr>
          <w:color w:val="000000" w:themeColor="text1"/>
        </w:rPr>
        <w:t xml:space="preserve">з метою </w:t>
      </w:r>
      <w:r w:rsidR="004C4603" w:rsidRPr="00E8407B">
        <w:rPr>
          <w:spacing w:val="-1"/>
          <w:szCs w:val="28"/>
        </w:rPr>
        <w:t>встановлення єдиних вимог до порядку списання матеріальних цінностей з балансу</w:t>
      </w:r>
      <w:r w:rsidR="004C4603" w:rsidRPr="00E8407B">
        <w:rPr>
          <w:szCs w:val="28"/>
        </w:rPr>
        <w:t xml:space="preserve"> комунальних підприємств, установ, закладів, засновником яких є Жмеринська міська рада</w:t>
      </w:r>
      <w:r w:rsidR="00E85D7E" w:rsidRPr="00EE14CA">
        <w:rPr>
          <w:color w:val="000000" w:themeColor="text1"/>
        </w:rPr>
        <w:t>, підвищення оперативності управління комунальним майном</w:t>
      </w:r>
      <w:r w:rsidR="0032031C" w:rsidRPr="00EE14CA">
        <w:rPr>
          <w:color w:val="000000" w:themeColor="text1"/>
        </w:rPr>
        <w:t>.</w:t>
      </w:r>
    </w:p>
    <w:p w14:paraId="77DCA554" w14:textId="7DDD9CE2" w:rsidR="00567ED7" w:rsidRPr="00EE14CA" w:rsidRDefault="00567ED7" w:rsidP="006A29F0">
      <w:pPr>
        <w:jc w:val="both"/>
        <w:rPr>
          <w:b/>
          <w:bCs/>
          <w:color w:val="000000" w:themeColor="text1"/>
        </w:rPr>
      </w:pPr>
      <w:r w:rsidRPr="00EE14CA">
        <w:rPr>
          <w:b/>
          <w:bCs/>
          <w:color w:val="000000" w:themeColor="text1"/>
        </w:rPr>
        <w:t xml:space="preserve">2.Обгрунтування необхідності прийняття </w:t>
      </w:r>
      <w:proofErr w:type="spellStart"/>
      <w:r w:rsidR="00FA06BB" w:rsidRPr="00EE14CA">
        <w:rPr>
          <w:b/>
          <w:bCs/>
          <w:color w:val="000000" w:themeColor="text1"/>
        </w:rPr>
        <w:t>проєкту</w:t>
      </w:r>
      <w:proofErr w:type="spellEnd"/>
      <w:r w:rsidR="00FA06BB" w:rsidRPr="00EE14CA">
        <w:rPr>
          <w:b/>
          <w:bCs/>
          <w:color w:val="000000" w:themeColor="text1"/>
        </w:rPr>
        <w:t xml:space="preserve"> рішення</w:t>
      </w:r>
    </w:p>
    <w:p w14:paraId="273BA244" w14:textId="06CF2DE8" w:rsidR="004C4603" w:rsidRDefault="006A29F0" w:rsidP="00E90A82">
      <w:pPr>
        <w:spacing w:after="0"/>
        <w:ind w:firstLine="709"/>
        <w:jc w:val="both"/>
        <w:rPr>
          <w:color w:val="000000" w:themeColor="text1"/>
        </w:rPr>
      </w:pPr>
      <w:r w:rsidRPr="00EE14CA">
        <w:rPr>
          <w:color w:val="000000" w:themeColor="text1"/>
        </w:rPr>
        <w:t xml:space="preserve">Чинним Порядком </w:t>
      </w:r>
      <w:r w:rsidR="00E90A82" w:rsidRPr="00EE14CA">
        <w:rPr>
          <w:color w:val="000000" w:themeColor="text1"/>
        </w:rPr>
        <w:t xml:space="preserve">списання матеріальних цінностей з балансу комунальних підприємств, установ, закладів, засновником яких є Жмеринська міська рада </w:t>
      </w:r>
      <w:r w:rsidRPr="00EE14CA">
        <w:rPr>
          <w:color w:val="000000" w:themeColor="text1"/>
        </w:rPr>
        <w:t xml:space="preserve">визначено перелік </w:t>
      </w:r>
      <w:r w:rsidR="00E90A82" w:rsidRPr="00EE14CA">
        <w:rPr>
          <w:color w:val="000000" w:themeColor="text1"/>
        </w:rPr>
        <w:t xml:space="preserve">категорій майна, на яке поширюються вимоги до списання. </w:t>
      </w:r>
      <w:r w:rsidR="004C4603">
        <w:rPr>
          <w:color w:val="000000" w:themeColor="text1"/>
        </w:rPr>
        <w:t>Також</w:t>
      </w:r>
      <w:r w:rsidR="00C755BB" w:rsidRPr="00EE14CA">
        <w:rPr>
          <w:color w:val="000000" w:themeColor="text1"/>
        </w:rPr>
        <w:t xml:space="preserve"> Порядок передбачає здійснення додаткового погодження операцій зі списання майна виконавчим</w:t>
      </w:r>
      <w:r w:rsidR="004C4603">
        <w:rPr>
          <w:color w:val="000000" w:themeColor="text1"/>
        </w:rPr>
        <w:t>и</w:t>
      </w:r>
      <w:r w:rsidR="00C755BB" w:rsidRPr="00EE14CA">
        <w:rPr>
          <w:color w:val="000000" w:themeColor="text1"/>
        </w:rPr>
        <w:t xml:space="preserve"> орган</w:t>
      </w:r>
      <w:r w:rsidR="004C4603">
        <w:rPr>
          <w:color w:val="000000" w:themeColor="text1"/>
        </w:rPr>
        <w:t>ами.</w:t>
      </w:r>
    </w:p>
    <w:p w14:paraId="69B3718D" w14:textId="77777777" w:rsidR="004C4603" w:rsidRDefault="009D3E39" w:rsidP="00E90A82">
      <w:pPr>
        <w:spacing w:after="0"/>
        <w:ind w:firstLine="709"/>
        <w:jc w:val="both"/>
        <w:rPr>
          <w:color w:val="000000" w:themeColor="text1"/>
        </w:rPr>
      </w:pPr>
      <w:r w:rsidRPr="00EE14CA">
        <w:rPr>
          <w:color w:val="000000" w:themeColor="text1"/>
        </w:rPr>
        <w:t>З метою оптимізації процесу управління об’єктами комунальної власності Жмеринської міської територіальної громади</w:t>
      </w:r>
      <w:r w:rsidR="004C4603">
        <w:rPr>
          <w:color w:val="000000" w:themeColor="text1"/>
        </w:rPr>
        <w:t xml:space="preserve"> </w:t>
      </w:r>
      <w:r w:rsidRPr="00EE14CA">
        <w:rPr>
          <w:color w:val="000000" w:themeColor="text1"/>
        </w:rPr>
        <w:t>та забезпечення оперативності ведення бухгалтерського обліку, виникла необхідність у внесенні відповідних змін.</w:t>
      </w:r>
      <w:r w:rsidR="00C755BB" w:rsidRPr="00EE14CA">
        <w:rPr>
          <w:color w:val="000000" w:themeColor="text1"/>
        </w:rPr>
        <w:t xml:space="preserve"> </w:t>
      </w:r>
    </w:p>
    <w:p w14:paraId="4A414611" w14:textId="09C1C51C" w:rsidR="009D3E39" w:rsidRPr="00EE14CA" w:rsidRDefault="00C755BB" w:rsidP="00E90A82">
      <w:pPr>
        <w:spacing w:after="0"/>
        <w:ind w:firstLine="709"/>
        <w:jc w:val="both"/>
        <w:rPr>
          <w:color w:val="000000" w:themeColor="text1"/>
        </w:rPr>
      </w:pPr>
      <w:r w:rsidRPr="00EE14CA">
        <w:rPr>
          <w:color w:val="000000" w:themeColor="text1"/>
        </w:rPr>
        <w:t>При цьому внесення змін до Порядку, передбачає відповідальність за визначення технічного стану майна, встановлення факту його непридатності або економічної недоцільності подальшого використання, оформлення відповідних документів та дотримання вимог законодавства</w:t>
      </w:r>
      <w:r w:rsidR="00D723FC">
        <w:rPr>
          <w:color w:val="000000" w:themeColor="text1"/>
        </w:rPr>
        <w:t>, яка</w:t>
      </w:r>
      <w:r w:rsidRPr="00EE14CA">
        <w:rPr>
          <w:color w:val="000000" w:themeColor="text1"/>
        </w:rPr>
        <w:t xml:space="preserve"> покладається на керівника підприємства, установи чи організації</w:t>
      </w:r>
      <w:r w:rsidR="00E51EE7" w:rsidRPr="00EE14CA">
        <w:rPr>
          <w:color w:val="000000" w:themeColor="text1"/>
        </w:rPr>
        <w:t>.</w:t>
      </w:r>
    </w:p>
    <w:p w14:paraId="5F461095" w14:textId="0B215CE9" w:rsidR="009D3E39" w:rsidRPr="00EE14CA" w:rsidRDefault="009D3E39" w:rsidP="00E90A82">
      <w:pPr>
        <w:spacing w:after="0"/>
        <w:ind w:firstLine="709"/>
        <w:jc w:val="both"/>
        <w:rPr>
          <w:color w:val="000000" w:themeColor="text1"/>
        </w:rPr>
      </w:pPr>
      <w:r w:rsidRPr="00EE14CA">
        <w:rPr>
          <w:color w:val="000000" w:themeColor="text1"/>
        </w:rPr>
        <w:t xml:space="preserve">Прийняття рішення дозволить делегувати повноваження щодо списання малоцінного майна  безпосередньо керівникам </w:t>
      </w:r>
      <w:r w:rsidR="00D723FC">
        <w:rPr>
          <w:color w:val="000000" w:themeColor="text1"/>
        </w:rPr>
        <w:t>організацій</w:t>
      </w:r>
      <w:r w:rsidRPr="00EE14CA">
        <w:rPr>
          <w:color w:val="000000" w:themeColor="text1"/>
        </w:rPr>
        <w:t>.</w:t>
      </w:r>
    </w:p>
    <w:p w14:paraId="644F4C80" w14:textId="5687D01D" w:rsidR="00B00775" w:rsidRPr="00EE14CA" w:rsidRDefault="00B00775" w:rsidP="006A29F0">
      <w:pPr>
        <w:ind w:firstLine="708"/>
        <w:rPr>
          <w:b/>
          <w:bCs/>
          <w:color w:val="000000" w:themeColor="text1"/>
        </w:rPr>
      </w:pPr>
      <w:r w:rsidRPr="00EE14CA">
        <w:rPr>
          <w:b/>
          <w:bCs/>
          <w:color w:val="000000" w:themeColor="text1"/>
        </w:rPr>
        <w:t xml:space="preserve">3.Загальна характеристика та основні положення </w:t>
      </w:r>
      <w:proofErr w:type="spellStart"/>
      <w:r w:rsidRPr="00EE14CA">
        <w:rPr>
          <w:b/>
          <w:bCs/>
          <w:color w:val="000000" w:themeColor="text1"/>
        </w:rPr>
        <w:t>проєкту</w:t>
      </w:r>
      <w:proofErr w:type="spellEnd"/>
      <w:r w:rsidRPr="00EE14CA">
        <w:rPr>
          <w:b/>
          <w:bCs/>
          <w:color w:val="000000" w:themeColor="text1"/>
        </w:rPr>
        <w:t xml:space="preserve"> рішення</w:t>
      </w:r>
    </w:p>
    <w:p w14:paraId="0E366C0A" w14:textId="47B5E160" w:rsidR="00B00775" w:rsidRPr="00EE14CA" w:rsidRDefault="00B00775" w:rsidP="00D871EB">
      <w:pPr>
        <w:spacing w:after="0"/>
        <w:jc w:val="both"/>
        <w:rPr>
          <w:color w:val="000000" w:themeColor="text1"/>
        </w:rPr>
      </w:pPr>
      <w:proofErr w:type="spellStart"/>
      <w:r w:rsidRPr="00EE14CA">
        <w:rPr>
          <w:color w:val="000000" w:themeColor="text1"/>
        </w:rPr>
        <w:t>Проєкт</w:t>
      </w:r>
      <w:proofErr w:type="spellEnd"/>
      <w:r w:rsidRPr="00EE14CA">
        <w:rPr>
          <w:color w:val="000000" w:themeColor="text1"/>
        </w:rPr>
        <w:t xml:space="preserve"> рішення складається з </w:t>
      </w:r>
      <w:r w:rsidR="004C4603">
        <w:rPr>
          <w:color w:val="000000" w:themeColor="text1"/>
        </w:rPr>
        <w:t>4</w:t>
      </w:r>
      <w:r w:rsidRPr="00EE14CA">
        <w:rPr>
          <w:color w:val="000000" w:themeColor="text1"/>
        </w:rPr>
        <w:t xml:space="preserve"> пунктів, якими передбачено :</w:t>
      </w:r>
    </w:p>
    <w:p w14:paraId="43CAE281" w14:textId="77777777" w:rsidR="004C4603" w:rsidRPr="00665514" w:rsidRDefault="004C4603" w:rsidP="004C4603">
      <w:pPr>
        <w:ind w:firstLine="708"/>
        <w:jc w:val="both"/>
      </w:pPr>
      <w:r w:rsidRPr="00665514">
        <w:t>1. Затвердити Порядок списання матеріальних цінностей з б</w:t>
      </w:r>
      <w:r>
        <w:t>алансу комунальних підприємств,</w:t>
      </w:r>
      <w:r w:rsidRPr="00665514">
        <w:t xml:space="preserve"> установ, закладів</w:t>
      </w:r>
      <w:r>
        <w:t>,</w:t>
      </w:r>
      <w:r w:rsidRPr="00665514">
        <w:t xml:space="preserve"> засновником</w:t>
      </w:r>
      <w:r>
        <w:t xml:space="preserve"> яких є Жмеринська міська рада </w:t>
      </w:r>
      <w:r w:rsidRPr="00665514">
        <w:t>в новій редакції (додається).</w:t>
      </w:r>
    </w:p>
    <w:p w14:paraId="154D10DE" w14:textId="77777777" w:rsidR="007559C7" w:rsidRPr="00665514" w:rsidRDefault="007559C7" w:rsidP="007559C7">
      <w:pPr>
        <w:ind w:firstLine="708"/>
        <w:jc w:val="both"/>
        <w:rPr>
          <w:spacing w:val="-1"/>
        </w:rPr>
      </w:pPr>
      <w:r w:rsidRPr="00665514">
        <w:t xml:space="preserve">2. </w:t>
      </w:r>
      <w:r>
        <w:t xml:space="preserve">Загальному відділу </w:t>
      </w:r>
      <w:r w:rsidRPr="00665514">
        <w:t>виконавчого комітету Жмеринської міської ради</w:t>
      </w:r>
      <w:r>
        <w:t xml:space="preserve"> (Вікторії ЛІВШУН)</w:t>
      </w:r>
      <w:r w:rsidRPr="00665514">
        <w:rPr>
          <w:spacing w:val="-1"/>
        </w:rPr>
        <w:t xml:space="preserve"> довести дане рішення для керівництва в роботі головним розпорядникам бюджетних коштів.</w:t>
      </w:r>
    </w:p>
    <w:p w14:paraId="5F2DC36A" w14:textId="77777777" w:rsidR="004C4603" w:rsidRPr="00665514" w:rsidRDefault="004C4603" w:rsidP="004C4603">
      <w:pPr>
        <w:ind w:firstLine="708"/>
        <w:jc w:val="both"/>
      </w:pPr>
      <w:r w:rsidRPr="00665514">
        <w:rPr>
          <w:spacing w:val="-1"/>
        </w:rPr>
        <w:t xml:space="preserve">3. </w:t>
      </w:r>
      <w:r w:rsidRPr="00665514">
        <w:t xml:space="preserve">Визнати таким, що втратило чинність рішення </w:t>
      </w:r>
      <w:r>
        <w:rPr>
          <w:spacing w:val="-1"/>
        </w:rPr>
        <w:t>34</w:t>
      </w:r>
      <w:r w:rsidRPr="00665514">
        <w:rPr>
          <w:spacing w:val="-1"/>
        </w:rPr>
        <w:t xml:space="preserve"> сесії </w:t>
      </w:r>
      <w:r>
        <w:rPr>
          <w:spacing w:val="-1"/>
        </w:rPr>
        <w:t>8</w:t>
      </w:r>
      <w:r w:rsidRPr="00665514">
        <w:rPr>
          <w:spacing w:val="-1"/>
        </w:rPr>
        <w:t xml:space="preserve"> скликання Жмеринської міської ради від </w:t>
      </w:r>
      <w:r>
        <w:rPr>
          <w:spacing w:val="-1"/>
        </w:rPr>
        <w:t>20</w:t>
      </w:r>
      <w:r w:rsidRPr="00665514">
        <w:rPr>
          <w:spacing w:val="-1"/>
        </w:rPr>
        <w:t xml:space="preserve"> </w:t>
      </w:r>
      <w:r>
        <w:rPr>
          <w:spacing w:val="-1"/>
        </w:rPr>
        <w:t>липня</w:t>
      </w:r>
      <w:r w:rsidRPr="00665514">
        <w:rPr>
          <w:spacing w:val="-1"/>
        </w:rPr>
        <w:t xml:space="preserve"> 20</w:t>
      </w:r>
      <w:r>
        <w:rPr>
          <w:spacing w:val="-1"/>
        </w:rPr>
        <w:t>23</w:t>
      </w:r>
      <w:r w:rsidRPr="00665514">
        <w:rPr>
          <w:spacing w:val="-1"/>
        </w:rPr>
        <w:t xml:space="preserve"> року № </w:t>
      </w:r>
      <w:r>
        <w:rPr>
          <w:spacing w:val="-1"/>
        </w:rPr>
        <w:t>768</w:t>
      </w:r>
      <w:r w:rsidRPr="00665514">
        <w:rPr>
          <w:spacing w:val="-1"/>
        </w:rPr>
        <w:t xml:space="preserve"> «</w:t>
      </w:r>
      <w:r w:rsidRPr="00665514">
        <w:t>Про затвердження Порядку списання матеріальних цінностей з балансу бюджетних установ, що утримуються за рахунок коштів міського бюджету м. Жмеринка»</w:t>
      </w:r>
      <w:r>
        <w:t>.</w:t>
      </w:r>
    </w:p>
    <w:p w14:paraId="79AE92F8" w14:textId="77777777" w:rsidR="004C4603" w:rsidRDefault="004C4603" w:rsidP="004C4603">
      <w:pPr>
        <w:spacing w:after="120"/>
        <w:ind w:firstLine="709"/>
        <w:jc w:val="both"/>
      </w:pPr>
      <w:r w:rsidRPr="00665514">
        <w:rPr>
          <w:spacing w:val="-1"/>
        </w:rPr>
        <w:lastRenderedPageBreak/>
        <w:t xml:space="preserve">4. </w:t>
      </w:r>
      <w:r w:rsidRPr="00665514">
        <w:t>Контроль за виконанням даного рішення покласти на постійну комісію міської ради з питань фінансів, бюджету, планування соціально-економічного розвитку, інвестицій та партнерства</w:t>
      </w:r>
      <w:r w:rsidRPr="0016391E">
        <w:t xml:space="preserve"> територіальних громад.</w:t>
      </w:r>
      <w:r w:rsidRPr="00B00EB4">
        <w:t xml:space="preserve"> </w:t>
      </w:r>
      <w:r w:rsidRPr="00FE7478">
        <w:t>(</w:t>
      </w:r>
      <w:r>
        <w:t>Валерій РЕЗЕДЕНТ</w:t>
      </w:r>
      <w:r w:rsidRPr="00FE7478">
        <w:t>).</w:t>
      </w:r>
      <w:r>
        <w:t xml:space="preserve">, та </w:t>
      </w:r>
      <w:r w:rsidRPr="005E3C67">
        <w:t>постійну комісію міської ради з гуманітарних питань та гендерної політики</w:t>
      </w:r>
      <w:r>
        <w:t xml:space="preserve"> (</w:t>
      </w:r>
      <w:r w:rsidRPr="005E3C67">
        <w:t>освіти, культури, охорони здоров’я, соціального захисту населення, розвитку фізичної культури, спорту та молодіжної політики</w:t>
      </w:r>
      <w:r>
        <w:t>)</w:t>
      </w:r>
      <w:r w:rsidRPr="005E3C67">
        <w:t xml:space="preserve"> (Оксана </w:t>
      </w:r>
      <w:r>
        <w:t>КОЧУРА)</w:t>
      </w:r>
      <w:r w:rsidRPr="005E3C67">
        <w:t>.</w:t>
      </w:r>
    </w:p>
    <w:p w14:paraId="7E8C4306" w14:textId="77777777" w:rsidR="0032031C" w:rsidRPr="00EE14CA" w:rsidRDefault="0032031C" w:rsidP="0032031C">
      <w:pPr>
        <w:spacing w:after="0" w:line="240" w:lineRule="auto"/>
        <w:jc w:val="both"/>
        <w:rPr>
          <w:rFonts w:eastAsia="Times New Roman"/>
          <w:b/>
          <w:bCs/>
          <w:color w:val="000000" w:themeColor="text1"/>
          <w:lang w:eastAsia="ru-RU"/>
        </w:rPr>
      </w:pPr>
    </w:p>
    <w:p w14:paraId="78478755" w14:textId="7AD5FE5E" w:rsidR="00B00775" w:rsidRDefault="008A0899" w:rsidP="0032031C">
      <w:pPr>
        <w:spacing w:after="0" w:line="240" w:lineRule="auto"/>
        <w:jc w:val="both"/>
        <w:rPr>
          <w:rFonts w:eastAsia="Times New Roman"/>
          <w:b/>
          <w:bCs/>
          <w:lang w:eastAsia="ru-RU"/>
        </w:rPr>
      </w:pPr>
      <w:r w:rsidRPr="008A0899">
        <w:rPr>
          <w:rFonts w:eastAsia="Times New Roman"/>
          <w:b/>
          <w:bCs/>
          <w:lang w:eastAsia="ru-RU"/>
        </w:rPr>
        <w:t>Правові аспекти</w:t>
      </w:r>
    </w:p>
    <w:p w14:paraId="5EEB9296" w14:textId="393B325C" w:rsidR="00126037" w:rsidRDefault="000571A7" w:rsidP="006A29F0">
      <w:pPr>
        <w:spacing w:after="0"/>
        <w:ind w:firstLine="708"/>
        <w:jc w:val="both"/>
      </w:pPr>
      <w:r>
        <w:t>З</w:t>
      </w:r>
      <w:r w:rsidR="00266B55">
        <w:t xml:space="preserve">акон </w:t>
      </w:r>
      <w:r>
        <w:t>У</w:t>
      </w:r>
      <w:r w:rsidR="00266B55">
        <w:t>країни</w:t>
      </w:r>
      <w:r>
        <w:t xml:space="preserve"> </w:t>
      </w:r>
      <w:r w:rsidR="00126037" w:rsidRPr="00126037">
        <w:t>«Про місцеве самоврядування в Україні», Бюджетний Кодекс України</w:t>
      </w:r>
      <w:r w:rsidR="00266B55">
        <w:t xml:space="preserve">, </w:t>
      </w:r>
      <w:r w:rsidR="004C4603">
        <w:t xml:space="preserve">Цивільний кодекс України, </w:t>
      </w:r>
      <w:r w:rsidR="00266B55">
        <w:t>Закон України «Про бухгалтерський облік та фінансову звітність в Україні»</w:t>
      </w:r>
      <w:r w:rsidR="006A29F0">
        <w:t xml:space="preserve"> та інші нормативно-правові акти.</w:t>
      </w:r>
    </w:p>
    <w:p w14:paraId="5C895D3C" w14:textId="77777777" w:rsidR="006A29F0" w:rsidRDefault="006A29F0" w:rsidP="0032031C">
      <w:pPr>
        <w:spacing w:after="0"/>
        <w:jc w:val="both"/>
        <w:rPr>
          <w:b/>
          <w:bCs/>
        </w:rPr>
      </w:pPr>
    </w:p>
    <w:p w14:paraId="18DCDAA7" w14:textId="01A61BE9" w:rsidR="00B00775" w:rsidRPr="008A0899" w:rsidRDefault="008A0899" w:rsidP="0032031C">
      <w:pPr>
        <w:spacing w:after="0"/>
        <w:jc w:val="both"/>
        <w:rPr>
          <w:b/>
          <w:bCs/>
        </w:rPr>
      </w:pPr>
      <w:r w:rsidRPr="008A0899">
        <w:rPr>
          <w:b/>
          <w:bCs/>
        </w:rPr>
        <w:t xml:space="preserve">5.Фінансово-економічне </w:t>
      </w:r>
      <w:proofErr w:type="spellStart"/>
      <w:r w:rsidRPr="008A0899">
        <w:rPr>
          <w:b/>
          <w:bCs/>
        </w:rPr>
        <w:t>обгрунтування</w:t>
      </w:r>
      <w:proofErr w:type="spellEnd"/>
      <w:r w:rsidRPr="008A0899">
        <w:rPr>
          <w:b/>
          <w:bCs/>
        </w:rPr>
        <w:t>:</w:t>
      </w:r>
    </w:p>
    <w:p w14:paraId="6EBA7315" w14:textId="5B785F03" w:rsidR="0032031C" w:rsidRDefault="0032031C" w:rsidP="0032031C">
      <w:pPr>
        <w:spacing w:after="0"/>
        <w:jc w:val="both"/>
      </w:pPr>
      <w:r>
        <w:t xml:space="preserve">Прийняття </w:t>
      </w:r>
      <w:proofErr w:type="spellStart"/>
      <w:r>
        <w:t>проєкту</w:t>
      </w:r>
      <w:proofErr w:type="spellEnd"/>
      <w:r>
        <w:t xml:space="preserve"> рішення не передбачає обсягу фінансових ресурсів.</w:t>
      </w:r>
    </w:p>
    <w:p w14:paraId="772A88C5" w14:textId="77777777" w:rsidR="006A29F0" w:rsidRDefault="006A29F0" w:rsidP="0032031C">
      <w:pPr>
        <w:spacing w:after="0"/>
        <w:jc w:val="both"/>
        <w:rPr>
          <w:b/>
          <w:bCs/>
        </w:rPr>
      </w:pPr>
    </w:p>
    <w:p w14:paraId="36180C7D" w14:textId="435035BE" w:rsidR="003E7FE3" w:rsidRDefault="003E7FE3" w:rsidP="0032031C">
      <w:pPr>
        <w:spacing w:after="0"/>
        <w:jc w:val="both"/>
        <w:rPr>
          <w:b/>
          <w:bCs/>
        </w:rPr>
      </w:pPr>
      <w:r w:rsidRPr="0017426F">
        <w:rPr>
          <w:b/>
          <w:bCs/>
        </w:rPr>
        <w:t>6. Прогноз соціально-економічних наслідків прийняття рішення</w:t>
      </w:r>
    </w:p>
    <w:p w14:paraId="0902413D" w14:textId="0551C520" w:rsidR="006A29F0" w:rsidRPr="006A29F0" w:rsidRDefault="006A29F0" w:rsidP="006A29F0">
      <w:pPr>
        <w:spacing w:after="0"/>
        <w:ind w:firstLine="708"/>
        <w:jc w:val="both"/>
      </w:pPr>
      <w:r w:rsidRPr="006A29F0">
        <w:t>Прийняття рішення дозволить</w:t>
      </w:r>
      <w:r w:rsidR="009A725D">
        <w:t xml:space="preserve"> досягати заздалегідь визначених цілей</w:t>
      </w:r>
      <w:r w:rsidR="00C755BB" w:rsidRPr="00BD4313">
        <w:rPr>
          <w:color w:val="000000" w:themeColor="text1"/>
        </w:rPr>
        <w:t>, скорочення погоджувальних процедур та підвищення відповідальності керівників, установ та організацій за належне управління майном, закріпленим за ними</w:t>
      </w:r>
      <w:r w:rsidR="00A727D8">
        <w:rPr>
          <w:color w:val="000000" w:themeColor="text1"/>
        </w:rPr>
        <w:t>,</w:t>
      </w:r>
      <w:r w:rsidR="00A727D8" w:rsidRPr="00A727D8">
        <w:t xml:space="preserve"> </w:t>
      </w:r>
      <w:r w:rsidR="00A727D8">
        <w:t>за наявності визначених документально підтверджених підстав.</w:t>
      </w:r>
    </w:p>
    <w:sectPr w:rsidR="006A29F0" w:rsidRPr="006A29F0" w:rsidSect="00567ED7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55D"/>
    <w:rsid w:val="00024D12"/>
    <w:rsid w:val="00043422"/>
    <w:rsid w:val="000571A7"/>
    <w:rsid w:val="000901EB"/>
    <w:rsid w:val="00091212"/>
    <w:rsid w:val="00091587"/>
    <w:rsid w:val="00105D8B"/>
    <w:rsid w:val="00110B47"/>
    <w:rsid w:val="00126037"/>
    <w:rsid w:val="0014555D"/>
    <w:rsid w:val="0017426F"/>
    <w:rsid w:val="00206DE7"/>
    <w:rsid w:val="00223944"/>
    <w:rsid w:val="00266B55"/>
    <w:rsid w:val="00280F84"/>
    <w:rsid w:val="002C1D2C"/>
    <w:rsid w:val="002F36F2"/>
    <w:rsid w:val="0032031C"/>
    <w:rsid w:val="00382D09"/>
    <w:rsid w:val="003E7FE3"/>
    <w:rsid w:val="003F4276"/>
    <w:rsid w:val="004C4603"/>
    <w:rsid w:val="005012AB"/>
    <w:rsid w:val="00504655"/>
    <w:rsid w:val="00541104"/>
    <w:rsid w:val="00567ED7"/>
    <w:rsid w:val="005D7F8F"/>
    <w:rsid w:val="005F4DA3"/>
    <w:rsid w:val="006A29F0"/>
    <w:rsid w:val="006D2E38"/>
    <w:rsid w:val="006F6AC6"/>
    <w:rsid w:val="007559C7"/>
    <w:rsid w:val="00772325"/>
    <w:rsid w:val="007878D7"/>
    <w:rsid w:val="00816B0F"/>
    <w:rsid w:val="00841E7C"/>
    <w:rsid w:val="008A0899"/>
    <w:rsid w:val="008D0EFE"/>
    <w:rsid w:val="00916958"/>
    <w:rsid w:val="009853A9"/>
    <w:rsid w:val="009A725D"/>
    <w:rsid w:val="009D3E39"/>
    <w:rsid w:val="00A64810"/>
    <w:rsid w:val="00A727D8"/>
    <w:rsid w:val="00AB3C94"/>
    <w:rsid w:val="00AB4A17"/>
    <w:rsid w:val="00AD084A"/>
    <w:rsid w:val="00AD2D3E"/>
    <w:rsid w:val="00B00775"/>
    <w:rsid w:val="00BD4313"/>
    <w:rsid w:val="00C755BB"/>
    <w:rsid w:val="00CC391A"/>
    <w:rsid w:val="00D723FC"/>
    <w:rsid w:val="00D871EB"/>
    <w:rsid w:val="00D91E83"/>
    <w:rsid w:val="00E0490B"/>
    <w:rsid w:val="00E51EE7"/>
    <w:rsid w:val="00E74B79"/>
    <w:rsid w:val="00E85D7E"/>
    <w:rsid w:val="00E90A82"/>
    <w:rsid w:val="00E951DD"/>
    <w:rsid w:val="00EA7BED"/>
    <w:rsid w:val="00ED0D36"/>
    <w:rsid w:val="00EE14CA"/>
    <w:rsid w:val="00F006A9"/>
    <w:rsid w:val="00FA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B5C79"/>
  <w15:docId w15:val="{64615781-2292-4F11-84B9-A6B99F2B9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67ED7"/>
    <w:pPr>
      <w:keepNext/>
      <w:spacing w:after="0" w:line="240" w:lineRule="auto"/>
      <w:outlineLvl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7ED7"/>
    <w:rPr>
      <w:rFonts w:eastAsia="Times New Roman"/>
      <w:szCs w:val="24"/>
      <w:lang w:eastAsia="ru-RU"/>
    </w:rPr>
  </w:style>
  <w:style w:type="table" w:styleId="a3">
    <w:name w:val="Table Grid"/>
    <w:basedOn w:val="a1"/>
    <w:uiPriority w:val="39"/>
    <w:rsid w:val="008A0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9A72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4D667-8A3F-4625-A469-E49C05A0D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2305</Words>
  <Characters>1314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2026-09-28T14:45:00Z</cp:lastPrinted>
  <dcterms:created xsi:type="dcterms:W3CDTF">2026-09-28T14:15:00Z</dcterms:created>
  <dcterms:modified xsi:type="dcterms:W3CDTF">2026-09-29T05:56:00Z</dcterms:modified>
</cp:coreProperties>
</file>