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0C2" w:rsidRPr="009220C2" w:rsidRDefault="009220C2" w:rsidP="009220C2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2CD069CF" wp14:editId="5277F68D">
            <wp:extent cx="432000" cy="612000"/>
            <wp:effectExtent l="0" t="0" r="0" b="0"/>
            <wp:docPr id="2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0C2" w:rsidRPr="009220C2" w:rsidRDefault="009220C2" w:rsidP="009220C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9220C2" w:rsidRPr="009220C2" w:rsidRDefault="009220C2" w:rsidP="009220C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:rsidR="009220C2" w:rsidRPr="009220C2" w:rsidRDefault="009220C2" w:rsidP="009220C2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:rsidR="009220C2" w:rsidRPr="009220C2" w:rsidRDefault="009220C2" w:rsidP="009220C2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:rsidR="009220C2" w:rsidRPr="009220C2" w:rsidRDefault="009220C2" w:rsidP="009220C2">
      <w:pPr>
        <w:spacing w:after="0" w:line="240" w:lineRule="auto"/>
        <w:ind w:left="2832" w:firstLine="708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    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:rsidR="009220C2" w:rsidRPr="009220C2" w:rsidRDefault="009220C2" w:rsidP="009220C2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9220C2" w:rsidRPr="009220C2" w:rsidRDefault="004470E0" w:rsidP="009220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«14»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жовтня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26 </w:t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9220C2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9220C2" w:rsidRPr="009220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220C2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Жмеринка</w:t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388</w:t>
      </w:r>
      <w:bookmarkStart w:id="0" w:name="_GoBack"/>
      <w:bookmarkEnd w:id="0"/>
      <w:r w:rsidR="009220C2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61044F" w:rsidRPr="00584C3F" w:rsidRDefault="0061044F" w:rsidP="00584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Про </w:t>
      </w:r>
      <w:r w:rsidR="00A015B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затвердження</w:t>
      </w:r>
      <w:r w:rsidR="00436BC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proofErr w:type="spellStart"/>
      <w:r w:rsidR="00436BC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проє</w:t>
      </w:r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ктно</w:t>
      </w:r>
      <w:proofErr w:type="spellEnd"/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-кошторисної документації</w:t>
      </w:r>
    </w:p>
    <w:p w:rsidR="00584C3F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61044F" w:rsidRPr="00584C3F" w:rsidRDefault="0061044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FE7CCC" w:rsidRDefault="00FE7CCC" w:rsidP="002D261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 виконання програми «Будівництво (реконструкція, капітальний та поточний ремонт) об’єктів комунальної власності Жмеринської міської територіальної громади</w:t>
      </w:r>
      <w:r w:rsidR="00BE755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на 2024-2028 роки»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, </w:t>
      </w:r>
      <w:r w:rsidR="008E07B5"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</w:t>
      </w:r>
      <w:r w:rsidR="00230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еної рішенням №1743 від 4 червня</w:t>
      </w:r>
      <w:r w:rsidR="008E07B5"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230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 року 76</w:t>
      </w:r>
      <w:r w:rsidR="008E07B5"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8 скли</w:t>
      </w:r>
      <w:r w:rsidR="008E07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кання Жмеринської міської ради 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 затвердження програми «Будівництво (реконструкція, капітальний та поточний ремонт) об'єктів комунальної власності Жмеринської міської територіальної громади» на 2024-2028 роки»</w:t>
      </w:r>
      <w:r w:rsidR="0004774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,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керуючись ст.30 Закону України «Про місцеве самоврядування в Україні», виконавчий комітет міської ради ВИРІШИВ:</w:t>
      </w:r>
    </w:p>
    <w:p w:rsidR="004A2C03" w:rsidRPr="0061044F" w:rsidRDefault="0061044F" w:rsidP="00D1740C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1.</w:t>
      </w:r>
      <w:r w:rsidR="00A015BC" w:rsidRPr="00A015B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015BC" w:rsidRPr="00885B55">
        <w:rPr>
          <w:rFonts w:ascii="Times New Roman" w:hAnsi="Times New Roman" w:cs="Times New Roman"/>
          <w:sz w:val="28"/>
          <w:szCs w:val="28"/>
          <w:lang w:val="uk-UA" w:eastAsia="ru-RU"/>
        </w:rPr>
        <w:t>Затвердити проектно - кош</w:t>
      </w:r>
      <w:r w:rsidR="007F38A0">
        <w:rPr>
          <w:rFonts w:ascii="Times New Roman" w:hAnsi="Times New Roman" w:cs="Times New Roman"/>
          <w:sz w:val="28"/>
          <w:szCs w:val="28"/>
          <w:lang w:val="uk-UA" w:eastAsia="ru-RU"/>
        </w:rPr>
        <w:t>торисну документацію по об’єкту</w:t>
      </w:r>
      <w:r w:rsidR="00A015BC">
        <w:rPr>
          <w:rFonts w:ascii="Times New Roman" w:hAnsi="Times New Roman" w:cs="Times New Roman"/>
          <w:sz w:val="28"/>
          <w:szCs w:val="28"/>
          <w:lang w:val="uk-UA" w:eastAsia="ru-RU"/>
        </w:rPr>
        <w:t>:</w:t>
      </w:r>
    </w:p>
    <w:p w:rsidR="00A015BC" w:rsidRPr="00D1740C" w:rsidRDefault="004A2C03" w:rsidP="007F38A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-</w:t>
      </w:r>
      <w:r w:rsidR="00584C3F" w:rsidRPr="004A2C03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 w:rsidR="007F38A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«Капітальний ремонт </w:t>
      </w:r>
      <w:r w:rsidR="004715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з облаштуванням благоустрою території місць поховань полеглих захисників України по вул. Одеська в м. Жмеринка Вінницької області (3,4 алеї</w:t>
      </w:r>
      <w:r w:rsidR="00D1740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)</w:t>
      </w:r>
      <w:r w:rsidR="004715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, кошторисною вартістю 11297,198</w:t>
      </w:r>
      <w:r w:rsidR="00D1740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proofErr w:type="spellStart"/>
      <w:r w:rsidR="00D1740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тис.грн</w:t>
      </w:r>
      <w:proofErr w:type="spellEnd"/>
      <w:r w:rsidR="00D1740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..</w:t>
      </w:r>
    </w:p>
    <w:p w:rsidR="00584C3F" w:rsidRDefault="0061044F" w:rsidP="00D1740C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2.</w:t>
      </w:r>
      <w:r w:rsidR="00584C3F" w:rsidRPr="00584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заступника міського голови з питань діяльності виконавчих органів ради </w:t>
      </w:r>
      <w:r w:rsidR="002A4F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Ірину ДАЦКО.</w:t>
      </w:r>
    </w:p>
    <w:p w:rsid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1044F" w:rsidRPr="00584C3F" w:rsidRDefault="0061044F" w:rsidP="0061044F">
      <w:pPr>
        <w:spacing w:after="120" w:line="240" w:lineRule="auto"/>
        <w:jc w:val="both"/>
        <w:rPr>
          <w:rFonts w:ascii="Times New Roman" w:eastAsia="MS Mincho" w:hAnsi="Times New Roman" w:cs="Times New Roman"/>
          <w:sz w:val="28"/>
          <w:szCs w:val="26"/>
          <w:lang w:val="uk-UA" w:eastAsia="ru-RU"/>
        </w:rPr>
      </w:pPr>
    </w:p>
    <w:p w:rsidR="004C484A" w:rsidRDefault="00746481" w:rsidP="002309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Секретар міської ради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Вадим КОЖУХОВСЬКИЙ</w:t>
      </w:r>
    </w:p>
    <w:p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746481" w:rsidRDefault="00746481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746481" w:rsidRDefault="00746481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746481" w:rsidRDefault="00746481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9220C2" w:rsidRPr="00795237" w:rsidRDefault="009220C2" w:rsidP="007952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795237" w:rsidRPr="00795237" w:rsidRDefault="00795237" w:rsidP="007952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584C3F" w:rsidRPr="00584C3F" w:rsidRDefault="00584C3F" w:rsidP="00584C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1071C6" w:rsidRDefault="001071C6"/>
    <w:sectPr w:rsidR="001071C6" w:rsidSect="00AE5BFE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F393F"/>
    <w:multiLevelType w:val="hybridMultilevel"/>
    <w:tmpl w:val="8020F092"/>
    <w:lvl w:ilvl="0" w:tplc="B7560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9F9"/>
    <w:rsid w:val="00001FDF"/>
    <w:rsid w:val="00014266"/>
    <w:rsid w:val="00047744"/>
    <w:rsid w:val="001071C6"/>
    <w:rsid w:val="00201FF4"/>
    <w:rsid w:val="00230935"/>
    <w:rsid w:val="00280A7E"/>
    <w:rsid w:val="002A4F77"/>
    <w:rsid w:val="002D261F"/>
    <w:rsid w:val="003318A3"/>
    <w:rsid w:val="00362449"/>
    <w:rsid w:val="003C21F2"/>
    <w:rsid w:val="003F1C41"/>
    <w:rsid w:val="00436BC0"/>
    <w:rsid w:val="004470E0"/>
    <w:rsid w:val="00457784"/>
    <w:rsid w:val="0047153F"/>
    <w:rsid w:val="004A2C03"/>
    <w:rsid w:val="004C484A"/>
    <w:rsid w:val="005457B2"/>
    <w:rsid w:val="00584C3F"/>
    <w:rsid w:val="0061044F"/>
    <w:rsid w:val="0062132C"/>
    <w:rsid w:val="006D4410"/>
    <w:rsid w:val="007409B6"/>
    <w:rsid w:val="00746481"/>
    <w:rsid w:val="00795237"/>
    <w:rsid w:val="007F38A0"/>
    <w:rsid w:val="00880246"/>
    <w:rsid w:val="008922AF"/>
    <w:rsid w:val="008E07B5"/>
    <w:rsid w:val="009220C2"/>
    <w:rsid w:val="009C3D8B"/>
    <w:rsid w:val="00A015BC"/>
    <w:rsid w:val="00A0338B"/>
    <w:rsid w:val="00A149F9"/>
    <w:rsid w:val="00A248A6"/>
    <w:rsid w:val="00A7452D"/>
    <w:rsid w:val="00AA47A5"/>
    <w:rsid w:val="00AB44CE"/>
    <w:rsid w:val="00AE5BFE"/>
    <w:rsid w:val="00B53A2A"/>
    <w:rsid w:val="00B956D7"/>
    <w:rsid w:val="00BE7554"/>
    <w:rsid w:val="00C075D2"/>
    <w:rsid w:val="00C21211"/>
    <w:rsid w:val="00C8388E"/>
    <w:rsid w:val="00D1740C"/>
    <w:rsid w:val="00F9517F"/>
    <w:rsid w:val="00FE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C8966"/>
  <w15:chartTrackingRefBased/>
  <w15:docId w15:val="{017FF82F-DB74-4AA4-B6B8-F500082B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778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A2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</cp:revision>
  <cp:lastPrinted>2026-10-14T08:56:00Z</cp:lastPrinted>
  <dcterms:created xsi:type="dcterms:W3CDTF">2024-01-04T12:27:00Z</dcterms:created>
  <dcterms:modified xsi:type="dcterms:W3CDTF">2026-10-14T08:56:00Z</dcterms:modified>
</cp:coreProperties>
</file>