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3861"/>
        <w:gridCol w:w="5134"/>
        <w:gridCol w:w="142"/>
      </w:tblGrid>
      <w:tr w:rsidR="00F83709" w:rsidRPr="007F2B74" w:rsidTr="004E400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3709" w:rsidRPr="00DB6747" w:rsidRDefault="00F83709" w:rsidP="004E4007">
            <w:pPr>
              <w:tabs>
                <w:tab w:val="left" w:pos="4536"/>
              </w:tabs>
              <w:ind w:left="5812"/>
              <w:jc w:val="both"/>
            </w:pPr>
            <w:r>
              <w:t>Додаток 1</w:t>
            </w:r>
          </w:p>
          <w:p w:rsidR="00F83709" w:rsidRPr="007F2B74" w:rsidRDefault="00F83709" w:rsidP="004E4007">
            <w:pPr>
              <w:tabs>
                <w:tab w:val="left" w:pos="4536"/>
              </w:tabs>
              <w:ind w:left="5812"/>
              <w:jc w:val="both"/>
            </w:pPr>
            <w:r>
              <w:t>До Рішенням виконавчого комітету Ренійської міської ради Ізмаїльського району Одеській області від ____________ № ______</w:t>
            </w:r>
          </w:p>
        </w:tc>
      </w:tr>
      <w:tr w:rsidR="00F83709" w:rsidRPr="000D3DCE" w:rsidTr="004E400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3709" w:rsidRPr="00F83709" w:rsidRDefault="00F83709" w:rsidP="004E4007">
            <w:pPr>
              <w:jc w:val="center"/>
              <w:rPr>
                <w:b/>
              </w:rPr>
            </w:pPr>
          </w:p>
          <w:p w:rsidR="00F83709" w:rsidRDefault="00F83709" w:rsidP="004E4007">
            <w:pPr>
              <w:jc w:val="center"/>
              <w:rPr>
                <w:u w:val="single"/>
                <w:lang w:val="ru-RU"/>
              </w:rPr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  <w:p w:rsidR="00F83709" w:rsidRPr="009C576C" w:rsidRDefault="00F83709" w:rsidP="004E4007">
            <w:pPr>
              <w:jc w:val="center"/>
              <w:rPr>
                <w:rFonts w:eastAsia="Calibri"/>
                <w:b/>
                <w:caps/>
                <w:sz w:val="20"/>
                <w:szCs w:val="20"/>
                <w:u w:val="single"/>
              </w:rPr>
            </w:pPr>
            <w:r w:rsidRPr="009C576C">
              <w:rPr>
                <w:b/>
                <w:sz w:val="20"/>
                <w:szCs w:val="20"/>
                <w:u w:val="single"/>
              </w:rPr>
              <w:t>НАДАННЯ ВІДОМОСТЕЙ З ДЕРЖАВНОГО ЗЕМЕЛЬНОГО КАДАСТРУ У ФОРМІ ВИТЯГ</w:t>
            </w:r>
            <w:r w:rsidRPr="009C576C">
              <w:rPr>
                <w:b/>
                <w:caps/>
                <w:sz w:val="20"/>
                <w:szCs w:val="20"/>
                <w:u w:val="single"/>
              </w:rPr>
              <w:t>у</w:t>
            </w:r>
            <w:r w:rsidRPr="009C576C">
              <w:rPr>
                <w:b/>
                <w:sz w:val="20"/>
                <w:szCs w:val="20"/>
                <w:u w:val="single"/>
              </w:rPr>
              <w:t xml:space="preserve"> З ДЕРЖАВНОГО ЗЕМЕЛЬНОГО КАДАСТРУ ПРО ЗЕМЕЛЬНУ ДІЛЯНКУ </w:t>
            </w:r>
            <w:r w:rsidRPr="009C576C">
              <w:rPr>
                <w:b/>
                <w:caps/>
                <w:sz w:val="20"/>
                <w:szCs w:val="20"/>
                <w:u w:val="single"/>
                <w:shd w:val="clear" w:color="auto" w:fill="FFFFFF"/>
              </w:rPr>
              <w:t xml:space="preserve">з </w:t>
            </w:r>
            <w:r w:rsidRPr="009C576C">
              <w:rPr>
                <w:rFonts w:eastAsia="Calibri"/>
                <w:b/>
                <w:caps/>
                <w:sz w:val="20"/>
                <w:szCs w:val="20"/>
                <w:u w:val="single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</w:t>
            </w:r>
          </w:p>
          <w:p w:rsidR="00F83709" w:rsidRPr="000D3DCE" w:rsidRDefault="00F83709" w:rsidP="009C576C">
            <w:pPr>
              <w:jc w:val="center"/>
              <w:rPr>
                <w:rFonts w:eastAsia="Calibri"/>
                <w:caps/>
                <w:u w:val="single"/>
              </w:rPr>
            </w:pPr>
            <w:r w:rsidRPr="009C576C">
              <w:rPr>
                <w:rFonts w:eastAsia="Calibri"/>
                <w:b/>
                <w:caps/>
                <w:sz w:val="20"/>
                <w:szCs w:val="20"/>
                <w:u w:val="single"/>
              </w:rPr>
              <w:t>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F83709" w:rsidRPr="007F2B74" w:rsidTr="004E400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3709" w:rsidRPr="007F2B74" w:rsidRDefault="00F83709" w:rsidP="004E4007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F83709" w:rsidRPr="007D6E96" w:rsidRDefault="00F83709" w:rsidP="00F83709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Відділ «Центр надання адміністративних послуг» апарату виконавчого комітету Ренійської міської ради Ізмаїльського району </w:t>
            </w:r>
            <w:r w:rsidRPr="007D6E96">
              <w:rPr>
                <w:sz w:val="22"/>
                <w:szCs w:val="22"/>
                <w:u w:val="single"/>
              </w:rPr>
              <w:t>Одеській області</w:t>
            </w:r>
          </w:p>
          <w:p w:rsidR="00F83709" w:rsidRPr="007F2B74" w:rsidRDefault="00F83709" w:rsidP="004E400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1F9F">
              <w:rPr>
                <w:sz w:val="16"/>
                <w:szCs w:val="16"/>
              </w:rPr>
              <w:t>найменування суб’єкта надання послуги)</w:t>
            </w:r>
          </w:p>
        </w:tc>
      </w:tr>
      <w:tr w:rsidR="00F83709" w:rsidRPr="00E1582B" w:rsidTr="004E4007"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09" w:rsidRPr="00E1582B" w:rsidRDefault="00F83709" w:rsidP="004E4007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F83709" w:rsidRPr="00A963AE" w:rsidTr="004E4007">
        <w:trPr>
          <w:gridAfter w:val="1"/>
          <w:wAfter w:w="142" w:type="dxa"/>
        </w:trPr>
        <w:tc>
          <w:tcPr>
            <w:tcW w:w="644" w:type="dxa"/>
            <w:tcBorders>
              <w:top w:val="nil"/>
            </w:tcBorders>
          </w:tcPr>
          <w:p w:rsidR="00F83709" w:rsidRPr="00801F9F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:rsidR="00F83709" w:rsidRPr="00801F9F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34" w:type="dxa"/>
            <w:tcBorders>
              <w:top w:val="nil"/>
            </w:tcBorders>
          </w:tcPr>
          <w:p w:rsidR="00F83709" w:rsidRPr="006C020E" w:rsidRDefault="00F83709" w:rsidP="004E4007">
            <w:pPr>
              <w:jc w:val="both"/>
              <w:rPr>
                <w:sz w:val="6"/>
                <w:szCs w:val="6"/>
              </w:rPr>
            </w:pPr>
          </w:p>
          <w:p w:rsidR="00F83709" w:rsidRPr="00A963AE" w:rsidRDefault="00F83709" w:rsidP="004E4007">
            <w:pPr>
              <w:jc w:val="both"/>
              <w:rPr>
                <w:sz w:val="20"/>
                <w:szCs w:val="20"/>
              </w:rPr>
            </w:pPr>
            <w:r w:rsidRPr="00AB179D">
              <w:rPr>
                <w:sz w:val="20"/>
                <w:szCs w:val="20"/>
              </w:rPr>
              <w:t>Відділ «Центр надання адміністративних послуг» апарату виконавчого комітету Ренійської міської ради Ізмаїльського району Одеської області</w:t>
            </w:r>
          </w:p>
        </w:tc>
      </w:tr>
      <w:tr w:rsidR="00F83709" w:rsidRPr="00F8740E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801F9F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61" w:type="dxa"/>
          </w:tcPr>
          <w:p w:rsidR="00F83709" w:rsidRPr="00801F9F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134" w:type="dxa"/>
          </w:tcPr>
          <w:p w:rsidR="00F83709" w:rsidRPr="006C020E" w:rsidRDefault="00F83709" w:rsidP="004E4007">
            <w:pPr>
              <w:jc w:val="both"/>
              <w:rPr>
                <w:sz w:val="6"/>
                <w:szCs w:val="6"/>
              </w:rPr>
            </w:pPr>
          </w:p>
          <w:p w:rsidR="00F83709" w:rsidRPr="00A11799" w:rsidRDefault="00F83709" w:rsidP="004E4007">
            <w:pPr>
              <w:rPr>
                <w:sz w:val="20"/>
                <w:szCs w:val="20"/>
                <w:lang w:val="ru-RU"/>
              </w:rPr>
            </w:pPr>
            <w:r w:rsidRPr="00A11799">
              <w:rPr>
                <w:sz w:val="20"/>
                <w:szCs w:val="20"/>
                <w:lang w:val="ru-RU"/>
              </w:rPr>
              <w:t xml:space="preserve">68803, </w:t>
            </w:r>
            <w:proofErr w:type="spellStart"/>
            <w:r w:rsidRPr="00A11799">
              <w:rPr>
                <w:sz w:val="20"/>
                <w:szCs w:val="20"/>
                <w:lang w:val="ru-RU"/>
              </w:rPr>
              <w:t>Одеська</w:t>
            </w:r>
            <w:proofErr w:type="spellEnd"/>
            <w:r w:rsidRPr="00A11799">
              <w:rPr>
                <w:sz w:val="20"/>
                <w:szCs w:val="20"/>
                <w:lang w:val="ru-RU"/>
              </w:rPr>
              <w:t xml:space="preserve"> область, </w:t>
            </w:r>
            <w:proofErr w:type="spellStart"/>
            <w:r w:rsidRPr="00A11799">
              <w:rPr>
                <w:sz w:val="20"/>
                <w:szCs w:val="20"/>
                <w:lang w:val="ru-RU"/>
              </w:rPr>
              <w:t>Ізмаїльський</w:t>
            </w:r>
            <w:proofErr w:type="spellEnd"/>
            <w:r w:rsidRPr="00A11799">
              <w:rPr>
                <w:sz w:val="20"/>
                <w:szCs w:val="20"/>
                <w:lang w:val="ru-RU"/>
              </w:rPr>
              <w:t xml:space="preserve"> район,</w:t>
            </w:r>
          </w:p>
          <w:p w:rsidR="00F83709" w:rsidRPr="00F8740E" w:rsidRDefault="00F83709" w:rsidP="004E4007">
            <w:pPr>
              <w:rPr>
                <w:sz w:val="20"/>
                <w:szCs w:val="20"/>
                <w:lang w:val="ru-RU"/>
              </w:rPr>
            </w:pPr>
            <w:r w:rsidRPr="00A11799">
              <w:rPr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A11799">
              <w:rPr>
                <w:sz w:val="20"/>
                <w:szCs w:val="20"/>
                <w:lang w:val="ru-RU"/>
              </w:rPr>
              <w:t>Рені</w:t>
            </w:r>
            <w:proofErr w:type="spellEnd"/>
            <w:r w:rsidRPr="00A11799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1799">
              <w:rPr>
                <w:sz w:val="20"/>
                <w:szCs w:val="20"/>
                <w:lang w:val="ru-RU"/>
              </w:rPr>
              <w:t>вул</w:t>
            </w:r>
            <w:proofErr w:type="spellEnd"/>
            <w:r w:rsidRPr="00A11799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11799">
              <w:rPr>
                <w:sz w:val="20"/>
                <w:szCs w:val="20"/>
                <w:lang w:val="ru-RU"/>
              </w:rPr>
              <w:t>Дунайська</w:t>
            </w:r>
            <w:proofErr w:type="spellEnd"/>
            <w:r w:rsidRPr="00A11799">
              <w:rPr>
                <w:sz w:val="20"/>
                <w:szCs w:val="20"/>
                <w:lang w:val="ru-RU"/>
              </w:rPr>
              <w:t xml:space="preserve">, 15, </w:t>
            </w:r>
            <w:proofErr w:type="spellStart"/>
            <w:r w:rsidRPr="00A11799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A11799">
              <w:rPr>
                <w:sz w:val="20"/>
                <w:szCs w:val="20"/>
                <w:lang w:val="ru-RU"/>
              </w:rPr>
              <w:t>. 32</w:t>
            </w:r>
          </w:p>
        </w:tc>
      </w:tr>
      <w:tr w:rsidR="00F83709" w:rsidRPr="005374FE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801F9F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61" w:type="dxa"/>
          </w:tcPr>
          <w:p w:rsidR="00F83709" w:rsidRPr="00801F9F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134" w:type="dxa"/>
          </w:tcPr>
          <w:p w:rsidR="00F83709" w:rsidRPr="005374FE" w:rsidRDefault="00F83709" w:rsidP="004E4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6"/>
                <w:szCs w:val="6"/>
                <w:lang w:val="uk-UA"/>
              </w:rPr>
            </w:pPr>
          </w:p>
          <w:p w:rsidR="00F83709" w:rsidRPr="009A77C9" w:rsidRDefault="00F83709" w:rsidP="004E4007">
            <w:pPr>
              <w:rPr>
                <w:sz w:val="20"/>
                <w:szCs w:val="20"/>
              </w:rPr>
            </w:pPr>
            <w:proofErr w:type="spellStart"/>
            <w:r w:rsidRPr="009A77C9">
              <w:rPr>
                <w:bCs/>
                <w:sz w:val="20"/>
                <w:szCs w:val="20"/>
              </w:rPr>
              <w:t>Пн</w:t>
            </w:r>
            <w:proofErr w:type="spellEnd"/>
            <w:r w:rsidRPr="009A77C9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9A77C9">
              <w:rPr>
                <w:bCs/>
                <w:sz w:val="20"/>
                <w:szCs w:val="20"/>
              </w:rPr>
              <w:t>ср</w:t>
            </w:r>
            <w:proofErr w:type="spellEnd"/>
            <w:r w:rsidRPr="009A77C9">
              <w:rPr>
                <w:bCs/>
                <w:sz w:val="20"/>
                <w:szCs w:val="20"/>
              </w:rPr>
              <w:t xml:space="preserve">: </w:t>
            </w:r>
            <w:r w:rsidRPr="009A77C9">
              <w:rPr>
                <w:sz w:val="20"/>
                <w:szCs w:val="20"/>
              </w:rPr>
              <w:t>9:00 – 18:00</w:t>
            </w:r>
          </w:p>
          <w:p w:rsidR="00F83709" w:rsidRPr="00A11799" w:rsidRDefault="00F83709" w:rsidP="004E4007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11799">
              <w:rPr>
                <w:bCs/>
                <w:sz w:val="20"/>
                <w:szCs w:val="20"/>
                <w:lang w:val="ru-RU"/>
              </w:rPr>
              <w:t>Чт</w:t>
            </w:r>
            <w:proofErr w:type="spellEnd"/>
            <w:proofErr w:type="gramEnd"/>
            <w:r w:rsidRPr="00A11799">
              <w:rPr>
                <w:sz w:val="20"/>
                <w:szCs w:val="20"/>
                <w:lang w:val="ru-RU"/>
              </w:rPr>
              <w:t>: 9:00 – 20:00</w:t>
            </w:r>
          </w:p>
          <w:p w:rsidR="00F83709" w:rsidRPr="00A11799" w:rsidRDefault="00F83709" w:rsidP="004E4007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11799">
              <w:rPr>
                <w:bCs/>
                <w:sz w:val="20"/>
                <w:szCs w:val="20"/>
                <w:lang w:val="ru-RU"/>
              </w:rPr>
              <w:t>Пт</w:t>
            </w:r>
            <w:proofErr w:type="spellEnd"/>
            <w:proofErr w:type="gramEnd"/>
            <w:r w:rsidRPr="00A11799">
              <w:rPr>
                <w:sz w:val="20"/>
                <w:szCs w:val="20"/>
                <w:lang w:val="ru-RU"/>
              </w:rPr>
              <w:t>: 9:00 – 17:00</w:t>
            </w:r>
          </w:p>
          <w:p w:rsidR="00F83709" w:rsidRPr="00A11799" w:rsidRDefault="00F83709" w:rsidP="004E4007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11799">
              <w:rPr>
                <w:sz w:val="20"/>
                <w:szCs w:val="20"/>
                <w:lang w:val="ru-RU"/>
              </w:rPr>
              <w:t>Сб</w:t>
            </w:r>
            <w:proofErr w:type="spellEnd"/>
            <w:proofErr w:type="gramEnd"/>
            <w:r w:rsidRPr="00A11799">
              <w:rPr>
                <w:sz w:val="20"/>
                <w:szCs w:val="20"/>
                <w:lang w:val="ru-RU"/>
              </w:rPr>
              <w:t>: 9:00 – 16:00</w:t>
            </w:r>
          </w:p>
          <w:p w:rsidR="00F83709" w:rsidRPr="005374FE" w:rsidRDefault="00F83709" w:rsidP="004E4007">
            <w:pPr>
              <w:rPr>
                <w:sz w:val="20"/>
                <w:szCs w:val="20"/>
              </w:rPr>
            </w:pPr>
            <w:proofErr w:type="spellStart"/>
            <w:r w:rsidRPr="00A11799">
              <w:rPr>
                <w:sz w:val="20"/>
                <w:szCs w:val="20"/>
                <w:lang w:val="ru-RU"/>
              </w:rPr>
              <w:t>Нд</w:t>
            </w:r>
            <w:proofErr w:type="spellEnd"/>
            <w:r w:rsidRPr="00A11799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11799">
              <w:rPr>
                <w:sz w:val="20"/>
                <w:szCs w:val="20"/>
                <w:lang w:val="ru-RU"/>
              </w:rPr>
              <w:t>вихідний</w:t>
            </w:r>
            <w:proofErr w:type="spellEnd"/>
          </w:p>
        </w:tc>
      </w:tr>
      <w:tr w:rsidR="00F83709" w:rsidRPr="0003085C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801F9F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861" w:type="dxa"/>
          </w:tcPr>
          <w:p w:rsidR="00F83709" w:rsidRPr="00801F9F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801F9F">
              <w:rPr>
                <w:sz w:val="20"/>
                <w:szCs w:val="20"/>
              </w:rPr>
              <w:t>веб-сайт</w:t>
            </w:r>
            <w:proofErr w:type="spellEnd"/>
            <w:r w:rsidRPr="00801F9F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134" w:type="dxa"/>
          </w:tcPr>
          <w:p w:rsidR="00F83709" w:rsidRPr="009A77C9" w:rsidRDefault="00F83709" w:rsidP="004E4007">
            <w:pPr>
              <w:rPr>
                <w:sz w:val="20"/>
                <w:szCs w:val="20"/>
              </w:rPr>
            </w:pPr>
            <w:r w:rsidRPr="009A77C9">
              <w:rPr>
                <w:sz w:val="20"/>
                <w:szCs w:val="20"/>
              </w:rPr>
              <w:t>Тел. (04840) 4-12-26</w:t>
            </w:r>
          </w:p>
          <w:p w:rsidR="00F83709" w:rsidRPr="00A11799" w:rsidRDefault="00F83709" w:rsidP="004E4007">
            <w:pPr>
              <w:rPr>
                <w:sz w:val="20"/>
                <w:szCs w:val="20"/>
              </w:rPr>
            </w:pPr>
            <w:r w:rsidRPr="00A11799">
              <w:rPr>
                <w:sz w:val="20"/>
                <w:szCs w:val="20"/>
              </w:rPr>
              <w:t>e-</w:t>
            </w:r>
            <w:proofErr w:type="spellStart"/>
            <w:r w:rsidRPr="00A11799">
              <w:rPr>
                <w:sz w:val="20"/>
                <w:szCs w:val="20"/>
              </w:rPr>
              <w:t>mail</w:t>
            </w:r>
            <w:proofErr w:type="spellEnd"/>
            <w:r w:rsidRPr="00A11799">
              <w:rPr>
                <w:sz w:val="20"/>
                <w:szCs w:val="20"/>
              </w:rPr>
              <w:t>: renicnap@gmail.com</w:t>
            </w:r>
          </w:p>
          <w:p w:rsidR="00F83709" w:rsidRPr="0003085C" w:rsidRDefault="00F83709" w:rsidP="004E4007">
            <w:pPr>
              <w:rPr>
                <w:sz w:val="20"/>
                <w:szCs w:val="20"/>
              </w:rPr>
            </w:pPr>
            <w:r w:rsidRPr="00A11799">
              <w:rPr>
                <w:sz w:val="20"/>
                <w:szCs w:val="20"/>
              </w:rPr>
              <w:t>https://reniyska-gromada.gov.ua/</w:t>
            </w:r>
          </w:p>
        </w:tc>
      </w:tr>
      <w:tr w:rsidR="00F83709" w:rsidRPr="00E1582B" w:rsidTr="004E4007">
        <w:trPr>
          <w:gridAfter w:val="1"/>
          <w:wAfter w:w="142" w:type="dxa"/>
        </w:trPr>
        <w:tc>
          <w:tcPr>
            <w:tcW w:w="9639" w:type="dxa"/>
            <w:gridSpan w:val="3"/>
          </w:tcPr>
          <w:p w:rsidR="00F83709" w:rsidRPr="00E1582B" w:rsidRDefault="00F83709" w:rsidP="004E4007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4" w:tgtFrame="_blank" w:history="1">
              <w:r w:rsidRPr="007F2B74">
                <w:rPr>
                  <w:rStyle w:val="a5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F83709" w:rsidRPr="00230F1C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167</w:t>
            </w:r>
            <w:r w:rsidRPr="007F2B74">
              <w:rPr>
                <w:sz w:val="20"/>
                <w:szCs w:val="20"/>
                <w:vertAlign w:val="superscript"/>
              </w:rPr>
              <w:t>1</w:t>
            </w:r>
            <w:r w:rsidRPr="007F2B74">
              <w:rPr>
                <w:sz w:val="20"/>
                <w:szCs w:val="20"/>
              </w:rPr>
              <w:t>, 168, 171, 171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>177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</w:t>
            </w:r>
            <w:r>
              <w:rPr>
                <w:sz w:val="20"/>
                <w:szCs w:val="20"/>
                <w:lang w:val="ru-RU"/>
              </w:rPr>
              <w:t> </w:t>
            </w:r>
            <w:r w:rsidRPr="007F2B74">
              <w:rPr>
                <w:sz w:val="20"/>
                <w:szCs w:val="20"/>
              </w:rPr>
              <w:t>р. № 1051</w:t>
            </w:r>
            <w:r>
              <w:rPr>
                <w:sz w:val="20"/>
                <w:szCs w:val="20"/>
              </w:rPr>
              <w:t>.</w:t>
            </w:r>
          </w:p>
          <w:p w:rsidR="00F83709" w:rsidRPr="00230F1C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center"/>
              <w:rPr>
                <w:sz w:val="20"/>
                <w:szCs w:val="20"/>
              </w:rPr>
            </w:pP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center"/>
              <w:rPr>
                <w:sz w:val="20"/>
                <w:szCs w:val="20"/>
              </w:rPr>
            </w:pPr>
          </w:p>
        </w:tc>
      </w:tr>
      <w:tr w:rsidR="00F83709" w:rsidRPr="00E1582B" w:rsidTr="004E4007">
        <w:trPr>
          <w:gridAfter w:val="1"/>
          <w:wAfter w:w="142" w:type="dxa"/>
        </w:trPr>
        <w:tc>
          <w:tcPr>
            <w:tcW w:w="9639" w:type="dxa"/>
            <w:gridSpan w:val="3"/>
          </w:tcPr>
          <w:p w:rsidR="00F83709" w:rsidRPr="00E1582B" w:rsidRDefault="00F83709" w:rsidP="004E4007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Вичерпний перелік документів, необхідних для отримання адміністративної послуги, а також вимоги </w:t>
            </w:r>
            <w:r w:rsidRPr="007F2B74">
              <w:rPr>
                <w:sz w:val="20"/>
                <w:szCs w:val="20"/>
              </w:rPr>
              <w:lastRenderedPageBreak/>
              <w:t>до них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lastRenderedPageBreak/>
              <w:t>1.</w:t>
            </w:r>
            <w:r>
              <w:rPr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Pr="007F2B7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</w:t>
            </w:r>
            <w:r w:rsidRPr="007F2B74">
              <w:rPr>
                <w:rFonts w:eastAsia="Calibri"/>
                <w:sz w:val="20"/>
                <w:szCs w:val="20"/>
              </w:rPr>
              <w:t xml:space="preserve">відомостями про речові права на земельну ділянку, їх обтяження, </w:t>
            </w:r>
            <w:r w:rsidRPr="007F2B74">
              <w:rPr>
                <w:rFonts w:eastAsia="Calibri"/>
                <w:sz w:val="20"/>
                <w:szCs w:val="20"/>
              </w:rPr>
              <w:lastRenderedPageBreak/>
              <w:t>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F2B74">
              <w:rPr>
                <w:bCs/>
                <w:iCs/>
                <w:sz w:val="20"/>
                <w:szCs w:val="20"/>
              </w:rPr>
              <w:t xml:space="preserve">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b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>2.</w:t>
            </w:r>
            <w:r w:rsidRPr="007C4707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Документ, що підтверджує оплату послуг з надання витягу</w:t>
            </w:r>
            <w:r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 xml:space="preserve">з Державного земельного кадастру про земельну ділянку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</w:t>
            </w:r>
            <w:r>
              <w:rPr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6A6C6F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134" w:type="dxa"/>
            <w:vAlign w:val="center"/>
          </w:tcPr>
          <w:p w:rsidR="00F83709" w:rsidRPr="007F2B74" w:rsidRDefault="00F83709" w:rsidP="004E4007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Послуга платна </w:t>
            </w:r>
          </w:p>
        </w:tc>
      </w:tr>
      <w:tr w:rsidR="00F83709" w:rsidRPr="00E1582B" w:rsidTr="004E4007">
        <w:trPr>
          <w:gridAfter w:val="1"/>
          <w:wAfter w:w="142" w:type="dxa"/>
        </w:trPr>
        <w:tc>
          <w:tcPr>
            <w:tcW w:w="9639" w:type="dxa"/>
            <w:gridSpan w:val="3"/>
          </w:tcPr>
          <w:p w:rsidR="00F83709" w:rsidRPr="00E1582B" w:rsidRDefault="00F83709" w:rsidP="004E4007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1582B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134" w:type="dxa"/>
          </w:tcPr>
          <w:p w:rsidR="00F83709" w:rsidRDefault="00F83709" w:rsidP="000969D0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  <w:r w:rsidR="009C576C">
              <w:rPr>
                <w:sz w:val="20"/>
                <w:szCs w:val="20"/>
              </w:rPr>
              <w:t>;</w:t>
            </w:r>
          </w:p>
          <w:p w:rsidR="000969D0" w:rsidRPr="009C576C" w:rsidRDefault="009C576C" w:rsidP="000969D0">
            <w:pPr>
              <w:jc w:val="both"/>
              <w:rPr>
                <w:sz w:val="20"/>
                <w:szCs w:val="20"/>
              </w:rPr>
            </w:pPr>
            <w:r w:rsidRPr="009C576C">
              <w:rPr>
                <w:sz w:val="20"/>
                <w:szCs w:val="20"/>
              </w:rPr>
              <w:t>С</w:t>
            </w:r>
            <w:r w:rsidR="000969D0" w:rsidRPr="009C576C">
              <w:rPr>
                <w:sz w:val="20"/>
                <w:szCs w:val="20"/>
              </w:rPr>
              <w:t>татті 34 Закону України «Про державну реєстрацію речових прав на нерухоме майно та їх обтяжень»</w:t>
            </w:r>
            <w:r w:rsidRPr="009C576C">
              <w:rPr>
                <w:sz w:val="20"/>
                <w:szCs w:val="20"/>
              </w:rPr>
              <w:t>.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1582B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  <w:r w:rsidRPr="007F2B74">
              <w:rPr>
                <w:sz w:val="20"/>
                <w:szCs w:val="20"/>
              </w:rPr>
              <w:t xml:space="preserve"> (у випадку звернення органів виконавчої влади та органів місцевого самоврядування – безоплатно)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</w:t>
            </w:r>
            <w:r>
              <w:rPr>
                <w:sz w:val="20"/>
                <w:szCs w:val="20"/>
              </w:rPr>
              <w:t>і</w:t>
            </w:r>
            <w:r w:rsidRPr="007F2B74">
              <w:rPr>
                <w:sz w:val="20"/>
                <w:szCs w:val="20"/>
              </w:rPr>
              <w:t xml:space="preserve">з цього реєстру відповідно до </w:t>
            </w:r>
            <w:hyperlink r:id="rId5" w:tgtFrame="_blank" w:history="1">
              <w:r w:rsidRPr="007F2B74">
                <w:rPr>
                  <w:rStyle w:val="a5"/>
                  <w:sz w:val="20"/>
                  <w:szCs w:val="20"/>
                </w:rPr>
                <w:t>Закону України</w:t>
              </w:r>
            </w:hyperlink>
            <w:r w:rsidRPr="007F2B74">
              <w:rPr>
                <w:sz w:val="20"/>
                <w:szCs w:val="20"/>
              </w:rPr>
              <w:t xml:space="preserve"> «Про державну реєстрацію</w:t>
            </w:r>
            <w:r w:rsidRPr="007F2B74">
              <w:rPr>
                <w:sz w:val="20"/>
                <w:szCs w:val="20"/>
                <w:shd w:val="clear" w:color="auto" w:fill="F0F0F0"/>
              </w:rPr>
              <w:t xml:space="preserve"> </w:t>
            </w:r>
            <w:r w:rsidRPr="007F2B74">
              <w:rPr>
                <w:sz w:val="20"/>
                <w:szCs w:val="20"/>
              </w:rPr>
              <w:t>речових прав на нерухоме майно та їх обтяжень»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F2B74">
              <w:rPr>
                <w:sz w:val="20"/>
                <w:szCs w:val="20"/>
              </w:rPr>
              <w:t xml:space="preserve">За отримання інформації з Державного реєстру прав </w:t>
            </w:r>
            <w:r w:rsidRPr="007F2B74">
              <w:rPr>
                <w:sz w:val="20"/>
                <w:szCs w:val="20"/>
              </w:rPr>
              <w:lastRenderedPageBreak/>
              <w:t>справляється адміністративний</w:t>
            </w:r>
            <w:bookmarkStart w:id="0" w:name="w1_10"/>
            <w:r>
              <w:rPr>
                <w:sz w:val="20"/>
                <w:szCs w:val="20"/>
                <w:lang w:val="ru-RU"/>
              </w:rPr>
              <w:t xml:space="preserve"> </w:t>
            </w:r>
            <w:hyperlink r:id="rId6" w:anchor="w1_11" w:history="1">
              <w:r w:rsidRPr="007F2B74">
                <w:rPr>
                  <w:rStyle w:val="a5"/>
                  <w:sz w:val="20"/>
                  <w:szCs w:val="20"/>
                </w:rPr>
                <w:t>збір</w:t>
              </w:r>
            </w:hyperlink>
            <w:bookmarkEnd w:id="0"/>
            <w:r>
              <w:rPr>
                <w:sz w:val="20"/>
                <w:szCs w:val="20"/>
                <w:lang w:val="ru-RU"/>
              </w:rPr>
              <w:t xml:space="preserve"> </w:t>
            </w:r>
            <w:r w:rsidRPr="007F2B74">
              <w:rPr>
                <w:sz w:val="20"/>
                <w:szCs w:val="20"/>
              </w:rPr>
              <w:t>у такому розмірі:</w:t>
            </w:r>
          </w:p>
          <w:p w:rsidR="00F83709" w:rsidRPr="007F2B74" w:rsidRDefault="00F83709" w:rsidP="004E4007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631"/>
            <w:bookmarkEnd w:id="1"/>
            <w:r w:rsidRPr="007F2B74">
              <w:rPr>
                <w:sz w:val="20"/>
                <w:szCs w:val="20"/>
              </w:rPr>
              <w:t xml:space="preserve">0,025 прожиткового мінімуму для працездатних осіб </w:t>
            </w:r>
            <w:r>
              <w:rPr>
                <w:sz w:val="20"/>
                <w:szCs w:val="20"/>
              </w:rPr>
              <w:t>–</w:t>
            </w:r>
            <w:r w:rsidRPr="007F2B74">
              <w:rPr>
                <w:sz w:val="20"/>
                <w:szCs w:val="20"/>
              </w:rPr>
              <w:t xml:space="preserve"> отримання інформації в паперовій формі;</w:t>
            </w:r>
          </w:p>
          <w:p w:rsidR="00F83709" w:rsidRPr="007F2B74" w:rsidRDefault="00F83709" w:rsidP="004E4007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2" w:name="n632"/>
            <w:bookmarkEnd w:id="2"/>
            <w:r w:rsidRPr="007F2B74">
              <w:rPr>
                <w:sz w:val="20"/>
                <w:szCs w:val="20"/>
              </w:rPr>
              <w:t xml:space="preserve">0,0125 прожиткового мінімуму для працездатних осіб </w:t>
            </w:r>
            <w:r>
              <w:rPr>
                <w:sz w:val="20"/>
                <w:szCs w:val="20"/>
              </w:rPr>
              <w:t>–</w:t>
            </w:r>
            <w:r w:rsidRPr="007F2B74">
              <w:rPr>
                <w:sz w:val="20"/>
                <w:szCs w:val="20"/>
              </w:rPr>
              <w:t xml:space="preserve"> отримання інформації в електронній формі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3" w:name="n633"/>
            <w:bookmarkStart w:id="4" w:name="n634"/>
            <w:bookmarkEnd w:id="3"/>
            <w:bookmarkEnd w:id="4"/>
            <w:r w:rsidRPr="007F2B74">
              <w:rPr>
                <w:sz w:val="20"/>
                <w:szCs w:val="20"/>
              </w:rPr>
              <w:t>Адміністративний</w:t>
            </w:r>
            <w:bookmarkStart w:id="5" w:name="w1_11"/>
            <w:r>
              <w:rPr>
                <w:sz w:val="20"/>
                <w:szCs w:val="20"/>
                <w:lang w:val="ru-RU"/>
              </w:rPr>
              <w:t xml:space="preserve"> </w:t>
            </w:r>
            <w:hyperlink r:id="rId7" w:anchor="w1_12" w:history="1">
              <w:r w:rsidRPr="007F2B74">
                <w:rPr>
                  <w:rStyle w:val="a5"/>
                  <w:sz w:val="20"/>
                  <w:szCs w:val="20"/>
                </w:rPr>
                <w:t>збір</w:t>
              </w:r>
            </w:hyperlink>
            <w:bookmarkEnd w:id="5"/>
            <w:r>
              <w:rPr>
                <w:sz w:val="20"/>
                <w:szCs w:val="20"/>
                <w:lang w:val="ru-RU"/>
              </w:rPr>
              <w:t xml:space="preserve"> </w:t>
            </w:r>
            <w:r w:rsidRPr="007F2B74">
              <w:rPr>
                <w:sz w:val="20"/>
                <w:szCs w:val="20"/>
              </w:rPr>
              <w:t>справляється у відповідному розмірі від прожиткового мінімуму для працездатних осіб, встановленого законом на 1 січня календарного року,</w:t>
            </w:r>
            <w:r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та округлюється до найближчих 10 гривень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 w:rsidRPr="007F2B74">
              <w:rPr>
                <w:sz w:val="20"/>
                <w:szCs w:val="20"/>
                <w:shd w:val="clear" w:color="auto" w:fill="F9F9F9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із застосуванням електронних платіжних засобів відповідно до </w:t>
            </w:r>
            <w:hyperlink r:id="rId8" w:tgtFrame="_blank" w:history="1">
              <w:r w:rsidRPr="007F2B74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>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1582B">
              <w:rPr>
                <w:b/>
                <w:sz w:val="20"/>
                <w:szCs w:val="20"/>
              </w:rPr>
              <w:t>.3.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день реєстрації відповідної заяви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У разі подання заяви в електронній формі через Публічну кадастрову карту витяг з Державного земельного кадастру про земельну ділянку </w:t>
            </w:r>
            <w:r w:rsidRPr="007F2B74">
              <w:rPr>
                <w:sz w:val="20"/>
                <w:szCs w:val="20"/>
                <w:shd w:val="clear" w:color="auto" w:fill="FFFFFF"/>
              </w:rPr>
              <w:t>в електронній формі</w:t>
            </w:r>
            <w:r w:rsidRPr="007F2B74">
              <w:rPr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</w:rPr>
              <w:t>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F2B7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F2B74">
              <w:t xml:space="preserve"> </w:t>
            </w:r>
            <w:r w:rsidRPr="007F2B74">
              <w:rPr>
                <w:sz w:val="20"/>
                <w:szCs w:val="20"/>
              </w:rPr>
              <w:t xml:space="preserve">(право на отримання витягу </w:t>
            </w:r>
            <w:r w:rsidRPr="007F2B7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F2B7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законом;</w:t>
            </w:r>
            <w:bookmarkStart w:id="6" w:name="n829"/>
            <w:bookmarkEnd w:id="6"/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F2B7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bookmarkStart w:id="7" w:name="n717"/>
            <w:bookmarkEnd w:id="7"/>
            <w:r>
              <w:rPr>
                <w:sz w:val="20"/>
                <w:szCs w:val="20"/>
              </w:rPr>
              <w:t>3.</w:t>
            </w:r>
            <w:r w:rsidRPr="00230F1C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Документи подан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F2B74">
              <w:rPr>
                <w:sz w:val="20"/>
                <w:szCs w:val="20"/>
              </w:rPr>
              <w:t xml:space="preserve">) та/або </w:t>
            </w:r>
            <w:r>
              <w:rPr>
                <w:sz w:val="20"/>
                <w:szCs w:val="20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>не відповідають вимогам, встановленим законом (заява не відповідає встановленій формі)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F2B74">
              <w:rPr>
                <w:rFonts w:eastAsia="Calibri"/>
                <w:sz w:val="20"/>
                <w:szCs w:val="20"/>
              </w:rPr>
              <w:t>відомостями про речові права на земельну ділянку, їх обтяження, одержаними в порядку інформаційної взаємодії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</w:rPr>
              <w:t xml:space="preserve">з Державного реєстру речових прав на нерухоме майно, включно з іншими </w:t>
            </w:r>
            <w:r w:rsidRPr="007F2B74">
              <w:rPr>
                <w:rFonts w:eastAsia="Calibri"/>
                <w:sz w:val="20"/>
                <w:szCs w:val="20"/>
              </w:rPr>
              <w:lastRenderedPageBreak/>
              <w:t xml:space="preserve">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</w:rPr>
              <w:t>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>,</w:t>
            </w:r>
            <w:r w:rsidRPr="007F2B7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134" w:type="dxa"/>
          </w:tcPr>
          <w:p w:rsidR="00F83709" w:rsidRPr="007F2B74" w:rsidRDefault="00F83709" w:rsidP="00926634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F2B74">
              <w:rPr>
                <w:rFonts w:eastAsia="Calibri"/>
                <w:sz w:val="20"/>
                <w:szCs w:val="20"/>
              </w:rPr>
              <w:t>відомостями про речові права на земельну ділянку, їх обтяження, одержаними в порядку інформаційної взаємодії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</w:rPr>
              <w:t xml:space="preserve">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F2B7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</w:t>
            </w:r>
            <w:r w:rsidR="00926634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83709" w:rsidRPr="007F2B74" w:rsidTr="004E4007">
        <w:trPr>
          <w:gridAfter w:val="1"/>
          <w:wAfter w:w="142" w:type="dxa"/>
        </w:trPr>
        <w:tc>
          <w:tcPr>
            <w:tcW w:w="644" w:type="dxa"/>
          </w:tcPr>
          <w:p w:rsidR="00F83709" w:rsidRPr="00E1582B" w:rsidRDefault="00F83709" w:rsidP="004E4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3861" w:type="dxa"/>
          </w:tcPr>
          <w:p w:rsidR="00F83709" w:rsidRPr="007F2B74" w:rsidRDefault="00F83709" w:rsidP="004E4007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134" w:type="dxa"/>
          </w:tcPr>
          <w:p w:rsidR="00F83709" w:rsidRPr="007F2B74" w:rsidRDefault="00F83709" w:rsidP="004E400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>*Форм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у формі витягу з Державного земельного кадастру про</w:t>
            </w:r>
            <w:r w:rsidRPr="007F2B7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</w:t>
            </w:r>
            <w:r w:rsidRPr="007F2B74">
              <w:rPr>
                <w:rFonts w:eastAsia="Calibri"/>
                <w:sz w:val="20"/>
                <w:szCs w:val="20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>,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наведен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у додатку до </w:t>
            </w:r>
            <w:r>
              <w:rPr>
                <w:sz w:val="20"/>
                <w:szCs w:val="20"/>
              </w:rPr>
              <w:t>І</w:t>
            </w:r>
            <w:r w:rsidRPr="007F2B7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B04FC4" w:rsidRDefault="00B04FC4"/>
    <w:p w:rsidR="00F83709" w:rsidRDefault="00F83709"/>
    <w:p w:rsidR="00926634" w:rsidRDefault="00926634" w:rsidP="00926634">
      <w:pPr>
        <w:ind w:left="4962"/>
        <w:jc w:val="both"/>
        <w:rPr>
          <w:lang w:eastAsia="uk-UA"/>
        </w:rPr>
      </w:pPr>
    </w:p>
    <w:p w:rsidR="00926634" w:rsidRDefault="00803616" w:rsidP="00803616">
      <w:pPr>
        <w:jc w:val="both"/>
        <w:rPr>
          <w:lang w:eastAsia="uk-UA"/>
        </w:rPr>
      </w:pPr>
      <w:r w:rsidRPr="009C79CA">
        <w:rPr>
          <w:b/>
          <w:i/>
          <w:color w:val="000000" w:themeColor="text1"/>
        </w:rPr>
        <w:t>Ренійський міський голова</w:t>
      </w:r>
      <w:r w:rsidRPr="009C79CA">
        <w:rPr>
          <w:b/>
          <w:i/>
          <w:color w:val="000000" w:themeColor="text1"/>
        </w:rPr>
        <w:tab/>
      </w:r>
      <w:r w:rsidRPr="009C79CA">
        <w:rPr>
          <w:b/>
          <w:i/>
          <w:color w:val="000000" w:themeColor="text1"/>
        </w:rPr>
        <w:tab/>
      </w:r>
      <w:r w:rsidRPr="009C79CA">
        <w:rPr>
          <w:b/>
          <w:i/>
          <w:color w:val="000000" w:themeColor="text1"/>
        </w:rPr>
        <w:tab/>
      </w:r>
      <w:r w:rsidRPr="009C79CA">
        <w:rPr>
          <w:b/>
          <w:i/>
          <w:color w:val="000000" w:themeColor="text1"/>
        </w:rPr>
        <w:tab/>
      </w:r>
      <w:r w:rsidRPr="009C79CA">
        <w:rPr>
          <w:b/>
          <w:i/>
          <w:color w:val="000000" w:themeColor="text1"/>
        </w:rPr>
        <w:tab/>
      </w:r>
      <w:r w:rsidRPr="009C79CA"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 xml:space="preserve">                             </w:t>
      </w:r>
      <w:r w:rsidRPr="009C79CA">
        <w:rPr>
          <w:b/>
          <w:i/>
          <w:color w:val="000000" w:themeColor="text1"/>
        </w:rPr>
        <w:t>Ігор ПЛЄХОВ</w:t>
      </w:r>
    </w:p>
    <w:p w:rsidR="00926634" w:rsidRDefault="00926634" w:rsidP="00926634">
      <w:pPr>
        <w:ind w:left="4962"/>
        <w:jc w:val="both"/>
        <w:rPr>
          <w:lang w:eastAsia="uk-UA"/>
        </w:rPr>
      </w:pPr>
    </w:p>
    <w:p w:rsidR="00926634" w:rsidRDefault="00926634" w:rsidP="00926634">
      <w:pPr>
        <w:ind w:left="4962"/>
        <w:jc w:val="both"/>
        <w:rPr>
          <w:lang w:eastAsia="uk-UA"/>
        </w:rPr>
      </w:pPr>
    </w:p>
    <w:p w:rsidR="00926634" w:rsidRDefault="00926634" w:rsidP="00926634">
      <w:pPr>
        <w:ind w:left="4962"/>
        <w:jc w:val="both"/>
        <w:rPr>
          <w:lang w:eastAsia="uk-UA"/>
        </w:rPr>
      </w:pPr>
    </w:p>
    <w:p w:rsidR="00926634" w:rsidRDefault="00926634" w:rsidP="00926634">
      <w:pPr>
        <w:ind w:left="4962"/>
        <w:jc w:val="both"/>
        <w:rPr>
          <w:lang w:eastAsia="uk-UA"/>
        </w:rPr>
      </w:pPr>
    </w:p>
    <w:p w:rsidR="00803616" w:rsidRDefault="00803616" w:rsidP="00926634">
      <w:pPr>
        <w:ind w:left="4962"/>
        <w:jc w:val="both"/>
        <w:rPr>
          <w:lang w:eastAsia="uk-UA"/>
        </w:rPr>
      </w:pPr>
    </w:p>
    <w:p w:rsidR="00803616" w:rsidRDefault="00803616" w:rsidP="00926634">
      <w:pPr>
        <w:ind w:left="4962"/>
        <w:jc w:val="both"/>
        <w:rPr>
          <w:lang w:eastAsia="uk-UA"/>
        </w:rPr>
      </w:pPr>
    </w:p>
    <w:p w:rsidR="00803616" w:rsidRDefault="00803616" w:rsidP="00926634">
      <w:pPr>
        <w:ind w:left="4962"/>
        <w:jc w:val="both"/>
        <w:rPr>
          <w:lang w:eastAsia="uk-UA"/>
        </w:rPr>
      </w:pPr>
    </w:p>
    <w:p w:rsidR="00803616" w:rsidRDefault="00803616" w:rsidP="00926634">
      <w:pPr>
        <w:ind w:left="4962"/>
        <w:jc w:val="both"/>
        <w:rPr>
          <w:lang w:eastAsia="uk-UA"/>
        </w:rPr>
      </w:pPr>
    </w:p>
    <w:p w:rsidR="00926634" w:rsidRPr="007F2B74" w:rsidRDefault="00926634" w:rsidP="00926634">
      <w:pPr>
        <w:ind w:left="4962"/>
        <w:jc w:val="both"/>
        <w:rPr>
          <w:lang w:eastAsia="uk-UA"/>
        </w:rPr>
      </w:pPr>
      <w:r w:rsidRPr="007F2B74">
        <w:rPr>
          <w:lang w:eastAsia="uk-UA"/>
        </w:rPr>
        <w:lastRenderedPageBreak/>
        <w:t xml:space="preserve">Додаток </w:t>
      </w:r>
    </w:p>
    <w:p w:rsidR="00926634" w:rsidRPr="007F2B74" w:rsidRDefault="00926634" w:rsidP="00926634">
      <w:pPr>
        <w:ind w:left="4962"/>
        <w:jc w:val="both"/>
        <w:rPr>
          <w:shd w:val="clear" w:color="auto" w:fill="FFFFFF"/>
        </w:rPr>
      </w:pPr>
      <w:r w:rsidRPr="007F2B74">
        <w:rPr>
          <w:lang w:eastAsia="uk-UA"/>
        </w:rPr>
        <w:t xml:space="preserve">до </w:t>
      </w:r>
      <w:r>
        <w:rPr>
          <w:lang w:eastAsia="uk-UA"/>
        </w:rPr>
        <w:t>І</w:t>
      </w:r>
      <w:r w:rsidRPr="007F2B74">
        <w:rPr>
          <w:lang w:eastAsia="uk-UA"/>
        </w:rPr>
        <w:t xml:space="preserve">нформаційної картки адміністративної послуги з надання </w:t>
      </w:r>
      <w:r w:rsidRPr="007F2B74">
        <w:t>відомостей з Державного земельного кадастру у формі витяг</w:t>
      </w:r>
      <w:r>
        <w:t>у</w:t>
      </w:r>
      <w:r w:rsidRPr="007F2B74">
        <w:t xml:space="preserve"> </w:t>
      </w:r>
      <w:r w:rsidRPr="007F2B74">
        <w:rPr>
          <w:lang w:eastAsia="uk-UA"/>
        </w:rPr>
        <w:t>з Державного земельного кадастру про земельну ділянку</w:t>
      </w:r>
      <w:r>
        <w:rPr>
          <w:lang w:eastAsia="uk-UA"/>
        </w:rPr>
        <w:t xml:space="preserve"> </w:t>
      </w:r>
      <w:r w:rsidRPr="007F2B74">
        <w:rPr>
          <w:shd w:val="clear" w:color="auto" w:fill="FFFFFF"/>
        </w:rPr>
        <w:t xml:space="preserve">з </w:t>
      </w:r>
      <w:r w:rsidRPr="007F2B74">
        <w:rPr>
          <w:rFonts w:eastAsia="Calibri"/>
        </w:rPr>
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</w:t>
      </w:r>
      <w:r>
        <w:rPr>
          <w:rFonts w:eastAsia="Calibri"/>
        </w:rPr>
        <w:t xml:space="preserve"> </w:t>
      </w:r>
      <w:r w:rsidRPr="007F2B74">
        <w:rPr>
          <w:rFonts w:eastAsia="Calibri"/>
        </w:rPr>
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</w:r>
      <w:proofErr w:type="spellStart"/>
      <w:r w:rsidRPr="007F2B74">
        <w:rPr>
          <w:rFonts w:eastAsia="Calibri"/>
        </w:rPr>
        <w:t>Держгеонадрами</w:t>
      </w:r>
      <w:proofErr w:type="spellEnd"/>
      <w:r w:rsidRPr="007F2B74">
        <w:rPr>
          <w:rFonts w:eastAsia="Calibri"/>
        </w:rPr>
        <w:t xml:space="preserve"> та </w:t>
      </w:r>
      <w:proofErr w:type="spellStart"/>
      <w:r w:rsidRPr="007F2B74">
        <w:rPr>
          <w:rFonts w:eastAsia="Calibri"/>
        </w:rPr>
        <w:t>Держпраці</w:t>
      </w:r>
      <w:proofErr w:type="spellEnd"/>
      <w:r w:rsidRPr="007F2B74">
        <w:rPr>
          <w:rFonts w:eastAsia="Calibri"/>
        </w:rPr>
        <w:t xml:space="preserve"> (за наявності), та посиланням на документи, на підставі яких відомості про обмеження</w:t>
      </w:r>
      <w:r>
        <w:rPr>
          <w:rFonts w:eastAsia="Calibri"/>
        </w:rPr>
        <w:t xml:space="preserve"> </w:t>
      </w:r>
      <w:r w:rsidRPr="007F2B74">
        <w:rPr>
          <w:rFonts w:eastAsia="Calibri"/>
        </w:rPr>
        <w:t>у використанні земель внесені до Державного земельного кадастру</w:t>
      </w:r>
    </w:p>
    <w:p w:rsidR="00926634" w:rsidRPr="007F2B74" w:rsidRDefault="00926634" w:rsidP="00926634">
      <w:pPr>
        <w:ind w:left="4962"/>
        <w:jc w:val="both"/>
      </w:pPr>
    </w:p>
    <w:tbl>
      <w:tblPr>
        <w:tblW w:w="9467" w:type="dxa"/>
        <w:jc w:val="center"/>
        <w:tblLayout w:type="fixed"/>
        <w:tblLook w:val="0000"/>
      </w:tblPr>
      <w:tblGrid>
        <w:gridCol w:w="4008"/>
        <w:gridCol w:w="5459"/>
      </w:tblGrid>
      <w:tr w:rsidR="00926634" w:rsidRPr="007F2B74" w:rsidTr="004E4007">
        <w:trPr>
          <w:jc w:val="center"/>
        </w:trPr>
        <w:tc>
          <w:tcPr>
            <w:tcW w:w="4008" w:type="dxa"/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926634" w:rsidRPr="00C566A1" w:rsidRDefault="00926634" w:rsidP="00926634">
      <w:pPr>
        <w:pStyle w:val="a8"/>
        <w:rPr>
          <w:rFonts w:ascii="Times New Roman" w:hAnsi="Times New Roman"/>
          <w:sz w:val="24"/>
          <w:szCs w:val="24"/>
        </w:rPr>
      </w:pPr>
      <w:r w:rsidRPr="00C566A1">
        <w:rPr>
          <w:rFonts w:ascii="Times New Roman" w:hAnsi="Times New Roman"/>
          <w:sz w:val="24"/>
          <w:szCs w:val="24"/>
        </w:rPr>
        <w:lastRenderedPageBreak/>
        <w:t>ЗАЯВА</w:t>
      </w:r>
      <w:r w:rsidRPr="00C566A1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926634" w:rsidRPr="007F2B74" w:rsidRDefault="00926634" w:rsidP="0092663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1610"/>
        <w:gridCol w:w="1517"/>
        <w:gridCol w:w="2463"/>
        <w:gridCol w:w="3885"/>
        <w:gridCol w:w="272"/>
      </w:tblGrid>
      <w:tr w:rsidR="00926634" w:rsidRPr="007F2B74" w:rsidTr="004E4007">
        <w:trPr>
          <w:trHeight w:val="20"/>
        </w:trPr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34" w:rsidRPr="007F2B74" w:rsidTr="004E4007">
        <w:trPr>
          <w:trHeight w:val="20"/>
        </w:trPr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926634" w:rsidRPr="007F2B74" w:rsidRDefault="00926634" w:rsidP="004E400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926634" w:rsidRPr="007F2B74" w:rsidRDefault="00926634" w:rsidP="004E400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926634" w:rsidRPr="007F2B74" w:rsidRDefault="00926634" w:rsidP="004E4007">
            <w:pPr>
              <w:spacing w:before="120"/>
              <w:ind w:left="240" w:hanging="240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926634" w:rsidRPr="007F2B74" w:rsidRDefault="00926634" w:rsidP="004E4007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926634" w:rsidRPr="007F2B74" w:rsidRDefault="00926634" w:rsidP="004E4007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926634" w:rsidRPr="007F2B74" w:rsidRDefault="00926634" w:rsidP="004E400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926634" w:rsidRPr="007F2B74" w:rsidRDefault="00926634" w:rsidP="004E4007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</w:t>
            </w:r>
            <w:r>
              <w:t xml:space="preserve">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>
              <w:t xml:space="preserve">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926634" w:rsidRPr="007F2B74" w:rsidRDefault="00926634" w:rsidP="004E4007">
            <w:pPr>
              <w:spacing w:before="120"/>
              <w:ind w:firstLine="451"/>
              <w:jc w:val="both"/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926634" w:rsidRPr="007F2B74" w:rsidRDefault="00926634" w:rsidP="004E4007">
            <w:pPr>
              <w:pStyle w:val="a7"/>
              <w:spacing w:before="1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926634" w:rsidRPr="007F2B74" w:rsidTr="004E4007">
        <w:trPr>
          <w:trHeight w:val="20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926634" w:rsidRPr="007F2B74" w:rsidRDefault="00926634" w:rsidP="004E4007">
            <w:pPr>
              <w:pStyle w:val="a7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926634" w:rsidRPr="007F2B74" w:rsidRDefault="00926634" w:rsidP="004E4007">
            <w:pPr>
              <w:pStyle w:val="a7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926634" w:rsidRPr="007F2B74" w:rsidRDefault="00926634" w:rsidP="004E4007">
            <w:pPr>
              <w:pStyle w:val="a7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926634" w:rsidRPr="007F2B74" w:rsidRDefault="00926634" w:rsidP="004E4007">
            <w:pPr>
              <w:pStyle w:val="a7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926634" w:rsidRPr="007F2B74" w:rsidRDefault="00926634" w:rsidP="004E4007">
            <w:pPr>
              <w:pStyle w:val="a7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926634" w:rsidRPr="007F2B74" w:rsidRDefault="00926634" w:rsidP="004E4007">
            <w:pPr>
              <w:pStyle w:val="a7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  <w:tr w:rsidR="00926634" w:rsidRPr="007F2B74" w:rsidTr="004E4007">
        <w:trPr>
          <w:gridAfter w:val="1"/>
          <w:wAfter w:w="272" w:type="dxa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Default="00926634" w:rsidP="004E4007">
            <w:pPr>
              <w:pStyle w:val="a7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</w:p>
          <w:p w:rsidR="00926634" w:rsidRDefault="00926634" w:rsidP="004E4007">
            <w:pPr>
              <w:pStyle w:val="a7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</w:p>
          <w:p w:rsidR="00926634" w:rsidRDefault="00926634" w:rsidP="004E4007">
            <w:pPr>
              <w:pStyle w:val="a7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</w:p>
          <w:p w:rsidR="00926634" w:rsidRDefault="00926634" w:rsidP="004E4007">
            <w:pPr>
              <w:pStyle w:val="a7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</w:p>
          <w:p w:rsidR="00926634" w:rsidRDefault="00926634" w:rsidP="004E4007">
            <w:pPr>
              <w:pStyle w:val="a7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</w:p>
          <w:p w:rsidR="00926634" w:rsidRDefault="00926634" w:rsidP="004E4007">
            <w:pPr>
              <w:pStyle w:val="a7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926634" w:rsidRPr="007F2B74" w:rsidRDefault="00926634" w:rsidP="004E4007">
            <w:pPr>
              <w:pStyle w:val="a7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926634" w:rsidRPr="007F2B74" w:rsidTr="004E4007">
        <w:trPr>
          <w:gridAfter w:val="1"/>
          <w:wAfter w:w="27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34" w:rsidRPr="007F2B74" w:rsidTr="004E4007">
        <w:trPr>
          <w:gridAfter w:val="1"/>
          <w:wAfter w:w="27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34" w:rsidRPr="007F2B74" w:rsidTr="004E4007">
        <w:trPr>
          <w:gridAfter w:val="1"/>
          <w:wAfter w:w="27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6634" w:rsidRPr="007F2B74" w:rsidTr="004E4007">
        <w:trPr>
          <w:gridAfter w:val="1"/>
          <w:wAfter w:w="27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6634" w:rsidRPr="007F2B74" w:rsidTr="004E4007">
        <w:trPr>
          <w:gridAfter w:val="1"/>
          <w:wAfter w:w="27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6634" w:rsidRPr="007F2B74" w:rsidTr="004E4007">
        <w:trPr>
          <w:gridAfter w:val="1"/>
          <w:wAfter w:w="27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26634" w:rsidRPr="007F2B74" w:rsidRDefault="00926634" w:rsidP="00926634">
      <w:pPr>
        <w:pStyle w:val="a7"/>
        <w:ind w:right="142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15"/>
        <w:gridCol w:w="3860"/>
      </w:tblGrid>
      <w:tr w:rsidR="00926634" w:rsidRPr="007F2B74" w:rsidTr="004E4007">
        <w:tc>
          <w:tcPr>
            <w:tcW w:w="5615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6634" w:rsidRPr="007F2B74" w:rsidTr="004E4007">
        <w:tc>
          <w:tcPr>
            <w:tcW w:w="5615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6634" w:rsidRPr="007F2B74" w:rsidTr="004E4007">
        <w:tc>
          <w:tcPr>
            <w:tcW w:w="5615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6634" w:rsidRPr="007F2B74" w:rsidTr="004E4007">
        <w:tc>
          <w:tcPr>
            <w:tcW w:w="5615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926634" w:rsidRPr="007F2B74" w:rsidRDefault="00926634" w:rsidP="004E4007">
            <w:pPr>
              <w:pStyle w:val="a7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26634" w:rsidRPr="007F2B74" w:rsidRDefault="00926634" w:rsidP="00926634">
      <w:pPr>
        <w:pStyle w:val="a7"/>
        <w:ind w:right="142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7"/>
        <w:gridCol w:w="3827"/>
      </w:tblGrid>
      <w:tr w:rsidR="00926634" w:rsidRPr="007F2B74" w:rsidTr="004E4007">
        <w:tc>
          <w:tcPr>
            <w:tcW w:w="5637" w:type="dxa"/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926634" w:rsidRPr="007F2B74" w:rsidRDefault="00926634" w:rsidP="004E4007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634" w:rsidRPr="007F2B74" w:rsidRDefault="00926634" w:rsidP="0092663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lastRenderedPageBreak/>
        <w:t>До заяви/запиту додаються: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4224"/>
        <w:gridCol w:w="5251"/>
      </w:tblGrid>
      <w:tr w:rsidR="00926634" w:rsidRPr="007F2B74" w:rsidTr="004E400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Style w:val="a7"/>
              <w:spacing w:before="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926634" w:rsidRPr="007F2B74" w:rsidRDefault="00926634" w:rsidP="004E4007">
            <w:pPr>
              <w:pStyle w:val="a7"/>
              <w:spacing w:before="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Style w:val="a7"/>
              <w:spacing w:before="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926634" w:rsidRPr="007F2B74" w:rsidRDefault="00926634" w:rsidP="004E4007">
            <w:pPr>
              <w:pStyle w:val="a7"/>
              <w:spacing w:before="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926634" w:rsidRPr="007F2B74" w:rsidRDefault="00926634" w:rsidP="0092663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926634" w:rsidRPr="007F2B74" w:rsidRDefault="00926634" w:rsidP="00926634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</w:t>
      </w:r>
      <w:proofErr w:type="gramStart"/>
      <w:r w:rsidRPr="007F2B74">
        <w:t>у</w:t>
      </w:r>
      <w:proofErr w:type="gramEnd"/>
      <w:r w:rsidRPr="007F2B74">
        <w:t xml:space="preserve">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r w:rsidRPr="007F2B74">
        <w:t>адміністративних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926634" w:rsidRPr="007F2B74" w:rsidRDefault="00926634" w:rsidP="00926634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926634" w:rsidRPr="007F2B74" w:rsidRDefault="00926634" w:rsidP="00926634">
      <w:pPr>
        <w:pStyle w:val="a3"/>
        <w:shd w:val="clear" w:color="auto" w:fill="FFFFFF"/>
        <w:spacing w:before="0" w:before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</w:t>
      </w:r>
      <w:proofErr w:type="spellStart"/>
      <w:r w:rsidRPr="007F2B74">
        <w:t>веб-сторінку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926634" w:rsidRPr="007F2B74" w:rsidRDefault="00926634" w:rsidP="00926634">
      <w:pPr>
        <w:pStyle w:val="a3"/>
        <w:shd w:val="clear" w:color="auto" w:fill="FFFFFF"/>
        <w:spacing w:before="0" w:before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747"/>
        <w:gridCol w:w="1706"/>
        <w:gridCol w:w="695"/>
        <w:gridCol w:w="4327"/>
      </w:tblGrid>
      <w:tr w:rsidR="00926634" w:rsidRPr="007F2B74" w:rsidTr="004E400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Службова інформація</w:t>
            </w:r>
          </w:p>
        </w:tc>
      </w:tr>
      <w:tr w:rsidR="00926634" w:rsidRPr="007F2B74" w:rsidTr="004E400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Реєстраційний номер заяви</w:t>
            </w:r>
          </w:p>
        </w:tc>
      </w:tr>
      <w:tr w:rsidR="00926634" w:rsidRPr="007F2B74" w:rsidTr="004E400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</w:tr>
      <w:tr w:rsidR="00926634" w:rsidRPr="007F2B74" w:rsidTr="004E400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Дата реєстрації заяви</w:t>
            </w:r>
          </w:p>
        </w:tc>
      </w:tr>
      <w:tr w:rsidR="00926634" w:rsidRPr="007F2B74" w:rsidTr="004E400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</w:tr>
      <w:tr w:rsidR="00926634" w:rsidRPr="007F2B74" w:rsidTr="004E400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 xml:space="preserve">Прізвище, </w:t>
            </w:r>
            <w:r w:rsidRPr="007F2B74">
              <w:rPr>
                <w:rStyle w:val="st42"/>
                <w:lang w:eastAsia="uk-UA"/>
              </w:rPr>
              <w:t>власне ім’я, по батькові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eastAsia="uk-UA"/>
              </w:rPr>
              <w:t xml:space="preserve"> (за наявності)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926634" w:rsidRPr="007F2B74" w:rsidTr="004E400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</w:tr>
      <w:tr w:rsidR="00926634" w:rsidRPr="007F2B74" w:rsidTr="004E400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926634" w:rsidRPr="007F2B74" w:rsidTr="004E400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634" w:rsidRPr="007F2B74" w:rsidRDefault="00926634" w:rsidP="004E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both"/>
            </w:pPr>
          </w:p>
        </w:tc>
      </w:tr>
    </w:tbl>
    <w:p w:rsidR="00926634" w:rsidRPr="007F2B74" w:rsidRDefault="00926634" w:rsidP="0092663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926634" w:rsidRPr="007F2B74" w:rsidRDefault="00926634" w:rsidP="0092663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83709" w:rsidRDefault="00926634" w:rsidP="00926634">
      <w:r w:rsidRPr="007F2B74">
        <w:t>МП</w:t>
      </w:r>
      <w:r w:rsidRPr="007F2B74">
        <w:tab/>
      </w:r>
      <w:r w:rsidRPr="007F2B74">
        <w:tab/>
      </w:r>
    </w:p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p w:rsidR="00F83709" w:rsidRDefault="00F83709"/>
    <w:sectPr w:rsidR="00F83709" w:rsidSect="00B04F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D72"/>
    <w:rsid w:val="000969D0"/>
    <w:rsid w:val="00117023"/>
    <w:rsid w:val="001E37AC"/>
    <w:rsid w:val="004A4D72"/>
    <w:rsid w:val="0080025A"/>
    <w:rsid w:val="00803616"/>
    <w:rsid w:val="00926634"/>
    <w:rsid w:val="009C576C"/>
    <w:rsid w:val="00A06AD3"/>
    <w:rsid w:val="00B04FC4"/>
    <w:rsid w:val="00BD6147"/>
    <w:rsid w:val="00D3406B"/>
    <w:rsid w:val="00F8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4D72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4A4D72"/>
    <w:pPr>
      <w:spacing w:before="100" w:beforeAutospacing="1" w:after="100" w:afterAutospacing="1"/>
    </w:pPr>
    <w:rPr>
      <w:lang w:eastAsia="uk-UA"/>
    </w:rPr>
  </w:style>
  <w:style w:type="character" w:styleId="a4">
    <w:name w:val="Strong"/>
    <w:uiPriority w:val="22"/>
    <w:qFormat/>
    <w:rsid w:val="004A4D72"/>
    <w:rPr>
      <w:b/>
      <w:bCs/>
    </w:rPr>
  </w:style>
  <w:style w:type="character" w:styleId="a5">
    <w:name w:val="Hyperlink"/>
    <w:uiPriority w:val="99"/>
    <w:rsid w:val="00F83709"/>
    <w:rPr>
      <w:color w:val="0000FF"/>
      <w:u w:val="single"/>
    </w:rPr>
  </w:style>
  <w:style w:type="character" w:customStyle="1" w:styleId="rvts37">
    <w:name w:val="rvts37"/>
    <w:basedOn w:val="a0"/>
    <w:rsid w:val="00F83709"/>
  </w:style>
  <w:style w:type="paragraph" w:styleId="a6">
    <w:name w:val="List Paragraph"/>
    <w:basedOn w:val="a"/>
    <w:uiPriority w:val="34"/>
    <w:qFormat/>
    <w:rsid w:val="00F83709"/>
    <w:pPr>
      <w:ind w:left="720"/>
      <w:contextualSpacing/>
    </w:pPr>
  </w:style>
  <w:style w:type="paragraph" w:customStyle="1" w:styleId="a7">
    <w:name w:val="Нормальний текст"/>
    <w:basedOn w:val="a"/>
    <w:rsid w:val="0092663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8">
    <w:name w:val="Назва документа"/>
    <w:basedOn w:val="a"/>
    <w:next w:val="a7"/>
    <w:rsid w:val="0092663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926634"/>
  </w:style>
  <w:style w:type="character" w:customStyle="1" w:styleId="st42">
    <w:name w:val="st42"/>
    <w:uiPriority w:val="99"/>
    <w:rsid w:val="00926634"/>
    <w:rPr>
      <w:color w:val="000000"/>
    </w:rPr>
  </w:style>
  <w:style w:type="character" w:customStyle="1" w:styleId="rvts80">
    <w:name w:val="rvts80"/>
    <w:rsid w:val="00926634"/>
  </w:style>
  <w:style w:type="paragraph" w:customStyle="1" w:styleId="rvps8">
    <w:name w:val="rvps8"/>
    <w:basedOn w:val="a"/>
    <w:rsid w:val="0092663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6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952-15?ed=20200116&amp;find=1&amp;text=%D0%B7%D0%B1%D1%96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952-15?ed=20200116&amp;find=1&amp;text=%D0%B7%D0%B1%D1%96%D1%80" TargetMode="External"/><Relationship Id="rId5" Type="http://schemas.openxmlformats.org/officeDocument/2006/relationships/hyperlink" Target="https://zakon.rada.gov.ua/laws/show/1952-15/ed2020011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1952-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13159</Words>
  <Characters>7502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2025-01-09T14:54:00Z</cp:lastPrinted>
  <dcterms:created xsi:type="dcterms:W3CDTF">2024-12-25T11:40:00Z</dcterms:created>
  <dcterms:modified xsi:type="dcterms:W3CDTF">2025-01-09T14:57:00Z</dcterms:modified>
</cp:coreProperties>
</file>