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7413" w14:textId="77777777" w:rsidR="007C7262" w:rsidRDefault="007C7262" w:rsidP="007C7262">
      <w:pPr>
        <w:pStyle w:val="a3"/>
        <w:tabs>
          <w:tab w:val="left" w:pos="993"/>
        </w:tabs>
        <w:spacing w:after="0" w:line="240" w:lineRule="auto"/>
        <w:ind w:left="4820"/>
        <w:rPr>
          <w:rFonts w:ascii="Times New Roman" w:hAnsi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22262A"/>
          <w:sz w:val="24"/>
          <w:szCs w:val="24"/>
          <w:shd w:val="clear" w:color="auto" w:fill="FFFFFF"/>
          <w:lang w:val="uk-UA"/>
        </w:rPr>
        <w:t>Додаток 1</w:t>
      </w:r>
    </w:p>
    <w:p w14:paraId="7B19E726" w14:textId="21B22055" w:rsidR="007C7262" w:rsidRDefault="007C7262" w:rsidP="007C7262">
      <w:pPr>
        <w:pStyle w:val="a3"/>
        <w:tabs>
          <w:tab w:val="left" w:pos="993"/>
        </w:tabs>
        <w:spacing w:after="0" w:line="240" w:lineRule="auto"/>
        <w:ind w:left="4820"/>
        <w:rPr>
          <w:rFonts w:ascii="Times New Roman" w:hAnsi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22262A"/>
          <w:sz w:val="24"/>
          <w:szCs w:val="24"/>
          <w:shd w:val="clear" w:color="auto" w:fill="FFFFFF"/>
          <w:lang w:val="uk-UA"/>
        </w:rPr>
        <w:t>до рішення виконавчого комітету</w:t>
      </w:r>
    </w:p>
    <w:p w14:paraId="498F3332" w14:textId="452CB8DD" w:rsidR="007C7262" w:rsidRDefault="007C7262" w:rsidP="007C7262">
      <w:pPr>
        <w:pStyle w:val="a3"/>
        <w:tabs>
          <w:tab w:val="left" w:pos="993"/>
        </w:tabs>
        <w:spacing w:after="0" w:line="240" w:lineRule="auto"/>
        <w:ind w:left="4820"/>
        <w:rPr>
          <w:rFonts w:ascii="Times New Roman" w:hAnsi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22262A"/>
          <w:sz w:val="24"/>
          <w:szCs w:val="24"/>
          <w:shd w:val="clear" w:color="auto" w:fill="FFFFFF"/>
          <w:lang w:val="uk-UA"/>
        </w:rPr>
        <w:t>Чорноморської міської ради</w:t>
      </w:r>
    </w:p>
    <w:p w14:paraId="2BC58C60" w14:textId="4F62BFFA" w:rsidR="007C7262" w:rsidRPr="00E77050" w:rsidRDefault="007C7262" w:rsidP="007C7262">
      <w:pPr>
        <w:pStyle w:val="a3"/>
        <w:tabs>
          <w:tab w:val="left" w:pos="993"/>
        </w:tabs>
        <w:spacing w:after="0" w:line="240" w:lineRule="auto"/>
        <w:ind w:left="4820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bookmarkStart w:id="0" w:name="_GoBack"/>
      <w:r w:rsidRPr="00E77050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від </w:t>
      </w:r>
      <w:r w:rsidR="00FF0A87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 09.06.2023</w:t>
      </w:r>
      <w:r w:rsidRPr="00E77050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№  </w:t>
      </w:r>
      <w:r w:rsidR="00FF0A87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152</w:t>
      </w:r>
    </w:p>
    <w:bookmarkEnd w:id="0"/>
    <w:p w14:paraId="7EB045FF" w14:textId="77777777" w:rsidR="00B444CC" w:rsidRDefault="00B444CC" w:rsidP="00B444CC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</w:p>
    <w:p w14:paraId="54A7042F" w14:textId="6B5A3501" w:rsidR="007C7262" w:rsidRDefault="007C7262" w:rsidP="00B444CC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41C5A29" w14:textId="1F0C3ED9" w:rsidR="00B444CC" w:rsidRDefault="007C7262" w:rsidP="00B444CC">
      <w:pPr>
        <w:pStyle w:val="a5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F0403">
        <w:rPr>
          <w:rFonts w:ascii="Times New Roman" w:hAnsi="Times New Roman"/>
          <w:bCs/>
          <w:sz w:val="24"/>
          <w:szCs w:val="24"/>
        </w:rPr>
        <w:t>ПОЛОЖЕННЯ</w:t>
      </w:r>
      <w:r w:rsidRPr="003F0403">
        <w:rPr>
          <w:rFonts w:ascii="Times New Roman" w:hAnsi="Times New Roman"/>
          <w:bCs/>
          <w:sz w:val="24"/>
          <w:szCs w:val="24"/>
        </w:rPr>
        <w:br/>
        <w:t xml:space="preserve">про оперативний штаб реагування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3D3DF0D" w14:textId="6220D5DB" w:rsidR="00B444CC" w:rsidRDefault="00B444CC" w:rsidP="00B444CC">
      <w:pPr>
        <w:pStyle w:val="a4"/>
      </w:pPr>
    </w:p>
    <w:p w14:paraId="20B90E20" w14:textId="77777777" w:rsidR="00B444CC" w:rsidRPr="00B444CC" w:rsidRDefault="00B444CC" w:rsidP="00B444CC">
      <w:pPr>
        <w:pStyle w:val="a4"/>
      </w:pPr>
    </w:p>
    <w:p w14:paraId="73E6D79D" w14:textId="77777777" w:rsidR="007C7262" w:rsidRPr="0086660D" w:rsidRDefault="007C7262" w:rsidP="00B444CC">
      <w:pPr>
        <w:pStyle w:val="a4"/>
        <w:spacing w:before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6660D">
        <w:rPr>
          <w:rFonts w:ascii="Times New Roman" w:hAnsi="Times New Roman"/>
          <w:color w:val="000000" w:themeColor="text1"/>
          <w:sz w:val="24"/>
          <w:szCs w:val="24"/>
        </w:rPr>
        <w:t xml:space="preserve">Оперативний штаб реагування є тимчасовим органом виконавчого комітету Чорноморської міської ради Одеського району Одеської області (надалі - штаб), утвореним з метою сприяння </w:t>
      </w:r>
      <w:bookmarkStart w:id="1" w:name="_Hlk107671981"/>
      <w:r w:rsidRPr="0086660D">
        <w:rPr>
          <w:rFonts w:ascii="Times New Roman" w:hAnsi="Times New Roman"/>
          <w:color w:val="000000" w:themeColor="text1"/>
          <w:sz w:val="24"/>
          <w:szCs w:val="24"/>
        </w:rPr>
        <w:t xml:space="preserve">забезпеченню координації дій </w:t>
      </w:r>
      <w:bookmarkEnd w:id="1"/>
      <w:r w:rsidRPr="0086660D">
        <w:rPr>
          <w:rFonts w:ascii="Times New Roman" w:hAnsi="Times New Roman"/>
          <w:color w:val="000000" w:themeColor="text1"/>
          <w:sz w:val="24"/>
          <w:szCs w:val="24"/>
        </w:rPr>
        <w:t xml:space="preserve">виконавчих органів, комунальних підприємств та установ створених Чорноморською міською радою Одеського району Одеської області з іншими органами місцевого самоврядування, органами виконавчої влади, підприємствами, установами та організаціями  </w:t>
      </w:r>
      <w:r w:rsidRPr="008666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 надання практичної допомоги постраждалим громадам</w:t>
      </w:r>
      <w:r w:rsidRPr="0086660D">
        <w:rPr>
          <w:rFonts w:ascii="Times New Roman" w:hAnsi="Times New Roman"/>
          <w:color w:val="000000" w:themeColor="text1"/>
          <w:sz w:val="24"/>
          <w:szCs w:val="24"/>
        </w:rPr>
        <w:t xml:space="preserve"> для забезпечення виконання робіт з відновлення прийнятих в експлуатацію закінчених будівництвом об’єктів (будівель та споруд) та об’єктів незавершеного будівництва, пошкоджених внаслідок збройної агресії російської федерації (далі — пошкоджені об’єкти), ліквідації наслідків екоциду, техногенних катастроф на територіях поза межами адміністративного підпорядкування Чорноморської                         міської громади.</w:t>
      </w:r>
    </w:p>
    <w:p w14:paraId="79EA99FE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Штаб у своїй діяльності керується Конституцією та законами України, а також </w:t>
      </w:r>
      <w:r w:rsidRPr="008272E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казами Президента України і постановами Верховної Ради України, прийнятими відповідно до Конституції та законів України, постановами Кабінету Міністрів України, рішеннями органів місцевого самоврядування  і цим Положенням.</w:t>
      </w:r>
    </w:p>
    <w:p w14:paraId="38229E22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Основними завданнями   штабу є:</w:t>
      </w:r>
    </w:p>
    <w:p w14:paraId="231957BE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сприяння забезпеченню координації дій органів місцевого самоврядування, виконавчої влади, підприємств, установ та організацій (виробників та розповсюджувачів продукції) із забезпечення необхідними будівельними матеріалами (виробами (продукцією) для відновлення пошкоджених об’єктів;</w:t>
      </w:r>
    </w:p>
    <w:p w14:paraId="1E47E240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визначення шляхів, механізмів і способів вирішення проблемних питань, що виникають під час виробництва та постачання необхідних для відновлення пошкоджених об’єктів будівельних матеріалів (виробів (продукції);</w:t>
      </w:r>
    </w:p>
    <w:p w14:paraId="46BF7D01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підготовка пропозицій щодо</w:t>
      </w:r>
      <w:bookmarkStart w:id="2" w:name="n20"/>
      <w:bookmarkEnd w:id="2"/>
      <w:r>
        <w:rPr>
          <w:rFonts w:ascii="Times New Roman" w:hAnsi="Times New Roman"/>
          <w:sz w:val="24"/>
          <w:szCs w:val="24"/>
        </w:rPr>
        <w:t>:</w:t>
      </w:r>
    </w:p>
    <w:p w14:paraId="3B2B5B57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виділення коштів з   бюджету та інших джерел відповідно до законодавства для забезпечення необхідними будівельними матеріалами (виробами (продукцією) для відновлення пошкоджених об’єктів;</w:t>
      </w:r>
    </w:p>
    <w:p w14:paraId="095BF97E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оперативного вирішення проблемних питань, пов’язаних із забезпеченням проведення робіт з відновлення пошкоджених об’єктів;</w:t>
      </w:r>
    </w:p>
    <w:p w14:paraId="287F04EE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стимулювання залучення інвестицій для відновлення пошкоджених об’єктів;</w:t>
      </w:r>
    </w:p>
    <w:p w14:paraId="2BECF41B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удосконалення нормативно-правової бази та підвищення ефективності діяльності органів виконавчої влади, органів місцевого самоврядування з питань, що належать до його компетенції;</w:t>
      </w:r>
    </w:p>
    <w:p w14:paraId="3C5D7AE3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виконання завдань, необхідних для безперебійного забезпечення необхідними будівельними матеріалами (виробами (продукцією) для виконання робіт з відновлення пошкоджених об’єктів.</w:t>
      </w:r>
    </w:p>
    <w:p w14:paraId="599BE876" w14:textId="77777777" w:rsidR="002F70A5" w:rsidRDefault="002F70A5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403074" w14:textId="20939A8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прийняття рішень щодо надання  форм та видів допомоги постраждалим громадам. Зокрема, обов’язкових до розгляду рекомендацій про відрядження працівників та техніки для проведення відновлювальних робіт до інших громад та регіонів.</w:t>
      </w:r>
    </w:p>
    <w:p w14:paraId="5E8FB1BF" w14:textId="77777777" w:rsidR="007C7262" w:rsidRPr="003F7E94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F7E94">
        <w:rPr>
          <w:rFonts w:ascii="Times New Roman" w:hAnsi="Times New Roman"/>
          <w:sz w:val="24"/>
          <w:szCs w:val="24"/>
        </w:rPr>
        <w:t xml:space="preserve">6) інші питання, які потребують оперативного реагування </w:t>
      </w:r>
      <w:r w:rsidRPr="003F7E94">
        <w:rPr>
          <w:rFonts w:ascii="Times New Roman" w:hAnsi="Times New Roman"/>
          <w:sz w:val="24"/>
          <w:szCs w:val="24"/>
          <w:shd w:val="clear" w:color="auto" w:fill="FFFFFF"/>
        </w:rPr>
        <w:t>на надзвичайні ситуації, які можуть виникнути під час збройної агресії російської федерації.</w:t>
      </w:r>
    </w:p>
    <w:p w14:paraId="49A2E3E6" w14:textId="77777777" w:rsidR="007C7262" w:rsidRPr="003F7E94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F7E94">
        <w:rPr>
          <w:rFonts w:ascii="Times New Roman" w:hAnsi="Times New Roman"/>
          <w:sz w:val="24"/>
          <w:szCs w:val="24"/>
        </w:rPr>
        <w:t>4.   Штаб відповідно до покладених на нього завдань:</w:t>
      </w:r>
    </w:p>
    <w:p w14:paraId="090DBD88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проводить аналіз стану справ щодо виробництва та постачання будівельних матеріалів (виробів (продукції);</w:t>
      </w:r>
    </w:p>
    <w:p w14:paraId="6F2CCF1D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вивчає результати діяльності органів виконавчої влади, органів місцевого самоврядування, підприємств, установ та організацій з питань забезпечення необхідними будівельними матеріалами (виробами (продукцією) для виконання робіт з відновлення пошкоджених об’єктів;</w:t>
      </w:r>
    </w:p>
    <w:p w14:paraId="25127B08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бере участь у розробленні проєктів нормативно-правових актів з питань, що належать до його компетенції;</w:t>
      </w:r>
    </w:p>
    <w:p w14:paraId="5106A02C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  Штаб має право:</w:t>
      </w:r>
    </w:p>
    <w:p w14:paraId="063B8FA8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отримувати в установленому порядку від органів виконавчої влади, органів місцевого самоврядування, підприємств, установ та організацій інформацію, необхідну для виконання покладених на нього завдань;</w:t>
      </w:r>
    </w:p>
    <w:p w14:paraId="3602C113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залучати до участі у своїй роботі представників органів виконавчої влади, об’єднаних територіальних громад, органів місцевого самоврядування, підприємств, установ та організацій (за погодженням з їх керівниками), громадських об’єднань, фахівців, експертів (за згодою);</w:t>
      </w:r>
    </w:p>
    <w:p w14:paraId="22B5D3B7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утворювати у разі потреби для виконання покладених на нього завдань постійні або тимчасові робочі групи;</w:t>
      </w:r>
    </w:p>
    <w:p w14:paraId="3487D6D8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організовувати проведення конференцій, засідань, нарад та інших заходів.</w:t>
      </w:r>
    </w:p>
    <w:p w14:paraId="5A49DB42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  Штаб під час виконання покладених на нього завдань взаємодіє з органами виконавчої влади, органами місцевого самоврядування, підприємствами, установами та організаціями.</w:t>
      </w:r>
    </w:p>
    <w:p w14:paraId="5E6D550E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Посадовий та персональний склад штабу затверджує виконавчий комітет Чорноморської міської ради.</w:t>
      </w:r>
    </w:p>
    <w:p w14:paraId="2364F160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Оперативний штаб утворюється у складі голови, заступника голови, секретаря та членів оперативного штабу.</w:t>
      </w:r>
    </w:p>
    <w:p w14:paraId="728CA9F1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Формою роботи   штабу є засідання, що проводяться за рішенням голови оперативного штабу.</w:t>
      </w:r>
    </w:p>
    <w:p w14:paraId="196079FD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Засідання   штабу можуть проводитися у режимі реального часу (он-лайн) з використанням відповідних технічних засобів, зокрема через Інтернет, за умови забезпечення надійної автентифікації всіх його членів.</w:t>
      </w:r>
    </w:p>
    <w:p w14:paraId="2534A711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 Засідання   штабу веде його голова, а у разі його відсутності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sz w:val="24"/>
          <w:szCs w:val="24"/>
        </w:rPr>
        <w:t xml:space="preserve"> заступник голови.</w:t>
      </w:r>
    </w:p>
    <w:p w14:paraId="6FFA0DF1" w14:textId="6381C49F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Підготовку матеріалів для розгляду на засіданнях  штабу забезпечує його секретар</w:t>
      </w:r>
      <w:r w:rsidR="002F70A5">
        <w:rPr>
          <w:rFonts w:ascii="Times New Roman" w:hAnsi="Times New Roman"/>
          <w:sz w:val="24"/>
          <w:szCs w:val="24"/>
        </w:rPr>
        <w:t>, а у разі його відсутності один з членів штабу, за дорученням голови.</w:t>
      </w:r>
    </w:p>
    <w:p w14:paraId="66F5BD6D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Засідання   штабу вважається </w:t>
      </w:r>
      <w:proofErr w:type="spellStart"/>
      <w:r>
        <w:rPr>
          <w:rFonts w:ascii="Times New Roman" w:hAnsi="Times New Roman"/>
          <w:sz w:val="24"/>
          <w:szCs w:val="24"/>
        </w:rPr>
        <w:t>правомо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ч</w:t>
      </w:r>
      <w:r>
        <w:rPr>
          <w:rFonts w:ascii="Times New Roman" w:hAnsi="Times New Roman"/>
          <w:sz w:val="24"/>
          <w:szCs w:val="24"/>
        </w:rPr>
        <w:t>ним, якщо на ньому присутні більш як половина його членів.</w:t>
      </w:r>
    </w:p>
    <w:p w14:paraId="1EA25E22" w14:textId="77777777" w:rsidR="00B444CC" w:rsidRDefault="00B444CC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085CC3" w14:textId="77777777" w:rsidR="00B444CC" w:rsidRDefault="00B444CC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5CDEB7" w14:textId="56020861" w:rsidR="002F70A5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Голова   штабу координує його роботу та забезпечує узгодженість дій членів оперативного штабу під час виконання покладених на нього завдань.</w:t>
      </w:r>
    </w:p>
    <w:p w14:paraId="1270B83D" w14:textId="4D31D24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 Штаб на своїх засіданнях розробляє пропозиції та рекомендації з питань, що належать до його компетенції.</w:t>
      </w:r>
    </w:p>
    <w:p w14:paraId="0958BABB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Пропозиції та рекомендації вважаються схваленими, якщо за них проголосувало більш як половина присутніх на засіданні членів   штабу.</w:t>
      </w:r>
    </w:p>
    <w:p w14:paraId="2C003EBF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разі рівного розподілу голосів вирішальним є голос головуючого на засіданні.</w:t>
      </w:r>
    </w:p>
    <w:p w14:paraId="207402AD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Пропозиції та рекомендації оформлюються рішенням штабу, який підписується головуючим на засіданні та секретарем.</w:t>
      </w:r>
    </w:p>
    <w:p w14:paraId="1D975FCC" w14:textId="77777777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 штабу, який не підтримує пропозиції та рекомендації, може викласти свою окрему думку у письмовій формі, що додається до рішення.</w:t>
      </w:r>
    </w:p>
    <w:p w14:paraId="5342CA62" w14:textId="77777777" w:rsidR="007C7262" w:rsidRPr="003F7E94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F7E94">
        <w:rPr>
          <w:rFonts w:ascii="Times New Roman" w:hAnsi="Times New Roman"/>
          <w:sz w:val="24"/>
          <w:szCs w:val="24"/>
        </w:rPr>
        <w:t>14. Пропозиції та рекомендації є обов’язковими для розгляду.</w:t>
      </w:r>
    </w:p>
    <w:p w14:paraId="05629C05" w14:textId="1435F061" w:rsidR="007C7262" w:rsidRDefault="007C7262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 Організаційне, інформаційне, матеріально-технічне забезпечення діяльності   штабу здійснюється виконавчим комітетом.</w:t>
      </w:r>
    </w:p>
    <w:p w14:paraId="74536AB0" w14:textId="1E88BD93" w:rsidR="00B444CC" w:rsidRDefault="00B444CC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DD6406" w14:textId="77777777" w:rsidR="00B444CC" w:rsidRDefault="00B444CC" w:rsidP="00B444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0815A1" w14:textId="77777777" w:rsidR="007C7262" w:rsidRPr="00A40065" w:rsidRDefault="007C7262" w:rsidP="00B444CC">
      <w:pPr>
        <w:ind w:firstLine="709"/>
        <w:rPr>
          <w:rFonts w:ascii="Times New Roman" w:hAnsi="Times New Roman"/>
          <w:sz w:val="24"/>
          <w:szCs w:val="24"/>
          <w:lang w:val="uk-UA"/>
        </w:rPr>
      </w:pPr>
      <w:bookmarkStart w:id="3" w:name="_Hlk137192726"/>
      <w:r>
        <w:rPr>
          <w:rFonts w:ascii="Times New Roman" w:hAnsi="Times New Roman"/>
          <w:sz w:val="24"/>
          <w:szCs w:val="24"/>
          <w:lang w:val="uk-UA"/>
        </w:rPr>
        <w:t>Начальник юридичного відділу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Вячеслав ОХОТНІКОВ</w:t>
      </w:r>
    </w:p>
    <w:bookmarkEnd w:id="3"/>
    <w:p w14:paraId="5832829A" w14:textId="77777777" w:rsidR="007C7262" w:rsidRDefault="007C7262" w:rsidP="00B444CC">
      <w:pPr>
        <w:ind w:firstLine="709"/>
        <w:rPr>
          <w:rFonts w:ascii="Times New Roman" w:hAnsi="Times New Roman"/>
          <w:sz w:val="24"/>
          <w:szCs w:val="24"/>
        </w:rPr>
      </w:pPr>
    </w:p>
    <w:p w14:paraId="24C921DE" w14:textId="77777777" w:rsidR="007C7262" w:rsidRDefault="007C7262" w:rsidP="00B444CC">
      <w:pPr>
        <w:ind w:firstLine="709"/>
        <w:rPr>
          <w:rFonts w:ascii="Times New Roman" w:hAnsi="Times New Roman"/>
          <w:sz w:val="24"/>
          <w:szCs w:val="24"/>
        </w:rPr>
      </w:pPr>
    </w:p>
    <w:p w14:paraId="532505E8" w14:textId="77777777" w:rsidR="007C7262" w:rsidRDefault="007C7262" w:rsidP="00B444CC">
      <w:pPr>
        <w:ind w:firstLine="709"/>
        <w:rPr>
          <w:rFonts w:ascii="Times New Roman" w:hAnsi="Times New Roman"/>
          <w:sz w:val="24"/>
          <w:szCs w:val="24"/>
        </w:rPr>
      </w:pPr>
    </w:p>
    <w:p w14:paraId="4E608154" w14:textId="77777777" w:rsidR="007C7262" w:rsidRDefault="007C7262" w:rsidP="007C7262">
      <w:pPr>
        <w:rPr>
          <w:rFonts w:ascii="Times New Roman" w:hAnsi="Times New Roman"/>
          <w:sz w:val="24"/>
          <w:szCs w:val="24"/>
        </w:rPr>
      </w:pPr>
    </w:p>
    <w:p w14:paraId="412C11BC" w14:textId="45476B3F" w:rsidR="00FD5B7D" w:rsidRDefault="00FD5B7D"/>
    <w:p w14:paraId="5FEA3603" w14:textId="37270109" w:rsidR="00FD7DB4" w:rsidRDefault="00FD7DB4"/>
    <w:p w14:paraId="6E5F77FB" w14:textId="5F8ABD7C" w:rsidR="00FD7DB4" w:rsidRDefault="00FD7DB4"/>
    <w:p w14:paraId="68942E10" w14:textId="17B80ADC" w:rsidR="00FD7DB4" w:rsidRDefault="00FD7DB4"/>
    <w:p w14:paraId="0A8554BF" w14:textId="3810C70E" w:rsidR="00FD7DB4" w:rsidRDefault="00FD7DB4"/>
    <w:p w14:paraId="76B1293E" w14:textId="05882278" w:rsidR="00FD7DB4" w:rsidRDefault="00FD7DB4"/>
    <w:p w14:paraId="529EFB48" w14:textId="381AE102" w:rsidR="00FD7DB4" w:rsidRDefault="00FD7DB4"/>
    <w:p w14:paraId="7A36DA1F" w14:textId="255AD3A5" w:rsidR="00FD7DB4" w:rsidRDefault="00FD7DB4"/>
    <w:p w14:paraId="28762880" w14:textId="57FC7BE2" w:rsidR="00FD7DB4" w:rsidRDefault="00FD7DB4"/>
    <w:p w14:paraId="0C296E96" w14:textId="2C843008" w:rsidR="00FD7DB4" w:rsidRDefault="00FD7DB4"/>
    <w:p w14:paraId="66337DF1" w14:textId="60737AFD" w:rsidR="00FD7DB4" w:rsidRDefault="00FD7DB4"/>
    <w:p w14:paraId="49422017" w14:textId="08D5E694" w:rsidR="00FD7DB4" w:rsidRDefault="00FD7DB4"/>
    <w:p w14:paraId="34C85247" w14:textId="085FD292" w:rsidR="00FD7DB4" w:rsidRPr="00B444CC" w:rsidRDefault="00FD7DB4">
      <w:pPr>
        <w:rPr>
          <w:lang w:val="uk-UA"/>
        </w:rPr>
      </w:pPr>
    </w:p>
    <w:sectPr w:rsidR="00FD7DB4" w:rsidRPr="00B444CC" w:rsidSect="002F70A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01244" w14:textId="77777777" w:rsidR="00375FAE" w:rsidRDefault="00375FAE" w:rsidP="007C7262">
      <w:pPr>
        <w:spacing w:after="0" w:line="240" w:lineRule="auto"/>
      </w:pPr>
      <w:r>
        <w:separator/>
      </w:r>
    </w:p>
  </w:endnote>
  <w:endnote w:type="continuationSeparator" w:id="0">
    <w:p w14:paraId="4C745FC4" w14:textId="77777777" w:rsidR="00375FAE" w:rsidRDefault="00375FAE" w:rsidP="007C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F4CB9" w14:textId="77777777" w:rsidR="00375FAE" w:rsidRDefault="00375FAE" w:rsidP="007C7262">
      <w:pPr>
        <w:spacing w:after="0" w:line="240" w:lineRule="auto"/>
      </w:pPr>
      <w:r>
        <w:separator/>
      </w:r>
    </w:p>
  </w:footnote>
  <w:footnote w:type="continuationSeparator" w:id="0">
    <w:p w14:paraId="72DDA9C9" w14:textId="77777777" w:rsidR="00375FAE" w:rsidRDefault="00375FAE" w:rsidP="007C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9D760" w14:textId="4DE8F65D" w:rsidR="007C7262" w:rsidRPr="002F70A5" w:rsidRDefault="002F70A5">
    <w:pPr>
      <w:pStyle w:val="a6"/>
      <w:rPr>
        <w:rFonts w:ascii="Times New Roman" w:hAnsi="Times New Roman" w:cs="Times New Roman"/>
        <w:sz w:val="24"/>
        <w:szCs w:val="24"/>
      </w:rPr>
    </w:pPr>
    <w:r w:rsidRPr="002F70A5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F70A5">
      <w:rPr>
        <w:rFonts w:ascii="Times New Roman" w:hAnsi="Times New Roman" w:cs="Times New Roman"/>
        <w:sz w:val="24"/>
        <w:szCs w:val="24"/>
        <w:lang w:val="uk-UA"/>
      </w:rPr>
      <w:t>2</w:t>
    </w:r>
    <w:r w:rsidRPr="002F70A5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2F70A5">
      <w:rPr>
        <w:rFonts w:ascii="Times New Roman" w:hAnsi="Times New Roman" w:cs="Times New Roman"/>
        <w:sz w:val="24"/>
        <w:szCs w:val="24"/>
        <w:lang w:val="uk-UA"/>
      </w:rPr>
      <w:t>продовження додатку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CF50" w14:textId="3D55D330" w:rsidR="007C7262" w:rsidRDefault="002F70A5">
    <w:pPr>
      <w:pStyle w:val="a6"/>
    </w:pPr>
    <w:r w:rsidRPr="002F70A5">
      <w:rPr>
        <w:rFonts w:ascii="Times New Roman" w:hAnsi="Times New Roman" w:cs="Times New Roman"/>
        <w:sz w:val="24"/>
        <w:szCs w:val="24"/>
        <w:lang w:val="uk-UA"/>
      </w:rPr>
      <w:ptab w:relativeTo="margin" w:alignment="center" w:leader="none"/>
    </w:r>
    <w:r>
      <w:rPr>
        <w:rFonts w:ascii="Times New Roman" w:hAnsi="Times New Roman" w:cs="Times New Roman"/>
        <w:sz w:val="24"/>
        <w:szCs w:val="24"/>
        <w:lang w:val="uk-UA"/>
      </w:rPr>
      <w:t>3</w:t>
    </w:r>
    <w:r w:rsidRPr="002F70A5">
      <w:rPr>
        <w:rFonts w:ascii="Times New Roman" w:hAnsi="Times New Roman" w:cs="Times New Roman"/>
        <w:sz w:val="24"/>
        <w:szCs w:val="24"/>
        <w:lang w:val="uk-UA"/>
      </w:rPr>
      <w:ptab w:relativeTo="margin" w:alignment="right" w:leader="none"/>
    </w:r>
    <w:r w:rsidRPr="002F70A5">
      <w:rPr>
        <w:rFonts w:ascii="Times New Roman" w:hAnsi="Times New Roman" w:cs="Times New Roman"/>
        <w:sz w:val="24"/>
        <w:szCs w:val="24"/>
        <w:lang w:val="uk-UA"/>
      </w:rPr>
      <w:t>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9"/>
    <w:rsid w:val="00082F0E"/>
    <w:rsid w:val="00102A8C"/>
    <w:rsid w:val="002F70A5"/>
    <w:rsid w:val="00375FAE"/>
    <w:rsid w:val="00452B1C"/>
    <w:rsid w:val="007C7262"/>
    <w:rsid w:val="00B06BFA"/>
    <w:rsid w:val="00B073F9"/>
    <w:rsid w:val="00B444CC"/>
    <w:rsid w:val="00F43367"/>
    <w:rsid w:val="00FD5B7D"/>
    <w:rsid w:val="00FD7DB4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D9676"/>
  <w15:chartTrackingRefBased/>
  <w15:docId w15:val="{E4C22B02-50F4-42CD-A4EB-92340F4B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62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262"/>
    <w:pPr>
      <w:ind w:left="720"/>
      <w:contextualSpacing/>
    </w:pPr>
  </w:style>
  <w:style w:type="paragraph" w:customStyle="1" w:styleId="a4">
    <w:name w:val="Нормальний текст"/>
    <w:basedOn w:val="a"/>
    <w:rsid w:val="007C72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4"/>
    <w:rsid w:val="007C726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7C726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7C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262"/>
    <w:rPr>
      <w:lang w:val="ru-RU"/>
    </w:rPr>
  </w:style>
  <w:style w:type="paragraph" w:styleId="a8">
    <w:name w:val="footer"/>
    <w:basedOn w:val="a"/>
    <w:link w:val="a9"/>
    <w:uiPriority w:val="99"/>
    <w:unhideWhenUsed/>
    <w:rsid w:val="007C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26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2023-06-09T06:46:00Z</cp:lastPrinted>
  <dcterms:created xsi:type="dcterms:W3CDTF">2023-06-09T06:33:00Z</dcterms:created>
  <dcterms:modified xsi:type="dcterms:W3CDTF">2023-06-09T08:07:00Z</dcterms:modified>
</cp:coreProperties>
</file>