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3A5E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3579F071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6F9BE2AB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05515FAB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4BBB827C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01B3CE91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580EF627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75219A89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1BFCBD1A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7BD1E01E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522FA879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1CA0209A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77CA8612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193DB24B" w14:textId="720C46E6" w:rsidR="00413F46" w:rsidRPr="00932E2E" w:rsidRDefault="00131A0F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  <w:bookmarkStart w:id="0" w:name="_Hlk138234348"/>
      <w:r w:rsidRPr="008D4B84">
        <w:rPr>
          <w:bCs/>
          <w:lang w:val="uk-UA"/>
        </w:rPr>
        <w:t xml:space="preserve">Про </w:t>
      </w:r>
      <w:r w:rsidR="00A512E5">
        <w:rPr>
          <w:bCs/>
          <w:lang w:val="uk-UA"/>
        </w:rPr>
        <w:t xml:space="preserve">внесення змін </w:t>
      </w:r>
      <w:r w:rsidR="00E65EB8">
        <w:rPr>
          <w:bCs/>
          <w:lang w:val="uk-UA"/>
        </w:rPr>
        <w:t xml:space="preserve">до </w:t>
      </w:r>
      <w:r w:rsidR="00932E2E" w:rsidRPr="008D4B84">
        <w:rPr>
          <w:bCs/>
          <w:lang w:val="uk-UA"/>
        </w:rPr>
        <w:t xml:space="preserve">Міської </w:t>
      </w:r>
      <w:r w:rsidR="00932E2E">
        <w:rPr>
          <w:bCs/>
          <w:lang w:val="uk-UA"/>
        </w:rPr>
        <w:t xml:space="preserve">цільової </w:t>
      </w:r>
      <w:r w:rsidR="00932E2E" w:rsidRPr="008D4B84">
        <w:rPr>
          <w:bCs/>
          <w:lang w:val="uk-UA"/>
        </w:rPr>
        <w:t xml:space="preserve">програми сприяння діяльності об’єднань співвласників багатоквартирних будинків, житлово-будівельних кооперативів </w:t>
      </w:r>
      <w:r w:rsidR="00932E2E">
        <w:rPr>
          <w:bCs/>
          <w:lang w:val="uk-UA"/>
        </w:rPr>
        <w:t>у</w:t>
      </w:r>
      <w:r w:rsidR="00932E2E" w:rsidRPr="008D4B84">
        <w:rPr>
          <w:bCs/>
          <w:lang w:val="uk-UA"/>
        </w:rPr>
        <w:t xml:space="preserve">  багатоквартирних будинках на території Чорноморської міської </w:t>
      </w:r>
      <w:r w:rsidR="00932E2E">
        <w:rPr>
          <w:bCs/>
          <w:lang w:val="uk-UA"/>
        </w:rPr>
        <w:t>територіальної громади</w:t>
      </w:r>
      <w:r w:rsidR="00932E2E" w:rsidRPr="008D4B84">
        <w:rPr>
          <w:bCs/>
          <w:lang w:val="uk-UA"/>
        </w:rPr>
        <w:t xml:space="preserve">  на 202</w:t>
      </w:r>
      <w:r w:rsidR="00932E2E">
        <w:rPr>
          <w:bCs/>
          <w:lang w:val="uk-UA"/>
        </w:rPr>
        <w:t>3</w:t>
      </w:r>
      <w:r w:rsidR="00932E2E" w:rsidRPr="008D4B84">
        <w:rPr>
          <w:bCs/>
          <w:lang w:val="uk-UA"/>
        </w:rPr>
        <w:t>-202</w:t>
      </w:r>
      <w:r w:rsidR="00932E2E">
        <w:rPr>
          <w:bCs/>
          <w:lang w:val="uk-UA"/>
        </w:rPr>
        <w:t>5</w:t>
      </w:r>
      <w:r w:rsidR="00932E2E" w:rsidRPr="008D4B84">
        <w:rPr>
          <w:bCs/>
          <w:lang w:val="uk-UA"/>
        </w:rPr>
        <w:t xml:space="preserve"> роки</w:t>
      </w:r>
      <w:r w:rsidR="00932E2E">
        <w:rPr>
          <w:bCs/>
          <w:lang w:val="uk-UA"/>
        </w:rPr>
        <w:t xml:space="preserve">, затвердженої </w:t>
      </w:r>
      <w:r w:rsidR="00A512E5">
        <w:rPr>
          <w:bCs/>
          <w:lang w:val="uk-UA"/>
        </w:rPr>
        <w:t>рішення</w:t>
      </w:r>
      <w:r w:rsidR="00932E2E">
        <w:rPr>
          <w:bCs/>
          <w:lang w:val="uk-UA"/>
        </w:rPr>
        <w:t>м</w:t>
      </w:r>
      <w:r w:rsidR="00A512E5">
        <w:rPr>
          <w:bCs/>
          <w:lang w:val="uk-UA"/>
        </w:rPr>
        <w:t xml:space="preserve"> Чорноморської міської ради Одеського району Одеської області від 31.01.2023 №</w:t>
      </w:r>
      <w:r w:rsidR="004F4825">
        <w:rPr>
          <w:bCs/>
          <w:lang w:val="uk-UA"/>
        </w:rPr>
        <w:t xml:space="preserve"> </w:t>
      </w:r>
      <w:r w:rsidR="00A512E5">
        <w:rPr>
          <w:bCs/>
          <w:lang w:val="uk-UA"/>
        </w:rPr>
        <w:t xml:space="preserve">295 </w:t>
      </w:r>
      <w:r w:rsidR="00932E2E">
        <w:rPr>
          <w:bCs/>
          <w:lang w:val="uk-UA"/>
        </w:rPr>
        <w:t>-</w:t>
      </w:r>
      <w:r w:rsidR="00932E2E" w:rsidRPr="00932E2E">
        <w:rPr>
          <w:bCs/>
          <w:lang w:val="uk-UA"/>
        </w:rPr>
        <w:t xml:space="preserve"> </w:t>
      </w:r>
      <w:r w:rsidR="00932E2E">
        <w:rPr>
          <w:bCs/>
          <w:lang w:val="en-US"/>
        </w:rPr>
        <w:t>VIII</w:t>
      </w:r>
    </w:p>
    <w:bookmarkEnd w:id="0"/>
    <w:p w14:paraId="6EEDB120" w14:textId="77777777" w:rsidR="00343F09" w:rsidRPr="008D4B84" w:rsidRDefault="00343F09" w:rsidP="00025BF9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lang w:val="uk-UA"/>
        </w:rPr>
      </w:pPr>
    </w:p>
    <w:p w14:paraId="2FB101B7" w14:textId="47813ECB" w:rsidR="009E34B4" w:rsidRPr="008D4B84" w:rsidRDefault="008D4B84" w:rsidP="00025B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025BF9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5D0B47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метою </w:t>
      </w:r>
      <w:r w:rsidR="009E34B4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створення сприятливих умов для прискорення впровадження інституту ефективного власника житла, підвищення ефективності управління житловим фондом, формування конкурентного середовища на ринку комунальних послуг шляхом створення і сталого функціонування об’єднань співвласників багатоквартирних будинків та </w:t>
      </w:r>
      <w:r w:rsidR="00DF667C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існуючих</w:t>
      </w:r>
      <w:r w:rsidR="009E34B4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житлово-будівельних кооперативів на території Чорноморської міської ради</w:t>
      </w:r>
      <w:r w:rsidR="00427417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E5B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району </w:t>
      </w:r>
      <w:r w:rsidR="00427417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Одеської області</w:t>
      </w:r>
      <w:r w:rsidR="005D6A82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2F4E9C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F48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беручи до уваги лист КП «МУЖКГ» від 16.06.2023 </w:t>
      </w:r>
      <w:r w:rsidR="00932E2E" w:rsidRPr="0093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</w:t>
      </w:r>
      <w:r w:rsidR="004F482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932E2E" w:rsidRPr="00932E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F48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Внутр-5712-2023, </w:t>
      </w:r>
      <w:r w:rsidR="002F4E9C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Законів України «Про об’єднання співвласників багатоквартирного будинку», «Про особливості здійснення права власності у багатоквартирному б</w:t>
      </w:r>
      <w:r w:rsidR="00CF6B49">
        <w:rPr>
          <w:rFonts w:ascii="Times New Roman" w:hAnsi="Times New Roman" w:cs="Times New Roman"/>
          <w:color w:val="000000"/>
          <w:sz w:val="24"/>
          <w:szCs w:val="24"/>
          <w:lang w:val="uk-UA"/>
        </w:rPr>
        <w:t>удинку», враховуючи рекомендації</w:t>
      </w:r>
      <w:r w:rsidR="002F4E9C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постійн</w:t>
      </w:r>
      <w:r w:rsidR="00025BF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025BF9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2F4E9C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фінансово-економічних питань, бюджету, інвестицій та комунальної власності, </w:t>
      </w:r>
      <w:r w:rsidRPr="008D4B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D6A82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керуючись </w:t>
      </w:r>
      <w:r w:rsidR="00F241FE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5D6A82" w:rsidRPr="008D4B84">
        <w:rPr>
          <w:rFonts w:ascii="Times New Roman" w:hAnsi="Times New Roman" w:cs="Times New Roman"/>
          <w:sz w:val="24"/>
          <w:szCs w:val="24"/>
          <w:lang w:val="uk-UA"/>
        </w:rPr>
        <w:t xml:space="preserve"> 26 Закону України «Про місцеве самоврядування в Україні», </w:t>
      </w:r>
    </w:p>
    <w:p w14:paraId="349B86B3" w14:textId="77777777" w:rsidR="0090747F" w:rsidRPr="008D4B84" w:rsidRDefault="0090747F" w:rsidP="00025BF9">
      <w:pPr>
        <w:pStyle w:val="a3"/>
        <w:spacing w:before="0" w:beforeAutospacing="0" w:after="0" w:afterAutospacing="0"/>
        <w:ind w:right="-342" w:firstLine="708"/>
        <w:jc w:val="both"/>
        <w:textAlignment w:val="baseline"/>
        <w:rPr>
          <w:lang w:val="uk-UA"/>
        </w:rPr>
      </w:pPr>
    </w:p>
    <w:p w14:paraId="4D8B43DD" w14:textId="77777777" w:rsidR="00131A0F" w:rsidRPr="008D4B84" w:rsidRDefault="00CC65C1" w:rsidP="00025BF9">
      <w:pPr>
        <w:pStyle w:val="a3"/>
        <w:spacing w:before="0" w:beforeAutospacing="0" w:after="0" w:afterAutospacing="0"/>
        <w:ind w:right="-342" w:firstLine="708"/>
        <w:jc w:val="center"/>
        <w:textAlignment w:val="baseline"/>
        <w:rPr>
          <w:b/>
          <w:lang w:val="uk-UA"/>
        </w:rPr>
      </w:pPr>
      <w:r w:rsidRPr="008D4B84">
        <w:rPr>
          <w:b/>
          <w:lang w:val="uk-UA"/>
        </w:rPr>
        <w:t xml:space="preserve">Чорноморська </w:t>
      </w:r>
      <w:r w:rsidR="00413F46" w:rsidRPr="008D4B84">
        <w:rPr>
          <w:b/>
          <w:lang w:val="uk-UA"/>
        </w:rPr>
        <w:t>міська рада</w:t>
      </w:r>
      <w:r w:rsidR="00D457A6">
        <w:rPr>
          <w:b/>
          <w:lang w:val="uk-UA"/>
        </w:rPr>
        <w:t xml:space="preserve"> Одеського району</w:t>
      </w:r>
      <w:r w:rsidR="005D6A82" w:rsidRPr="008D4B84">
        <w:rPr>
          <w:b/>
          <w:lang w:val="uk-UA"/>
        </w:rPr>
        <w:t xml:space="preserve"> Одеської області</w:t>
      </w:r>
      <w:r w:rsidR="0090747F" w:rsidRPr="008D4B84">
        <w:rPr>
          <w:b/>
          <w:lang w:val="uk-UA"/>
        </w:rPr>
        <w:t xml:space="preserve"> вирішила:</w:t>
      </w:r>
    </w:p>
    <w:p w14:paraId="72B75005" w14:textId="77777777" w:rsidR="0090747F" w:rsidRPr="008D4B84" w:rsidRDefault="0090747F" w:rsidP="00025BF9">
      <w:pPr>
        <w:pStyle w:val="a3"/>
        <w:spacing w:before="0" w:beforeAutospacing="0" w:after="0" w:afterAutospacing="0"/>
        <w:ind w:right="-342" w:firstLine="600"/>
        <w:jc w:val="both"/>
        <w:textAlignment w:val="baseline"/>
        <w:rPr>
          <w:lang w:val="uk-UA"/>
        </w:rPr>
      </w:pPr>
    </w:p>
    <w:p w14:paraId="672D5BDC" w14:textId="77777777" w:rsidR="00F470D4" w:rsidRDefault="00932E2E" w:rsidP="00F470D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right="-1" w:firstLine="709"/>
        <w:jc w:val="both"/>
        <w:textAlignment w:val="baseline"/>
        <w:rPr>
          <w:bCs/>
          <w:lang w:val="uk-UA"/>
        </w:rPr>
      </w:pPr>
      <w:r>
        <w:rPr>
          <w:lang w:val="uk-UA"/>
        </w:rPr>
        <w:t xml:space="preserve">Внести зміни до </w:t>
      </w:r>
      <w:r w:rsidRPr="008D4B84">
        <w:rPr>
          <w:bCs/>
          <w:lang w:val="uk-UA"/>
        </w:rPr>
        <w:t xml:space="preserve">Міської </w:t>
      </w:r>
      <w:r>
        <w:rPr>
          <w:bCs/>
          <w:lang w:val="uk-UA"/>
        </w:rPr>
        <w:t xml:space="preserve">цільової </w:t>
      </w:r>
      <w:r w:rsidRPr="008D4B84">
        <w:rPr>
          <w:bCs/>
          <w:lang w:val="uk-UA"/>
        </w:rPr>
        <w:t xml:space="preserve">програми сприяння діяльності об’єднань співвласників багатоквартирних будинків, житлово-будівельних кооперативів </w:t>
      </w:r>
      <w:r>
        <w:rPr>
          <w:bCs/>
          <w:lang w:val="uk-UA"/>
        </w:rPr>
        <w:t>у</w:t>
      </w:r>
      <w:r w:rsidRPr="008D4B84">
        <w:rPr>
          <w:bCs/>
          <w:lang w:val="uk-UA"/>
        </w:rPr>
        <w:t xml:space="preserve">  багатоквартирних будинках на території Чорноморської міської </w:t>
      </w:r>
      <w:r>
        <w:rPr>
          <w:bCs/>
          <w:lang w:val="uk-UA"/>
        </w:rPr>
        <w:t>територіальної громади</w:t>
      </w:r>
      <w:r w:rsidRPr="008D4B84">
        <w:rPr>
          <w:bCs/>
          <w:lang w:val="uk-UA"/>
        </w:rPr>
        <w:t xml:space="preserve">  на 202</w:t>
      </w:r>
      <w:r>
        <w:rPr>
          <w:bCs/>
          <w:lang w:val="uk-UA"/>
        </w:rPr>
        <w:t>3</w:t>
      </w:r>
      <w:r w:rsidRPr="008D4B84">
        <w:rPr>
          <w:bCs/>
          <w:lang w:val="uk-UA"/>
        </w:rPr>
        <w:t>-202</w:t>
      </w:r>
      <w:r>
        <w:rPr>
          <w:bCs/>
          <w:lang w:val="uk-UA"/>
        </w:rPr>
        <w:t>5</w:t>
      </w:r>
      <w:r w:rsidRPr="008D4B84">
        <w:rPr>
          <w:bCs/>
          <w:lang w:val="uk-UA"/>
        </w:rPr>
        <w:t xml:space="preserve"> роки</w:t>
      </w:r>
      <w:r>
        <w:rPr>
          <w:bCs/>
          <w:lang w:val="uk-UA"/>
        </w:rPr>
        <w:t>, затвердженої рішенням Чорноморської міської ради Одеського району Одеської області від 31.01.2023 № 295 –</w:t>
      </w:r>
      <w:r w:rsidRPr="00932E2E">
        <w:rPr>
          <w:bCs/>
          <w:lang w:val="uk-UA"/>
        </w:rPr>
        <w:t xml:space="preserve"> </w:t>
      </w:r>
      <w:r>
        <w:rPr>
          <w:bCs/>
          <w:lang w:val="en-US"/>
        </w:rPr>
        <w:t>VIII</w:t>
      </w:r>
      <w:r>
        <w:rPr>
          <w:bCs/>
          <w:lang w:val="uk-UA"/>
        </w:rPr>
        <w:t xml:space="preserve">, </w:t>
      </w:r>
      <w:r w:rsidR="00AC068E">
        <w:rPr>
          <w:bCs/>
          <w:lang w:val="uk-UA"/>
        </w:rPr>
        <w:t xml:space="preserve">а саме: </w:t>
      </w:r>
    </w:p>
    <w:p w14:paraId="1AE46A55" w14:textId="660C24E5" w:rsidR="00AC068E" w:rsidRPr="00F470D4" w:rsidRDefault="00F470D4" w:rsidP="00F470D4">
      <w:pPr>
        <w:pStyle w:val="a3"/>
        <w:numPr>
          <w:ilvl w:val="1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left="0" w:right="-1" w:firstLine="709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 xml:space="preserve"> В</w:t>
      </w:r>
      <w:r w:rsidR="00AC068E" w:rsidRPr="00F470D4">
        <w:rPr>
          <w:bCs/>
          <w:lang w:val="uk-UA"/>
        </w:rPr>
        <w:t xml:space="preserve">икласти </w:t>
      </w:r>
      <w:r w:rsidRPr="00F470D4">
        <w:rPr>
          <w:bCs/>
          <w:lang w:val="uk-UA"/>
        </w:rPr>
        <w:t>третій</w:t>
      </w:r>
      <w:r w:rsidRPr="00F470D4">
        <w:rPr>
          <w:bCs/>
          <w:lang w:val="uk-UA"/>
        </w:rPr>
        <w:t xml:space="preserve"> </w:t>
      </w:r>
      <w:r w:rsidR="00AC068E" w:rsidRPr="00F470D4">
        <w:rPr>
          <w:bCs/>
          <w:lang w:val="uk-UA"/>
        </w:rPr>
        <w:t xml:space="preserve">абзац розділу </w:t>
      </w:r>
      <w:r w:rsidR="00AC068E" w:rsidRPr="00F470D4">
        <w:rPr>
          <w:lang w:val="en-US"/>
        </w:rPr>
        <w:t>IV</w:t>
      </w:r>
      <w:r w:rsidR="00AC068E" w:rsidRPr="00F470D4">
        <w:rPr>
          <w:lang w:val="uk-UA"/>
        </w:rPr>
        <w:t xml:space="preserve"> Програми у новій редакції: </w:t>
      </w:r>
      <w:r w:rsidR="00AC068E" w:rsidRPr="00F470D4">
        <w:rPr>
          <w:rFonts w:asciiTheme="majorBidi" w:hAnsiTheme="majorBidi" w:cstheme="majorBidi"/>
          <w:lang w:val="uk-UA"/>
        </w:rPr>
        <w:t>«- капітальний ремонт благоустрою прибудинкової території ОСББ (ЖБК) здійснюється на умовах співфінансування - 80 % від загальної вартості робіт (бюджет громади), решта, але не менше 20 % - кошти ОСББ (ЖБК), які зараховуються до цільового фонду».</w:t>
      </w:r>
    </w:p>
    <w:p w14:paraId="68A85117" w14:textId="7866F084" w:rsidR="00F470D4" w:rsidRPr="00F470D4" w:rsidRDefault="00F470D4" w:rsidP="00F470D4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7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1.2. </w:t>
      </w:r>
      <w:r w:rsidRPr="00F47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Викласти останній абзац </w:t>
      </w:r>
      <w:r w:rsidRPr="00F47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розділу </w:t>
      </w:r>
      <w:r w:rsidRPr="00F470D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70D4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у новій редакції:</w:t>
      </w:r>
      <w:r w:rsidRPr="00F470D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F470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реалізації даної Програми першочергово здійснюється фінансування заходів за Міською програмою </w:t>
      </w:r>
      <w:r w:rsidRPr="00F470D4">
        <w:rPr>
          <w:rFonts w:ascii="Times New Roman" w:hAnsi="Times New Roman" w:cs="Times New Roman"/>
          <w:sz w:val="24"/>
          <w:szCs w:val="24"/>
          <w:lang w:val="uk-UA"/>
        </w:rPr>
        <w:t>сприяння діяльності об'єднань співвласників багатоквартирних будинків, житлово-будівельних кооперативів у багатоквартирних будинках на території Чорноморської міської територіальної громади на 2019 -  2022 роки, затвердженою рішенням Чорноморської міської ради Одеського району Одеської області від 20.12.2019  № 521-</w:t>
      </w:r>
      <w:r w:rsidRPr="00F470D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70D4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 та доповненнями), в межах бюджетних призначень, затверджених рішенням Чорноморської міської ради Одеського району Одеської області від 04.02.2022 № 163- </w:t>
      </w:r>
      <w:r w:rsidRPr="00F470D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470D4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</w:t>
      </w:r>
      <w:r w:rsidRPr="00F470D4">
        <w:rPr>
          <w:rFonts w:ascii="Times New Roman" w:hAnsi="Times New Roman" w:cs="Times New Roman"/>
          <w:sz w:val="24"/>
          <w:szCs w:val="24"/>
          <w:lang w:val="uk-UA"/>
        </w:rPr>
        <w:lastRenderedPageBreak/>
        <w:t>змін та доповнень до рішення Чорноморської міської ради Одеського району Одеської області від 23.12.2021 № 146-</w:t>
      </w:r>
      <w:r w:rsidRPr="00F470D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470D4">
        <w:rPr>
          <w:rFonts w:ascii="Times New Roman" w:hAnsi="Times New Roman" w:cs="Times New Roman"/>
          <w:sz w:val="24"/>
          <w:szCs w:val="24"/>
          <w:lang w:val="uk-UA"/>
        </w:rPr>
        <w:t xml:space="preserve"> «Про бюджет Чорноморської міської територіальної громади на 2022 рік» та врахованих в бюджеті Чорноморської міської територіальної громади на 2023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умовах співфінансування, визначених у даному розділі Програми»</w:t>
      </w:r>
      <w:r w:rsidRPr="00F470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8E034B" w14:textId="0F6AEC98" w:rsidR="004B7252" w:rsidRPr="00F470D4" w:rsidRDefault="00932E2E" w:rsidP="00515A98">
      <w:pPr>
        <w:pStyle w:val="a3"/>
        <w:tabs>
          <w:tab w:val="left" w:pos="851"/>
        </w:tabs>
        <w:spacing w:before="0" w:beforeAutospacing="0" w:after="0" w:afterAutospacing="0"/>
        <w:ind w:right="-1" w:firstLine="534"/>
        <w:jc w:val="both"/>
        <w:textAlignment w:val="baseline"/>
        <w:rPr>
          <w:lang w:val="uk-UA"/>
        </w:rPr>
      </w:pPr>
      <w:r w:rsidRPr="00F470D4">
        <w:rPr>
          <w:lang w:val="uk-UA"/>
        </w:rPr>
        <w:t xml:space="preserve">2. </w:t>
      </w:r>
      <w:r w:rsidR="00382A89" w:rsidRPr="00F470D4">
        <w:rPr>
          <w:color w:val="000000"/>
          <w:lang w:val="uk-UA"/>
        </w:rPr>
        <w:t xml:space="preserve">Контроль за виконанням </w:t>
      </w:r>
      <w:r w:rsidR="00381930" w:rsidRPr="00F470D4">
        <w:rPr>
          <w:color w:val="000000"/>
          <w:lang w:val="uk-UA"/>
        </w:rPr>
        <w:t>даного</w:t>
      </w:r>
      <w:r w:rsidR="00382A89" w:rsidRPr="00F470D4">
        <w:rPr>
          <w:color w:val="000000"/>
          <w:lang w:val="uk-UA"/>
        </w:rPr>
        <w:t xml:space="preserve"> рішення </w:t>
      </w:r>
      <w:r w:rsidR="00381930" w:rsidRPr="00F470D4">
        <w:rPr>
          <w:color w:val="000000"/>
          <w:lang w:val="uk-UA"/>
        </w:rPr>
        <w:t>покласти на постійну комісію</w:t>
      </w:r>
      <w:r w:rsidR="00DF667C" w:rsidRPr="00F470D4">
        <w:rPr>
          <w:color w:val="000000"/>
          <w:lang w:val="uk-UA"/>
        </w:rPr>
        <w:t xml:space="preserve"> з фінансово-економічних питань, бюджету, інве</w:t>
      </w:r>
      <w:r w:rsidR="001218AF" w:rsidRPr="00F470D4">
        <w:rPr>
          <w:color w:val="000000"/>
          <w:lang w:val="uk-UA"/>
        </w:rPr>
        <w:t xml:space="preserve">стицій та комунальної власності, </w:t>
      </w:r>
      <w:r w:rsidR="00381930" w:rsidRPr="00F470D4">
        <w:rPr>
          <w:color w:val="000000"/>
          <w:lang w:val="uk-UA"/>
        </w:rPr>
        <w:t xml:space="preserve"> </w:t>
      </w:r>
      <w:r w:rsidR="00C963C4" w:rsidRPr="00F470D4">
        <w:rPr>
          <w:color w:val="000000"/>
          <w:lang w:val="uk-UA"/>
        </w:rPr>
        <w:t>заступник</w:t>
      </w:r>
      <w:r w:rsidR="00025BF9" w:rsidRPr="00F470D4">
        <w:rPr>
          <w:color w:val="000000"/>
          <w:lang w:val="uk-UA"/>
        </w:rPr>
        <w:t>а</w:t>
      </w:r>
      <w:r w:rsidR="00382A89" w:rsidRPr="00F470D4">
        <w:rPr>
          <w:color w:val="000000"/>
          <w:lang w:val="uk-UA"/>
        </w:rPr>
        <w:t xml:space="preserve"> міського голови </w:t>
      </w:r>
      <w:r w:rsidR="00795A8B" w:rsidRPr="00F470D4">
        <w:rPr>
          <w:lang w:val="uk-UA"/>
        </w:rPr>
        <w:t>Руслана Саїнчука</w:t>
      </w:r>
      <w:r w:rsidR="00293DC2" w:rsidRPr="00F470D4">
        <w:rPr>
          <w:lang w:val="uk-UA"/>
        </w:rPr>
        <w:t>.</w:t>
      </w:r>
    </w:p>
    <w:p w14:paraId="03211058" w14:textId="77777777" w:rsidR="004B7252" w:rsidRPr="00F470D4" w:rsidRDefault="004B7252" w:rsidP="00025BF9">
      <w:pPr>
        <w:pStyle w:val="a3"/>
        <w:tabs>
          <w:tab w:val="left" w:pos="851"/>
        </w:tabs>
        <w:spacing w:before="0" w:beforeAutospacing="0" w:after="0" w:afterAutospacing="0"/>
        <w:ind w:left="600" w:right="-342"/>
        <w:jc w:val="both"/>
        <w:textAlignment w:val="baseline"/>
        <w:rPr>
          <w:lang w:val="uk-UA"/>
        </w:rPr>
      </w:pPr>
    </w:p>
    <w:p w14:paraId="28E439F5" w14:textId="664FDEC6" w:rsidR="00AC068E" w:rsidRDefault="00932E2E" w:rsidP="00AC068E">
      <w:pPr>
        <w:pStyle w:val="a3"/>
        <w:tabs>
          <w:tab w:val="left" w:pos="7088"/>
        </w:tabs>
        <w:spacing w:before="0" w:beforeAutospacing="0" w:after="0" w:afterAutospacing="0"/>
        <w:ind w:right="-342"/>
        <w:jc w:val="both"/>
        <w:textAlignment w:val="baseline"/>
        <w:rPr>
          <w:lang w:val="uk-UA"/>
        </w:rPr>
      </w:pPr>
      <w:r w:rsidRPr="00F470D4">
        <w:rPr>
          <w:lang w:val="uk-UA"/>
        </w:rPr>
        <w:t xml:space="preserve"> </w:t>
      </w:r>
    </w:p>
    <w:p w14:paraId="21224E9D" w14:textId="3C2E9A1A" w:rsidR="00F470D4" w:rsidRDefault="00F470D4" w:rsidP="00AC068E">
      <w:pPr>
        <w:pStyle w:val="a3"/>
        <w:tabs>
          <w:tab w:val="left" w:pos="7088"/>
        </w:tabs>
        <w:spacing w:before="0" w:beforeAutospacing="0" w:after="0" w:afterAutospacing="0"/>
        <w:ind w:right="-342"/>
        <w:jc w:val="both"/>
        <w:textAlignment w:val="baseline"/>
        <w:rPr>
          <w:lang w:val="uk-UA"/>
        </w:rPr>
      </w:pPr>
    </w:p>
    <w:p w14:paraId="62DAB2B5" w14:textId="77777777" w:rsidR="00F470D4" w:rsidRPr="00F470D4" w:rsidRDefault="00F470D4" w:rsidP="00AC068E">
      <w:pPr>
        <w:pStyle w:val="a3"/>
        <w:tabs>
          <w:tab w:val="left" w:pos="7088"/>
        </w:tabs>
        <w:spacing w:before="0" w:beforeAutospacing="0" w:after="0" w:afterAutospacing="0"/>
        <w:ind w:right="-342"/>
        <w:jc w:val="both"/>
        <w:textAlignment w:val="baseline"/>
        <w:rPr>
          <w:lang w:val="uk-UA"/>
        </w:rPr>
      </w:pPr>
    </w:p>
    <w:p w14:paraId="3918B7C4" w14:textId="0D63E157" w:rsidR="004F4825" w:rsidRPr="00F470D4" w:rsidRDefault="00AC068E" w:rsidP="00AC068E">
      <w:pPr>
        <w:pStyle w:val="a3"/>
        <w:tabs>
          <w:tab w:val="left" w:pos="7088"/>
        </w:tabs>
        <w:spacing w:before="0" w:beforeAutospacing="0" w:after="0" w:afterAutospacing="0"/>
        <w:ind w:right="-342"/>
        <w:jc w:val="both"/>
        <w:textAlignment w:val="baseline"/>
        <w:rPr>
          <w:color w:val="000000"/>
          <w:lang w:val="uk-UA"/>
        </w:rPr>
      </w:pPr>
      <w:r w:rsidRPr="00F470D4">
        <w:rPr>
          <w:lang w:val="uk-UA"/>
        </w:rPr>
        <w:t xml:space="preserve">      </w:t>
      </w:r>
      <w:r w:rsidR="008D4B84" w:rsidRPr="00F470D4">
        <w:rPr>
          <w:lang w:val="uk-UA"/>
        </w:rPr>
        <w:t xml:space="preserve">  </w:t>
      </w:r>
      <w:r w:rsidR="00A02268" w:rsidRPr="00F470D4">
        <w:rPr>
          <w:lang w:val="uk-UA"/>
        </w:rPr>
        <w:t>Міський голова</w:t>
      </w:r>
      <w:r w:rsidR="00A02268" w:rsidRPr="00F470D4">
        <w:rPr>
          <w:lang w:val="uk-UA"/>
        </w:rPr>
        <w:tab/>
      </w:r>
      <w:r w:rsidR="00293DC2" w:rsidRPr="00F470D4">
        <w:rPr>
          <w:lang w:val="uk-UA"/>
        </w:rPr>
        <w:t>Василь ГУЛЯЄВ</w:t>
      </w:r>
    </w:p>
    <w:p w14:paraId="6835CCB2" w14:textId="77777777" w:rsidR="004F4825" w:rsidRPr="00F470D4" w:rsidRDefault="004F4825" w:rsidP="004728FD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sectPr w:rsidR="004F4825" w:rsidRPr="00F470D4" w:rsidSect="00F470D4">
      <w:headerReference w:type="default" r:id="rId7"/>
      <w:pgSz w:w="11906" w:h="16838"/>
      <w:pgMar w:top="1134" w:right="99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B14B" w14:textId="77777777" w:rsidR="00515A98" w:rsidRDefault="00515A98" w:rsidP="00515A98">
      <w:pPr>
        <w:spacing w:after="0" w:line="240" w:lineRule="auto"/>
      </w:pPr>
      <w:r>
        <w:separator/>
      </w:r>
    </w:p>
  </w:endnote>
  <w:endnote w:type="continuationSeparator" w:id="0">
    <w:p w14:paraId="4732E4D2" w14:textId="77777777" w:rsidR="00515A98" w:rsidRDefault="00515A98" w:rsidP="0051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9B02" w14:textId="77777777" w:rsidR="00515A98" w:rsidRDefault="00515A98" w:rsidP="00515A98">
      <w:pPr>
        <w:spacing w:after="0" w:line="240" w:lineRule="auto"/>
      </w:pPr>
      <w:r>
        <w:separator/>
      </w:r>
    </w:p>
  </w:footnote>
  <w:footnote w:type="continuationSeparator" w:id="0">
    <w:p w14:paraId="2528C5A1" w14:textId="77777777" w:rsidR="00515A98" w:rsidRDefault="00515A98" w:rsidP="0051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985876"/>
      <w:docPartObj>
        <w:docPartGallery w:val="Page Numbers (Top of Page)"/>
        <w:docPartUnique/>
      </w:docPartObj>
    </w:sdtPr>
    <w:sdtEndPr/>
    <w:sdtContent>
      <w:p w14:paraId="7870533D" w14:textId="21EB2F17" w:rsidR="00515A98" w:rsidRDefault="00515A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875EFAA" w14:textId="77777777" w:rsidR="00515A98" w:rsidRDefault="00515A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AD9"/>
    <w:multiLevelType w:val="multilevel"/>
    <w:tmpl w:val="D0CE1FD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14136371"/>
    <w:multiLevelType w:val="multilevel"/>
    <w:tmpl w:val="3DA08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6EBB571C"/>
    <w:multiLevelType w:val="hybridMultilevel"/>
    <w:tmpl w:val="47863D7E"/>
    <w:lvl w:ilvl="0" w:tplc="050870E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CB66B5"/>
    <w:multiLevelType w:val="hybridMultilevel"/>
    <w:tmpl w:val="2C8A3550"/>
    <w:lvl w:ilvl="0" w:tplc="E5A2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A0F"/>
    <w:rsid w:val="00025BF9"/>
    <w:rsid w:val="00026CA6"/>
    <w:rsid w:val="00070CE3"/>
    <w:rsid w:val="00074017"/>
    <w:rsid w:val="000836E7"/>
    <w:rsid w:val="000869F4"/>
    <w:rsid w:val="000A4C72"/>
    <w:rsid w:val="000C06B9"/>
    <w:rsid w:val="000C5FE8"/>
    <w:rsid w:val="000E3147"/>
    <w:rsid w:val="000E3B8B"/>
    <w:rsid w:val="000E676F"/>
    <w:rsid w:val="000F4F96"/>
    <w:rsid w:val="00101530"/>
    <w:rsid w:val="001218AF"/>
    <w:rsid w:val="00122058"/>
    <w:rsid w:val="001265BF"/>
    <w:rsid w:val="00131A0F"/>
    <w:rsid w:val="00133F90"/>
    <w:rsid w:val="0014348A"/>
    <w:rsid w:val="001536B3"/>
    <w:rsid w:val="00193D33"/>
    <w:rsid w:val="001A640E"/>
    <w:rsid w:val="001E55F2"/>
    <w:rsid w:val="001F6E77"/>
    <w:rsid w:val="00212419"/>
    <w:rsid w:val="00230287"/>
    <w:rsid w:val="00236D38"/>
    <w:rsid w:val="00264F1D"/>
    <w:rsid w:val="00284BAA"/>
    <w:rsid w:val="00293DC2"/>
    <w:rsid w:val="002E7EA8"/>
    <w:rsid w:val="002F16FD"/>
    <w:rsid w:val="002F4E9C"/>
    <w:rsid w:val="002F72DF"/>
    <w:rsid w:val="00333EEA"/>
    <w:rsid w:val="00342E1F"/>
    <w:rsid w:val="00343D9B"/>
    <w:rsid w:val="00343F09"/>
    <w:rsid w:val="00381930"/>
    <w:rsid w:val="00382A89"/>
    <w:rsid w:val="00393BBA"/>
    <w:rsid w:val="003A4AE7"/>
    <w:rsid w:val="003E6590"/>
    <w:rsid w:val="00413F46"/>
    <w:rsid w:val="00427417"/>
    <w:rsid w:val="0044443F"/>
    <w:rsid w:val="00452C92"/>
    <w:rsid w:val="004620C2"/>
    <w:rsid w:val="004728FD"/>
    <w:rsid w:val="00481520"/>
    <w:rsid w:val="0049142A"/>
    <w:rsid w:val="004B43D0"/>
    <w:rsid w:val="004B7252"/>
    <w:rsid w:val="004D665C"/>
    <w:rsid w:val="004F4825"/>
    <w:rsid w:val="004F5CA9"/>
    <w:rsid w:val="00512C83"/>
    <w:rsid w:val="00515A98"/>
    <w:rsid w:val="0052221E"/>
    <w:rsid w:val="00526800"/>
    <w:rsid w:val="005559CB"/>
    <w:rsid w:val="005D0B47"/>
    <w:rsid w:val="005D6A82"/>
    <w:rsid w:val="005E5E80"/>
    <w:rsid w:val="005F5EC7"/>
    <w:rsid w:val="005F7D20"/>
    <w:rsid w:val="00611168"/>
    <w:rsid w:val="00635E59"/>
    <w:rsid w:val="00644C63"/>
    <w:rsid w:val="0067626A"/>
    <w:rsid w:val="006906FE"/>
    <w:rsid w:val="006A4BC1"/>
    <w:rsid w:val="006A55D7"/>
    <w:rsid w:val="006C71CE"/>
    <w:rsid w:val="007124A3"/>
    <w:rsid w:val="00722F53"/>
    <w:rsid w:val="007350B3"/>
    <w:rsid w:val="00742BD8"/>
    <w:rsid w:val="00771EF3"/>
    <w:rsid w:val="00795A8B"/>
    <w:rsid w:val="007D7B6B"/>
    <w:rsid w:val="007F224E"/>
    <w:rsid w:val="00840DB0"/>
    <w:rsid w:val="008710F7"/>
    <w:rsid w:val="008A2716"/>
    <w:rsid w:val="008D4B84"/>
    <w:rsid w:val="008E5BD3"/>
    <w:rsid w:val="00903FFA"/>
    <w:rsid w:val="0090747F"/>
    <w:rsid w:val="00907C75"/>
    <w:rsid w:val="009149EE"/>
    <w:rsid w:val="00932E2E"/>
    <w:rsid w:val="00933DBE"/>
    <w:rsid w:val="0094364E"/>
    <w:rsid w:val="00962C15"/>
    <w:rsid w:val="00977EB7"/>
    <w:rsid w:val="009B286E"/>
    <w:rsid w:val="009D16C5"/>
    <w:rsid w:val="009E34B4"/>
    <w:rsid w:val="00A02268"/>
    <w:rsid w:val="00A44C30"/>
    <w:rsid w:val="00A512E5"/>
    <w:rsid w:val="00A94A9E"/>
    <w:rsid w:val="00AC01F0"/>
    <w:rsid w:val="00AC068E"/>
    <w:rsid w:val="00AE3FF2"/>
    <w:rsid w:val="00BD5D68"/>
    <w:rsid w:val="00C22445"/>
    <w:rsid w:val="00C4637D"/>
    <w:rsid w:val="00C72E84"/>
    <w:rsid w:val="00C83E53"/>
    <w:rsid w:val="00C963C4"/>
    <w:rsid w:val="00CB4E30"/>
    <w:rsid w:val="00CC65C1"/>
    <w:rsid w:val="00CF6B49"/>
    <w:rsid w:val="00D02208"/>
    <w:rsid w:val="00D03781"/>
    <w:rsid w:val="00D20F61"/>
    <w:rsid w:val="00D33E58"/>
    <w:rsid w:val="00D41F1A"/>
    <w:rsid w:val="00D456FF"/>
    <w:rsid w:val="00D457A6"/>
    <w:rsid w:val="00D520F4"/>
    <w:rsid w:val="00D67741"/>
    <w:rsid w:val="00D75856"/>
    <w:rsid w:val="00DB02BA"/>
    <w:rsid w:val="00DB5DEB"/>
    <w:rsid w:val="00DC7E1F"/>
    <w:rsid w:val="00DE632D"/>
    <w:rsid w:val="00DE67E2"/>
    <w:rsid w:val="00DF667C"/>
    <w:rsid w:val="00E01C52"/>
    <w:rsid w:val="00E17649"/>
    <w:rsid w:val="00E65EB8"/>
    <w:rsid w:val="00E82E29"/>
    <w:rsid w:val="00E90109"/>
    <w:rsid w:val="00EA0997"/>
    <w:rsid w:val="00EB6B7C"/>
    <w:rsid w:val="00EF6A04"/>
    <w:rsid w:val="00F241FE"/>
    <w:rsid w:val="00F36B12"/>
    <w:rsid w:val="00F452E3"/>
    <w:rsid w:val="00F470D4"/>
    <w:rsid w:val="00F51406"/>
    <w:rsid w:val="00F9682F"/>
    <w:rsid w:val="00FB55EA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3226"/>
  <w15:docId w15:val="{BCF00E5C-AF9B-40D6-88F6-5BBB7BDB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A0F"/>
  </w:style>
  <w:style w:type="character" w:styleId="a4">
    <w:name w:val="Strong"/>
    <w:basedOn w:val="a0"/>
    <w:uiPriority w:val="22"/>
    <w:qFormat/>
    <w:rsid w:val="00A44C30"/>
    <w:rPr>
      <w:b/>
      <w:bCs/>
    </w:rPr>
  </w:style>
  <w:style w:type="paragraph" w:styleId="a5">
    <w:name w:val="List Paragraph"/>
    <w:basedOn w:val="a"/>
    <w:uiPriority w:val="34"/>
    <w:qFormat/>
    <w:rsid w:val="00AE3F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4348A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34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520F4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9">
    <w:name w:val="Основний текст Знак"/>
    <w:link w:val="aa"/>
    <w:uiPriority w:val="99"/>
    <w:rsid w:val="00D520F4"/>
    <w:rPr>
      <w:spacing w:val="6"/>
      <w:sz w:val="21"/>
      <w:szCs w:val="21"/>
    </w:rPr>
  </w:style>
  <w:style w:type="paragraph" w:styleId="aa">
    <w:name w:val="Body Text"/>
    <w:basedOn w:val="a"/>
    <w:link w:val="a9"/>
    <w:uiPriority w:val="99"/>
    <w:unhideWhenUsed/>
    <w:rsid w:val="00D520F4"/>
    <w:pPr>
      <w:spacing w:after="120" w:line="259" w:lineRule="auto"/>
    </w:pPr>
    <w:rPr>
      <w:spacing w:val="6"/>
      <w:sz w:val="21"/>
      <w:szCs w:val="21"/>
    </w:rPr>
  </w:style>
  <w:style w:type="character" w:customStyle="1" w:styleId="1">
    <w:name w:val="Основний текст Знак1"/>
    <w:basedOn w:val="a0"/>
    <w:uiPriority w:val="99"/>
    <w:semiHidden/>
    <w:rsid w:val="00D520F4"/>
  </w:style>
  <w:style w:type="paragraph" w:customStyle="1" w:styleId="docdata">
    <w:name w:val="docdata"/>
    <w:aliases w:val="docy,v5,30334,baiaagaaboqcaaadwnaaaaxqcaaaaaaaaaaaaaaaaaaaaaaaaaaaaaaaaaaaaaaaaaaaaaaaaaaaaaaaaaaaaaaaaaaaaaaaaaaaaaaaaaaaaaaaaaaaaaaaaaaaaaaaaaaaaaaaaaaaaaaaaaaaaaaaaaaaaaaaaaaaaaaaaaaaaaaaaaaaaaaaaaaaaaaaaaaaaaaaaaaaaaaaaaaaaaaaaaaaaaaaaaaaaaa"/>
    <w:basedOn w:val="a"/>
    <w:rsid w:val="0047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1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515A98"/>
  </w:style>
  <w:style w:type="paragraph" w:styleId="ad">
    <w:name w:val="footer"/>
    <w:basedOn w:val="a"/>
    <w:link w:val="ae"/>
    <w:uiPriority w:val="99"/>
    <w:unhideWhenUsed/>
    <w:rsid w:val="0051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1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ilya</cp:lastModifiedBy>
  <cp:revision>6</cp:revision>
  <cp:lastPrinted>2023-06-21T14:06:00Z</cp:lastPrinted>
  <dcterms:created xsi:type="dcterms:W3CDTF">2023-06-21T06:15:00Z</dcterms:created>
  <dcterms:modified xsi:type="dcterms:W3CDTF">2023-06-21T14:06:00Z</dcterms:modified>
</cp:coreProperties>
</file>