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90C8" w14:textId="69955838" w:rsidR="00A5006A" w:rsidRDefault="00A5006A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665894" w14:textId="1E11CF97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559A70" w14:textId="6B129892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37409BB" w14:textId="55A62BF7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F1852F" w14:textId="668F4FD6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F6B6EF" w14:textId="6DD4C1C4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1A7F55" w14:textId="11938E90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D0E401" w14:textId="3CC7F552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1B2766" w14:textId="52C36160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7B7A3D" w14:textId="180D5240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191DCB" w14:textId="2898C598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7E131B0" w14:textId="653BDBC4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6ADC33" w14:textId="528E5CE1" w:rsidR="000B5A55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8E0119" w14:textId="77777777" w:rsidR="000B5A55" w:rsidRPr="00A5006A" w:rsidRDefault="000B5A55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8F7232" w14:textId="77777777" w:rsidR="00A5006A" w:rsidRDefault="00A5006A" w:rsidP="00E57878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14:paraId="6EC0DB04" w14:textId="2CF59630" w:rsidR="00517691" w:rsidRDefault="00995751" w:rsidP="00E57878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Про розроблення детального  плану частини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території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13-го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мікрорайону</w:t>
      </w:r>
      <w:r w:rsidR="00450CB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</w:p>
    <w:p w14:paraId="1705D221" w14:textId="16B311DC" w:rsidR="00DF07AD" w:rsidRPr="002F006D" w:rsidRDefault="00450CB0" w:rsidP="00E57878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м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Чорноморська  Одеського району Одеської  </w:t>
      </w:r>
      <w:r w:rsidR="00520BE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області </w:t>
      </w:r>
      <w:r w:rsidR="00520BE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загальною </w:t>
      </w:r>
      <w:r w:rsidR="00520BE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площею </w:t>
      </w:r>
      <w:r w:rsidR="0008304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     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1,</w:t>
      </w:r>
      <w:r w:rsidR="00F13BA5">
        <w:rPr>
          <w:rFonts w:ascii="Times New Roman" w:hAnsi="Times New Roman" w:cs="Times New Roman"/>
          <w:sz w:val="24"/>
          <w:szCs w:val="24"/>
          <w:lang w:val="uk-UA" w:eastAsia="uk-UA" w:bidi="uk-UA"/>
        </w:rPr>
        <w:t>5</w:t>
      </w:r>
      <w:r w:rsidR="00520BE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95751" w:rsidRP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га</w:t>
      </w:r>
      <w:r w:rsid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DF07AD">
        <w:rPr>
          <w:rFonts w:ascii="Times New Roman" w:hAnsi="Times New Roman" w:cs="Times New Roman"/>
          <w:sz w:val="24"/>
          <w:szCs w:val="24"/>
          <w:lang w:val="uk-UA" w:eastAsia="uk-UA" w:bidi="uk-UA"/>
        </w:rPr>
        <w:t>для будівництва багатоповерхово</w:t>
      </w:r>
      <w:r w:rsid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го</w:t>
      </w:r>
      <w:r w:rsidR="00DF07A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житлово</w:t>
      </w:r>
      <w:r w:rsidR="00995751">
        <w:rPr>
          <w:rFonts w:ascii="Times New Roman" w:hAnsi="Times New Roman" w:cs="Times New Roman"/>
          <w:sz w:val="24"/>
          <w:szCs w:val="24"/>
          <w:lang w:val="uk-UA" w:eastAsia="uk-UA" w:bidi="uk-UA"/>
        </w:rPr>
        <w:t>го будинку</w:t>
      </w:r>
    </w:p>
    <w:p w14:paraId="555AF77B" w14:textId="77777777" w:rsidR="00DF07AD" w:rsidRPr="000C72CA" w:rsidRDefault="00DF07AD" w:rsidP="00DF07AD">
      <w:pPr>
        <w:ind w:right="496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14:paraId="1DD50C11" w14:textId="266147D9" w:rsidR="00C659A2" w:rsidRPr="002F006D" w:rsidRDefault="000C72CA" w:rsidP="000353C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</w:t>
      </w:r>
      <w:r w:rsidR="00417D10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2F006D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До 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виконавчого комітету 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Чорноморської міської ради Одеського району Одеської області  надійшло </w:t>
      </w:r>
      <w:r w:rsidR="00C659A2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клопотання </w:t>
      </w:r>
      <w:r w:rsidR="000353C5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Територіального управління  Державного бюро розслідувань, розташован</w:t>
      </w:r>
      <w:r w:rsidR="00B03A50">
        <w:rPr>
          <w:rFonts w:ascii="Times New Roman" w:hAnsi="Times New Roman" w:cs="Times New Roman"/>
          <w:sz w:val="24"/>
          <w:szCs w:val="24"/>
          <w:lang w:val="uk-UA" w:eastAsia="uk-UA" w:bidi="uk-UA"/>
        </w:rPr>
        <w:t>е</w:t>
      </w:r>
      <w:r w:rsidR="000353C5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у м.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353C5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>Миколаєві</w:t>
      </w:r>
      <w:r w:rsidR="00B03A50">
        <w:rPr>
          <w:rFonts w:ascii="Times New Roman" w:hAnsi="Times New Roman" w:cs="Times New Roman"/>
          <w:sz w:val="24"/>
          <w:szCs w:val="24"/>
          <w:lang w:val="uk-UA" w:eastAsia="uk-UA" w:bidi="uk-UA"/>
        </w:rPr>
        <w:t>,</w:t>
      </w:r>
      <w:r w:rsidR="00995E6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про 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розроблення детального  плану частини території 13-го мікрорайону</w:t>
      </w:r>
      <w:r w:rsidR="007A22CB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м. Чорноморська  Одеського району Одеської  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>області загальною площею 1,5 га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для будівництва багатоповерхового житлового будинку</w:t>
      </w:r>
      <w:r w:rsidR="00E5787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B03A5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                </w:t>
      </w:r>
      <w:r w:rsidR="00E57878">
        <w:rPr>
          <w:rFonts w:ascii="Times New Roman" w:hAnsi="Times New Roman" w:cs="Times New Roman"/>
          <w:sz w:val="24"/>
          <w:szCs w:val="24"/>
          <w:lang w:val="uk-UA" w:eastAsia="uk-UA" w:bidi="uk-UA"/>
        </w:rPr>
        <w:t>(</w:t>
      </w:r>
      <w:proofErr w:type="spellStart"/>
      <w:r w:rsidR="00E57878">
        <w:rPr>
          <w:rFonts w:ascii="Times New Roman" w:hAnsi="Times New Roman" w:cs="Times New Roman"/>
          <w:sz w:val="24"/>
          <w:szCs w:val="24"/>
          <w:lang w:val="uk-UA" w:eastAsia="uk-UA" w:bidi="uk-UA"/>
        </w:rPr>
        <w:t>вх</w:t>
      </w:r>
      <w:proofErr w:type="spellEnd"/>
      <w:r w:rsidR="00E57878">
        <w:rPr>
          <w:rFonts w:ascii="Times New Roman" w:hAnsi="Times New Roman" w:cs="Times New Roman"/>
          <w:sz w:val="24"/>
          <w:szCs w:val="24"/>
          <w:lang w:val="uk-UA" w:eastAsia="uk-UA" w:bidi="uk-UA"/>
        </w:rPr>
        <w:t>. від 14.06.2023 № ВХ-2365-23</w:t>
      </w:r>
      <w:r w:rsidR="00B03A50">
        <w:rPr>
          <w:rFonts w:ascii="Times New Roman" w:hAnsi="Times New Roman" w:cs="Times New Roman"/>
          <w:sz w:val="24"/>
          <w:szCs w:val="24"/>
          <w:lang w:val="uk-UA" w:eastAsia="uk-UA" w:bidi="uk-UA"/>
        </w:rPr>
        <w:t>)</w:t>
      </w:r>
      <w:r w:rsidR="000353C5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14:paraId="6003669E" w14:textId="611B592A" w:rsidR="000C72CA" w:rsidRPr="002F006D" w:rsidRDefault="007A22CB" w:rsidP="00E57878">
      <w:pPr>
        <w:pStyle w:val="a7"/>
        <w:ind w:right="-143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В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>раховуючи рекомендації постійної комісії з питань будівництва, регулювання земельних  відносин,   охорони   навколишнього   середовища   та   благоустрою,   на підставі статей 10, 16, 17, 18, 19 Закону України «Про регулювання містобудівної діяльності», статей 25, 45</w:t>
      </w:r>
      <w:r w:rsidR="00A001EB">
        <w:rPr>
          <w:rFonts w:ascii="Times New Roman" w:hAnsi="Times New Roman" w:cs="Times New Roman"/>
          <w:sz w:val="24"/>
          <w:szCs w:val="24"/>
          <w:vertAlign w:val="superscript"/>
          <w:lang w:val="uk-UA" w:eastAsia="uk-UA" w:bidi="uk-UA"/>
        </w:rPr>
        <w:t>1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Закону України «Про землеустрій», керуючись  статями 26, 59 Закону України «Про місцеве самоврядування в Україні»,</w:t>
      </w:r>
    </w:p>
    <w:p w14:paraId="64CD4C55" w14:textId="77777777" w:rsidR="00E57878" w:rsidRDefault="000C72CA" w:rsidP="00E57878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               </w:t>
      </w:r>
    </w:p>
    <w:p w14:paraId="7D84B454" w14:textId="16ECB0FD" w:rsidR="009C460E" w:rsidRDefault="009C460E" w:rsidP="00E5787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0C72CA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Чорноморська міська рада Одеського району Одеської області вирішила:</w:t>
      </w:r>
    </w:p>
    <w:p w14:paraId="114E9003" w14:textId="77777777" w:rsidR="00E57878" w:rsidRPr="003A089C" w:rsidRDefault="00E57878" w:rsidP="00E5787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398657" w14:textId="1BAFFEB8" w:rsidR="00517691" w:rsidRDefault="002F006D" w:rsidP="000353C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1. </w:t>
      </w:r>
      <w:r w:rsidR="00701D89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Розробити 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="00701D89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детальн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>ий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701D89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план</w:t>
      </w:r>
      <w:r w:rsidR="009C460E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="00E222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частини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території   </w:t>
      </w:r>
      <w:r w:rsidR="00A001EB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13</w:t>
      </w:r>
      <w:r w:rsidR="00B04948">
        <w:rPr>
          <w:rFonts w:ascii="Times New Roman" w:hAnsi="Times New Roman" w:cs="Times New Roman"/>
          <w:sz w:val="24"/>
          <w:szCs w:val="24"/>
          <w:lang w:val="uk-UA" w:eastAsia="uk-UA" w:bidi="uk-UA"/>
        </w:rPr>
        <w:t>-го</w:t>
      </w:r>
      <w:r w:rsidR="00A001EB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5176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</w:t>
      </w:r>
      <w:r w:rsidR="00A001EB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мікрорайон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>у</w:t>
      </w:r>
      <w:r w:rsidR="00A001EB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</w:t>
      </w:r>
    </w:p>
    <w:p w14:paraId="67070129" w14:textId="13331F04" w:rsidR="002F006D" w:rsidRPr="002F006D" w:rsidRDefault="00A001EB" w:rsidP="000353C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м. Чорноморська  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Одеськ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ого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у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Одеськ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ої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і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загальною   площею   1,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5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га   </w:t>
      </w:r>
      <w:r w:rsidR="000353C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для будівництва </w:t>
      </w:r>
      <w:r w:rsidR="007A22CB" w:rsidRPr="007A22CB">
        <w:rPr>
          <w:rFonts w:ascii="Times New Roman" w:hAnsi="Times New Roman" w:cs="Times New Roman"/>
          <w:sz w:val="24"/>
          <w:szCs w:val="24"/>
          <w:lang w:val="uk-UA" w:eastAsia="uk-UA" w:bidi="uk-UA"/>
        </w:rPr>
        <w:t>багатоповерхового житлового будинку</w:t>
      </w:r>
      <w:r w:rsidR="000353C5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14:paraId="12C46B79" w14:textId="447E1571" w:rsidR="00701D89" w:rsidRPr="002F006D" w:rsidRDefault="002F006D" w:rsidP="000353C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35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06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01D89" w:rsidRPr="002F006D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архітектури та містобудування виконавчого комітету Чорноморської міської ради Одеського району Одеської області: </w:t>
      </w:r>
    </w:p>
    <w:p w14:paraId="145BB1D0" w14:textId="040F6FD9" w:rsidR="00C659A2" w:rsidRPr="002F006D" w:rsidRDefault="002F006D" w:rsidP="000353C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35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1D89" w:rsidRPr="002F006D">
        <w:rPr>
          <w:rFonts w:ascii="Times New Roman" w:hAnsi="Times New Roman" w:cs="Times New Roman"/>
          <w:sz w:val="24"/>
          <w:szCs w:val="24"/>
          <w:lang w:val="uk-UA"/>
        </w:rPr>
        <w:t xml:space="preserve">2.1. Виступити замовником розробки </w:t>
      </w:r>
      <w:r w:rsidR="007A22CB" w:rsidRPr="007A22CB">
        <w:rPr>
          <w:rFonts w:ascii="Times New Roman" w:hAnsi="Times New Roman" w:cs="Times New Roman"/>
          <w:sz w:val="24"/>
          <w:szCs w:val="24"/>
          <w:lang w:val="uk-UA"/>
        </w:rPr>
        <w:t xml:space="preserve">детального  плану частини території 13-го мікрорайону </w:t>
      </w:r>
      <w:r w:rsidR="007A22C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22CB" w:rsidRPr="007A22CB">
        <w:rPr>
          <w:rFonts w:ascii="Times New Roman" w:hAnsi="Times New Roman" w:cs="Times New Roman"/>
          <w:sz w:val="24"/>
          <w:szCs w:val="24"/>
          <w:lang w:val="uk-UA"/>
        </w:rPr>
        <w:t xml:space="preserve">м. Чорноморська  </w:t>
      </w:r>
      <w:r w:rsidR="007A22C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22CB" w:rsidRPr="007A22C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</w:t>
      </w:r>
      <w:r w:rsidR="007A22C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A22CB" w:rsidRPr="007A22CB">
        <w:rPr>
          <w:rFonts w:ascii="Times New Roman" w:hAnsi="Times New Roman" w:cs="Times New Roman"/>
          <w:sz w:val="24"/>
          <w:szCs w:val="24"/>
          <w:lang w:val="uk-UA"/>
        </w:rPr>
        <w:t>району Одеської  області загальною площею 1,5 га для будівництва багатоповерхового житлового будинку</w:t>
      </w:r>
      <w:r w:rsidR="00B04948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14:paraId="3F146C5B" w14:textId="0840D6F7" w:rsidR="00664D56" w:rsidRPr="00664D56" w:rsidRDefault="002F006D" w:rsidP="00664D56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lang w:val="uk-UA" w:eastAsia="uk-UA" w:bidi="uk-UA"/>
        </w:rPr>
        <w:t xml:space="preserve">     </w:t>
      </w:r>
      <w:r>
        <w:rPr>
          <w:lang w:val="uk-UA" w:eastAsia="uk-UA" w:bidi="uk-UA"/>
        </w:rPr>
        <w:t xml:space="preserve">          </w:t>
      </w:r>
      <w:r w:rsidR="000353C5">
        <w:rPr>
          <w:lang w:val="uk-UA" w:eastAsia="uk-UA" w:bidi="uk-UA"/>
        </w:rPr>
        <w:t xml:space="preserve"> </w:t>
      </w:r>
      <w:r w:rsidR="00797367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2.2. </w:t>
      </w:r>
      <w:r w:rsidR="00664D56" w:rsidRPr="00664D5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Скласти завдання на проєктування спільно з розробником детального плану частини території  13-го мікрорайону м. Чорноморська Одеського району Одеської області.</w:t>
      </w:r>
    </w:p>
    <w:p w14:paraId="748D58E6" w14:textId="157EA520" w:rsidR="00664D56" w:rsidRDefault="00797367" w:rsidP="00664D56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</w:t>
      </w:r>
      <w:r w:rsidR="002F006D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664D5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2F006D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2.3</w:t>
      </w:r>
      <w:r w:rsidR="000C72CA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. </w:t>
      </w:r>
      <w:r w:rsidR="00664D5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664D56" w:rsidRPr="00664D56">
        <w:rPr>
          <w:rFonts w:ascii="Times New Roman" w:hAnsi="Times New Roman" w:cs="Times New Roman"/>
          <w:sz w:val="24"/>
          <w:szCs w:val="24"/>
          <w:lang w:val="uk-UA" w:eastAsia="uk-UA" w:bidi="uk-UA"/>
        </w:rPr>
        <w:t>Спільно з розробником детального плану сформувати земельну ділянку загальною площею 1,</w:t>
      </w:r>
      <w:r w:rsidR="00664D56">
        <w:rPr>
          <w:rFonts w:ascii="Times New Roman" w:hAnsi="Times New Roman" w:cs="Times New Roman"/>
          <w:sz w:val="24"/>
          <w:szCs w:val="24"/>
          <w:lang w:val="uk-UA" w:eastAsia="uk-UA" w:bidi="uk-UA"/>
        </w:rPr>
        <w:t>5</w:t>
      </w:r>
      <w:r w:rsidR="00664D56" w:rsidRPr="00664D5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га на землях житлової та громадської забудови в 13-му мікрорайоні м. Чорноморська Одеського району Одеської області для будівництва бага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>топоверхового житлового будинку</w:t>
      </w:r>
      <w:r w:rsidR="00664D56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14:paraId="0C7AEBE9" w14:textId="5AF25686" w:rsidR="00664D56" w:rsidRDefault="00F450F8" w:rsidP="00664D56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  </w:t>
      </w:r>
      <w:r w:rsidRPr="00F450F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2.4. Забезпечити проведення процедури громадських слухань щодо врахування громадських інтересів під час  розробки містобудівної документації частини території    </w:t>
      </w:r>
      <w:r w:rsidR="00E5787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                </w:t>
      </w:r>
      <w:r w:rsidRPr="00F450F8">
        <w:rPr>
          <w:rFonts w:ascii="Times New Roman" w:hAnsi="Times New Roman" w:cs="Times New Roman"/>
          <w:sz w:val="24"/>
          <w:szCs w:val="24"/>
          <w:lang w:val="uk-UA" w:eastAsia="uk-UA" w:bidi="uk-UA"/>
        </w:rPr>
        <w:lastRenderedPageBreak/>
        <w:t>13-го мікрорайону м. Чорноморська Одеського району Одеської області  у відповідності до чинного законодавства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</w:t>
      </w:r>
    </w:p>
    <w:p w14:paraId="3A4BFB22" w14:textId="57BB1464" w:rsidR="00D40B88" w:rsidRDefault="00D40B88" w:rsidP="00D40B88">
      <w:pPr>
        <w:pStyle w:val="a7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2.5.  </w:t>
      </w:r>
      <w:r w:rsidR="00FA467E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>Забезпечити загальну доступність матеріалів розробки детального плану частини території 13-го мікрорайону м. Чорноморська Одеського району Одеської області шляхом його розміщення на офіційному вебсайті Чорноморської міської ради Одеського району Одеської області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</w:p>
    <w:p w14:paraId="3C3BB0DB" w14:textId="6D54F079" w:rsidR="009C460E" w:rsidRDefault="00A001EB" w:rsidP="00D40B88">
      <w:pPr>
        <w:pStyle w:val="a7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2.6</w:t>
      </w:r>
      <w:r w:rsidR="00D40B8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. </w:t>
      </w:r>
      <w:r w:rsidR="00797367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Залучити для ф</w:t>
      </w:r>
      <w:r w:rsidR="009C460E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інансування </w:t>
      </w:r>
      <w:r w:rsidR="00797367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робіт з </w:t>
      </w:r>
      <w:r w:rsidR="009C460E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розроб</w:t>
      </w:r>
      <w:r w:rsidR="007A1E38">
        <w:rPr>
          <w:rFonts w:ascii="Times New Roman" w:hAnsi="Times New Roman" w:cs="Times New Roman"/>
          <w:sz w:val="24"/>
          <w:szCs w:val="24"/>
          <w:lang w:val="uk-UA" w:eastAsia="uk-UA" w:bidi="uk-UA"/>
        </w:rPr>
        <w:t>лення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містобудівної документації </w:t>
      </w:r>
      <w:r w:rsidR="000353C5" w:rsidRPr="000353C5">
        <w:rPr>
          <w:rFonts w:ascii="Times New Roman" w:hAnsi="Times New Roman" w:cs="Times New Roman"/>
          <w:sz w:val="24"/>
          <w:szCs w:val="24"/>
          <w:lang w:val="uk-UA" w:eastAsia="uk-UA" w:bidi="uk-UA"/>
        </w:rPr>
        <w:t>Територіальне управління  Державного бюро розслідувань, розташован</w:t>
      </w:r>
      <w:r w:rsidR="00B03A50">
        <w:rPr>
          <w:rFonts w:ascii="Times New Roman" w:hAnsi="Times New Roman" w:cs="Times New Roman"/>
          <w:sz w:val="24"/>
          <w:szCs w:val="24"/>
          <w:lang w:val="uk-UA" w:eastAsia="uk-UA" w:bidi="uk-UA"/>
        </w:rPr>
        <w:t>е</w:t>
      </w:r>
      <w:r w:rsidR="000353C5" w:rsidRPr="000353C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у м</w:t>
      </w:r>
      <w:r w:rsidR="00B03A50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 w:rsidR="00D40B8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353C5" w:rsidRPr="000353C5">
        <w:rPr>
          <w:rFonts w:ascii="Times New Roman" w:hAnsi="Times New Roman" w:cs="Times New Roman"/>
          <w:sz w:val="24"/>
          <w:szCs w:val="24"/>
          <w:lang w:val="uk-UA" w:eastAsia="uk-UA" w:bidi="uk-UA"/>
        </w:rPr>
        <w:t>Миколаєві</w:t>
      </w:r>
      <w:r w:rsidR="000353C5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14:paraId="7B3A5E0A" w14:textId="2B334DA2" w:rsidR="004D45AE" w:rsidRPr="000C72CA" w:rsidRDefault="009C460E" w:rsidP="00083041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C72CA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C72CA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E222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 w:rsidR="00E57878">
        <w:rPr>
          <w:rFonts w:ascii="Times New Roman" w:hAnsi="Times New Roman" w:cs="Times New Roman"/>
          <w:sz w:val="24"/>
          <w:szCs w:val="24"/>
          <w:lang w:val="uk-UA" w:eastAsia="uk-UA" w:bidi="uk-UA"/>
        </w:rPr>
        <w:t>3</w:t>
      </w:r>
      <w:r w:rsidR="0073709B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 w:rsidR="004D45AE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FA467E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>Контроль за виконанням даного рішення покласти на постійну комісію з  питань будівництва, регулювання земельних відносин, охорони навколишнього середовища та благоустрою,  заступника міського голови Ігоря Сурніна.</w:t>
      </w:r>
    </w:p>
    <w:p w14:paraId="093691AF" w14:textId="77777777" w:rsidR="0073709B" w:rsidRPr="000C72CA" w:rsidRDefault="0073709B" w:rsidP="00E44C88">
      <w:pPr>
        <w:ind w:right="-284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14:paraId="0D7F975B" w14:textId="3ED80A1B" w:rsidR="0073709B" w:rsidRDefault="00FA467E" w:rsidP="0073709B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  </w:t>
      </w:r>
    </w:p>
    <w:p w14:paraId="57C03558" w14:textId="77777777" w:rsidR="00FA467E" w:rsidRDefault="0073709B" w:rsidP="0073709B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</w:p>
    <w:p w14:paraId="72DE3B0C" w14:textId="2A93B605" w:rsidR="0073709B" w:rsidRPr="0073709B" w:rsidRDefault="00FA467E" w:rsidP="0073709B">
      <w:pPr>
        <w:pStyle w:val="1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 </w:t>
      </w:r>
      <w:r w:rsidR="0073709B">
        <w:rPr>
          <w:color w:val="000000"/>
          <w:sz w:val="24"/>
          <w:szCs w:val="24"/>
          <w:lang w:val="uk-UA" w:eastAsia="uk-UA" w:bidi="uk-UA"/>
        </w:rPr>
        <w:t xml:space="preserve">Міський голова                                                           </w:t>
      </w:r>
      <w:r w:rsidR="00DB4FD3">
        <w:rPr>
          <w:color w:val="000000"/>
          <w:sz w:val="24"/>
          <w:szCs w:val="24"/>
          <w:lang w:val="uk-UA" w:eastAsia="uk-UA" w:bidi="uk-UA"/>
        </w:rPr>
        <w:t xml:space="preserve">             </w:t>
      </w:r>
      <w:r w:rsidR="0073709B">
        <w:rPr>
          <w:color w:val="000000"/>
          <w:sz w:val="24"/>
          <w:szCs w:val="24"/>
          <w:lang w:val="uk-UA" w:eastAsia="uk-UA" w:bidi="uk-UA"/>
        </w:rPr>
        <w:t xml:space="preserve"> Василь ГУЛЯЄВ</w:t>
      </w:r>
    </w:p>
    <w:p w14:paraId="528C3604" w14:textId="77777777" w:rsidR="009C460E" w:rsidRPr="0073709B" w:rsidRDefault="009C460E" w:rsidP="009C460E">
      <w:pPr>
        <w:pStyle w:val="1"/>
        <w:shd w:val="clear" w:color="auto" w:fill="auto"/>
        <w:tabs>
          <w:tab w:val="center" w:pos="3697"/>
          <w:tab w:val="left" w:pos="4038"/>
        </w:tabs>
        <w:spacing w:before="0" w:after="0"/>
        <w:ind w:left="20" w:right="20" w:firstLine="480"/>
        <w:rPr>
          <w:sz w:val="24"/>
          <w:szCs w:val="24"/>
        </w:rPr>
      </w:pPr>
    </w:p>
    <w:p w14:paraId="68011EA1" w14:textId="77777777" w:rsidR="009C460E" w:rsidRDefault="009C460E"/>
    <w:sectPr w:rsidR="009C460E" w:rsidSect="00E57878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A0EF" w14:textId="77777777" w:rsidR="006976B4" w:rsidRDefault="006976B4" w:rsidP="00E57878">
      <w:pPr>
        <w:spacing w:after="0" w:line="240" w:lineRule="auto"/>
      </w:pPr>
      <w:r>
        <w:separator/>
      </w:r>
    </w:p>
  </w:endnote>
  <w:endnote w:type="continuationSeparator" w:id="0">
    <w:p w14:paraId="46183F97" w14:textId="77777777" w:rsidR="006976B4" w:rsidRDefault="006976B4" w:rsidP="00E5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2007" w14:textId="77777777" w:rsidR="006976B4" w:rsidRDefault="006976B4" w:rsidP="00E57878">
      <w:pPr>
        <w:spacing w:after="0" w:line="240" w:lineRule="auto"/>
      </w:pPr>
      <w:r>
        <w:separator/>
      </w:r>
    </w:p>
  </w:footnote>
  <w:footnote w:type="continuationSeparator" w:id="0">
    <w:p w14:paraId="00C38A70" w14:textId="77777777" w:rsidR="006976B4" w:rsidRDefault="006976B4" w:rsidP="00E5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969573"/>
      <w:docPartObj>
        <w:docPartGallery w:val="Page Numbers (Top of Page)"/>
        <w:docPartUnique/>
      </w:docPartObj>
    </w:sdtPr>
    <w:sdtEndPr/>
    <w:sdtContent>
      <w:p w14:paraId="2F0D552F" w14:textId="17B727FD" w:rsidR="00E57878" w:rsidRDefault="00E578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D0CA36E" w14:textId="77777777" w:rsidR="00E57878" w:rsidRDefault="00E578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65F"/>
    <w:multiLevelType w:val="hybridMultilevel"/>
    <w:tmpl w:val="F2F0A5F2"/>
    <w:lvl w:ilvl="0" w:tplc="54FA4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712EBF"/>
    <w:multiLevelType w:val="multilevel"/>
    <w:tmpl w:val="3FC4A0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2" w15:restartNumberingAfterBreak="0">
    <w:nsid w:val="5221754E"/>
    <w:multiLevelType w:val="hybridMultilevel"/>
    <w:tmpl w:val="93AA5586"/>
    <w:lvl w:ilvl="0" w:tplc="19CE48C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376A2D"/>
    <w:multiLevelType w:val="hybridMultilevel"/>
    <w:tmpl w:val="49967076"/>
    <w:lvl w:ilvl="0" w:tplc="01661B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64E3DD2"/>
    <w:multiLevelType w:val="multilevel"/>
    <w:tmpl w:val="BB60C7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4E7D7B"/>
    <w:multiLevelType w:val="hybridMultilevel"/>
    <w:tmpl w:val="D38C59B4"/>
    <w:lvl w:ilvl="0" w:tplc="D000176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916174"/>
    <w:multiLevelType w:val="multilevel"/>
    <w:tmpl w:val="BF5C9E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40A4D"/>
    <w:multiLevelType w:val="multilevel"/>
    <w:tmpl w:val="58AC5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60E"/>
    <w:rsid w:val="000353C5"/>
    <w:rsid w:val="00047589"/>
    <w:rsid w:val="00052409"/>
    <w:rsid w:val="000771D2"/>
    <w:rsid w:val="00083041"/>
    <w:rsid w:val="000B5A55"/>
    <w:rsid w:val="000C72CA"/>
    <w:rsid w:val="00140735"/>
    <w:rsid w:val="002B7479"/>
    <w:rsid w:val="002F006D"/>
    <w:rsid w:val="003A089C"/>
    <w:rsid w:val="003C6928"/>
    <w:rsid w:val="003D58D6"/>
    <w:rsid w:val="00417D10"/>
    <w:rsid w:val="00450CB0"/>
    <w:rsid w:val="004D45AE"/>
    <w:rsid w:val="005074FE"/>
    <w:rsid w:val="00517691"/>
    <w:rsid w:val="00520BE0"/>
    <w:rsid w:val="00535305"/>
    <w:rsid w:val="005C1FB7"/>
    <w:rsid w:val="00664D56"/>
    <w:rsid w:val="006976B4"/>
    <w:rsid w:val="00701D89"/>
    <w:rsid w:val="00716D31"/>
    <w:rsid w:val="0073709B"/>
    <w:rsid w:val="00797367"/>
    <w:rsid w:val="007A1E38"/>
    <w:rsid w:val="007A22CB"/>
    <w:rsid w:val="008E1499"/>
    <w:rsid w:val="00995751"/>
    <w:rsid w:val="00995E6A"/>
    <w:rsid w:val="009C0B79"/>
    <w:rsid w:val="009C460E"/>
    <w:rsid w:val="009F7525"/>
    <w:rsid w:val="00A001EB"/>
    <w:rsid w:val="00A155CD"/>
    <w:rsid w:val="00A5006A"/>
    <w:rsid w:val="00B03A50"/>
    <w:rsid w:val="00B04948"/>
    <w:rsid w:val="00B460F7"/>
    <w:rsid w:val="00C659A2"/>
    <w:rsid w:val="00C74D1C"/>
    <w:rsid w:val="00D40B88"/>
    <w:rsid w:val="00DB4FD3"/>
    <w:rsid w:val="00DF07AD"/>
    <w:rsid w:val="00DF3A33"/>
    <w:rsid w:val="00E22291"/>
    <w:rsid w:val="00E44C88"/>
    <w:rsid w:val="00E57878"/>
    <w:rsid w:val="00F13BA5"/>
    <w:rsid w:val="00F450F8"/>
    <w:rsid w:val="00F733F4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204C"/>
  <w15:docId w15:val="{056C87D2-7ADB-4916-B478-FCC691F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60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9C460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60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">
    <w:name w:val="Основной текст1"/>
    <w:basedOn w:val="a"/>
    <w:link w:val="a3"/>
    <w:rsid w:val="009C460E"/>
    <w:pPr>
      <w:widowControl w:val="0"/>
      <w:shd w:val="clear" w:color="auto" w:fill="FFFFFF"/>
      <w:spacing w:before="1680" w:after="240" w:line="278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07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72CA"/>
    <w:pPr>
      <w:ind w:left="720"/>
      <w:contextualSpacing/>
    </w:pPr>
  </w:style>
  <w:style w:type="paragraph" w:styleId="a7">
    <w:name w:val="No Spacing"/>
    <w:uiPriority w:val="1"/>
    <w:qFormat/>
    <w:rsid w:val="000C72C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57878"/>
  </w:style>
  <w:style w:type="paragraph" w:styleId="aa">
    <w:name w:val="footer"/>
    <w:basedOn w:val="a"/>
    <w:link w:val="ab"/>
    <w:uiPriority w:val="99"/>
    <w:unhideWhenUsed/>
    <w:rsid w:val="00E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5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51AE-7FD6-4C73-A7C9-838328C6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ilya</cp:lastModifiedBy>
  <cp:revision>11</cp:revision>
  <cp:lastPrinted>2023-06-20T08:03:00Z</cp:lastPrinted>
  <dcterms:created xsi:type="dcterms:W3CDTF">2023-06-19T15:25:00Z</dcterms:created>
  <dcterms:modified xsi:type="dcterms:W3CDTF">2023-06-23T07:12:00Z</dcterms:modified>
</cp:coreProperties>
</file>