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D2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затвердження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7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висновку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F78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щодо </w:t>
      </w:r>
    </w:p>
    <w:p w:rsidR="00E904D2" w:rsidRPr="00390AC7" w:rsidRDefault="00E904D2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изначення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місця проживання д</w:t>
      </w:r>
      <w:r w:rsidR="00AF787A">
        <w:rPr>
          <w:rFonts w:ascii="Times New Roman" w:hAnsi="Times New Roman" w:cs="Times New Roman"/>
          <w:sz w:val="24"/>
          <w:szCs w:val="24"/>
          <w:lang w:val="uk-UA"/>
        </w:rPr>
        <w:t>итини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04D2" w:rsidRDefault="00E904D2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статті 52, частини 6 статті 59 Закону України «Про місцеве самоврядування в Україні», Сімейного кодексу України, законів України «Про органи і служби у справах дітей та спеціальні установи для дітей», постанови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Кабінету Міністрів України від 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вересня 2008 року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№ 866 «Питання діяльності органів опіки та піклування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пов’язаної із захистом прав дитини»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ухвали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міського суду Одеської області від 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D73AD2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904D2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2023 по справі № </w:t>
      </w:r>
      <w:r w:rsidR="00C1782D">
        <w:rPr>
          <w:rFonts w:ascii="Times New Roman" w:hAnsi="Times New Roman" w:cs="Times New Roman"/>
          <w:sz w:val="24"/>
          <w:szCs w:val="24"/>
          <w:lang w:val="uk-UA"/>
        </w:rPr>
        <w:t>--------------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 враховуючи пропозиції комісії з питань захисту прав дитини Чорноморської міської ради Одеського району Одеської області від 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>28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(протокол № 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>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E305C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Default="00A25F21" w:rsidP="00A25F2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виконавчий комітет Чорноморської міської ради Одеського району Одеської області вирішив:</w:t>
      </w:r>
    </w:p>
    <w:p w:rsidR="00A25F21" w:rsidRPr="00390AC7" w:rsidRDefault="00A25F21" w:rsidP="00A25F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25F21" w:rsidRPr="00390AC7" w:rsidRDefault="00A25F21" w:rsidP="00E90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1. Затвердити висновок про визначення місця проживання 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малолітнього </w:t>
      </w:r>
      <w:r w:rsidR="00C1782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</w:t>
      </w:r>
      <w:r w:rsidR="00750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C1782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750F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750F4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3AD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 батьком </w:t>
      </w:r>
      <w:r w:rsidR="00C1782D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-----------------------------</w:t>
      </w:r>
      <w:r w:rsidR="00D73AD2"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>(додається).</w:t>
      </w:r>
    </w:p>
    <w:p w:rsidR="00A25F21" w:rsidRPr="00390AC7" w:rsidRDefault="00A25F21" w:rsidP="00A25F21">
      <w:pPr>
        <w:pStyle w:val="a3"/>
        <w:ind w:left="0"/>
        <w:jc w:val="both"/>
        <w:rPr>
          <w:rFonts w:eastAsiaTheme="minorEastAsia"/>
          <w:sz w:val="24"/>
          <w:szCs w:val="24"/>
          <w:lang w:val="uk-UA"/>
        </w:rPr>
      </w:pP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 xml:space="preserve">        2. Доручити службі у справах дітей Чорноморської міської ради Одеського району Одеської області (Лілія Гудкова) виступати представником органу опіки та піклування у засіданнях суду по даній справі.</w:t>
      </w:r>
    </w:p>
    <w:p w:rsidR="00A25F21" w:rsidRPr="00390AC7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Default="00A25F21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E7BF9" w:rsidRDefault="009E7BF9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9C30FB" w:rsidRPr="00390AC7" w:rsidRDefault="009C30FB" w:rsidP="00A25F2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25F21" w:rsidRPr="00390AC7" w:rsidRDefault="00A25F21" w:rsidP="00A25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90AC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90AC7">
        <w:rPr>
          <w:rFonts w:ascii="Times New Roman" w:hAnsi="Times New Roman" w:cs="Times New Roman"/>
          <w:sz w:val="24"/>
          <w:szCs w:val="24"/>
        </w:rPr>
        <w:t>Василь ГУЛЯЄВ</w:t>
      </w:r>
    </w:p>
    <w:p w:rsidR="009424EF" w:rsidRDefault="009424EF"/>
    <w:sectPr w:rsidR="009424EF" w:rsidSect="00A25F21">
      <w:pgSz w:w="11906" w:h="16838"/>
      <w:pgMar w:top="510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F21"/>
    <w:rsid w:val="001669A3"/>
    <w:rsid w:val="001D3B5B"/>
    <w:rsid w:val="0027301A"/>
    <w:rsid w:val="002B7254"/>
    <w:rsid w:val="00397A2F"/>
    <w:rsid w:val="004836A2"/>
    <w:rsid w:val="0054104A"/>
    <w:rsid w:val="00553D49"/>
    <w:rsid w:val="00663D05"/>
    <w:rsid w:val="006D1ABC"/>
    <w:rsid w:val="00750F45"/>
    <w:rsid w:val="0084682C"/>
    <w:rsid w:val="00885DF7"/>
    <w:rsid w:val="009424EF"/>
    <w:rsid w:val="009A4912"/>
    <w:rsid w:val="009B4100"/>
    <w:rsid w:val="009C30FB"/>
    <w:rsid w:val="009E7BF9"/>
    <w:rsid w:val="00A25F21"/>
    <w:rsid w:val="00AF787A"/>
    <w:rsid w:val="00C1782D"/>
    <w:rsid w:val="00D73AD2"/>
    <w:rsid w:val="00DF0F4D"/>
    <w:rsid w:val="00E305CD"/>
    <w:rsid w:val="00E904D2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21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2023-07-05T06:16:00Z</cp:lastPrinted>
  <dcterms:created xsi:type="dcterms:W3CDTF">2023-05-01T13:33:00Z</dcterms:created>
  <dcterms:modified xsi:type="dcterms:W3CDTF">2023-07-13T08:06:00Z</dcterms:modified>
</cp:coreProperties>
</file>