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4E0FA6DA" w:rsidR="00967CD5" w:rsidRDefault="00967CD5" w:rsidP="00967CD5">
      <w:pPr>
        <w:ind w:right="5953"/>
      </w:pPr>
    </w:p>
    <w:p w14:paraId="4980C745" w14:textId="77777777" w:rsidR="000976B1" w:rsidRDefault="000976B1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bookmarkStart w:id="0" w:name="_Hlk140577106"/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bookmarkEnd w:id="0"/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745D18F5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1" w:name="_Hlk140742178"/>
      <w:r>
        <w:t>За сумлінну працю</w:t>
      </w:r>
      <w:r w:rsidR="003D4B89">
        <w:t>, високий професіоналізм, відповідальне ставлення до завдань</w:t>
      </w:r>
      <w:r>
        <w:t xml:space="preserve"> та з нагоди Дня </w:t>
      </w:r>
      <w:r w:rsidR="00DA74E3">
        <w:t>м</w:t>
      </w:r>
      <w:r w:rsidR="003D4B89">
        <w:t>едичного працівника</w:t>
      </w:r>
      <w:r>
        <w:t xml:space="preserve"> </w:t>
      </w:r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7594E0E6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Руденко Ганну Володимирівну – лікаря – стоматолога – х</w:t>
      </w:r>
      <w:r w:rsidR="0030739D">
        <w:t xml:space="preserve">ірурга </w:t>
      </w:r>
      <w:r>
        <w:t xml:space="preserve"> </w:t>
      </w:r>
      <w:bookmarkStart w:id="2" w:name="_Hlk140501345"/>
      <w:bookmarkStart w:id="3" w:name="_Hlk140588246"/>
      <w:r w:rsidR="00461BB6">
        <w:t>Комунального некомерційного підприємства</w:t>
      </w:r>
      <w:bookmarkEnd w:id="2"/>
      <w:r>
        <w:t xml:space="preserve"> «Стоматологічна поліклініка міста Чорноморська» </w:t>
      </w:r>
      <w:r w:rsidRPr="00A91B5D">
        <w:t>Чорноморської міської ради Одеського району Одеської області</w:t>
      </w:r>
      <w:bookmarkEnd w:id="3"/>
      <w:r>
        <w:t>;</w:t>
      </w:r>
    </w:p>
    <w:p w14:paraId="31A81330" w14:textId="709D5C67" w:rsidR="00704F40" w:rsidRDefault="00704F40" w:rsidP="00704F4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Єждіну</w:t>
      </w:r>
      <w:proofErr w:type="spellEnd"/>
      <w:r>
        <w:t xml:space="preserve"> Ол</w:t>
      </w:r>
      <w:r w:rsidR="0030739D">
        <w:t>ьгу Миколаївну – сестру медичну</w:t>
      </w:r>
      <w:r>
        <w:t xml:space="preserve"> </w:t>
      </w:r>
      <w:r w:rsidR="00461BB6">
        <w:t>Комунального некомерційного підприємства</w:t>
      </w:r>
      <w:r>
        <w:t xml:space="preserve"> «Стоматологічна поліклініка міста Чорноморська»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E9C9F7B" w14:textId="507AC061" w:rsidR="00C859EA" w:rsidRDefault="00C725E7" w:rsidP="00C859E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Ходаковського</w:t>
      </w:r>
      <w:proofErr w:type="spellEnd"/>
      <w:r>
        <w:t xml:space="preserve"> Віктора Борисовича – лікаря – отоларинголога травматологічного відділення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bookmarkStart w:id="4" w:name="_Hlk137113318"/>
      <w:r w:rsidRPr="00A91B5D">
        <w:t>Чорноморської міської ради Одеського району Одеської області</w:t>
      </w:r>
      <w:r>
        <w:t>;</w:t>
      </w:r>
      <w:bookmarkEnd w:id="4"/>
    </w:p>
    <w:p w14:paraId="78EE7B7B" w14:textId="6AAD9419" w:rsidR="00C859EA" w:rsidRDefault="00C859EA" w:rsidP="00C859E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Супрович</w:t>
      </w:r>
      <w:proofErr w:type="spellEnd"/>
      <w:r>
        <w:t xml:space="preserve"> Альону Олександрівну – лікаря загальної практики, сімейного лікаря відділення первинної медичної допомоги поліклініки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0DD26B2" w14:textId="3BF2B44B" w:rsidR="00F03DE8" w:rsidRDefault="00C859EA" w:rsidP="00F03DE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F03DE8">
        <w:t>Бескровну</w:t>
      </w:r>
      <w:proofErr w:type="spellEnd"/>
      <w:r w:rsidR="00F03DE8">
        <w:t xml:space="preserve"> Оксану Володимирівну – лікаря – кардіолога відділення спеціалізованої вторинної медичної допомоги поліклініки </w:t>
      </w:r>
      <w:r w:rsidR="00461BB6">
        <w:t>Комунального некомерційного підприємства</w:t>
      </w:r>
      <w:r w:rsidR="00F03DE8">
        <w:t xml:space="preserve"> «Чорноморська лікарня» </w:t>
      </w:r>
      <w:r w:rsidR="00F03DE8" w:rsidRPr="00A91B5D">
        <w:t>Чорноморської міської ради Одеського району Одеської області</w:t>
      </w:r>
      <w:r w:rsidR="00F03DE8">
        <w:t>;</w:t>
      </w:r>
    </w:p>
    <w:p w14:paraId="5D670872" w14:textId="1323A75D" w:rsidR="00F03DE8" w:rsidRDefault="00F03DE8" w:rsidP="00F03DE8">
      <w:pPr>
        <w:tabs>
          <w:tab w:val="left" w:pos="3945"/>
        </w:tabs>
        <w:contextualSpacing/>
        <w:jc w:val="both"/>
      </w:pPr>
      <w:r>
        <w:lastRenderedPageBreak/>
        <w:t xml:space="preserve">        Гордєєву Ларису Іванівну – </w:t>
      </w:r>
      <w:proofErr w:type="spellStart"/>
      <w:r>
        <w:t>рентгенолаборанта</w:t>
      </w:r>
      <w:proofErr w:type="spellEnd"/>
      <w:r>
        <w:t xml:space="preserve"> рентгенологічного відділення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B49774A" w14:textId="5D9AAB57" w:rsidR="00F03DE8" w:rsidRDefault="00F03DE8" w:rsidP="00F03DE8">
      <w:pPr>
        <w:tabs>
          <w:tab w:val="left" w:pos="3945"/>
        </w:tabs>
        <w:contextualSpacing/>
        <w:jc w:val="both"/>
      </w:pPr>
      <w:r>
        <w:t xml:space="preserve">        Шатунову Наталю Дмитрівну – старшу медичну сестру відділення ультразвукової та функціональної діагностики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F649866" w14:textId="280FC20F" w:rsidR="00F03DE8" w:rsidRDefault="00F03DE8" w:rsidP="00F03DE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Фісюкову</w:t>
      </w:r>
      <w:proofErr w:type="spellEnd"/>
      <w:r>
        <w:t xml:space="preserve"> Лідію Федорівну – старшу медичну сестру інфекційного відділення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45D666E" w14:textId="5A5975BE" w:rsidR="00EB1A55" w:rsidRDefault="00EB1A55" w:rsidP="00EB1A55">
      <w:pPr>
        <w:tabs>
          <w:tab w:val="left" w:pos="3945"/>
        </w:tabs>
        <w:contextualSpacing/>
        <w:jc w:val="both"/>
      </w:pPr>
      <w:r>
        <w:t xml:space="preserve">        Зайцеву Ганну Олександрівну – сестру медичну загальної практики, сімейної медицини відділення первинної медичної допомоги поліклініки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B10851A" w14:textId="622724FD" w:rsidR="00EB1A55" w:rsidRDefault="00EB1A55" w:rsidP="00EB1A55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Чухіну</w:t>
      </w:r>
      <w:proofErr w:type="spellEnd"/>
      <w:r>
        <w:t xml:space="preserve"> Світлану Василівну – сестру медичну поліклініки відділення первинної медичної допомоги поліклініки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B39EA70" w14:textId="5A3D1701" w:rsidR="00EB1A55" w:rsidRDefault="00EB1A55" w:rsidP="00EB1A55">
      <w:pPr>
        <w:tabs>
          <w:tab w:val="left" w:pos="3945"/>
        </w:tabs>
        <w:contextualSpacing/>
        <w:jc w:val="both"/>
      </w:pPr>
      <w:r>
        <w:t xml:space="preserve">        Білоус Ольгу Анатоліївну – сестру медичну (процедурну) відділення спеціалізованої вторинної медичної допомоги поліклініки </w:t>
      </w:r>
      <w:r w:rsidR="00461BB6">
        <w:t>Комунального некомерційного підприємства</w:t>
      </w:r>
      <w:r>
        <w:t xml:space="preserve"> «Чорноморська лікарня»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17F717FE" w14:textId="7D602D6F" w:rsidR="00C62179" w:rsidRDefault="00C62179" w:rsidP="00EB1A55">
      <w:pPr>
        <w:tabs>
          <w:tab w:val="left" w:pos="3945"/>
        </w:tabs>
        <w:contextualSpacing/>
        <w:jc w:val="both"/>
      </w:pPr>
    </w:p>
    <w:p w14:paraId="2B6B3574" w14:textId="7DC2BF3C" w:rsidR="00C62179" w:rsidRDefault="00C62179" w:rsidP="00C62179">
      <w:pPr>
        <w:tabs>
          <w:tab w:val="left" w:pos="3945"/>
        </w:tabs>
        <w:contextualSpacing/>
        <w:jc w:val="both"/>
      </w:pPr>
      <w:r w:rsidRPr="00C62179">
        <w:t xml:space="preserve">        2</w:t>
      </w:r>
      <w:r>
        <w:t xml:space="preserve">. За </w:t>
      </w:r>
      <w:r w:rsidR="00135309">
        <w:t xml:space="preserve">здобуття творчої перемоги – 1го місця на </w:t>
      </w:r>
      <w:r w:rsidR="00135309">
        <w:rPr>
          <w:lang w:val="en-US"/>
        </w:rPr>
        <w:t>VII</w:t>
      </w:r>
      <w:r w:rsidR="00135309">
        <w:t xml:space="preserve"> Міжнародно</w:t>
      </w:r>
      <w:r w:rsidR="00C27D74">
        <w:t>му</w:t>
      </w:r>
      <w:r w:rsidR="00135309">
        <w:t xml:space="preserve"> фестивал</w:t>
      </w:r>
      <w:r w:rsidR="00C27D74">
        <w:t>і</w:t>
      </w:r>
      <w:r w:rsidR="00135309">
        <w:t xml:space="preserve"> – конкурс</w:t>
      </w:r>
      <w:r w:rsidR="00C27D74">
        <w:t>і</w:t>
      </w:r>
      <w:r w:rsidR="00135309">
        <w:t xml:space="preserve"> народно – хорового співу ім. В. Іжевського «Над </w:t>
      </w:r>
      <w:proofErr w:type="spellStart"/>
      <w:r w:rsidR="00135309">
        <w:t>Собом</w:t>
      </w:r>
      <w:proofErr w:type="spellEnd"/>
      <w:r w:rsidR="00135309">
        <w:t xml:space="preserve"> пісня дзвінко лине» (м. </w:t>
      </w:r>
      <w:proofErr w:type="spellStart"/>
      <w:r w:rsidR="00135309">
        <w:t>Іллінці</w:t>
      </w:r>
      <w:proofErr w:type="spellEnd"/>
      <w:r w:rsidR="00135309">
        <w:t xml:space="preserve">, </w:t>
      </w:r>
      <w:proofErr w:type="spellStart"/>
      <w:r w:rsidR="00135309">
        <w:t>Віниицька</w:t>
      </w:r>
      <w:proofErr w:type="spellEnd"/>
      <w:r w:rsidR="00135309">
        <w:t xml:space="preserve"> обл.)</w:t>
      </w:r>
      <w:r w:rsidR="006106D0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DBBE412" w14:textId="08D999B4" w:rsidR="00C62179" w:rsidRPr="00C62179" w:rsidRDefault="006106D0" w:rsidP="00EB1A55">
      <w:pPr>
        <w:tabs>
          <w:tab w:val="left" w:pos="3945"/>
        </w:tabs>
        <w:contextualSpacing/>
        <w:jc w:val="both"/>
      </w:pPr>
      <w:r>
        <w:t xml:space="preserve">        Наумову Яну Ігорівну – керівника народного хору «Червона калина» Палацу культури м. Чорноморська </w:t>
      </w:r>
      <w:r w:rsidRPr="00A91B5D">
        <w:t>Чорноморської міської ради Одеського району Одеської області</w:t>
      </w:r>
      <w:r>
        <w:t>.</w:t>
      </w:r>
    </w:p>
    <w:p w14:paraId="34DB0017" w14:textId="77777777" w:rsidR="008062B7" w:rsidRDefault="008062B7" w:rsidP="00882650">
      <w:pPr>
        <w:tabs>
          <w:tab w:val="left" w:pos="3945"/>
        </w:tabs>
        <w:contextualSpacing/>
        <w:jc w:val="both"/>
      </w:pPr>
    </w:p>
    <w:p w14:paraId="79C58FD7" w14:textId="681D6395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62179" w:rsidRPr="006106D0">
        <w:rPr>
          <w:lang w:val="ru-RU"/>
        </w:rPr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proofErr w:type="gramStart"/>
      <w:r w:rsidR="00990FE3" w:rsidRPr="00FC3F47">
        <w:t xml:space="preserve">Яковенко) </w:t>
      </w:r>
      <w:r w:rsidR="00A9421A">
        <w:t xml:space="preserve"> </w:t>
      </w:r>
      <w:r w:rsidR="00990FE3" w:rsidRPr="00FC3F47">
        <w:t>для</w:t>
      </w:r>
      <w:proofErr w:type="gramEnd"/>
      <w:r w:rsidR="00990FE3" w:rsidRPr="00FC3F47">
        <w:t xml:space="preserve">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58525F8B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A1E0D">
        <w:rPr>
          <w:bCs/>
          <w:color w:val="000000"/>
        </w:rPr>
        <w:t>14 924, 76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9D3C20">
        <w:t>1</w:t>
      </w:r>
      <w:r w:rsidR="00FC38CC">
        <w:t>8</w:t>
      </w:r>
      <w:r w:rsidR="009D3C20">
        <w:t>,</w:t>
      </w:r>
      <w:r w:rsidR="008A1E0D">
        <w:t>0</w:t>
      </w:r>
      <w:r w:rsidR="009D3C20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279FA19" w:rsidR="00990FE3" w:rsidRDefault="00C62179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 w:rsidRPr="00C62179"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68B7B898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C62179" w:rsidRPr="005E5403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3AF18798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EEB932E" w14:textId="0E7A3810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77777777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28F6EEB8" w14:textId="2430C46A" w:rsidR="00793156" w:rsidRDefault="00793156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389A507" w14:textId="7A66C26A" w:rsidR="00793156" w:rsidRDefault="0079315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3D5D3C" w14:textId="742EA308" w:rsidR="00E75D9F" w:rsidRDefault="00E75D9F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C315AC0" w14:textId="2FE0F7B6" w:rsidR="00E75D9F" w:rsidRDefault="00E75D9F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8BCF91" w14:textId="2DBDB1DF" w:rsidR="00C27D74" w:rsidRDefault="00C27D7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15D8E7A" w14:textId="5D2FCFAF" w:rsidR="005764C4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3F65F6" w14:textId="31374BBC" w:rsidR="005764C4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13C12" w14:textId="77777777" w:rsidR="005764C4" w:rsidRPr="00CF394A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bookmarkStart w:id="5" w:name="_GoBack"/>
      <w:bookmarkEnd w:id="5"/>
    </w:p>
    <w:sectPr w:rsidR="005764C4" w:rsidRPr="00CF394A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3693" w14:textId="77777777" w:rsidR="000E5FFD" w:rsidRDefault="000E5FFD" w:rsidP="00671120">
      <w:r>
        <w:separator/>
      </w:r>
    </w:p>
  </w:endnote>
  <w:endnote w:type="continuationSeparator" w:id="0">
    <w:p w14:paraId="2D60CB44" w14:textId="77777777" w:rsidR="000E5FFD" w:rsidRDefault="000E5FFD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A921" w14:textId="77777777" w:rsidR="000E5FFD" w:rsidRDefault="000E5FFD" w:rsidP="00671120">
      <w:r>
        <w:separator/>
      </w:r>
    </w:p>
  </w:footnote>
  <w:footnote w:type="continuationSeparator" w:id="0">
    <w:p w14:paraId="4B2180F1" w14:textId="77777777" w:rsidR="000E5FFD" w:rsidRDefault="000E5FFD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B114" w14:textId="5EED7284" w:rsidR="00C27D74" w:rsidRDefault="001E4113" w:rsidP="00C27D74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5FFD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5309"/>
    <w:rsid w:val="001623CC"/>
    <w:rsid w:val="001713CE"/>
    <w:rsid w:val="00177BAF"/>
    <w:rsid w:val="00177E1B"/>
    <w:rsid w:val="00180BDE"/>
    <w:rsid w:val="00183CAA"/>
    <w:rsid w:val="00186790"/>
    <w:rsid w:val="001904AE"/>
    <w:rsid w:val="00197CF8"/>
    <w:rsid w:val="001A7C4E"/>
    <w:rsid w:val="001C0907"/>
    <w:rsid w:val="001C7D40"/>
    <w:rsid w:val="001E4113"/>
    <w:rsid w:val="00211776"/>
    <w:rsid w:val="00214CFB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188C"/>
    <w:rsid w:val="00375018"/>
    <w:rsid w:val="0038708C"/>
    <w:rsid w:val="00390645"/>
    <w:rsid w:val="00390C05"/>
    <w:rsid w:val="003A0512"/>
    <w:rsid w:val="003A4098"/>
    <w:rsid w:val="003A7979"/>
    <w:rsid w:val="003B7320"/>
    <w:rsid w:val="003C1747"/>
    <w:rsid w:val="003C3C8C"/>
    <w:rsid w:val="003D4B89"/>
    <w:rsid w:val="003E2CC1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1BB6"/>
    <w:rsid w:val="00462599"/>
    <w:rsid w:val="004635B5"/>
    <w:rsid w:val="0047165F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6CAA"/>
    <w:rsid w:val="00513F24"/>
    <w:rsid w:val="005332F0"/>
    <w:rsid w:val="00540A4D"/>
    <w:rsid w:val="005511EF"/>
    <w:rsid w:val="005571BE"/>
    <w:rsid w:val="00562C06"/>
    <w:rsid w:val="005740A2"/>
    <w:rsid w:val="005764C4"/>
    <w:rsid w:val="00580B28"/>
    <w:rsid w:val="0058496C"/>
    <w:rsid w:val="005940C0"/>
    <w:rsid w:val="005A45E2"/>
    <w:rsid w:val="005C1057"/>
    <w:rsid w:val="005D0E0E"/>
    <w:rsid w:val="005D1FCD"/>
    <w:rsid w:val="005E1EF9"/>
    <w:rsid w:val="005E2275"/>
    <w:rsid w:val="005E5403"/>
    <w:rsid w:val="005F798A"/>
    <w:rsid w:val="005F7CDD"/>
    <w:rsid w:val="00601E8F"/>
    <w:rsid w:val="006106D0"/>
    <w:rsid w:val="0061166B"/>
    <w:rsid w:val="00646541"/>
    <w:rsid w:val="006572F8"/>
    <w:rsid w:val="00663E06"/>
    <w:rsid w:val="00667795"/>
    <w:rsid w:val="00671120"/>
    <w:rsid w:val="00677AD8"/>
    <w:rsid w:val="006A5E4B"/>
    <w:rsid w:val="006A76C0"/>
    <w:rsid w:val="006B2ECD"/>
    <w:rsid w:val="006B509E"/>
    <w:rsid w:val="006B54B5"/>
    <w:rsid w:val="006C36D3"/>
    <w:rsid w:val="006D4252"/>
    <w:rsid w:val="00704F40"/>
    <w:rsid w:val="00711935"/>
    <w:rsid w:val="0074303A"/>
    <w:rsid w:val="00750608"/>
    <w:rsid w:val="00767532"/>
    <w:rsid w:val="00773AB8"/>
    <w:rsid w:val="00774881"/>
    <w:rsid w:val="007842B3"/>
    <w:rsid w:val="00793156"/>
    <w:rsid w:val="007A39A7"/>
    <w:rsid w:val="007B279D"/>
    <w:rsid w:val="007B4237"/>
    <w:rsid w:val="007C3B5A"/>
    <w:rsid w:val="007D068D"/>
    <w:rsid w:val="007D627E"/>
    <w:rsid w:val="007E038E"/>
    <w:rsid w:val="007E5369"/>
    <w:rsid w:val="007E6414"/>
    <w:rsid w:val="007F4866"/>
    <w:rsid w:val="008062B7"/>
    <w:rsid w:val="00811C0D"/>
    <w:rsid w:val="00815070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C2D2A"/>
    <w:rsid w:val="008D23CF"/>
    <w:rsid w:val="008D311F"/>
    <w:rsid w:val="008D5323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572F7"/>
    <w:rsid w:val="0096283F"/>
    <w:rsid w:val="00967CD5"/>
    <w:rsid w:val="0097184F"/>
    <w:rsid w:val="00982005"/>
    <w:rsid w:val="009872FD"/>
    <w:rsid w:val="00990FE3"/>
    <w:rsid w:val="009A7D9D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D05"/>
    <w:rsid w:val="00C01E19"/>
    <w:rsid w:val="00C02044"/>
    <w:rsid w:val="00C2258F"/>
    <w:rsid w:val="00C27D74"/>
    <w:rsid w:val="00C44D9B"/>
    <w:rsid w:val="00C62179"/>
    <w:rsid w:val="00C725E7"/>
    <w:rsid w:val="00C859EA"/>
    <w:rsid w:val="00CA2E7B"/>
    <w:rsid w:val="00CB1A40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617B"/>
    <w:rsid w:val="00E641F9"/>
    <w:rsid w:val="00E648E4"/>
    <w:rsid w:val="00E72C5F"/>
    <w:rsid w:val="00E753F8"/>
    <w:rsid w:val="00E75D9F"/>
    <w:rsid w:val="00E94052"/>
    <w:rsid w:val="00E96F14"/>
    <w:rsid w:val="00EB1A55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BA5F-84E9-47B1-8AC7-2847311D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32</cp:revision>
  <cp:lastPrinted>2023-07-20T07:56:00Z</cp:lastPrinted>
  <dcterms:created xsi:type="dcterms:W3CDTF">2023-06-19T06:41:00Z</dcterms:created>
  <dcterms:modified xsi:type="dcterms:W3CDTF">2023-07-21T11:15:00Z</dcterms:modified>
</cp:coreProperties>
</file>