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0C6F" w14:textId="604B682C" w:rsidR="00F273B0" w:rsidRDefault="00F273B0" w:rsidP="00F273B0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1F12C1DD" wp14:editId="7CB9003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CD4D" w14:textId="77777777" w:rsidR="00F273B0" w:rsidRPr="0089573C" w:rsidRDefault="00F273B0" w:rsidP="00F273B0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F273B0"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  <w:proofErr w:type="spellEnd"/>
    </w:p>
    <w:p w14:paraId="3A39C7AF" w14:textId="77777777" w:rsidR="00F273B0" w:rsidRPr="00F273B0" w:rsidRDefault="00F273B0" w:rsidP="00F273B0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 w:rsidRPr="00F273B0"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55AE4DB4" w14:textId="77777777" w:rsidR="00F273B0" w:rsidRPr="0089573C" w:rsidRDefault="00F273B0" w:rsidP="00F273B0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F273B0"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F273B0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F273B0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AE7D706" w14:textId="77777777" w:rsidR="00F273B0" w:rsidRPr="0089573C" w:rsidRDefault="00F273B0" w:rsidP="00F273B0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4B30B27B" w14:textId="77777777" w:rsidR="00F273B0" w:rsidRPr="00F273B0" w:rsidRDefault="00F273B0" w:rsidP="00F273B0">
      <w:pPr>
        <w:spacing w:after="0" w:line="240" w:lineRule="auto"/>
        <w:jc w:val="center"/>
        <w:rPr>
          <w:sz w:val="38"/>
          <w:szCs w:val="38"/>
          <w:lang w:val="ru-RU"/>
        </w:rPr>
      </w:pPr>
      <w:r w:rsidRPr="00F273B0"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Р І Ш Е Н </w:t>
      </w:r>
      <w:proofErr w:type="spellStart"/>
      <w:r w:rsidRPr="00F273B0">
        <w:rPr>
          <w:rFonts w:ascii="Book Antiqua" w:hAnsi="Book Antiqua"/>
          <w:b/>
          <w:color w:val="1F3864"/>
          <w:sz w:val="38"/>
          <w:szCs w:val="38"/>
          <w:lang w:val="ru-RU"/>
        </w:rPr>
        <w:t>Н</w:t>
      </w:r>
      <w:proofErr w:type="spellEnd"/>
      <w:r w:rsidRPr="00F273B0"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 Я</w:t>
      </w:r>
    </w:p>
    <w:p w14:paraId="263C0675" w14:textId="785F6720" w:rsidR="00F273B0" w:rsidRPr="00F273B0" w:rsidRDefault="00F273B0" w:rsidP="00F273B0">
      <w:pPr>
        <w:rPr>
          <w:rFonts w:ascii="Times New Roman" w:hAns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D498" wp14:editId="7BB7FC1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FCA2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4A535" wp14:editId="5A07C69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B06B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F273B0">
        <w:rPr>
          <w:b/>
          <w:sz w:val="36"/>
          <w:szCs w:val="36"/>
          <w:lang w:val="ru-RU"/>
        </w:rPr>
        <w:t xml:space="preserve">   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F273B0">
        <w:rPr>
          <w:rFonts w:ascii="Times New Roman" w:hAnsi="Times New Roman"/>
          <w:b/>
          <w:sz w:val="36"/>
          <w:szCs w:val="36"/>
        </w:rPr>
        <w:t>.</w:t>
      </w:r>
      <w:r w:rsidRPr="00F273B0">
        <w:rPr>
          <w:rFonts w:ascii="Times New Roman" w:hAnsi="Times New Roman"/>
          <w:b/>
          <w:sz w:val="36"/>
          <w:szCs w:val="36"/>
          <w:lang w:val="uk-UA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F273B0">
        <w:rPr>
          <w:rFonts w:ascii="Times New Roman" w:hAnsi="Times New Roman"/>
          <w:b/>
          <w:sz w:val="36"/>
          <w:szCs w:val="36"/>
        </w:rPr>
        <w:t>.202</w:t>
      </w:r>
      <w:r w:rsidRPr="00F273B0">
        <w:rPr>
          <w:rFonts w:ascii="Times New Roman" w:hAnsi="Times New Roman"/>
          <w:b/>
          <w:sz w:val="36"/>
          <w:szCs w:val="36"/>
          <w:lang w:val="uk-UA"/>
        </w:rPr>
        <w:t>3</w:t>
      </w:r>
      <w:r w:rsidRPr="00F273B0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Pr="00F273B0">
        <w:rPr>
          <w:rFonts w:ascii="Times New Roman" w:hAnsi="Times New Roman"/>
          <w:b/>
          <w:sz w:val="36"/>
          <w:szCs w:val="36"/>
          <w:lang w:val="uk-UA"/>
        </w:rPr>
        <w:t xml:space="preserve">    1</w:t>
      </w:r>
      <w:r>
        <w:rPr>
          <w:rFonts w:ascii="Times New Roman" w:hAnsi="Times New Roman"/>
          <w:b/>
          <w:sz w:val="36"/>
          <w:szCs w:val="36"/>
          <w:lang w:val="uk-UA"/>
        </w:rPr>
        <w:t>90</w:t>
      </w:r>
    </w:p>
    <w:p w14:paraId="6511C3AD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14:paraId="758CB5F6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E75A6C9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28C6189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01C44" w:rsidRPr="00F273B0" w14:paraId="1A5ABC8F" w14:textId="77777777" w:rsidTr="00C43740">
        <w:tc>
          <w:tcPr>
            <w:tcW w:w="4786" w:type="dxa"/>
            <w:shd w:val="clear" w:color="auto" w:fill="auto"/>
          </w:tcPr>
          <w:p w14:paraId="4E8689A1" w14:textId="7CD2D4F1" w:rsidR="00101C44" w:rsidRPr="00F46A74" w:rsidRDefault="00101C44" w:rsidP="00C4374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3A5A5F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 хворою </w:t>
            </w:r>
            <w:r w:rsidR="003A5A5F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</w:p>
        </w:tc>
      </w:tr>
    </w:tbl>
    <w:p w14:paraId="26006FF9" w14:textId="77777777" w:rsidR="00101C44" w:rsidRPr="00F46A74" w:rsidRDefault="00101C44" w:rsidP="00101C4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9D47BDF" w14:textId="77777777" w:rsidR="00101C44" w:rsidRPr="00F46A74" w:rsidRDefault="00101C44" w:rsidP="00101C4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7A100BC" w14:textId="2E153661" w:rsidR="00101C44" w:rsidRPr="00F46A74" w:rsidRDefault="00101C44" w:rsidP="00101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>Виконавчий комітет Чорноморської міської ради Одеського району Одеської області – орган опіки та піклування розглянув матеріали позовної заяви гр</w:t>
      </w:r>
      <w:r w:rsidR="00F46A74" w:rsidRPr="00F46A74">
        <w:rPr>
          <w:rFonts w:ascii="Times New Roman" w:hAnsi="Times New Roman"/>
          <w:sz w:val="24"/>
          <w:szCs w:val="24"/>
          <w:lang w:val="uk-UA"/>
        </w:rPr>
        <w:t>.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до Іллічівського міського суду Одеської області про визнання його тещі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року народження, недієздатною внаслідок психічної хвороби та призначення опікуна.</w:t>
      </w:r>
    </w:p>
    <w:p w14:paraId="26A62DB3" w14:textId="764BAC90" w:rsidR="00101C44" w:rsidRPr="00F46A74" w:rsidRDefault="00101C44" w:rsidP="00101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області. Внаслідок хвороби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не може себе самостійно обслуговувати, приймати рішення і постійно потребує стороннього догляду та уваги.</w:t>
      </w:r>
    </w:p>
    <w:p w14:paraId="5033FA1A" w14:textId="2BCF2C8C" w:rsidR="00101C44" w:rsidRPr="00F46A74" w:rsidRDefault="00101C44" w:rsidP="00101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виписки з медичної карти амбулаторного хворого психіатричного відділення спеціалізованої (вторинної) медичної допомоги поліклініки  КНП «Чорноморська лікарня» Чорноморської міської ради  Одеського району Одеської області №б/н від 31 травня 2023 року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потребує оформлення опіки в установленому законом порядку. </w:t>
      </w:r>
    </w:p>
    <w:p w14:paraId="750E9B9F" w14:textId="77777777" w:rsidR="00101C44" w:rsidRPr="00F46A74" w:rsidRDefault="00101C44" w:rsidP="00101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4C751D58" w14:textId="2660339C" w:rsidR="00101C44" w:rsidRPr="00F46A74" w:rsidRDefault="00101C44" w:rsidP="00101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- зять хворої, який висловив бажання доглядати та утримувати хвору тещу і має для цього умови, є такою особою. </w:t>
      </w:r>
    </w:p>
    <w:p w14:paraId="43F3991A" w14:textId="77777777" w:rsidR="00101C44" w:rsidRPr="00F46A74" w:rsidRDefault="00101C44" w:rsidP="00101C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Враховуючи вищезазначене, 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p w14:paraId="73455601" w14:textId="77777777" w:rsidR="00101C44" w:rsidRPr="00F46A74" w:rsidRDefault="00101C44" w:rsidP="00101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016338" w14:textId="77777777" w:rsidR="00101C44" w:rsidRPr="00F46A74" w:rsidRDefault="00101C44" w:rsidP="00101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3E4822C0" w14:textId="77777777" w:rsidR="00101C44" w:rsidRPr="00F46A74" w:rsidRDefault="00101C44" w:rsidP="00101C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069FD8F" w14:textId="1BA21878" w:rsidR="00101C44" w:rsidRPr="00F46A74" w:rsidRDefault="00101C44" w:rsidP="00101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над хворою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3A5A5F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року народження, у випадку визнання Іллічівським міським судом Одеської області її недієздатною. </w:t>
      </w:r>
    </w:p>
    <w:p w14:paraId="2D3140AD" w14:textId="77777777" w:rsidR="00101C44" w:rsidRPr="00F46A74" w:rsidRDefault="00101C44" w:rsidP="00101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lastRenderedPageBreak/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558AEBB6" w14:textId="77777777" w:rsidR="00101C44" w:rsidRPr="00F46A74" w:rsidRDefault="00101C44" w:rsidP="00101C44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818E2B" w14:textId="77777777" w:rsidR="00101C44" w:rsidRPr="00F46A74" w:rsidRDefault="00101C44" w:rsidP="00101C4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7E37D46B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DD140B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3CC4FA0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01777D5" w14:textId="77777777" w:rsidR="00101C44" w:rsidRPr="00F46A74" w:rsidRDefault="00101C44" w:rsidP="00101C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0AFCD3B" w14:textId="13AE9F4C" w:rsidR="00101C44" w:rsidRPr="00F46A74" w:rsidRDefault="00101C44" w:rsidP="00BE30A5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sectPr w:rsidR="00101C44" w:rsidRPr="00F46A74" w:rsidSect="00F273B0">
      <w:pgSz w:w="11906" w:h="16838"/>
      <w:pgMar w:top="1276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4"/>
    <w:rsid w:val="00101C44"/>
    <w:rsid w:val="0030071D"/>
    <w:rsid w:val="003A5A5F"/>
    <w:rsid w:val="007516CF"/>
    <w:rsid w:val="00BE30A5"/>
    <w:rsid w:val="00C9359B"/>
    <w:rsid w:val="00F273B0"/>
    <w:rsid w:val="00F46A74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CBAB"/>
  <w15:chartTrackingRefBased/>
  <w15:docId w15:val="{1114CCFA-765B-4DAA-B25D-EC60B126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4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44"/>
    <w:pPr>
      <w:ind w:left="720"/>
      <w:contextualSpacing/>
    </w:pPr>
  </w:style>
  <w:style w:type="table" w:styleId="a4">
    <w:name w:val="Table Grid"/>
    <w:basedOn w:val="a1"/>
    <w:uiPriority w:val="39"/>
    <w:rsid w:val="0010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6</cp:revision>
  <cp:lastPrinted>2023-06-27T07:49:00Z</cp:lastPrinted>
  <dcterms:created xsi:type="dcterms:W3CDTF">2023-06-20T06:33:00Z</dcterms:created>
  <dcterms:modified xsi:type="dcterms:W3CDTF">2023-07-24T13:55:00Z</dcterms:modified>
</cp:coreProperties>
</file>