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BADA1B" w14:textId="447D469E" w:rsidR="00EE1FD3" w:rsidRDefault="00EE1FD3" w:rsidP="00EE1FD3">
      <w:pPr>
        <w:spacing w:after="0"/>
        <w:jc w:val="center"/>
        <w:rPr>
          <w:rFonts w:ascii="Book Antiqua" w:hAnsi="Book Antiqua"/>
          <w:sz w:val="28"/>
          <w:szCs w:val="28"/>
        </w:rPr>
      </w:pPr>
      <w:r>
        <w:rPr>
          <w:rFonts w:ascii="Book Antiqua" w:hAnsi="Book Antiqua"/>
          <w:noProof/>
          <w:sz w:val="28"/>
          <w:szCs w:val="28"/>
          <w:lang w:eastAsia="ru-RU"/>
        </w:rPr>
        <w:drawing>
          <wp:inline distT="0" distB="0" distL="0" distR="0" wp14:anchorId="3070B41F" wp14:editId="30122E0C">
            <wp:extent cx="457200" cy="638175"/>
            <wp:effectExtent l="0" t="0" r="0" b="9525"/>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38175"/>
                    </a:xfrm>
                    <a:prstGeom prst="rect">
                      <a:avLst/>
                    </a:prstGeom>
                    <a:noFill/>
                    <a:ln>
                      <a:noFill/>
                    </a:ln>
                  </pic:spPr>
                </pic:pic>
              </a:graphicData>
            </a:graphic>
          </wp:inline>
        </w:drawing>
      </w:r>
    </w:p>
    <w:p w14:paraId="114E3DA4" w14:textId="77777777" w:rsidR="00EE1FD3" w:rsidRDefault="00EE1FD3" w:rsidP="00EE1FD3">
      <w:pPr>
        <w:spacing w:after="0"/>
        <w:jc w:val="center"/>
        <w:rPr>
          <w:rFonts w:ascii="Book Antiqua" w:hAnsi="Book Antiqua"/>
          <w:b/>
          <w:color w:val="1F3864"/>
          <w:sz w:val="28"/>
          <w:szCs w:val="28"/>
        </w:rPr>
      </w:pPr>
      <w:r>
        <w:rPr>
          <w:rFonts w:ascii="Book Antiqua" w:hAnsi="Book Antiqua"/>
          <w:b/>
          <w:color w:val="1F3864"/>
          <w:sz w:val="28"/>
          <w:szCs w:val="28"/>
        </w:rPr>
        <w:t>УКРАЇНА</w:t>
      </w:r>
    </w:p>
    <w:p w14:paraId="019F6B90" w14:textId="77777777" w:rsidR="00EE1FD3" w:rsidRDefault="00EE1FD3" w:rsidP="00EE1FD3">
      <w:pPr>
        <w:spacing w:after="0"/>
        <w:jc w:val="center"/>
        <w:rPr>
          <w:rFonts w:ascii="Book Antiqua" w:hAnsi="Book Antiqua"/>
          <w:b/>
          <w:color w:val="1F3864"/>
          <w:sz w:val="28"/>
          <w:szCs w:val="28"/>
        </w:rPr>
      </w:pPr>
      <w:r>
        <w:rPr>
          <w:rFonts w:ascii="Book Antiqua" w:hAnsi="Book Antiqua"/>
          <w:b/>
          <w:color w:val="1F3864"/>
          <w:sz w:val="28"/>
          <w:szCs w:val="28"/>
        </w:rPr>
        <w:t>ЧОРНОМОРСЬКИЙ МІСЬКИЙ ГОЛОВА</w:t>
      </w:r>
    </w:p>
    <w:p w14:paraId="5BEE2284" w14:textId="77777777" w:rsidR="00EE1FD3" w:rsidRDefault="00EE1FD3" w:rsidP="00EE1FD3">
      <w:pPr>
        <w:spacing w:after="0"/>
        <w:jc w:val="center"/>
        <w:rPr>
          <w:rFonts w:ascii="Book Antiqua" w:hAnsi="Book Antiqua"/>
          <w:b/>
          <w:color w:val="1F3864"/>
          <w:sz w:val="28"/>
          <w:szCs w:val="28"/>
        </w:rPr>
      </w:pPr>
      <w:r>
        <w:rPr>
          <w:rFonts w:ascii="Book Antiqua" w:hAnsi="Book Antiqua"/>
          <w:b/>
          <w:color w:val="1F3864"/>
          <w:sz w:val="28"/>
          <w:szCs w:val="28"/>
        </w:rPr>
        <w:t xml:space="preserve">Р О З П О Р Я Д Ж Е Н </w:t>
      </w:r>
      <w:proofErr w:type="spellStart"/>
      <w:r>
        <w:rPr>
          <w:rFonts w:ascii="Book Antiqua" w:hAnsi="Book Antiqua"/>
          <w:b/>
          <w:color w:val="1F3864"/>
          <w:sz w:val="28"/>
          <w:szCs w:val="28"/>
        </w:rPr>
        <w:t>Н</w:t>
      </w:r>
      <w:proofErr w:type="spellEnd"/>
      <w:r>
        <w:rPr>
          <w:rFonts w:ascii="Book Antiqua" w:hAnsi="Book Antiqua"/>
          <w:b/>
          <w:color w:val="1F3864"/>
          <w:sz w:val="28"/>
          <w:szCs w:val="28"/>
        </w:rPr>
        <w:t xml:space="preserve"> Я</w:t>
      </w:r>
    </w:p>
    <w:p w14:paraId="6659BE33" w14:textId="1CAA21BF" w:rsidR="00EE1FD3" w:rsidRPr="00EE1FD3" w:rsidRDefault="00EE1FD3" w:rsidP="00EE1FD3">
      <w:pPr>
        <w:tabs>
          <w:tab w:val="left" w:pos="7785"/>
        </w:tabs>
        <w:rPr>
          <w:rFonts w:ascii="Times New Roman" w:hAnsi="Times New Roman" w:cs="Times New Roman"/>
          <w:lang w:val="en-US"/>
        </w:rPr>
      </w:pPr>
      <w:r>
        <w:rPr>
          <w:noProof/>
          <w:lang w:eastAsia="ru-RU"/>
        </w:rPr>
        <mc:AlternateContent>
          <mc:Choice Requires="wps">
            <w:drawing>
              <wp:anchor distT="0" distB="0" distL="114300" distR="114300" simplePos="0" relativeHeight="251657216" behindDoc="0" locked="0" layoutInCell="1" allowOverlap="1" wp14:anchorId="12FEF7F2" wp14:editId="078442D2">
                <wp:simplePos x="0" y="0"/>
                <wp:positionH relativeFrom="column">
                  <wp:posOffset>4191000</wp:posOffset>
                </wp:positionH>
                <wp:positionV relativeFrom="paragraph">
                  <wp:posOffset>224155</wp:posOffset>
                </wp:positionV>
                <wp:extent cx="1619885" cy="0"/>
                <wp:effectExtent l="0" t="0" r="37465" b="190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87C9F" id="Прямая соединительная линия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" strokeweight="1pt"/>
            </w:pict>
          </mc:Fallback>
        </mc:AlternateContent>
      </w:r>
      <w:r>
        <w:rPr>
          <w:noProof/>
          <w:lang w:eastAsia="ru-RU"/>
        </w:rPr>
        <mc:AlternateContent>
          <mc:Choice Requires="wps">
            <w:drawing>
              <wp:anchor distT="0" distB="0" distL="114300" distR="114300" simplePos="0" relativeHeight="251658240" behindDoc="0" locked="0" layoutInCell="1" allowOverlap="1" wp14:anchorId="5A7AB4A3" wp14:editId="6DB2CF10">
                <wp:simplePos x="0" y="0"/>
                <wp:positionH relativeFrom="column">
                  <wp:posOffset>0</wp:posOffset>
                </wp:positionH>
                <wp:positionV relativeFrom="paragraph">
                  <wp:posOffset>224155</wp:posOffset>
                </wp:positionV>
                <wp:extent cx="1619885" cy="0"/>
                <wp:effectExtent l="0" t="0" r="37465" b="190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CEB01" id="Прямая соединительная линия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" strokeweight="1pt"/>
            </w:pict>
          </mc:Fallback>
        </mc:AlternateContent>
      </w:r>
      <w:r>
        <w:rPr>
          <w:b/>
          <w:sz w:val="36"/>
          <w:szCs w:val="36"/>
        </w:rPr>
        <w:t xml:space="preserve">     </w:t>
      </w:r>
      <w:r w:rsidRPr="00EE1FD3">
        <w:rPr>
          <w:rFonts w:ascii="Times New Roman" w:hAnsi="Times New Roman" w:cs="Times New Roman"/>
          <w:b/>
          <w:sz w:val="36"/>
          <w:szCs w:val="36"/>
          <w:lang w:val="uk-UA"/>
        </w:rPr>
        <w:t>18</w:t>
      </w:r>
      <w:r w:rsidRPr="00EE1FD3">
        <w:rPr>
          <w:rFonts w:ascii="Times New Roman" w:hAnsi="Times New Roman" w:cs="Times New Roman"/>
          <w:b/>
          <w:sz w:val="36"/>
          <w:szCs w:val="36"/>
        </w:rPr>
        <w:t>.</w:t>
      </w:r>
      <w:r w:rsidRPr="00EE1FD3">
        <w:rPr>
          <w:rFonts w:ascii="Times New Roman" w:hAnsi="Times New Roman" w:cs="Times New Roman"/>
          <w:b/>
          <w:sz w:val="36"/>
          <w:szCs w:val="36"/>
          <w:lang w:val="uk-UA"/>
        </w:rPr>
        <w:t>08</w:t>
      </w:r>
      <w:r w:rsidRPr="00EE1FD3">
        <w:rPr>
          <w:rFonts w:ascii="Times New Roman" w:hAnsi="Times New Roman" w:cs="Times New Roman"/>
          <w:b/>
          <w:sz w:val="36"/>
          <w:szCs w:val="36"/>
        </w:rPr>
        <w:t>.202</w:t>
      </w:r>
      <w:r w:rsidRPr="00EE1FD3">
        <w:rPr>
          <w:rFonts w:ascii="Times New Roman" w:hAnsi="Times New Roman" w:cs="Times New Roman"/>
          <w:b/>
          <w:sz w:val="36"/>
          <w:szCs w:val="36"/>
          <w:lang w:val="uk-UA"/>
        </w:rPr>
        <w:t>3</w:t>
      </w:r>
      <w:r w:rsidRPr="00EE1FD3">
        <w:rPr>
          <w:rFonts w:ascii="Times New Roman" w:hAnsi="Times New Roman" w:cs="Times New Roman"/>
          <w:b/>
          <w:sz w:val="36"/>
          <w:szCs w:val="36"/>
        </w:rPr>
        <w:t xml:space="preserve">                                                            </w:t>
      </w:r>
      <w:r w:rsidRPr="00EE1FD3">
        <w:rPr>
          <w:rFonts w:ascii="Times New Roman" w:hAnsi="Times New Roman" w:cs="Times New Roman"/>
          <w:b/>
          <w:sz w:val="36"/>
          <w:szCs w:val="36"/>
          <w:lang w:val="uk-UA"/>
        </w:rPr>
        <w:t xml:space="preserve">   203</w:t>
      </w:r>
    </w:p>
    <w:p w14:paraId="44506A48" w14:textId="3530D6CA" w:rsidR="00E53D79" w:rsidRPr="000F2CDD" w:rsidRDefault="00E53D79" w:rsidP="00EE1FD3">
      <w:pPr>
        <w:spacing w:after="0" w:line="240" w:lineRule="auto"/>
        <w:jc w:val="center"/>
        <w:rPr>
          <w:rFonts w:ascii="Times New Roman" w:hAnsi="Times New Roman" w:cs="Times New Roman"/>
          <w:sz w:val="24"/>
          <w:szCs w:val="24"/>
          <w:lang w:val="uk-UA"/>
        </w:rPr>
      </w:pPr>
    </w:p>
    <w:p w14:paraId="5C88EECF" w14:textId="77777777" w:rsidR="007D7275" w:rsidRPr="000F2CDD" w:rsidRDefault="007D7275" w:rsidP="000F2CDD">
      <w:pPr>
        <w:spacing w:after="0" w:line="240" w:lineRule="auto"/>
        <w:rPr>
          <w:rFonts w:ascii="Times New Roman" w:hAnsi="Times New Roman" w:cs="Times New Roman"/>
          <w:sz w:val="24"/>
          <w:szCs w:val="24"/>
          <w:lang w:val="uk-UA"/>
        </w:rPr>
      </w:pPr>
    </w:p>
    <w:tbl>
      <w:tblPr>
        <w:tblW w:w="0" w:type="auto"/>
        <w:tblLook w:val="04A0" w:firstRow="1" w:lastRow="0" w:firstColumn="1" w:lastColumn="0" w:noHBand="0" w:noVBand="1"/>
      </w:tblPr>
      <w:tblGrid>
        <w:gridCol w:w="5211"/>
      </w:tblGrid>
      <w:tr w:rsidR="0044573B" w:rsidRPr="00EE1FD3" w14:paraId="015AEA27" w14:textId="77777777" w:rsidTr="00F233A9">
        <w:tc>
          <w:tcPr>
            <w:tcW w:w="5211" w:type="dxa"/>
          </w:tcPr>
          <w:p w14:paraId="18B64A2C" w14:textId="30B70B76" w:rsidR="007D7275" w:rsidRPr="000F2CDD" w:rsidRDefault="007D7275" w:rsidP="00417EB5">
            <w:pPr>
              <w:spacing w:after="0" w:line="276" w:lineRule="auto"/>
              <w:jc w:val="both"/>
              <w:rPr>
                <w:rFonts w:ascii="Times New Roman" w:hAnsi="Times New Roman" w:cs="Times New Roman"/>
                <w:sz w:val="24"/>
                <w:szCs w:val="24"/>
                <w:lang w:val="uk-UA"/>
              </w:rPr>
            </w:pPr>
            <w:bookmarkStart w:id="0" w:name="_GoBack"/>
            <w:bookmarkEnd w:id="0"/>
            <w:r w:rsidRPr="000F2CDD">
              <w:rPr>
                <w:rFonts w:ascii="Times New Roman" w:hAnsi="Times New Roman" w:cs="Times New Roman"/>
                <w:sz w:val="24"/>
                <w:szCs w:val="24"/>
                <w:lang w:val="uk-UA"/>
              </w:rPr>
              <w:t xml:space="preserve">Про скликання </w:t>
            </w:r>
            <w:r w:rsidR="00267892" w:rsidRPr="000F2CDD">
              <w:rPr>
                <w:rFonts w:ascii="Times New Roman" w:hAnsi="Times New Roman" w:cs="Times New Roman"/>
                <w:sz w:val="24"/>
                <w:szCs w:val="24"/>
                <w:lang w:val="uk-UA"/>
              </w:rPr>
              <w:t xml:space="preserve">позачергової </w:t>
            </w:r>
            <w:r w:rsidR="008A1ED9" w:rsidRPr="000F2CDD">
              <w:rPr>
                <w:rFonts w:ascii="Times New Roman" w:hAnsi="Times New Roman" w:cs="Times New Roman"/>
                <w:sz w:val="24"/>
                <w:szCs w:val="24"/>
                <w:lang w:val="uk-UA"/>
              </w:rPr>
              <w:t>тридцят</w:t>
            </w:r>
            <w:r w:rsidR="005F34DE" w:rsidRPr="000F2CDD">
              <w:rPr>
                <w:rFonts w:ascii="Times New Roman" w:hAnsi="Times New Roman" w:cs="Times New Roman"/>
                <w:sz w:val="24"/>
                <w:szCs w:val="24"/>
                <w:lang w:val="uk-UA"/>
              </w:rPr>
              <w:t xml:space="preserve">ь </w:t>
            </w:r>
            <w:r w:rsidR="00577F78">
              <w:rPr>
                <w:rFonts w:ascii="Times New Roman" w:hAnsi="Times New Roman" w:cs="Times New Roman"/>
                <w:sz w:val="24"/>
                <w:szCs w:val="24"/>
                <w:lang w:val="uk-UA"/>
              </w:rPr>
              <w:t xml:space="preserve">п’ятої </w:t>
            </w:r>
            <w:r w:rsidR="00610B6C" w:rsidRPr="000F2CDD">
              <w:rPr>
                <w:rFonts w:ascii="Times New Roman" w:hAnsi="Times New Roman" w:cs="Times New Roman"/>
                <w:sz w:val="24"/>
                <w:szCs w:val="24"/>
                <w:lang w:val="uk-UA"/>
              </w:rPr>
              <w:t xml:space="preserve"> </w:t>
            </w:r>
            <w:r w:rsidRPr="000F2CDD">
              <w:rPr>
                <w:rFonts w:ascii="Times New Roman" w:hAnsi="Times New Roman" w:cs="Times New Roman"/>
                <w:sz w:val="24"/>
                <w:szCs w:val="24"/>
                <w:lang w:val="uk-UA"/>
              </w:rPr>
              <w:t xml:space="preserve"> сесії </w:t>
            </w:r>
            <w:r w:rsidR="005B707C" w:rsidRPr="000F2CDD">
              <w:rPr>
                <w:rFonts w:ascii="Times New Roman" w:hAnsi="Times New Roman" w:cs="Times New Roman"/>
                <w:sz w:val="24"/>
                <w:szCs w:val="24"/>
                <w:lang w:val="uk-UA"/>
              </w:rPr>
              <w:t xml:space="preserve"> </w:t>
            </w:r>
            <w:r w:rsidRPr="000F2CDD">
              <w:rPr>
                <w:rFonts w:ascii="Times New Roman" w:hAnsi="Times New Roman" w:cs="Times New Roman"/>
                <w:sz w:val="24"/>
                <w:szCs w:val="24"/>
                <w:lang w:val="uk-UA"/>
              </w:rPr>
              <w:t>Чорноморської  міської   ради Одеського району Одеської області VIІI скликання</w:t>
            </w:r>
          </w:p>
          <w:p w14:paraId="24483661" w14:textId="77777777" w:rsidR="007D7275" w:rsidRPr="000F2CDD" w:rsidRDefault="007D7275" w:rsidP="00417EB5">
            <w:pPr>
              <w:spacing w:after="0" w:line="276" w:lineRule="auto"/>
              <w:jc w:val="both"/>
              <w:rPr>
                <w:rFonts w:ascii="Times New Roman" w:hAnsi="Times New Roman" w:cs="Times New Roman"/>
                <w:sz w:val="24"/>
                <w:szCs w:val="24"/>
                <w:lang w:val="uk-UA"/>
              </w:rPr>
            </w:pPr>
          </w:p>
        </w:tc>
      </w:tr>
    </w:tbl>
    <w:p w14:paraId="77D59708" w14:textId="50E1A516" w:rsidR="007D7275" w:rsidRPr="000F2CDD" w:rsidRDefault="007D7275" w:rsidP="00417EB5">
      <w:pPr>
        <w:tabs>
          <w:tab w:val="left" w:pos="284"/>
          <w:tab w:val="left" w:pos="426"/>
          <w:tab w:val="left" w:pos="709"/>
        </w:tabs>
        <w:spacing w:after="0" w:line="276" w:lineRule="auto"/>
        <w:jc w:val="both"/>
        <w:rPr>
          <w:rFonts w:ascii="Times New Roman" w:hAnsi="Times New Roman" w:cs="Times New Roman"/>
          <w:sz w:val="24"/>
          <w:szCs w:val="24"/>
          <w:lang w:val="uk-UA"/>
        </w:rPr>
      </w:pPr>
      <w:r w:rsidRPr="000F2CDD">
        <w:rPr>
          <w:rFonts w:ascii="Times New Roman" w:hAnsi="Times New Roman" w:cs="Times New Roman"/>
          <w:sz w:val="24"/>
          <w:szCs w:val="24"/>
          <w:lang w:val="uk-UA"/>
        </w:rPr>
        <w:t xml:space="preserve">        Керуючись статтями 26, 42, 46  Закону України «Про місцеве самоврядування в Україні»:</w:t>
      </w:r>
    </w:p>
    <w:p w14:paraId="7B871794" w14:textId="77777777" w:rsidR="006D0F6E" w:rsidRPr="000F2CDD" w:rsidRDefault="006D0F6E" w:rsidP="00417EB5">
      <w:pPr>
        <w:tabs>
          <w:tab w:val="left" w:pos="284"/>
          <w:tab w:val="left" w:pos="426"/>
          <w:tab w:val="left" w:pos="709"/>
        </w:tabs>
        <w:spacing w:after="0" w:line="276" w:lineRule="auto"/>
        <w:jc w:val="both"/>
        <w:rPr>
          <w:rFonts w:ascii="Times New Roman" w:hAnsi="Times New Roman" w:cs="Times New Roman"/>
          <w:sz w:val="24"/>
          <w:szCs w:val="24"/>
          <w:lang w:val="uk-UA"/>
        </w:rPr>
      </w:pPr>
    </w:p>
    <w:p w14:paraId="5936CE5D" w14:textId="391A6D5C" w:rsidR="00F233A9" w:rsidRPr="000F2CDD" w:rsidRDefault="007D7275" w:rsidP="00417EB5">
      <w:pPr>
        <w:spacing w:after="0" w:line="276" w:lineRule="auto"/>
        <w:ind w:firstLine="567"/>
        <w:jc w:val="both"/>
        <w:rPr>
          <w:rFonts w:ascii="Times New Roman" w:hAnsi="Times New Roman" w:cs="Times New Roman"/>
          <w:sz w:val="24"/>
          <w:szCs w:val="24"/>
          <w:lang w:val="uk-UA"/>
        </w:rPr>
      </w:pPr>
      <w:r w:rsidRPr="000F2CDD">
        <w:rPr>
          <w:rFonts w:ascii="Times New Roman" w:hAnsi="Times New Roman" w:cs="Times New Roman"/>
          <w:sz w:val="24"/>
          <w:szCs w:val="24"/>
          <w:lang w:val="uk-UA"/>
        </w:rPr>
        <w:t xml:space="preserve">І. Скликати  </w:t>
      </w:r>
      <w:r w:rsidR="00267892" w:rsidRPr="000F2CDD">
        <w:rPr>
          <w:rFonts w:ascii="Times New Roman" w:hAnsi="Times New Roman" w:cs="Times New Roman"/>
          <w:sz w:val="24"/>
          <w:szCs w:val="24"/>
          <w:lang w:val="uk-UA"/>
        </w:rPr>
        <w:t xml:space="preserve">позачергову </w:t>
      </w:r>
      <w:r w:rsidR="008A1ED9" w:rsidRPr="000F2CDD">
        <w:rPr>
          <w:rFonts w:ascii="Times New Roman" w:hAnsi="Times New Roman" w:cs="Times New Roman"/>
          <w:sz w:val="24"/>
          <w:szCs w:val="24"/>
          <w:lang w:val="uk-UA"/>
        </w:rPr>
        <w:t>тридцят</w:t>
      </w:r>
      <w:r w:rsidR="005F34DE" w:rsidRPr="000F2CDD">
        <w:rPr>
          <w:rFonts w:ascii="Times New Roman" w:hAnsi="Times New Roman" w:cs="Times New Roman"/>
          <w:sz w:val="24"/>
          <w:szCs w:val="24"/>
          <w:lang w:val="uk-UA"/>
        </w:rPr>
        <w:t xml:space="preserve">ь </w:t>
      </w:r>
      <w:r w:rsidR="00577F78">
        <w:rPr>
          <w:rFonts w:ascii="Times New Roman" w:hAnsi="Times New Roman" w:cs="Times New Roman"/>
          <w:sz w:val="24"/>
          <w:szCs w:val="24"/>
          <w:lang w:val="uk-UA"/>
        </w:rPr>
        <w:t xml:space="preserve">п’яту </w:t>
      </w:r>
      <w:r w:rsidR="005F34DE" w:rsidRPr="000F2CDD">
        <w:rPr>
          <w:rFonts w:ascii="Times New Roman" w:hAnsi="Times New Roman" w:cs="Times New Roman"/>
          <w:sz w:val="24"/>
          <w:szCs w:val="24"/>
          <w:lang w:val="uk-UA"/>
        </w:rPr>
        <w:t xml:space="preserve"> </w:t>
      </w:r>
      <w:r w:rsidRPr="000F2CDD">
        <w:rPr>
          <w:rFonts w:ascii="Times New Roman" w:hAnsi="Times New Roman" w:cs="Times New Roman"/>
          <w:sz w:val="24"/>
          <w:szCs w:val="24"/>
          <w:lang w:val="uk-UA"/>
        </w:rPr>
        <w:t xml:space="preserve">сесію Чорноморської міської ради Одеського району Одеської області VІII </w:t>
      </w:r>
      <w:r w:rsidRPr="00A11A17">
        <w:rPr>
          <w:rFonts w:ascii="Times New Roman" w:hAnsi="Times New Roman" w:cs="Times New Roman"/>
          <w:sz w:val="24"/>
          <w:szCs w:val="24"/>
          <w:lang w:val="uk-UA"/>
        </w:rPr>
        <w:t xml:space="preserve">скликання  </w:t>
      </w:r>
      <w:r w:rsidR="00681C46" w:rsidRPr="00A11A17">
        <w:rPr>
          <w:rFonts w:ascii="Times New Roman" w:hAnsi="Times New Roman" w:cs="Times New Roman"/>
          <w:sz w:val="24"/>
          <w:szCs w:val="24"/>
          <w:lang w:val="uk-UA"/>
        </w:rPr>
        <w:t>21</w:t>
      </w:r>
      <w:r w:rsidR="00577F78" w:rsidRPr="00A11A17">
        <w:rPr>
          <w:rFonts w:ascii="Times New Roman" w:hAnsi="Times New Roman" w:cs="Times New Roman"/>
          <w:sz w:val="24"/>
          <w:szCs w:val="24"/>
          <w:lang w:val="uk-UA"/>
        </w:rPr>
        <w:t xml:space="preserve"> серпня</w:t>
      </w:r>
      <w:r w:rsidR="00E02739" w:rsidRPr="00A11A17">
        <w:rPr>
          <w:rFonts w:ascii="Times New Roman" w:hAnsi="Times New Roman" w:cs="Times New Roman"/>
          <w:sz w:val="24"/>
          <w:szCs w:val="24"/>
          <w:lang w:val="uk-UA"/>
        </w:rPr>
        <w:t xml:space="preserve"> </w:t>
      </w:r>
      <w:r w:rsidR="004B3D08" w:rsidRPr="00A11A17">
        <w:rPr>
          <w:rFonts w:ascii="Times New Roman" w:hAnsi="Times New Roman" w:cs="Times New Roman"/>
          <w:sz w:val="24"/>
          <w:szCs w:val="24"/>
          <w:lang w:val="uk-UA"/>
        </w:rPr>
        <w:t xml:space="preserve"> </w:t>
      </w:r>
      <w:r w:rsidRPr="00A11A17">
        <w:rPr>
          <w:rFonts w:ascii="Times New Roman" w:hAnsi="Times New Roman" w:cs="Times New Roman"/>
          <w:sz w:val="24"/>
          <w:szCs w:val="24"/>
          <w:lang w:val="uk-UA"/>
        </w:rPr>
        <w:t xml:space="preserve"> 202</w:t>
      </w:r>
      <w:r w:rsidR="005B707C" w:rsidRPr="00A11A17">
        <w:rPr>
          <w:rFonts w:ascii="Times New Roman" w:hAnsi="Times New Roman" w:cs="Times New Roman"/>
          <w:sz w:val="24"/>
          <w:szCs w:val="24"/>
          <w:lang w:val="uk-UA"/>
        </w:rPr>
        <w:t>3</w:t>
      </w:r>
      <w:r w:rsidRPr="00A11A17">
        <w:rPr>
          <w:rFonts w:ascii="Times New Roman" w:hAnsi="Times New Roman" w:cs="Times New Roman"/>
          <w:sz w:val="24"/>
          <w:szCs w:val="24"/>
          <w:lang w:val="uk-UA"/>
        </w:rPr>
        <w:t xml:space="preserve"> року  о</w:t>
      </w:r>
      <w:r w:rsidR="00E45883" w:rsidRPr="00A11A17">
        <w:rPr>
          <w:rFonts w:ascii="Times New Roman" w:hAnsi="Times New Roman" w:cs="Times New Roman"/>
          <w:sz w:val="24"/>
          <w:szCs w:val="24"/>
          <w:lang w:val="uk-UA"/>
        </w:rPr>
        <w:t xml:space="preserve"> </w:t>
      </w:r>
      <w:r w:rsidR="00A11A17" w:rsidRPr="00A11A17">
        <w:rPr>
          <w:rFonts w:ascii="Times New Roman" w:hAnsi="Times New Roman" w:cs="Times New Roman"/>
          <w:sz w:val="24"/>
          <w:szCs w:val="24"/>
          <w:lang w:val="uk-UA"/>
        </w:rPr>
        <w:t>10.00</w:t>
      </w:r>
      <w:r w:rsidRPr="000F2CDD">
        <w:rPr>
          <w:rFonts w:ascii="Times New Roman" w:hAnsi="Times New Roman" w:cs="Times New Roman"/>
          <w:sz w:val="24"/>
          <w:szCs w:val="24"/>
          <w:lang w:val="uk-UA"/>
        </w:rPr>
        <w:t xml:space="preserve"> в приміщенні  міської  ради.</w:t>
      </w:r>
    </w:p>
    <w:p w14:paraId="37CB3503" w14:textId="001A951D" w:rsidR="001D3B1E" w:rsidRDefault="00D50232" w:rsidP="00417EB5">
      <w:pPr>
        <w:pStyle w:val="a5"/>
        <w:tabs>
          <w:tab w:val="left" w:pos="851"/>
        </w:tabs>
        <w:spacing w:line="276" w:lineRule="auto"/>
        <w:ind w:left="0" w:firstLine="567"/>
      </w:pPr>
      <w:r w:rsidRPr="000F2CDD">
        <w:t xml:space="preserve">ІІ. Рекомендувати для розгляду пленарного засідання позачергової  тридцять </w:t>
      </w:r>
      <w:r w:rsidR="00577F78">
        <w:t xml:space="preserve">п’ятої </w:t>
      </w:r>
      <w:r w:rsidRPr="000F2CDD">
        <w:t xml:space="preserve">  сесії Чорноморської  міської  ради  Одеського району Одеської області  VIIІ скликання  такі  питання: </w:t>
      </w:r>
    </w:p>
    <w:p w14:paraId="16D71EB4" w14:textId="77777777" w:rsidR="00CE71FD" w:rsidRDefault="00CE71FD" w:rsidP="00417EB5">
      <w:pPr>
        <w:pStyle w:val="a5"/>
        <w:tabs>
          <w:tab w:val="left" w:pos="851"/>
        </w:tabs>
        <w:spacing w:line="276" w:lineRule="auto"/>
        <w:ind w:left="0" w:firstLine="567"/>
      </w:pP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81C46" w:rsidRPr="00EE1FD3" w14:paraId="33DACBC8" w14:textId="77777777" w:rsidTr="00CA4EA9">
        <w:tc>
          <w:tcPr>
            <w:tcW w:w="9639" w:type="dxa"/>
          </w:tcPr>
          <w:p w14:paraId="0F65B283" w14:textId="6EB01B7D" w:rsidR="00681C46" w:rsidRPr="00CE71FD" w:rsidRDefault="00A11A17" w:rsidP="00417EB5">
            <w:pPr>
              <w:spacing w:line="276" w:lineRule="auto"/>
              <w:ind w:firstLine="318"/>
              <w:jc w:val="both"/>
              <w:rPr>
                <w:rFonts w:ascii="Times New Roman" w:eastAsia="MS Mincho" w:hAnsi="Times New Roman" w:cs="Times New Roman"/>
                <w:sz w:val="24"/>
                <w:szCs w:val="24"/>
                <w:lang w:val="uk-UA"/>
              </w:rPr>
            </w:pPr>
            <w:bookmarkStart w:id="1" w:name="_Hlk143236516"/>
            <w:r>
              <w:rPr>
                <w:rFonts w:ascii="Times New Roman" w:hAnsi="Times New Roman" w:cs="Times New Roman"/>
                <w:sz w:val="24"/>
                <w:szCs w:val="24"/>
                <w:lang w:val="uk-UA"/>
              </w:rPr>
              <w:t>1</w:t>
            </w:r>
            <w:r w:rsidR="00CE71FD">
              <w:rPr>
                <w:rFonts w:ascii="Times New Roman" w:hAnsi="Times New Roman" w:cs="Times New Roman"/>
                <w:sz w:val="24"/>
                <w:szCs w:val="24"/>
                <w:lang w:val="uk-UA"/>
              </w:rPr>
              <w:t xml:space="preserve">. </w:t>
            </w:r>
            <w:r w:rsidR="00681C46" w:rsidRPr="00681C46">
              <w:rPr>
                <w:rFonts w:ascii="Times New Roman" w:hAnsi="Times New Roman" w:cs="Times New Roman"/>
                <w:sz w:val="24"/>
                <w:szCs w:val="24"/>
                <w:lang w:val="uk-UA"/>
              </w:rPr>
              <w:t>Про внесення змін до Міської цільової програми підтримки Регіонального сервісного центру ГСЦ МВС в Одеській області у сфері надання адміністративних послуг на 2023 рік</w:t>
            </w:r>
            <w:r w:rsidR="00490AEF">
              <w:rPr>
                <w:rFonts w:ascii="Times New Roman" w:hAnsi="Times New Roman" w:cs="Times New Roman"/>
                <w:sz w:val="24"/>
                <w:szCs w:val="24"/>
                <w:lang w:val="uk-UA"/>
              </w:rPr>
              <w:t xml:space="preserve">, </w:t>
            </w:r>
            <w:r w:rsidR="00490AEF" w:rsidRPr="000F2CDD">
              <w:rPr>
                <w:rFonts w:ascii="Times New Roman" w:eastAsia="MS Mincho" w:hAnsi="Times New Roman" w:cs="Times New Roman"/>
                <w:sz w:val="24"/>
                <w:szCs w:val="24"/>
                <w:lang w:val="uk-UA"/>
              </w:rPr>
              <w:t>затвердженої рішенням Чорноморської міської ради Одеського району Одеської області від</w:t>
            </w:r>
            <w:r w:rsidR="00490AEF">
              <w:rPr>
                <w:rFonts w:ascii="Times New Roman" w:eastAsia="MS Mincho" w:hAnsi="Times New Roman" w:cs="Times New Roman"/>
                <w:sz w:val="24"/>
                <w:szCs w:val="24"/>
                <w:lang w:val="uk-UA"/>
              </w:rPr>
              <w:t xml:space="preserve"> 19.05.2023 № 367-</w:t>
            </w:r>
            <w:r w:rsidR="00490AEF">
              <w:rPr>
                <w:rFonts w:ascii="Times New Roman" w:eastAsia="MS Mincho" w:hAnsi="Times New Roman" w:cs="Times New Roman"/>
                <w:sz w:val="24"/>
                <w:szCs w:val="24"/>
                <w:lang w:val="en-US"/>
              </w:rPr>
              <w:t>VIII</w:t>
            </w:r>
            <w:r w:rsidR="00CE71FD">
              <w:rPr>
                <w:rFonts w:ascii="Times New Roman" w:eastAsia="MS Mincho" w:hAnsi="Times New Roman" w:cs="Times New Roman"/>
                <w:sz w:val="24"/>
                <w:szCs w:val="24"/>
                <w:lang w:val="uk-UA"/>
              </w:rPr>
              <w:t>.</w:t>
            </w:r>
          </w:p>
          <w:p w14:paraId="7E984D4F" w14:textId="32C6CAFA" w:rsidR="00490AEF" w:rsidRPr="00681C46" w:rsidRDefault="00490AEF" w:rsidP="00417EB5">
            <w:pPr>
              <w:spacing w:line="276" w:lineRule="auto"/>
              <w:ind w:firstLine="318"/>
              <w:jc w:val="both"/>
              <w:rPr>
                <w:rFonts w:ascii="Times New Roman" w:hAnsi="Times New Roman" w:cs="Times New Roman"/>
                <w:color w:val="FF0000"/>
                <w:sz w:val="24"/>
                <w:szCs w:val="24"/>
                <w:lang w:val="uk-UA"/>
              </w:rPr>
            </w:pPr>
          </w:p>
        </w:tc>
      </w:tr>
      <w:tr w:rsidR="001D3B1E" w:rsidRPr="00EE1FD3" w14:paraId="06A4D100" w14:textId="77777777" w:rsidTr="00CA4EA9">
        <w:tc>
          <w:tcPr>
            <w:tcW w:w="9639" w:type="dxa"/>
          </w:tcPr>
          <w:p w14:paraId="0CF93DEE" w14:textId="39F55990" w:rsidR="001D3B1E" w:rsidRDefault="00A11A17" w:rsidP="00417EB5">
            <w:pPr>
              <w:spacing w:line="276" w:lineRule="auto"/>
              <w:ind w:firstLine="318"/>
              <w:jc w:val="both"/>
              <w:rPr>
                <w:rFonts w:ascii="Times New Roman" w:hAnsi="Times New Roman" w:cs="Times New Roman"/>
                <w:sz w:val="24"/>
                <w:szCs w:val="24"/>
                <w:lang w:val="uk-UA"/>
              </w:rPr>
            </w:pPr>
            <w:r>
              <w:rPr>
                <w:rFonts w:ascii="Times New Roman" w:eastAsia="MS Mincho" w:hAnsi="Times New Roman" w:cs="Times New Roman"/>
                <w:sz w:val="24"/>
                <w:szCs w:val="24"/>
                <w:lang w:val="uk-UA"/>
              </w:rPr>
              <w:t>2</w:t>
            </w:r>
            <w:r w:rsidR="00CE71FD">
              <w:rPr>
                <w:rFonts w:ascii="Times New Roman" w:eastAsia="MS Mincho" w:hAnsi="Times New Roman" w:cs="Times New Roman"/>
                <w:sz w:val="24"/>
                <w:szCs w:val="24"/>
                <w:lang w:val="uk-UA"/>
              </w:rPr>
              <w:t xml:space="preserve">. </w:t>
            </w:r>
            <w:r w:rsidR="001D3B1E" w:rsidRPr="000F2CDD">
              <w:rPr>
                <w:rFonts w:ascii="Times New Roman" w:eastAsia="MS Mincho" w:hAnsi="Times New Roman" w:cs="Times New Roman"/>
                <w:sz w:val="24"/>
                <w:szCs w:val="24"/>
                <w:lang w:val="uk-UA"/>
              </w:rPr>
              <w:t>Про внесення змін до  Міської цільової програми сприяння територіальній обороні та посилення заходів громадської безпеки на території Чорноморської міської ради Одеського району Одеської області на 2023 рік, затвердженої рішенням Чорноморської міської ради Одеського району Одеської області від 20.12.2022</w:t>
            </w:r>
            <w:r w:rsidR="001D3B1E" w:rsidRPr="00F233A9">
              <w:rPr>
                <w:rFonts w:ascii="Times New Roman" w:eastAsia="MS Mincho" w:hAnsi="Times New Roman" w:cs="Times New Roman"/>
                <w:sz w:val="24"/>
                <w:szCs w:val="24"/>
                <w:lang w:val="uk-UA"/>
              </w:rPr>
              <w:t xml:space="preserve"> </w:t>
            </w:r>
            <w:r w:rsidR="001D3B1E" w:rsidRPr="000F2CDD">
              <w:rPr>
                <w:rFonts w:ascii="Times New Roman" w:eastAsia="MS Mincho" w:hAnsi="Times New Roman" w:cs="Times New Roman"/>
                <w:sz w:val="24"/>
                <w:szCs w:val="24"/>
                <w:lang w:val="uk-UA"/>
              </w:rPr>
              <w:t xml:space="preserve">№ 277-VIII </w:t>
            </w:r>
            <w:r w:rsidR="001D3B1E" w:rsidRPr="000F2CDD">
              <w:rPr>
                <w:rFonts w:ascii="Times New Roman" w:hAnsi="Times New Roman" w:cs="Times New Roman"/>
                <w:sz w:val="24"/>
                <w:szCs w:val="24"/>
                <w:lang w:val="uk-UA"/>
              </w:rPr>
              <w:t>(зі змінами та доповненнями)</w:t>
            </w:r>
            <w:r w:rsidR="001D3B1E">
              <w:rPr>
                <w:rFonts w:ascii="Times New Roman" w:hAnsi="Times New Roman" w:cs="Times New Roman"/>
                <w:sz w:val="24"/>
                <w:szCs w:val="24"/>
                <w:lang w:val="uk-UA"/>
              </w:rPr>
              <w:t>.</w:t>
            </w:r>
          </w:p>
          <w:p w14:paraId="58105BF6" w14:textId="790697C4" w:rsidR="00F45157" w:rsidRPr="00CA4EA9" w:rsidRDefault="00F45157" w:rsidP="00417EB5">
            <w:pPr>
              <w:spacing w:line="276" w:lineRule="auto"/>
              <w:ind w:firstLine="318"/>
              <w:jc w:val="both"/>
              <w:rPr>
                <w:rFonts w:ascii="Times New Roman" w:hAnsi="Times New Roman" w:cs="Times New Roman"/>
                <w:sz w:val="24"/>
                <w:szCs w:val="24"/>
                <w:lang w:val="uk-UA"/>
              </w:rPr>
            </w:pPr>
          </w:p>
        </w:tc>
      </w:tr>
      <w:tr w:rsidR="001D3B1E" w:rsidRPr="00EE1FD3" w14:paraId="2776D9F1" w14:textId="77777777" w:rsidTr="00CA4EA9">
        <w:tc>
          <w:tcPr>
            <w:tcW w:w="9639" w:type="dxa"/>
          </w:tcPr>
          <w:p w14:paraId="602D6122" w14:textId="1CBF522C" w:rsidR="001D3B1E" w:rsidRDefault="001D3B1E" w:rsidP="00417EB5">
            <w:pPr>
              <w:shd w:val="clear" w:color="auto" w:fill="FFFFFF"/>
              <w:spacing w:line="276" w:lineRule="auto"/>
              <w:ind w:right="21" w:firstLine="318"/>
              <w:jc w:val="both"/>
              <w:textAlignment w:val="baseline"/>
              <w:rPr>
                <w:rFonts w:ascii="Times New Roman" w:hAnsi="Times New Roman" w:cs="Times New Roman"/>
                <w:bCs/>
                <w:sz w:val="24"/>
                <w:szCs w:val="24"/>
                <w:lang w:val="uk-UA"/>
              </w:rPr>
            </w:pPr>
            <w:r>
              <w:rPr>
                <w:rFonts w:ascii="Times New Roman" w:eastAsia="MS Mincho" w:hAnsi="Times New Roman" w:cs="Times New Roman"/>
                <w:sz w:val="24"/>
                <w:szCs w:val="24"/>
                <w:lang w:val="uk-UA"/>
              </w:rPr>
              <w:t xml:space="preserve"> </w:t>
            </w:r>
            <w:r w:rsidR="00A11A17">
              <w:rPr>
                <w:rFonts w:ascii="Times New Roman" w:eastAsia="MS Mincho" w:hAnsi="Times New Roman" w:cs="Times New Roman"/>
                <w:sz w:val="24"/>
                <w:szCs w:val="24"/>
                <w:lang w:val="uk-UA"/>
              </w:rPr>
              <w:t>3</w:t>
            </w:r>
            <w:r w:rsidR="00CE71FD">
              <w:rPr>
                <w:rFonts w:ascii="Times New Roman" w:eastAsia="MS Mincho" w:hAnsi="Times New Roman" w:cs="Times New Roman"/>
                <w:sz w:val="24"/>
                <w:szCs w:val="24"/>
                <w:lang w:val="uk-UA"/>
              </w:rPr>
              <w:t xml:space="preserve">. </w:t>
            </w:r>
            <w:r w:rsidRPr="004823F6">
              <w:rPr>
                <w:rFonts w:ascii="Times New Roman" w:eastAsia="MS Mincho" w:hAnsi="Times New Roman" w:cs="Times New Roman"/>
                <w:sz w:val="24"/>
                <w:szCs w:val="24"/>
                <w:lang w:val="uk-UA"/>
              </w:rPr>
              <w:t xml:space="preserve">Про внесення змін до </w:t>
            </w:r>
            <w:r w:rsidRPr="004823F6">
              <w:rPr>
                <w:rFonts w:ascii="Times New Roman" w:hAnsi="Times New Roman" w:cs="Times New Roman"/>
                <w:sz w:val="24"/>
                <w:szCs w:val="24"/>
                <w:lang w:val="uk-UA"/>
              </w:rPr>
              <w:t xml:space="preserve">Міської цільової програми  протидії  злочинності та посилення громадської  безпеки  на  території  Чорноморської міської територіальної громади на  2023  рік, затвердженої рішенням Чорноморської міської ради Одеського району  Одеської області від </w:t>
            </w:r>
            <w:r w:rsidRPr="004823F6">
              <w:rPr>
                <w:rFonts w:ascii="Times New Roman" w:hAnsi="Times New Roman" w:cs="Times New Roman"/>
                <w:bCs/>
                <w:sz w:val="24"/>
                <w:szCs w:val="24"/>
                <w:lang w:val="uk-UA"/>
              </w:rPr>
              <w:t>31.01.2023 № 296-</w:t>
            </w:r>
            <w:r w:rsidRPr="004823F6">
              <w:rPr>
                <w:rFonts w:ascii="Times New Roman" w:hAnsi="Times New Roman" w:cs="Times New Roman"/>
                <w:bCs/>
                <w:sz w:val="24"/>
                <w:szCs w:val="24"/>
                <w:lang w:val="en-US"/>
              </w:rPr>
              <w:t>VIII</w:t>
            </w:r>
            <w:r>
              <w:rPr>
                <w:rFonts w:ascii="Times New Roman" w:hAnsi="Times New Roman" w:cs="Times New Roman"/>
                <w:bCs/>
                <w:sz w:val="24"/>
                <w:szCs w:val="24"/>
                <w:lang w:val="uk-UA"/>
              </w:rPr>
              <w:t>.</w:t>
            </w:r>
          </w:p>
          <w:p w14:paraId="5A486C7D" w14:textId="50C99386" w:rsidR="00F45157" w:rsidRPr="00CA4EA9" w:rsidRDefault="00F45157" w:rsidP="00417EB5">
            <w:pPr>
              <w:shd w:val="clear" w:color="auto" w:fill="FFFFFF"/>
              <w:spacing w:line="276" w:lineRule="auto"/>
              <w:ind w:right="21" w:firstLine="318"/>
              <w:jc w:val="both"/>
              <w:textAlignment w:val="baseline"/>
              <w:rPr>
                <w:rFonts w:ascii="Times New Roman" w:hAnsi="Times New Roman" w:cs="Times New Roman"/>
                <w:bCs/>
                <w:sz w:val="24"/>
                <w:szCs w:val="24"/>
                <w:lang w:val="uk-UA"/>
              </w:rPr>
            </w:pPr>
          </w:p>
        </w:tc>
      </w:tr>
      <w:tr w:rsidR="001D3B1E" w:rsidRPr="00EE1FD3" w14:paraId="654DA95E" w14:textId="77777777" w:rsidTr="00CA4EA9">
        <w:tc>
          <w:tcPr>
            <w:tcW w:w="9639" w:type="dxa"/>
          </w:tcPr>
          <w:p w14:paraId="6366FE63" w14:textId="77777777" w:rsidR="00F45157" w:rsidRDefault="00A11A17" w:rsidP="00490AEF">
            <w:pPr>
              <w:spacing w:line="276" w:lineRule="auto"/>
              <w:ind w:firstLine="318"/>
              <w:jc w:val="both"/>
              <w:rPr>
                <w:rFonts w:ascii="Times New Roman" w:hAnsi="Times New Roman" w:cs="Times New Roman"/>
                <w:sz w:val="24"/>
                <w:szCs w:val="24"/>
                <w:lang w:val="uk-UA"/>
              </w:rPr>
            </w:pPr>
            <w:r>
              <w:rPr>
                <w:rFonts w:ascii="Times New Roman" w:hAnsi="Times New Roman" w:cs="Times New Roman"/>
                <w:sz w:val="24"/>
                <w:szCs w:val="24"/>
                <w:lang w:val="uk-UA"/>
              </w:rPr>
              <w:t>4</w:t>
            </w:r>
            <w:r w:rsidR="00CE71FD">
              <w:rPr>
                <w:rFonts w:ascii="Times New Roman" w:hAnsi="Times New Roman" w:cs="Times New Roman"/>
                <w:sz w:val="24"/>
                <w:szCs w:val="24"/>
                <w:lang w:val="uk-UA"/>
              </w:rPr>
              <w:t xml:space="preserve">. </w:t>
            </w:r>
            <w:r w:rsidR="001D3B1E" w:rsidRPr="003929F5">
              <w:rPr>
                <w:rFonts w:ascii="Times New Roman" w:hAnsi="Times New Roman" w:cs="Times New Roman"/>
                <w:sz w:val="24"/>
                <w:szCs w:val="24"/>
                <w:lang w:val="uk-UA"/>
              </w:rPr>
              <w:t xml:space="preserve">Про внесення змін до  Міської програми </w:t>
            </w:r>
            <w:r w:rsidR="00CA4EA9">
              <w:rPr>
                <w:rFonts w:ascii="Times New Roman" w:hAnsi="Times New Roman" w:cs="Times New Roman"/>
                <w:sz w:val="24"/>
                <w:szCs w:val="24"/>
                <w:lang w:val="uk-UA"/>
              </w:rPr>
              <w:t>«</w:t>
            </w:r>
            <w:r w:rsidR="001D3B1E" w:rsidRPr="003929F5">
              <w:rPr>
                <w:rFonts w:ascii="Times New Roman" w:hAnsi="Times New Roman" w:cs="Times New Roman"/>
                <w:sz w:val="24"/>
                <w:szCs w:val="24"/>
                <w:lang w:val="uk-UA"/>
              </w:rPr>
              <w:t>Здоров'я населення Чорноморської міської територіальної громади на 2021-2025 роки</w:t>
            </w:r>
            <w:r w:rsidR="00CA4EA9">
              <w:rPr>
                <w:rFonts w:ascii="Times New Roman" w:hAnsi="Times New Roman" w:cs="Times New Roman"/>
                <w:sz w:val="24"/>
                <w:szCs w:val="24"/>
                <w:lang w:val="uk-UA"/>
              </w:rPr>
              <w:t>»</w:t>
            </w:r>
            <w:r w:rsidR="001D3B1E" w:rsidRPr="003929F5">
              <w:rPr>
                <w:rFonts w:ascii="Times New Roman" w:hAnsi="Times New Roman" w:cs="Times New Roman"/>
                <w:sz w:val="24"/>
                <w:szCs w:val="24"/>
                <w:lang w:val="uk-UA"/>
              </w:rPr>
              <w:t>, затвердженої рішенням Чорноморської міської ради Одеського району  Одеської області від 24.12.2020 № 17 –VIІІ  (зі змінами та доповненнями).</w:t>
            </w:r>
          </w:p>
          <w:p w14:paraId="61431370" w14:textId="7D70973D" w:rsidR="00A11A17" w:rsidRPr="003929F5" w:rsidRDefault="00A11A17" w:rsidP="00490AEF">
            <w:pPr>
              <w:spacing w:line="276" w:lineRule="auto"/>
              <w:ind w:firstLine="318"/>
              <w:jc w:val="both"/>
              <w:rPr>
                <w:rFonts w:ascii="Times New Roman" w:hAnsi="Times New Roman" w:cs="Times New Roman"/>
                <w:sz w:val="24"/>
                <w:szCs w:val="24"/>
                <w:lang w:val="uk-UA"/>
              </w:rPr>
            </w:pPr>
          </w:p>
        </w:tc>
      </w:tr>
      <w:tr w:rsidR="00417EB5" w:rsidRPr="00EE1FD3" w14:paraId="57082DF4" w14:textId="77777777" w:rsidTr="00CA4EA9">
        <w:tc>
          <w:tcPr>
            <w:tcW w:w="9639" w:type="dxa"/>
          </w:tcPr>
          <w:p w14:paraId="46AD61DF" w14:textId="2A10150F" w:rsidR="00417EB5" w:rsidRDefault="00A11A17" w:rsidP="00417EB5">
            <w:pPr>
              <w:spacing w:line="276" w:lineRule="auto"/>
              <w:ind w:firstLine="318"/>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E71FD">
              <w:rPr>
                <w:rFonts w:ascii="Times New Roman" w:hAnsi="Times New Roman" w:cs="Times New Roman"/>
                <w:sz w:val="24"/>
                <w:szCs w:val="24"/>
                <w:lang w:val="uk-UA"/>
              </w:rPr>
              <w:t xml:space="preserve">. </w:t>
            </w:r>
            <w:r w:rsidR="00417EB5" w:rsidRPr="000F2CDD">
              <w:rPr>
                <w:rFonts w:ascii="Times New Roman" w:hAnsi="Times New Roman" w:cs="Times New Roman"/>
                <w:sz w:val="24"/>
                <w:szCs w:val="24"/>
                <w:lang w:val="uk-UA"/>
              </w:rPr>
              <w:t xml:space="preserve">Про внесення змін до Міської  цільової програми  підтримки здобуття професійної (професійно-технічної), фахової передвищої освіти на умовах регіонального замовлення у </w:t>
            </w:r>
            <w:r w:rsidR="00417EB5" w:rsidRPr="000F2CDD">
              <w:rPr>
                <w:rFonts w:ascii="Times New Roman" w:hAnsi="Times New Roman" w:cs="Times New Roman"/>
                <w:sz w:val="24"/>
                <w:szCs w:val="24"/>
                <w:lang w:val="uk-UA"/>
              </w:rPr>
              <w:lastRenderedPageBreak/>
              <w:t>відповідних закладах освіти, що  розташовані та діють на території Чорноморської міської територіальної громади, на 2023 рік, затвердженої рішенням Чорноморської міської ради Одеського району Одеської області від 31.01.2023</w:t>
            </w:r>
            <w:r w:rsidR="00417EB5">
              <w:rPr>
                <w:rFonts w:ascii="Times New Roman" w:hAnsi="Times New Roman" w:cs="Times New Roman"/>
                <w:sz w:val="24"/>
                <w:szCs w:val="24"/>
                <w:lang w:val="uk-UA"/>
              </w:rPr>
              <w:t xml:space="preserve"> </w:t>
            </w:r>
            <w:r w:rsidR="00417EB5" w:rsidRPr="000F2CDD">
              <w:rPr>
                <w:rFonts w:ascii="Times New Roman" w:hAnsi="Times New Roman" w:cs="Times New Roman"/>
                <w:sz w:val="24"/>
                <w:szCs w:val="24"/>
                <w:lang w:val="uk-UA"/>
              </w:rPr>
              <w:t>№ 309-</w:t>
            </w:r>
            <w:r w:rsidR="00417EB5" w:rsidRPr="000F2CDD">
              <w:rPr>
                <w:rFonts w:ascii="Times New Roman" w:hAnsi="Times New Roman" w:cs="Times New Roman"/>
                <w:sz w:val="24"/>
                <w:szCs w:val="24"/>
                <w:lang w:val="en-US"/>
              </w:rPr>
              <w:t>VIII</w:t>
            </w:r>
            <w:r w:rsidR="00417EB5" w:rsidRPr="000F2CDD">
              <w:rPr>
                <w:rFonts w:ascii="Times New Roman" w:hAnsi="Times New Roman" w:cs="Times New Roman"/>
                <w:sz w:val="24"/>
                <w:szCs w:val="24"/>
                <w:lang w:val="uk-UA"/>
              </w:rPr>
              <w:t xml:space="preserve">  (зі змінами).</w:t>
            </w:r>
          </w:p>
          <w:p w14:paraId="7AF2FE06" w14:textId="30E4701A" w:rsidR="00F45157" w:rsidRPr="00417EB5" w:rsidRDefault="00F45157" w:rsidP="00417EB5">
            <w:pPr>
              <w:spacing w:line="276" w:lineRule="auto"/>
              <w:ind w:firstLine="318"/>
              <w:jc w:val="both"/>
              <w:rPr>
                <w:rFonts w:ascii="Times New Roman" w:hAnsi="Times New Roman" w:cs="Times New Roman"/>
                <w:color w:val="FF0000"/>
                <w:sz w:val="24"/>
                <w:szCs w:val="24"/>
                <w:lang w:val="uk-UA"/>
              </w:rPr>
            </w:pPr>
          </w:p>
        </w:tc>
      </w:tr>
      <w:tr w:rsidR="001D3B1E" w:rsidRPr="00EE1FD3" w14:paraId="2462328E" w14:textId="77777777" w:rsidTr="00CA4EA9">
        <w:tc>
          <w:tcPr>
            <w:tcW w:w="9639" w:type="dxa"/>
          </w:tcPr>
          <w:p w14:paraId="3864C7C3" w14:textId="3AB6F0BC" w:rsidR="001D3B1E" w:rsidRDefault="00A11A17" w:rsidP="00417EB5">
            <w:pPr>
              <w:spacing w:line="276" w:lineRule="auto"/>
              <w:ind w:firstLine="318"/>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6</w:t>
            </w:r>
            <w:r w:rsidR="00CE71FD">
              <w:rPr>
                <w:rFonts w:ascii="Times New Roman" w:hAnsi="Times New Roman" w:cs="Times New Roman"/>
                <w:sz w:val="24"/>
                <w:szCs w:val="24"/>
                <w:lang w:val="uk-UA"/>
              </w:rPr>
              <w:t xml:space="preserve">. </w:t>
            </w:r>
            <w:r w:rsidR="001D3B1E" w:rsidRPr="000F2CDD">
              <w:rPr>
                <w:rFonts w:ascii="Times New Roman" w:hAnsi="Times New Roman" w:cs="Times New Roman"/>
                <w:sz w:val="24"/>
                <w:szCs w:val="24"/>
                <w:lang w:val="uk-UA"/>
              </w:rPr>
              <w:t>Про внесення змін та доповнень до рішення Чорноморської міської ради Одеського району Одеської області від 20.12.2022 № 284–VІII «Про бюджет Чорноморської міської територіальної громади на 2023 рік».</w:t>
            </w:r>
          </w:p>
          <w:p w14:paraId="0C188991" w14:textId="04908C58" w:rsidR="00F45157" w:rsidRPr="003929F5" w:rsidRDefault="00F45157" w:rsidP="00417EB5">
            <w:pPr>
              <w:spacing w:line="276" w:lineRule="auto"/>
              <w:ind w:firstLine="318"/>
              <w:jc w:val="both"/>
              <w:rPr>
                <w:rFonts w:ascii="Times New Roman" w:hAnsi="Times New Roman" w:cs="Times New Roman"/>
                <w:sz w:val="24"/>
                <w:szCs w:val="24"/>
                <w:lang w:val="uk-UA"/>
              </w:rPr>
            </w:pPr>
          </w:p>
        </w:tc>
      </w:tr>
      <w:tr w:rsidR="001D3B1E" w:rsidRPr="00EE1FD3" w14:paraId="1225DCDD" w14:textId="77777777" w:rsidTr="00CA4EA9">
        <w:tc>
          <w:tcPr>
            <w:tcW w:w="9639" w:type="dxa"/>
          </w:tcPr>
          <w:p w14:paraId="426E0796" w14:textId="47A45A6A" w:rsidR="001D3B1E" w:rsidRPr="003929F5" w:rsidRDefault="00A11A17" w:rsidP="00417EB5">
            <w:pPr>
              <w:spacing w:line="276" w:lineRule="auto"/>
              <w:ind w:right="20" w:firstLine="318"/>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CE71FD">
              <w:rPr>
                <w:rFonts w:ascii="Times New Roman" w:hAnsi="Times New Roman" w:cs="Times New Roman"/>
                <w:sz w:val="24"/>
                <w:szCs w:val="24"/>
                <w:lang w:val="uk-UA"/>
              </w:rPr>
              <w:t xml:space="preserve">. </w:t>
            </w:r>
            <w:r w:rsidR="001D3B1E" w:rsidRPr="003929F5">
              <w:rPr>
                <w:rFonts w:ascii="Times New Roman" w:hAnsi="Times New Roman" w:cs="Times New Roman"/>
                <w:sz w:val="24"/>
                <w:szCs w:val="24"/>
                <w:lang w:val="uk-UA"/>
              </w:rPr>
              <w:t>Про надання  згоди  на безоплатну   передачу майна з комунальної власності Чорноморської міської територіальної громади  до комунальної власності Херсонської міської військової адміністрації</w:t>
            </w:r>
            <w:r w:rsidR="00CA4EA9">
              <w:rPr>
                <w:rFonts w:ascii="Times New Roman" w:hAnsi="Times New Roman" w:cs="Times New Roman"/>
                <w:sz w:val="24"/>
                <w:szCs w:val="24"/>
                <w:lang w:val="uk-UA"/>
              </w:rPr>
              <w:t>.</w:t>
            </w:r>
            <w:r w:rsidR="001D3B1E" w:rsidRPr="003929F5">
              <w:rPr>
                <w:rFonts w:ascii="Times New Roman" w:hAnsi="Times New Roman" w:cs="Times New Roman"/>
                <w:sz w:val="24"/>
                <w:szCs w:val="24"/>
                <w:lang w:val="uk-UA"/>
              </w:rPr>
              <w:t xml:space="preserve"> </w:t>
            </w:r>
          </w:p>
        </w:tc>
      </w:tr>
    </w:tbl>
    <w:p w14:paraId="00957E5F" w14:textId="68217B14" w:rsidR="006D0F6E" w:rsidRDefault="006D0F6E" w:rsidP="00417EB5">
      <w:pPr>
        <w:pStyle w:val="a5"/>
        <w:tabs>
          <w:tab w:val="left" w:pos="851"/>
        </w:tabs>
        <w:spacing w:line="276" w:lineRule="auto"/>
        <w:ind w:left="0"/>
      </w:pPr>
      <w:bookmarkStart w:id="2" w:name="_Hlk116454304"/>
      <w:bookmarkEnd w:id="1"/>
    </w:p>
    <w:p w14:paraId="677BA64C" w14:textId="0DA7B15E" w:rsidR="00417EB5" w:rsidRDefault="00417EB5" w:rsidP="00417EB5">
      <w:pPr>
        <w:pStyle w:val="a5"/>
        <w:tabs>
          <w:tab w:val="left" w:pos="851"/>
        </w:tabs>
        <w:spacing w:line="276" w:lineRule="auto"/>
        <w:ind w:left="0"/>
      </w:pPr>
    </w:p>
    <w:p w14:paraId="754C0B02" w14:textId="77777777" w:rsidR="00417EB5" w:rsidRPr="000F2CDD" w:rsidRDefault="00417EB5" w:rsidP="00417EB5">
      <w:pPr>
        <w:pStyle w:val="a5"/>
        <w:tabs>
          <w:tab w:val="left" w:pos="851"/>
        </w:tabs>
        <w:spacing w:line="276" w:lineRule="auto"/>
        <w:ind w:left="0"/>
      </w:pPr>
    </w:p>
    <w:bookmarkEnd w:id="2"/>
    <w:p w14:paraId="46BAEAA9" w14:textId="44AD289C" w:rsidR="00A8328B" w:rsidRPr="000F2CDD" w:rsidRDefault="007D7275" w:rsidP="00417EB5">
      <w:pPr>
        <w:spacing w:after="0" w:line="276" w:lineRule="auto"/>
        <w:jc w:val="center"/>
        <w:rPr>
          <w:rFonts w:ascii="Times New Roman" w:hAnsi="Times New Roman" w:cs="Times New Roman"/>
          <w:sz w:val="24"/>
          <w:szCs w:val="24"/>
          <w:lang w:val="uk-UA"/>
        </w:rPr>
      </w:pPr>
      <w:r w:rsidRPr="000F2CDD">
        <w:rPr>
          <w:rFonts w:ascii="Times New Roman" w:hAnsi="Times New Roman" w:cs="Times New Roman"/>
          <w:sz w:val="24"/>
          <w:szCs w:val="24"/>
          <w:lang w:val="uk-UA"/>
        </w:rPr>
        <w:t xml:space="preserve">Міський голова </w:t>
      </w:r>
      <w:r w:rsidRPr="000F2CDD">
        <w:rPr>
          <w:rFonts w:ascii="Times New Roman" w:hAnsi="Times New Roman" w:cs="Times New Roman"/>
          <w:sz w:val="24"/>
          <w:szCs w:val="24"/>
          <w:lang w:val="uk-UA"/>
        </w:rPr>
        <w:tab/>
      </w:r>
      <w:r w:rsidRPr="000F2CDD">
        <w:rPr>
          <w:rFonts w:ascii="Times New Roman" w:hAnsi="Times New Roman" w:cs="Times New Roman"/>
          <w:sz w:val="24"/>
          <w:szCs w:val="24"/>
          <w:lang w:val="uk-UA"/>
        </w:rPr>
        <w:tab/>
      </w:r>
      <w:r w:rsidRPr="000F2CDD">
        <w:rPr>
          <w:rFonts w:ascii="Times New Roman" w:hAnsi="Times New Roman" w:cs="Times New Roman"/>
          <w:sz w:val="24"/>
          <w:szCs w:val="24"/>
          <w:lang w:val="uk-UA"/>
        </w:rPr>
        <w:tab/>
      </w:r>
      <w:r w:rsidRPr="000F2CDD">
        <w:rPr>
          <w:rFonts w:ascii="Times New Roman" w:hAnsi="Times New Roman" w:cs="Times New Roman"/>
          <w:sz w:val="24"/>
          <w:szCs w:val="24"/>
          <w:lang w:val="uk-UA"/>
        </w:rPr>
        <w:tab/>
      </w:r>
      <w:r w:rsidRPr="000F2CDD">
        <w:rPr>
          <w:rFonts w:ascii="Times New Roman" w:hAnsi="Times New Roman" w:cs="Times New Roman"/>
          <w:sz w:val="24"/>
          <w:szCs w:val="24"/>
          <w:lang w:val="uk-UA"/>
        </w:rPr>
        <w:tab/>
      </w:r>
      <w:r w:rsidRPr="000F2CDD">
        <w:rPr>
          <w:rFonts w:ascii="Times New Roman" w:hAnsi="Times New Roman" w:cs="Times New Roman"/>
          <w:sz w:val="24"/>
          <w:szCs w:val="24"/>
          <w:lang w:val="uk-UA"/>
        </w:rPr>
        <w:tab/>
        <w:t xml:space="preserve">     Василь ГУЛЯЄ</w:t>
      </w:r>
      <w:r w:rsidR="00F725B5" w:rsidRPr="000F2CDD">
        <w:rPr>
          <w:rFonts w:ascii="Times New Roman" w:hAnsi="Times New Roman" w:cs="Times New Roman"/>
          <w:sz w:val="24"/>
          <w:szCs w:val="24"/>
          <w:lang w:val="uk-UA"/>
        </w:rPr>
        <w:t>В</w:t>
      </w:r>
    </w:p>
    <w:p w14:paraId="412B76B3" w14:textId="77777777" w:rsidR="00A8328B" w:rsidRPr="000F2CDD" w:rsidRDefault="00A8328B" w:rsidP="00417EB5">
      <w:pPr>
        <w:pStyle w:val="a3"/>
        <w:shd w:val="clear" w:color="auto" w:fill="FFFFFF"/>
        <w:spacing w:after="0"/>
        <w:contextualSpacing w:val="0"/>
        <w:jc w:val="both"/>
        <w:rPr>
          <w:rFonts w:ascii="Times New Roman" w:hAnsi="Times New Roman" w:cs="Times New Roman"/>
          <w:sz w:val="24"/>
          <w:szCs w:val="24"/>
          <w:lang w:val="uk-UA"/>
        </w:rPr>
      </w:pPr>
    </w:p>
    <w:p w14:paraId="28968A3A" w14:textId="77777777" w:rsidR="00A8328B" w:rsidRPr="000F2CDD" w:rsidRDefault="00A8328B" w:rsidP="00417EB5">
      <w:pPr>
        <w:pStyle w:val="a3"/>
        <w:shd w:val="clear" w:color="auto" w:fill="FFFFFF"/>
        <w:spacing w:after="0"/>
        <w:contextualSpacing w:val="0"/>
        <w:jc w:val="both"/>
        <w:rPr>
          <w:rFonts w:ascii="Times New Roman" w:hAnsi="Times New Roman" w:cs="Times New Roman"/>
          <w:sz w:val="24"/>
          <w:szCs w:val="24"/>
          <w:lang w:val="uk-UA"/>
        </w:rPr>
      </w:pPr>
    </w:p>
    <w:sectPr w:rsidR="00A8328B" w:rsidRPr="000F2CDD" w:rsidSect="00CE71FD">
      <w:headerReference w:type="even" r:id="rId9"/>
      <w:headerReference w:type="default" r:id="rId10"/>
      <w:headerReference w:type="first" r:id="rId11"/>
      <w:pgSz w:w="11906" w:h="16838"/>
      <w:pgMar w:top="851" w:right="566" w:bottom="42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74A66B" w14:textId="77777777" w:rsidR="004E2A20" w:rsidRDefault="004E2A20" w:rsidP="00557939">
      <w:pPr>
        <w:spacing w:after="0" w:line="240" w:lineRule="auto"/>
      </w:pPr>
      <w:r>
        <w:separator/>
      </w:r>
    </w:p>
  </w:endnote>
  <w:endnote w:type="continuationSeparator" w:id="0">
    <w:p w14:paraId="051133E0" w14:textId="77777777" w:rsidR="004E2A20" w:rsidRDefault="004E2A20" w:rsidP="00557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altName w:val="Calibri"/>
    <w:charset w:val="CC"/>
    <w:family w:val="auto"/>
    <w:pitch w:val="variable"/>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532D1" w14:textId="77777777" w:rsidR="004E2A20" w:rsidRDefault="004E2A20" w:rsidP="00557939">
      <w:pPr>
        <w:spacing w:after="0" w:line="240" w:lineRule="auto"/>
      </w:pPr>
      <w:r>
        <w:separator/>
      </w:r>
    </w:p>
  </w:footnote>
  <w:footnote w:type="continuationSeparator" w:id="0">
    <w:p w14:paraId="5B1C68F3" w14:textId="77777777" w:rsidR="004E2A20" w:rsidRDefault="004E2A20" w:rsidP="005579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207331"/>
      <w:docPartObj>
        <w:docPartGallery w:val="Page Numbers (Top of Page)"/>
        <w:docPartUnique/>
      </w:docPartObj>
    </w:sdtPr>
    <w:sdtEndPr/>
    <w:sdtContent>
      <w:p w14:paraId="05A57616" w14:textId="715FCFCC" w:rsidR="004B3D08" w:rsidRDefault="004B3D08">
        <w:pPr>
          <w:pStyle w:val="a8"/>
          <w:jc w:val="right"/>
        </w:pPr>
        <w:r>
          <w:fldChar w:fldCharType="begin"/>
        </w:r>
        <w:r>
          <w:instrText>PAGE   \* MERGEFORMAT</w:instrText>
        </w:r>
        <w:r>
          <w:fldChar w:fldCharType="separate"/>
        </w:r>
        <w:r>
          <w:rPr>
            <w:lang w:val="uk-UA"/>
          </w:rPr>
          <w:t>2</w:t>
        </w:r>
        <w:r>
          <w:fldChar w:fldCharType="end"/>
        </w:r>
      </w:p>
    </w:sdtContent>
  </w:sdt>
  <w:p w14:paraId="154D7A9D" w14:textId="77777777" w:rsidR="004B3D08" w:rsidRDefault="004B3D08">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661941"/>
      <w:docPartObj>
        <w:docPartGallery w:val="Page Numbers (Top of Page)"/>
        <w:docPartUnique/>
      </w:docPartObj>
    </w:sdtPr>
    <w:sdtEndPr/>
    <w:sdtContent>
      <w:p w14:paraId="0FB68C6D" w14:textId="5FEF6EAD" w:rsidR="008470DF" w:rsidRDefault="005B1455">
        <w:pPr>
          <w:pStyle w:val="a8"/>
          <w:jc w:val="center"/>
        </w:pPr>
        <w:r>
          <w:rPr>
            <w:rFonts w:ascii="Times New Roman" w:hAnsi="Times New Roman" w:cs="Times New Roman"/>
            <w:lang w:val="uk-UA"/>
          </w:rPr>
          <w:t>2</w:t>
        </w:r>
      </w:p>
    </w:sdtContent>
  </w:sdt>
  <w:p w14:paraId="2A9C7651" w14:textId="77777777" w:rsidR="008470DF" w:rsidRDefault="008470DF">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C7B0F" w14:textId="07069FFA" w:rsidR="006D0F6E" w:rsidRDefault="006D0F6E">
    <w:pPr>
      <w:pStyle w:val="a8"/>
      <w:jc w:val="center"/>
    </w:pPr>
  </w:p>
  <w:p w14:paraId="238C19B9" w14:textId="77777777" w:rsidR="006D0F6E" w:rsidRDefault="006D0F6E">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D164C"/>
    <w:multiLevelType w:val="hybridMultilevel"/>
    <w:tmpl w:val="2696C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9DC"/>
    <w:rsid w:val="00011360"/>
    <w:rsid w:val="00015EDC"/>
    <w:rsid w:val="00023F68"/>
    <w:rsid w:val="000379A4"/>
    <w:rsid w:val="0004127D"/>
    <w:rsid w:val="0005481E"/>
    <w:rsid w:val="00071F63"/>
    <w:rsid w:val="00085CDA"/>
    <w:rsid w:val="000909DC"/>
    <w:rsid w:val="000966B3"/>
    <w:rsid w:val="000B3D4C"/>
    <w:rsid w:val="000F2CDD"/>
    <w:rsid w:val="00145A6C"/>
    <w:rsid w:val="00150371"/>
    <w:rsid w:val="001616DD"/>
    <w:rsid w:val="00187062"/>
    <w:rsid w:val="001B37A1"/>
    <w:rsid w:val="001B3F75"/>
    <w:rsid w:val="001D3B1E"/>
    <w:rsid w:val="001F76F1"/>
    <w:rsid w:val="00231F73"/>
    <w:rsid w:val="00251B64"/>
    <w:rsid w:val="0026517C"/>
    <w:rsid w:val="00267892"/>
    <w:rsid w:val="00285B15"/>
    <w:rsid w:val="002D2FC1"/>
    <w:rsid w:val="002D6822"/>
    <w:rsid w:val="00383F5A"/>
    <w:rsid w:val="003850AA"/>
    <w:rsid w:val="003A54CC"/>
    <w:rsid w:val="003B50A9"/>
    <w:rsid w:val="003C5DA4"/>
    <w:rsid w:val="003C6A63"/>
    <w:rsid w:val="003E3F05"/>
    <w:rsid w:val="00417EB5"/>
    <w:rsid w:val="0044573B"/>
    <w:rsid w:val="004700CE"/>
    <w:rsid w:val="00476CF2"/>
    <w:rsid w:val="004818E4"/>
    <w:rsid w:val="00490AEF"/>
    <w:rsid w:val="004A0FBF"/>
    <w:rsid w:val="004B0688"/>
    <w:rsid w:val="004B2A17"/>
    <w:rsid w:val="004B3D08"/>
    <w:rsid w:val="004D53C9"/>
    <w:rsid w:val="004E2A20"/>
    <w:rsid w:val="004F7D9A"/>
    <w:rsid w:val="00531AF1"/>
    <w:rsid w:val="00554C1C"/>
    <w:rsid w:val="00556D81"/>
    <w:rsid w:val="00557305"/>
    <w:rsid w:val="00557939"/>
    <w:rsid w:val="00577F78"/>
    <w:rsid w:val="00582609"/>
    <w:rsid w:val="00590566"/>
    <w:rsid w:val="005B1455"/>
    <w:rsid w:val="005B707C"/>
    <w:rsid w:val="005D2338"/>
    <w:rsid w:val="005D4720"/>
    <w:rsid w:val="005F34DE"/>
    <w:rsid w:val="00610B6C"/>
    <w:rsid w:val="006247F3"/>
    <w:rsid w:val="00641C35"/>
    <w:rsid w:val="00643FA1"/>
    <w:rsid w:val="006671E7"/>
    <w:rsid w:val="0066799C"/>
    <w:rsid w:val="006720FC"/>
    <w:rsid w:val="00676339"/>
    <w:rsid w:val="00681C46"/>
    <w:rsid w:val="006D0273"/>
    <w:rsid w:val="006D0F6E"/>
    <w:rsid w:val="006D69CE"/>
    <w:rsid w:val="00715903"/>
    <w:rsid w:val="00741938"/>
    <w:rsid w:val="00741A4F"/>
    <w:rsid w:val="00756639"/>
    <w:rsid w:val="007740EA"/>
    <w:rsid w:val="00794FE7"/>
    <w:rsid w:val="00796A5D"/>
    <w:rsid w:val="007C36DC"/>
    <w:rsid w:val="007D6543"/>
    <w:rsid w:val="007D7275"/>
    <w:rsid w:val="00816FEB"/>
    <w:rsid w:val="00833697"/>
    <w:rsid w:val="008470DF"/>
    <w:rsid w:val="00871757"/>
    <w:rsid w:val="008A1ED9"/>
    <w:rsid w:val="008B177D"/>
    <w:rsid w:val="008C043D"/>
    <w:rsid w:val="008C66E0"/>
    <w:rsid w:val="00914C63"/>
    <w:rsid w:val="00927033"/>
    <w:rsid w:val="009B3180"/>
    <w:rsid w:val="009B4F64"/>
    <w:rsid w:val="009D1DCF"/>
    <w:rsid w:val="009E2840"/>
    <w:rsid w:val="00A11A17"/>
    <w:rsid w:val="00A565B6"/>
    <w:rsid w:val="00A8328B"/>
    <w:rsid w:val="00A87778"/>
    <w:rsid w:val="00A902D8"/>
    <w:rsid w:val="00A939B5"/>
    <w:rsid w:val="00B04911"/>
    <w:rsid w:val="00B12712"/>
    <w:rsid w:val="00B36A2D"/>
    <w:rsid w:val="00B84761"/>
    <w:rsid w:val="00BC3B13"/>
    <w:rsid w:val="00BC51F2"/>
    <w:rsid w:val="00BF4EB3"/>
    <w:rsid w:val="00BF75B6"/>
    <w:rsid w:val="00C2078E"/>
    <w:rsid w:val="00C869F9"/>
    <w:rsid w:val="00CA4EA9"/>
    <w:rsid w:val="00CC1040"/>
    <w:rsid w:val="00CE071D"/>
    <w:rsid w:val="00CE71FD"/>
    <w:rsid w:val="00D12A27"/>
    <w:rsid w:val="00D50232"/>
    <w:rsid w:val="00DA4A62"/>
    <w:rsid w:val="00DB01D7"/>
    <w:rsid w:val="00DB56D7"/>
    <w:rsid w:val="00DD4DAF"/>
    <w:rsid w:val="00DF2473"/>
    <w:rsid w:val="00E02739"/>
    <w:rsid w:val="00E34EB3"/>
    <w:rsid w:val="00E45883"/>
    <w:rsid w:val="00E53D79"/>
    <w:rsid w:val="00EA1E83"/>
    <w:rsid w:val="00EB2AE9"/>
    <w:rsid w:val="00EC4E79"/>
    <w:rsid w:val="00ED692B"/>
    <w:rsid w:val="00EE1FD3"/>
    <w:rsid w:val="00F012C7"/>
    <w:rsid w:val="00F233A9"/>
    <w:rsid w:val="00F26A97"/>
    <w:rsid w:val="00F43E6D"/>
    <w:rsid w:val="00F45157"/>
    <w:rsid w:val="00F725B5"/>
    <w:rsid w:val="00F764C1"/>
    <w:rsid w:val="00F928B6"/>
    <w:rsid w:val="00FC2700"/>
    <w:rsid w:val="00FC7E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4A5AC"/>
  <w15:docId w15:val="{340526AE-4984-41AC-BB00-1F5B29BD4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5">
    <w:name w:val="heading 5"/>
    <w:basedOn w:val="a"/>
    <w:next w:val="a"/>
    <w:link w:val="50"/>
    <w:qFormat/>
    <w:rsid w:val="000F2CDD"/>
    <w:pPr>
      <w:keepNext/>
      <w:spacing w:after="0" w:line="240" w:lineRule="auto"/>
      <w:ind w:right="43"/>
      <w:outlineLvl w:val="4"/>
    </w:pPr>
    <w:rPr>
      <w:rFonts w:ascii="Times New Roman" w:eastAsia="Times New Roman" w:hAnsi="Times New Roman" w:cs="Times New Roman"/>
      <w:sz w:val="24"/>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CA bullets"/>
    <w:basedOn w:val="a"/>
    <w:link w:val="a4"/>
    <w:uiPriority w:val="34"/>
    <w:qFormat/>
    <w:rsid w:val="007D7275"/>
    <w:pPr>
      <w:spacing w:after="200" w:line="276" w:lineRule="auto"/>
      <w:ind w:left="720"/>
      <w:contextualSpacing/>
    </w:pPr>
  </w:style>
  <w:style w:type="paragraph" w:styleId="a5">
    <w:name w:val="Body Text Indent"/>
    <w:basedOn w:val="a"/>
    <w:link w:val="a6"/>
    <w:rsid w:val="007D7275"/>
    <w:pPr>
      <w:spacing w:after="0" w:line="240" w:lineRule="auto"/>
      <w:ind w:left="360"/>
      <w:jc w:val="both"/>
    </w:pPr>
    <w:rPr>
      <w:rFonts w:ascii="Times New Roman" w:eastAsia="Times New Roman" w:hAnsi="Times New Roman" w:cs="Times New Roman"/>
      <w:sz w:val="24"/>
      <w:szCs w:val="24"/>
      <w:lang w:val="uk-UA"/>
    </w:rPr>
  </w:style>
  <w:style w:type="character" w:customStyle="1" w:styleId="a6">
    <w:name w:val="Основной текст с отступом Знак"/>
    <w:basedOn w:val="a0"/>
    <w:link w:val="a5"/>
    <w:rsid w:val="007D7275"/>
    <w:rPr>
      <w:rFonts w:ascii="Times New Roman" w:eastAsia="Times New Roman" w:hAnsi="Times New Roman" w:cs="Times New Roman"/>
      <w:sz w:val="24"/>
      <w:szCs w:val="24"/>
      <w:lang w:val="uk-UA"/>
    </w:rPr>
  </w:style>
  <w:style w:type="character" w:customStyle="1" w:styleId="a4">
    <w:name w:val="Абзац списка Знак"/>
    <w:aliases w:val="CA bullets Знак"/>
    <w:basedOn w:val="a0"/>
    <w:link w:val="a3"/>
    <w:uiPriority w:val="34"/>
    <w:locked/>
    <w:rsid w:val="007D7275"/>
  </w:style>
  <w:style w:type="table" w:styleId="a7">
    <w:name w:val="Table Grid"/>
    <w:basedOn w:val="a1"/>
    <w:uiPriority w:val="39"/>
    <w:rsid w:val="007D7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m08858730">
    <w:name w:val="xfm_08858730"/>
    <w:basedOn w:val="a0"/>
    <w:rsid w:val="007D7275"/>
  </w:style>
  <w:style w:type="paragraph" w:styleId="a8">
    <w:name w:val="header"/>
    <w:basedOn w:val="a"/>
    <w:link w:val="a9"/>
    <w:uiPriority w:val="99"/>
    <w:unhideWhenUsed/>
    <w:rsid w:val="0055793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57939"/>
  </w:style>
  <w:style w:type="paragraph" w:styleId="aa">
    <w:name w:val="footer"/>
    <w:basedOn w:val="a"/>
    <w:link w:val="ab"/>
    <w:uiPriority w:val="99"/>
    <w:unhideWhenUsed/>
    <w:rsid w:val="0055793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57939"/>
  </w:style>
  <w:style w:type="paragraph" w:styleId="ac">
    <w:name w:val="No Spacing"/>
    <w:uiPriority w:val="1"/>
    <w:qFormat/>
    <w:rsid w:val="00BC51F2"/>
    <w:pPr>
      <w:spacing w:after="0" w:line="240" w:lineRule="auto"/>
    </w:pPr>
  </w:style>
  <w:style w:type="paragraph" w:styleId="ad">
    <w:name w:val="Body Text"/>
    <w:basedOn w:val="a"/>
    <w:link w:val="ae"/>
    <w:uiPriority w:val="99"/>
    <w:unhideWhenUsed/>
    <w:rsid w:val="00285B15"/>
    <w:pPr>
      <w:spacing w:after="120"/>
    </w:pPr>
  </w:style>
  <w:style w:type="character" w:customStyle="1" w:styleId="ae">
    <w:name w:val="Основной текст Знак"/>
    <w:basedOn w:val="a0"/>
    <w:link w:val="ad"/>
    <w:uiPriority w:val="99"/>
    <w:rsid w:val="00285B15"/>
  </w:style>
  <w:style w:type="paragraph" w:styleId="af">
    <w:name w:val="Normal (Web)"/>
    <w:basedOn w:val="a"/>
    <w:uiPriority w:val="99"/>
    <w:unhideWhenUsed/>
    <w:rsid w:val="00285B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D12A27"/>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2">
    <w:name w:val="Body Text 2"/>
    <w:basedOn w:val="a"/>
    <w:link w:val="20"/>
    <w:uiPriority w:val="99"/>
    <w:semiHidden/>
    <w:unhideWhenUsed/>
    <w:rsid w:val="007D6543"/>
    <w:pPr>
      <w:spacing w:after="120" w:line="480" w:lineRule="auto"/>
    </w:pPr>
  </w:style>
  <w:style w:type="character" w:customStyle="1" w:styleId="20">
    <w:name w:val="Основной текст 2 Знак"/>
    <w:basedOn w:val="a0"/>
    <w:link w:val="2"/>
    <w:uiPriority w:val="99"/>
    <w:semiHidden/>
    <w:rsid w:val="007D6543"/>
  </w:style>
  <w:style w:type="paragraph" w:styleId="HTML">
    <w:name w:val="HTML Preformatted"/>
    <w:basedOn w:val="a"/>
    <w:link w:val="HTML0"/>
    <w:uiPriority w:val="99"/>
    <w:unhideWhenUsed/>
    <w:rsid w:val="006D0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rsid w:val="006D0F6E"/>
    <w:rPr>
      <w:rFonts w:ascii="Courier New" w:eastAsia="Times New Roman" w:hAnsi="Courier New" w:cs="Courier New"/>
      <w:sz w:val="20"/>
      <w:szCs w:val="20"/>
      <w:lang w:val="uk-UA" w:eastAsia="uk-UA"/>
    </w:rPr>
  </w:style>
  <w:style w:type="character" w:customStyle="1" w:styleId="FontStyle31">
    <w:name w:val="Font Style31"/>
    <w:uiPriority w:val="99"/>
    <w:rsid w:val="00741938"/>
    <w:rPr>
      <w:rFonts w:ascii="Times New Roman" w:hAnsi="Times New Roman" w:cs="Times New Roman"/>
      <w:b/>
      <w:bCs/>
      <w:sz w:val="18"/>
      <w:szCs w:val="18"/>
    </w:rPr>
  </w:style>
  <w:style w:type="character" w:customStyle="1" w:styleId="50">
    <w:name w:val="Заголовок 5 Знак"/>
    <w:basedOn w:val="a0"/>
    <w:link w:val="5"/>
    <w:rsid w:val="000F2CDD"/>
    <w:rPr>
      <w:rFonts w:ascii="Times New Roman" w:eastAsia="Times New Roman" w:hAnsi="Times New Roman" w:cs="Times New Roman"/>
      <w:sz w:val="24"/>
      <w:szCs w:val="20"/>
      <w:lang w:val="uk-UA" w:eastAsia="ru-RU"/>
    </w:rPr>
  </w:style>
  <w:style w:type="character" w:styleId="af0">
    <w:name w:val="Strong"/>
    <w:basedOn w:val="a0"/>
    <w:uiPriority w:val="22"/>
    <w:qFormat/>
    <w:rsid w:val="000F2C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100078">
      <w:bodyDiv w:val="1"/>
      <w:marLeft w:val="0"/>
      <w:marRight w:val="0"/>
      <w:marTop w:val="0"/>
      <w:marBottom w:val="0"/>
      <w:divBdr>
        <w:top w:val="none" w:sz="0" w:space="0" w:color="auto"/>
        <w:left w:val="none" w:sz="0" w:space="0" w:color="auto"/>
        <w:bottom w:val="none" w:sz="0" w:space="0" w:color="auto"/>
        <w:right w:val="none" w:sz="0" w:space="0" w:color="auto"/>
      </w:divBdr>
    </w:div>
    <w:div w:id="412354660">
      <w:bodyDiv w:val="1"/>
      <w:marLeft w:val="0"/>
      <w:marRight w:val="0"/>
      <w:marTop w:val="0"/>
      <w:marBottom w:val="0"/>
      <w:divBdr>
        <w:top w:val="none" w:sz="0" w:space="0" w:color="auto"/>
        <w:left w:val="none" w:sz="0" w:space="0" w:color="auto"/>
        <w:bottom w:val="none" w:sz="0" w:space="0" w:color="auto"/>
        <w:right w:val="none" w:sz="0" w:space="0" w:color="auto"/>
      </w:divBdr>
    </w:div>
    <w:div w:id="736784784">
      <w:bodyDiv w:val="1"/>
      <w:marLeft w:val="0"/>
      <w:marRight w:val="0"/>
      <w:marTop w:val="0"/>
      <w:marBottom w:val="0"/>
      <w:divBdr>
        <w:top w:val="none" w:sz="0" w:space="0" w:color="auto"/>
        <w:left w:val="none" w:sz="0" w:space="0" w:color="auto"/>
        <w:bottom w:val="none" w:sz="0" w:space="0" w:color="auto"/>
        <w:right w:val="none" w:sz="0" w:space="0" w:color="auto"/>
      </w:divBdr>
    </w:div>
    <w:div w:id="737827749">
      <w:bodyDiv w:val="1"/>
      <w:marLeft w:val="0"/>
      <w:marRight w:val="0"/>
      <w:marTop w:val="0"/>
      <w:marBottom w:val="0"/>
      <w:divBdr>
        <w:top w:val="none" w:sz="0" w:space="0" w:color="auto"/>
        <w:left w:val="none" w:sz="0" w:space="0" w:color="auto"/>
        <w:bottom w:val="none" w:sz="0" w:space="0" w:color="auto"/>
        <w:right w:val="none" w:sz="0" w:space="0" w:color="auto"/>
      </w:divBdr>
    </w:div>
    <w:div w:id="1313099859">
      <w:bodyDiv w:val="1"/>
      <w:marLeft w:val="0"/>
      <w:marRight w:val="0"/>
      <w:marTop w:val="0"/>
      <w:marBottom w:val="0"/>
      <w:divBdr>
        <w:top w:val="none" w:sz="0" w:space="0" w:color="auto"/>
        <w:left w:val="none" w:sz="0" w:space="0" w:color="auto"/>
        <w:bottom w:val="none" w:sz="0" w:space="0" w:color="auto"/>
        <w:right w:val="none" w:sz="0" w:space="0" w:color="auto"/>
      </w:divBdr>
    </w:div>
    <w:div w:id="1498036699">
      <w:bodyDiv w:val="1"/>
      <w:marLeft w:val="0"/>
      <w:marRight w:val="0"/>
      <w:marTop w:val="0"/>
      <w:marBottom w:val="0"/>
      <w:divBdr>
        <w:top w:val="none" w:sz="0" w:space="0" w:color="auto"/>
        <w:left w:val="none" w:sz="0" w:space="0" w:color="auto"/>
        <w:bottom w:val="none" w:sz="0" w:space="0" w:color="auto"/>
        <w:right w:val="none" w:sz="0" w:space="0" w:color="auto"/>
      </w:divBdr>
    </w:div>
    <w:div w:id="1537429342">
      <w:bodyDiv w:val="1"/>
      <w:marLeft w:val="0"/>
      <w:marRight w:val="0"/>
      <w:marTop w:val="0"/>
      <w:marBottom w:val="0"/>
      <w:divBdr>
        <w:top w:val="none" w:sz="0" w:space="0" w:color="auto"/>
        <w:left w:val="none" w:sz="0" w:space="0" w:color="auto"/>
        <w:bottom w:val="none" w:sz="0" w:space="0" w:color="auto"/>
        <w:right w:val="none" w:sz="0" w:space="0" w:color="auto"/>
      </w:divBdr>
    </w:div>
    <w:div w:id="1595091628">
      <w:bodyDiv w:val="1"/>
      <w:marLeft w:val="0"/>
      <w:marRight w:val="0"/>
      <w:marTop w:val="0"/>
      <w:marBottom w:val="0"/>
      <w:divBdr>
        <w:top w:val="none" w:sz="0" w:space="0" w:color="auto"/>
        <w:left w:val="none" w:sz="0" w:space="0" w:color="auto"/>
        <w:bottom w:val="none" w:sz="0" w:space="0" w:color="auto"/>
        <w:right w:val="none" w:sz="0" w:space="0" w:color="auto"/>
      </w:divBdr>
    </w:div>
    <w:div w:id="1601376727">
      <w:bodyDiv w:val="1"/>
      <w:marLeft w:val="0"/>
      <w:marRight w:val="0"/>
      <w:marTop w:val="0"/>
      <w:marBottom w:val="0"/>
      <w:divBdr>
        <w:top w:val="none" w:sz="0" w:space="0" w:color="auto"/>
        <w:left w:val="none" w:sz="0" w:space="0" w:color="auto"/>
        <w:bottom w:val="none" w:sz="0" w:space="0" w:color="auto"/>
        <w:right w:val="none" w:sz="0" w:space="0" w:color="auto"/>
      </w:divBdr>
    </w:div>
    <w:div w:id="1872496680">
      <w:bodyDiv w:val="1"/>
      <w:marLeft w:val="0"/>
      <w:marRight w:val="0"/>
      <w:marTop w:val="0"/>
      <w:marBottom w:val="0"/>
      <w:divBdr>
        <w:top w:val="none" w:sz="0" w:space="0" w:color="auto"/>
        <w:left w:val="none" w:sz="0" w:space="0" w:color="auto"/>
        <w:bottom w:val="none" w:sz="0" w:space="0" w:color="auto"/>
        <w:right w:val="none" w:sz="0" w:space="0" w:color="auto"/>
      </w:divBdr>
    </w:div>
    <w:div w:id="1993556117">
      <w:bodyDiv w:val="1"/>
      <w:marLeft w:val="0"/>
      <w:marRight w:val="0"/>
      <w:marTop w:val="0"/>
      <w:marBottom w:val="0"/>
      <w:divBdr>
        <w:top w:val="none" w:sz="0" w:space="0" w:color="auto"/>
        <w:left w:val="none" w:sz="0" w:space="0" w:color="auto"/>
        <w:bottom w:val="none" w:sz="0" w:space="0" w:color="auto"/>
        <w:right w:val="none" w:sz="0" w:space="0" w:color="auto"/>
      </w:divBdr>
    </w:div>
    <w:div w:id="2044212567">
      <w:bodyDiv w:val="1"/>
      <w:marLeft w:val="0"/>
      <w:marRight w:val="0"/>
      <w:marTop w:val="0"/>
      <w:marBottom w:val="0"/>
      <w:divBdr>
        <w:top w:val="none" w:sz="0" w:space="0" w:color="auto"/>
        <w:left w:val="none" w:sz="0" w:space="0" w:color="auto"/>
        <w:bottom w:val="none" w:sz="0" w:space="0" w:color="auto"/>
        <w:right w:val="none" w:sz="0" w:space="0" w:color="auto"/>
      </w:divBdr>
    </w:div>
    <w:div w:id="208367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0C235-92F6-46A4-BCAB-57AF066C8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650</TotalTime>
  <Pages>1</Pages>
  <Words>421</Words>
  <Characters>2402</Characters>
  <Application>Microsoft Office Word</Application>
  <DocSecurity>0</DocSecurity>
  <Lines>20</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dc:creator>
  <cp:keywords/>
  <dc:description/>
  <cp:lastModifiedBy>Irina</cp:lastModifiedBy>
  <cp:revision>116</cp:revision>
  <cp:lastPrinted>2023-08-18T05:33:00Z</cp:lastPrinted>
  <dcterms:created xsi:type="dcterms:W3CDTF">2022-11-08T14:49:00Z</dcterms:created>
  <dcterms:modified xsi:type="dcterms:W3CDTF">2023-08-18T13:15:00Z</dcterms:modified>
</cp:coreProperties>
</file>