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EDCC" w14:textId="77777777" w:rsidR="00E6638D" w:rsidRDefault="00E6638D" w:rsidP="00AB435A">
      <w:pPr>
        <w:ind w:left="4962" w:firstLine="6"/>
        <w:jc w:val="center"/>
        <w:rPr>
          <w:lang w:val="uk-UA"/>
        </w:rPr>
      </w:pPr>
      <w:r>
        <w:rPr>
          <w:lang w:val="uk-UA"/>
        </w:rPr>
        <w:t>Додаток                                                                               до рішення Чорноморської міської ради</w:t>
      </w:r>
    </w:p>
    <w:p w14:paraId="01AC55BF" w14:textId="77777777" w:rsidR="00E6638D" w:rsidRPr="00F1586F" w:rsidRDefault="00E6638D" w:rsidP="00AB435A">
      <w:pPr>
        <w:ind w:left="4962" w:firstLine="6"/>
        <w:jc w:val="center"/>
        <w:rPr>
          <w:lang w:val="uk-UA"/>
        </w:rPr>
      </w:pPr>
      <w:r>
        <w:rPr>
          <w:lang w:val="uk-UA"/>
        </w:rPr>
        <w:t>від_________2023 № ___-</w:t>
      </w:r>
      <w:r>
        <w:rPr>
          <w:lang w:val="en-US"/>
        </w:rPr>
        <w:t>VIII</w:t>
      </w:r>
    </w:p>
    <w:p w14:paraId="4B62416D" w14:textId="77777777" w:rsidR="00E6638D" w:rsidRDefault="00E6638D" w:rsidP="00AB435A">
      <w:pPr>
        <w:rPr>
          <w:lang w:val="uk-UA"/>
        </w:rPr>
      </w:pPr>
    </w:p>
    <w:p w14:paraId="1374BF8E" w14:textId="77777777" w:rsidR="00E6638D" w:rsidRDefault="00E6638D" w:rsidP="00BB1420">
      <w:pPr>
        <w:rPr>
          <w:lang w:val="uk-UA"/>
        </w:rPr>
      </w:pPr>
    </w:p>
    <w:p w14:paraId="00E5639C" w14:textId="77777777" w:rsidR="00E6638D" w:rsidRDefault="00E6638D" w:rsidP="00BB1420">
      <w:pPr>
        <w:jc w:val="center"/>
        <w:rPr>
          <w:b/>
          <w:lang w:val="uk-UA"/>
        </w:rPr>
      </w:pPr>
      <w:r>
        <w:rPr>
          <w:b/>
          <w:lang w:val="uk-UA"/>
        </w:rPr>
        <w:t>ПОРЯДОК</w:t>
      </w:r>
    </w:p>
    <w:p w14:paraId="7B2B13E9" w14:textId="77777777" w:rsidR="00E6638D" w:rsidRDefault="00E6638D" w:rsidP="00BB1420">
      <w:pPr>
        <w:jc w:val="center"/>
        <w:rPr>
          <w:b/>
          <w:lang w:val="uk-UA"/>
        </w:rPr>
      </w:pPr>
      <w:r>
        <w:rPr>
          <w:b/>
          <w:lang w:val="uk-UA"/>
        </w:rPr>
        <w:t xml:space="preserve">електронної реєстрації </w:t>
      </w:r>
      <w:r w:rsidRPr="00C23D4B">
        <w:rPr>
          <w:b/>
          <w:lang w:val="uk-UA"/>
        </w:rPr>
        <w:t xml:space="preserve"> дітей дошкільн</w:t>
      </w:r>
      <w:r>
        <w:rPr>
          <w:b/>
          <w:lang w:val="uk-UA"/>
        </w:rPr>
        <w:t xml:space="preserve">ого віку до закладів дошкільної освіти </w:t>
      </w:r>
      <w:r w:rsidRPr="00C23D4B">
        <w:rPr>
          <w:b/>
          <w:lang w:val="uk-UA"/>
        </w:rPr>
        <w:t xml:space="preserve">Чорноморської міської </w:t>
      </w:r>
      <w:r>
        <w:rPr>
          <w:b/>
          <w:lang w:val="uk-UA"/>
        </w:rPr>
        <w:t xml:space="preserve">ради </w:t>
      </w:r>
      <w:r w:rsidRPr="00C23D4B">
        <w:rPr>
          <w:b/>
          <w:lang w:val="uk-UA"/>
        </w:rPr>
        <w:t>Одеського району Одеської області</w:t>
      </w:r>
    </w:p>
    <w:p w14:paraId="3EA7D359" w14:textId="77777777" w:rsidR="00E6638D" w:rsidRPr="00C23D4B" w:rsidRDefault="00E6638D" w:rsidP="00BB1420">
      <w:pPr>
        <w:jc w:val="center"/>
        <w:rPr>
          <w:b/>
          <w:lang w:val="uk-UA"/>
        </w:rPr>
      </w:pPr>
    </w:p>
    <w:p w14:paraId="4763CC88" w14:textId="77777777" w:rsidR="00E6638D" w:rsidRPr="00125063" w:rsidRDefault="00E6638D" w:rsidP="00BB1420">
      <w:pPr>
        <w:numPr>
          <w:ilvl w:val="0"/>
          <w:numId w:val="1"/>
        </w:numPr>
        <w:spacing w:after="120"/>
        <w:jc w:val="center"/>
        <w:rPr>
          <w:b/>
          <w:lang w:val="uk-UA"/>
        </w:rPr>
      </w:pPr>
      <w:r w:rsidRPr="004E2CDE">
        <w:rPr>
          <w:b/>
          <w:lang w:val="uk-UA"/>
        </w:rPr>
        <w:t>Загальні положення</w:t>
      </w:r>
    </w:p>
    <w:p w14:paraId="5AAA5705" w14:textId="3B4D623F" w:rsidR="00E6638D" w:rsidRPr="001842B8" w:rsidRDefault="00E6638D" w:rsidP="00BB1420">
      <w:pPr>
        <w:shd w:val="clear" w:color="auto" w:fill="FFFFFF"/>
        <w:ind w:firstLine="567"/>
        <w:jc w:val="both"/>
        <w:rPr>
          <w:lang w:val="uk-UA"/>
        </w:rPr>
      </w:pPr>
      <w:r>
        <w:rPr>
          <w:lang w:val="uk-UA"/>
        </w:rPr>
        <w:t>1</w:t>
      </w:r>
      <w:r w:rsidRPr="00146BD9">
        <w:rPr>
          <w:lang w:val="uk-UA"/>
        </w:rPr>
        <w:t>.</w:t>
      </w:r>
      <w:r>
        <w:rPr>
          <w:lang w:val="uk-UA"/>
        </w:rPr>
        <w:t>1. Електронна р</w:t>
      </w:r>
      <w:r w:rsidRPr="00146BD9">
        <w:rPr>
          <w:lang w:val="uk-UA"/>
        </w:rPr>
        <w:t>еєстраці</w:t>
      </w:r>
      <w:r>
        <w:rPr>
          <w:lang w:val="uk-UA"/>
        </w:rPr>
        <w:t>я</w:t>
      </w:r>
      <w:r w:rsidRPr="00146BD9">
        <w:rPr>
          <w:lang w:val="uk-UA"/>
        </w:rPr>
        <w:t xml:space="preserve"> дітей </w:t>
      </w:r>
      <w:r>
        <w:rPr>
          <w:lang w:val="uk-UA"/>
        </w:rPr>
        <w:t xml:space="preserve">дошкільного віку до </w:t>
      </w:r>
      <w:r w:rsidRPr="00146BD9">
        <w:rPr>
          <w:lang w:val="uk-UA"/>
        </w:rPr>
        <w:t>закладі</w:t>
      </w:r>
      <w:r>
        <w:rPr>
          <w:lang w:val="uk-UA"/>
        </w:rPr>
        <w:t>в</w:t>
      </w:r>
      <w:r w:rsidRPr="00146BD9">
        <w:rPr>
          <w:lang w:val="uk-UA"/>
        </w:rPr>
        <w:t xml:space="preserve"> дошкільної освіти</w:t>
      </w:r>
      <w:r>
        <w:rPr>
          <w:lang w:val="uk-UA"/>
        </w:rPr>
        <w:t xml:space="preserve"> Чорноморської міської ради Одеського району Одеської області здійснюється на електронній платформі автоматизованої інформаційно-аналітичної системи реєстрації дітей дошкільного віку Одеської області</w:t>
      </w:r>
      <w:r w:rsidRPr="00146BD9">
        <w:rPr>
          <w:lang w:val="uk-UA"/>
        </w:rPr>
        <w:t xml:space="preserve"> на ресурсах</w:t>
      </w:r>
      <w:r>
        <w:rPr>
          <w:lang w:val="uk-UA"/>
        </w:rPr>
        <w:t xml:space="preserve"> комунального закладу вищої освіти</w:t>
      </w:r>
      <w:r w:rsidR="00370F90" w:rsidRPr="00370F90">
        <w:rPr>
          <w:lang w:val="uk-UA"/>
        </w:rPr>
        <w:t xml:space="preserve"> </w:t>
      </w:r>
      <w:r>
        <w:rPr>
          <w:lang w:val="uk-UA"/>
        </w:rPr>
        <w:t>«Одеська академія неперервної освіти Одеської обласної ради», згідно з наказом Департаменту освіти і науки Одеської обласної державної адміністрації від 01 липня 2013 року №304/ОД «Про розробку та впровадження автоматизованої інформаційно-аналітичної системи електронної реєстрації дітей дошкільного віку».</w:t>
      </w:r>
    </w:p>
    <w:p w14:paraId="53D93DF2" w14:textId="77777777" w:rsidR="00E6638D" w:rsidRDefault="00E6638D" w:rsidP="00BB1420">
      <w:pPr>
        <w:shd w:val="clear" w:color="auto" w:fill="FFFFFF"/>
        <w:ind w:firstLine="567"/>
        <w:jc w:val="both"/>
        <w:rPr>
          <w:lang w:val="uk-UA"/>
        </w:rPr>
      </w:pPr>
      <w:r>
        <w:rPr>
          <w:lang w:val="uk-UA"/>
        </w:rPr>
        <w:t>1.2</w:t>
      </w:r>
      <w:r w:rsidRPr="00C94469">
        <w:rPr>
          <w:lang w:val="uk-UA"/>
        </w:rPr>
        <w:t>. Завдання Порядку</w:t>
      </w:r>
      <w:r>
        <w:rPr>
          <w:lang w:val="uk-UA"/>
        </w:rPr>
        <w:t xml:space="preserve"> </w:t>
      </w:r>
      <w:r w:rsidRPr="00B335C9">
        <w:rPr>
          <w:bCs/>
          <w:lang w:val="uk-UA"/>
        </w:rPr>
        <w:t>електронної р</w:t>
      </w:r>
      <w:r w:rsidRPr="002F14F3">
        <w:rPr>
          <w:lang w:val="uk-UA"/>
        </w:rPr>
        <w:t>еєстрації</w:t>
      </w:r>
      <w:r>
        <w:rPr>
          <w:lang w:val="uk-UA"/>
        </w:rPr>
        <w:t xml:space="preserve"> </w:t>
      </w:r>
      <w:r w:rsidRPr="002F14F3">
        <w:rPr>
          <w:lang w:val="uk-UA"/>
        </w:rPr>
        <w:t xml:space="preserve">дітей дошкільного віку </w:t>
      </w:r>
      <w:r>
        <w:rPr>
          <w:lang w:val="uk-UA"/>
        </w:rPr>
        <w:t xml:space="preserve">до </w:t>
      </w:r>
      <w:r w:rsidRPr="002F14F3">
        <w:rPr>
          <w:lang w:val="uk-UA"/>
        </w:rPr>
        <w:t>заклад</w:t>
      </w:r>
      <w:r>
        <w:rPr>
          <w:lang w:val="uk-UA"/>
        </w:rPr>
        <w:t>ів</w:t>
      </w:r>
      <w:r w:rsidRPr="002F14F3">
        <w:rPr>
          <w:lang w:val="uk-UA"/>
        </w:rPr>
        <w:t xml:space="preserve"> дошкільної</w:t>
      </w:r>
      <w:r>
        <w:rPr>
          <w:lang w:val="uk-UA"/>
        </w:rPr>
        <w:t xml:space="preserve"> освіти </w:t>
      </w:r>
      <w:r w:rsidRPr="002F14F3">
        <w:rPr>
          <w:lang w:val="uk-UA"/>
        </w:rPr>
        <w:t>Чорноморської міської ради Одеського району</w:t>
      </w:r>
      <w:r w:rsidRPr="00864102">
        <w:rPr>
          <w:lang w:val="uk-UA"/>
        </w:rPr>
        <w:t xml:space="preserve"> (далі-</w:t>
      </w:r>
      <w:r>
        <w:rPr>
          <w:lang w:val="uk-UA"/>
        </w:rPr>
        <w:t xml:space="preserve"> Порядок):</w:t>
      </w:r>
    </w:p>
    <w:p w14:paraId="502A52AB" w14:textId="77777777" w:rsidR="00E6638D" w:rsidRDefault="00E6638D" w:rsidP="00BB1420">
      <w:pPr>
        <w:shd w:val="clear" w:color="auto" w:fill="FFFFFF"/>
        <w:ind w:firstLine="567"/>
        <w:jc w:val="both"/>
        <w:rPr>
          <w:lang w:val="uk-UA"/>
        </w:rPr>
      </w:pPr>
      <w:r>
        <w:rPr>
          <w:lang w:val="uk-UA"/>
        </w:rPr>
        <w:t>- забезпечення права дітей на доступність здобуття дошкільної освіти;</w:t>
      </w:r>
    </w:p>
    <w:p w14:paraId="02B2373A" w14:textId="77777777" w:rsidR="00E6638D" w:rsidRDefault="00E6638D" w:rsidP="00BB1420">
      <w:pPr>
        <w:shd w:val="clear" w:color="auto" w:fill="FFFFFF"/>
        <w:ind w:firstLine="567"/>
        <w:jc w:val="both"/>
        <w:rPr>
          <w:lang w:val="uk-UA"/>
        </w:rPr>
      </w:pPr>
      <w:r>
        <w:rPr>
          <w:lang w:val="uk-UA"/>
        </w:rPr>
        <w:t>- запровадження єдиного підходу до прийому дітей у заклади дошкільної освіти;</w:t>
      </w:r>
    </w:p>
    <w:p w14:paraId="09FD5C07" w14:textId="77777777" w:rsidR="00E6638D" w:rsidRDefault="00E6638D" w:rsidP="00BB1420">
      <w:pPr>
        <w:tabs>
          <w:tab w:val="left" w:pos="709"/>
        </w:tabs>
        <w:ind w:firstLine="567"/>
        <w:jc w:val="both"/>
        <w:rPr>
          <w:lang w:val="uk-UA"/>
        </w:rPr>
      </w:pPr>
      <w:r>
        <w:rPr>
          <w:color w:val="1F0F4D"/>
          <w:lang w:val="uk-UA"/>
        </w:rPr>
        <w:t xml:space="preserve">- </w:t>
      </w:r>
      <w:r>
        <w:rPr>
          <w:lang w:val="uk-UA"/>
        </w:rPr>
        <w:t>здійснення обліку дітей, які потребують здобуття освіти у закладах дошкільної освіти;</w:t>
      </w:r>
    </w:p>
    <w:p w14:paraId="57C0359C" w14:textId="77777777" w:rsidR="00E6638D" w:rsidRDefault="00E6638D" w:rsidP="00BB1420">
      <w:pPr>
        <w:ind w:firstLine="567"/>
        <w:jc w:val="both"/>
        <w:rPr>
          <w:lang w:val="uk-UA"/>
        </w:rPr>
      </w:pPr>
      <w:r>
        <w:rPr>
          <w:lang w:val="uk-UA"/>
        </w:rPr>
        <w:t>- спрощення порядку оформлення і зарахування дітей у заклади дошкільної освіти;</w:t>
      </w:r>
    </w:p>
    <w:p w14:paraId="03D593EF" w14:textId="77777777" w:rsidR="00E6638D" w:rsidRDefault="00E6638D" w:rsidP="00BB1420">
      <w:pPr>
        <w:jc w:val="both"/>
        <w:rPr>
          <w:lang w:val="uk-UA"/>
        </w:rPr>
      </w:pPr>
      <w:r>
        <w:rPr>
          <w:lang w:val="uk-UA"/>
        </w:rPr>
        <w:t>- забезпечення публічного доступу до інформації про заклади дошкільної освіти.</w:t>
      </w:r>
    </w:p>
    <w:p w14:paraId="3398DC17" w14:textId="77777777" w:rsidR="00E6638D" w:rsidRPr="00864102" w:rsidRDefault="00E6638D" w:rsidP="00BB1420">
      <w:pPr>
        <w:jc w:val="both"/>
        <w:rPr>
          <w:lang w:val="uk-UA"/>
        </w:rPr>
      </w:pPr>
      <w:r>
        <w:rPr>
          <w:lang w:val="uk-UA"/>
        </w:rPr>
        <w:t xml:space="preserve">         1.3</w:t>
      </w:r>
      <w:r w:rsidRPr="00146BD9">
        <w:rPr>
          <w:lang w:val="uk-UA"/>
        </w:rPr>
        <w:t>. Порядок</w:t>
      </w:r>
      <w:r>
        <w:rPr>
          <w:lang w:val="uk-UA"/>
        </w:rPr>
        <w:t xml:space="preserve"> реалізує єдиний підхід щодо п</w:t>
      </w:r>
      <w:r w:rsidRPr="007E1A13">
        <w:rPr>
          <w:lang w:val="uk-UA"/>
        </w:rPr>
        <w:t>рийому</w:t>
      </w:r>
      <w:r>
        <w:rPr>
          <w:lang w:val="uk-UA"/>
        </w:rPr>
        <w:t xml:space="preserve"> дітей дошкільного віку до закладів дошкільної освіти Чорноморської міської ради Одеського району Одеської області. </w:t>
      </w:r>
    </w:p>
    <w:p w14:paraId="0A4034E7" w14:textId="77777777" w:rsidR="00E6638D" w:rsidRPr="00864102" w:rsidRDefault="00E6638D" w:rsidP="00BB1420">
      <w:pPr>
        <w:jc w:val="both"/>
        <w:rPr>
          <w:lang w:val="uk-UA"/>
        </w:rPr>
      </w:pPr>
    </w:p>
    <w:p w14:paraId="5C3A2D86" w14:textId="77777777" w:rsidR="00E6638D" w:rsidRPr="008E0E1A" w:rsidRDefault="00E6638D" w:rsidP="00BB1420">
      <w:pPr>
        <w:spacing w:after="120"/>
        <w:jc w:val="center"/>
        <w:rPr>
          <w:b/>
          <w:lang w:val="uk-UA"/>
        </w:rPr>
      </w:pPr>
      <w:r>
        <w:rPr>
          <w:b/>
          <w:lang w:val="uk-UA"/>
        </w:rPr>
        <w:t xml:space="preserve">2. Порядок реєстрації дітей в системі  </w:t>
      </w:r>
      <w:proofErr w:type="spellStart"/>
      <w:r>
        <w:rPr>
          <w:b/>
          <w:lang w:val="en-US"/>
        </w:rPr>
        <w:t>aisrd</w:t>
      </w:r>
      <w:proofErr w:type="spellEnd"/>
      <w:r w:rsidRPr="008E0E1A">
        <w:rPr>
          <w:b/>
        </w:rPr>
        <w:t>.</w:t>
      </w:r>
      <w:r>
        <w:rPr>
          <w:b/>
          <w:lang w:val="en-US"/>
        </w:rPr>
        <w:t>org</w:t>
      </w:r>
    </w:p>
    <w:p w14:paraId="3EF162F1" w14:textId="77777777" w:rsidR="00E6638D" w:rsidRDefault="00E6638D" w:rsidP="00BB1420">
      <w:pPr>
        <w:ind w:firstLine="567"/>
        <w:jc w:val="both"/>
        <w:rPr>
          <w:lang w:val="uk-UA"/>
        </w:rPr>
      </w:pPr>
      <w:r>
        <w:rPr>
          <w:lang w:val="uk-UA"/>
        </w:rPr>
        <w:t xml:space="preserve">2.1. Автоматизована інформаційно-аналітична  система електронної реєстрації дітей дошкільного віку Одеської області </w:t>
      </w:r>
      <w:r w:rsidRPr="008E0E1A">
        <w:rPr>
          <w:lang w:val="uk-UA"/>
        </w:rPr>
        <w:t>(далі – система</w:t>
      </w:r>
      <w:r>
        <w:rPr>
          <w:lang w:val="uk-UA"/>
        </w:rPr>
        <w:t xml:space="preserve">) дає можливість батькам самостійно через Інтернет без втручання третьої сторони  обирати заклад дошкільної освіти для своєї дитини. </w:t>
      </w:r>
    </w:p>
    <w:p w14:paraId="4D6D9BA8" w14:textId="77777777" w:rsidR="00E6638D" w:rsidRDefault="00E6638D" w:rsidP="00BB1420">
      <w:pPr>
        <w:spacing w:after="120"/>
        <w:ind w:firstLine="567"/>
        <w:jc w:val="both"/>
        <w:rPr>
          <w:lang w:val="uk-UA"/>
        </w:rPr>
      </w:pPr>
      <w:r>
        <w:rPr>
          <w:lang w:val="uk-UA"/>
        </w:rPr>
        <w:t xml:space="preserve">Внесення відомостей до системи, доступ до інформації відбувається на безоплатній основі.      </w:t>
      </w:r>
    </w:p>
    <w:p w14:paraId="00F94949" w14:textId="77777777" w:rsidR="00E6638D" w:rsidRDefault="00E6638D" w:rsidP="00BB1420">
      <w:pPr>
        <w:spacing w:after="120"/>
        <w:ind w:firstLine="567"/>
        <w:jc w:val="both"/>
        <w:rPr>
          <w:lang w:val="uk-UA"/>
        </w:rPr>
      </w:pPr>
      <w:r>
        <w:rPr>
          <w:lang w:val="uk-UA"/>
        </w:rPr>
        <w:t xml:space="preserve">2.2. В  системі розміщено відкриту інформацію про діяльність всіх закладів дошкільної освіти  Чорноморської міської ради Одеського району Одеської області.  </w:t>
      </w:r>
    </w:p>
    <w:p w14:paraId="767D3368" w14:textId="77777777" w:rsidR="00E6638D" w:rsidRDefault="00E6638D" w:rsidP="00BB1420">
      <w:pPr>
        <w:spacing w:after="120"/>
        <w:ind w:firstLine="567"/>
        <w:jc w:val="both"/>
        <w:rPr>
          <w:lang w:val="uk-UA"/>
        </w:rPr>
      </w:pPr>
      <w:r>
        <w:rPr>
          <w:lang w:val="uk-UA"/>
        </w:rPr>
        <w:t>2.3. Для реєстрації дитини необхідно одному з батьків, або іншому законному представнику дитини,  зареєструватися у системі та подати електронну заявку до обраного закладу дошкільної освіти. Подати заявку можна лише до одного закладу дошкільної освіти. Після того, як батьки зареєструвались та подали заявку необхідно протягом 30 днів підтвердити свою особу і особу своєї дитини  в управлінні освіти Чорноморської міської ради Одеського району Одеської області (далі – управління освіти). Дані електронної заявки повинні повністю збігатися з оригіналами документів, що підтверджують особу заявника та  особу дитини, які надаються заявником в управлінні освіти для їх підтвердження: паспорт заявника (документ, що його замінює), свідоцтво про народження дитини, документ, що підтверджує пільгу (за наявності).</w:t>
      </w:r>
    </w:p>
    <w:p w14:paraId="3C2A1E56" w14:textId="77777777" w:rsidR="00E6638D" w:rsidRDefault="00E6638D" w:rsidP="00BB1420">
      <w:pPr>
        <w:spacing w:after="120"/>
        <w:ind w:firstLine="567"/>
        <w:jc w:val="both"/>
        <w:rPr>
          <w:lang w:val="uk-UA"/>
        </w:rPr>
      </w:pPr>
      <w:r>
        <w:rPr>
          <w:lang w:val="uk-UA"/>
        </w:rPr>
        <w:t>2.4.  Після того, як заявка підтверджена, відкривається персональний кабінет у системі, де можна спостерігати за змінами в обраному закладі дошкільної освіти та чекати появи вільних місць.</w:t>
      </w:r>
    </w:p>
    <w:p w14:paraId="36DA8A81" w14:textId="77777777" w:rsidR="00E6638D" w:rsidRDefault="00E6638D" w:rsidP="00BB1420">
      <w:pPr>
        <w:spacing w:after="120"/>
        <w:ind w:firstLine="567"/>
        <w:jc w:val="both"/>
        <w:rPr>
          <w:lang w:val="uk-UA"/>
        </w:rPr>
      </w:pPr>
      <w:r>
        <w:rPr>
          <w:lang w:val="uk-UA"/>
        </w:rPr>
        <w:t>2.5. За необхідності, обраний заклад дошкільної освіти можна змінити на інший, видаливши заявку на  попередньо обраний заклад, та подати нову заявку, яка потребує підтвердження в управлінні освіти.</w:t>
      </w:r>
    </w:p>
    <w:p w14:paraId="790058B7" w14:textId="77777777" w:rsidR="00E6638D" w:rsidRDefault="00E6638D" w:rsidP="00BB1420">
      <w:pPr>
        <w:ind w:firstLine="567"/>
        <w:jc w:val="both"/>
        <w:rPr>
          <w:lang w:val="uk-UA"/>
        </w:rPr>
      </w:pPr>
      <w:r>
        <w:rPr>
          <w:lang w:val="uk-UA"/>
        </w:rPr>
        <w:lastRenderedPageBreak/>
        <w:t>2.6. У системі  встановлені обмеження за віком:</w:t>
      </w:r>
    </w:p>
    <w:p w14:paraId="1D586D3A" w14:textId="77777777" w:rsidR="00E6638D" w:rsidRDefault="00E6638D" w:rsidP="00BB1420">
      <w:pPr>
        <w:ind w:firstLine="567"/>
        <w:jc w:val="both"/>
        <w:rPr>
          <w:lang w:val="uk-UA"/>
        </w:rPr>
      </w:pPr>
      <w:r>
        <w:rPr>
          <w:lang w:val="uk-UA"/>
        </w:rPr>
        <w:t xml:space="preserve"> - заявка не реєструється поки дитині не виповниться 1 рік 6 місяців;</w:t>
      </w:r>
    </w:p>
    <w:p w14:paraId="64631093" w14:textId="77777777" w:rsidR="00E6638D" w:rsidRDefault="00E6638D" w:rsidP="00BB1420">
      <w:pPr>
        <w:spacing w:after="120"/>
        <w:ind w:firstLine="567"/>
        <w:jc w:val="both"/>
        <w:rPr>
          <w:lang w:val="uk-UA"/>
        </w:rPr>
      </w:pPr>
      <w:r>
        <w:rPr>
          <w:lang w:val="uk-UA"/>
        </w:rPr>
        <w:t xml:space="preserve"> - заявка  не стане актуальною (не задовольняється), поки дитині не виповниться 2 роки.</w:t>
      </w:r>
    </w:p>
    <w:p w14:paraId="477FD4AF" w14:textId="77777777" w:rsidR="00E6638D" w:rsidRDefault="00E6638D" w:rsidP="00BB1420">
      <w:pPr>
        <w:ind w:firstLine="567"/>
        <w:jc w:val="both"/>
        <w:rPr>
          <w:lang w:val="uk-UA"/>
        </w:rPr>
      </w:pPr>
      <w:r>
        <w:rPr>
          <w:lang w:val="uk-UA"/>
        </w:rPr>
        <w:t>2.7. Зареєстровані в системі діти автоматично розподіляються на вікові категорії (групи):</w:t>
      </w:r>
    </w:p>
    <w:p w14:paraId="0E0F0C07" w14:textId="77777777" w:rsidR="00E6638D" w:rsidRDefault="00E6638D" w:rsidP="00BB1420">
      <w:pPr>
        <w:ind w:firstLine="567"/>
        <w:jc w:val="both"/>
        <w:rPr>
          <w:lang w:val="uk-UA"/>
        </w:rPr>
      </w:pPr>
      <w:r>
        <w:rPr>
          <w:lang w:val="uk-UA"/>
        </w:rPr>
        <w:t>- ранній вік (від двох до трьох  років);</w:t>
      </w:r>
    </w:p>
    <w:p w14:paraId="724D22D6" w14:textId="77777777" w:rsidR="00E6638D" w:rsidRDefault="00E6638D" w:rsidP="00BB1420">
      <w:pPr>
        <w:ind w:firstLine="567"/>
        <w:jc w:val="both"/>
        <w:rPr>
          <w:lang w:val="uk-UA"/>
        </w:rPr>
      </w:pPr>
      <w:r>
        <w:rPr>
          <w:lang w:val="uk-UA"/>
        </w:rPr>
        <w:t>- молодший дошкільний вік (від трьох до чотирьох років);</w:t>
      </w:r>
    </w:p>
    <w:p w14:paraId="143E51B9" w14:textId="77777777" w:rsidR="00E6638D" w:rsidRDefault="00E6638D" w:rsidP="00BB1420">
      <w:pPr>
        <w:ind w:firstLine="567"/>
        <w:jc w:val="both"/>
        <w:rPr>
          <w:lang w:val="uk-UA"/>
        </w:rPr>
      </w:pPr>
      <w:r>
        <w:rPr>
          <w:lang w:val="uk-UA"/>
        </w:rPr>
        <w:t>- середній дошкільний вік (від чотирьох до п</w:t>
      </w:r>
      <w:r w:rsidRPr="00407C65">
        <w:rPr>
          <w:lang w:val="uk-UA"/>
        </w:rPr>
        <w:t>`яти років)</w:t>
      </w:r>
      <w:r>
        <w:rPr>
          <w:lang w:val="uk-UA"/>
        </w:rPr>
        <w:t>;</w:t>
      </w:r>
    </w:p>
    <w:p w14:paraId="35D1E1ED" w14:textId="77777777" w:rsidR="00E6638D" w:rsidRPr="00407C65" w:rsidRDefault="00E6638D" w:rsidP="00BB1420">
      <w:pPr>
        <w:ind w:firstLine="567"/>
        <w:jc w:val="both"/>
        <w:rPr>
          <w:lang w:val="uk-UA"/>
        </w:rPr>
      </w:pPr>
      <w:r>
        <w:rPr>
          <w:lang w:val="uk-UA"/>
        </w:rPr>
        <w:t>- старший дошкільний  вік (від п</w:t>
      </w:r>
      <w:r w:rsidRPr="00407C65">
        <w:t xml:space="preserve">`яти до шести (семи) </w:t>
      </w:r>
      <w:proofErr w:type="spellStart"/>
      <w:r w:rsidRPr="00407C65">
        <w:t>років</w:t>
      </w:r>
      <w:proofErr w:type="spellEnd"/>
      <w:r w:rsidRPr="00407C65">
        <w:t>)</w:t>
      </w:r>
      <w:r>
        <w:rPr>
          <w:lang w:val="uk-UA"/>
        </w:rPr>
        <w:t>;</w:t>
      </w:r>
    </w:p>
    <w:p w14:paraId="4FD51205" w14:textId="77777777" w:rsidR="00E6638D" w:rsidRDefault="00E6638D" w:rsidP="00BB1420">
      <w:pPr>
        <w:ind w:firstLine="567"/>
        <w:jc w:val="both"/>
        <w:rPr>
          <w:lang w:val="uk-UA"/>
        </w:rPr>
      </w:pPr>
      <w:r>
        <w:rPr>
          <w:lang w:val="uk-UA"/>
        </w:rPr>
        <w:t xml:space="preserve">- різновікова група (від двох до чотирьох років); </w:t>
      </w:r>
    </w:p>
    <w:p w14:paraId="3C212A40" w14:textId="77777777" w:rsidR="00E6638D" w:rsidRDefault="00E6638D" w:rsidP="00BB1420">
      <w:pPr>
        <w:ind w:firstLine="567"/>
        <w:jc w:val="both"/>
        <w:rPr>
          <w:lang w:val="uk-UA"/>
        </w:rPr>
      </w:pPr>
      <w:r>
        <w:rPr>
          <w:lang w:val="uk-UA"/>
        </w:rPr>
        <w:t xml:space="preserve">- різновікова група  (від чотирьох до шести (семи) років).  </w:t>
      </w:r>
    </w:p>
    <w:p w14:paraId="5F5EAA52" w14:textId="77777777" w:rsidR="00E6638D" w:rsidRDefault="00E6638D" w:rsidP="00BB1420">
      <w:pPr>
        <w:spacing w:after="120"/>
        <w:ind w:firstLine="567"/>
        <w:jc w:val="both"/>
        <w:rPr>
          <w:lang w:val="uk-UA"/>
        </w:rPr>
      </w:pPr>
      <w:r>
        <w:rPr>
          <w:bCs/>
          <w:lang w:val="uk-UA"/>
        </w:rPr>
        <w:t>З</w:t>
      </w:r>
      <w:r w:rsidRPr="006E1147">
        <w:rPr>
          <w:lang w:val="uk-UA"/>
        </w:rPr>
        <w:t>а наявності вільних місць у закладі дошкільної освіти система</w:t>
      </w:r>
      <w:r>
        <w:rPr>
          <w:lang w:val="uk-UA"/>
        </w:rPr>
        <w:t xml:space="preserve"> </w:t>
      </w:r>
      <w:r w:rsidRPr="006E1147">
        <w:rPr>
          <w:lang w:val="uk-UA"/>
        </w:rPr>
        <w:t>автоматично розподіляє</w:t>
      </w:r>
      <w:r>
        <w:rPr>
          <w:lang w:val="uk-UA"/>
        </w:rPr>
        <w:t xml:space="preserve"> дітей  в </w:t>
      </w:r>
      <w:r w:rsidRPr="006E1147">
        <w:rPr>
          <w:lang w:val="uk-UA"/>
        </w:rPr>
        <w:t>залежно</w:t>
      </w:r>
      <w:r>
        <w:rPr>
          <w:lang w:val="uk-UA"/>
        </w:rPr>
        <w:t>сті</w:t>
      </w:r>
      <w:r w:rsidRPr="006E1147">
        <w:rPr>
          <w:lang w:val="uk-UA"/>
        </w:rPr>
        <w:t xml:space="preserve"> від</w:t>
      </w:r>
      <w:r>
        <w:rPr>
          <w:lang w:val="uk-UA"/>
        </w:rPr>
        <w:t xml:space="preserve"> їх  віку та направляє до відповідної</w:t>
      </w:r>
      <w:r w:rsidRPr="006E1147">
        <w:rPr>
          <w:lang w:val="uk-UA"/>
        </w:rPr>
        <w:t xml:space="preserve"> віко</w:t>
      </w:r>
      <w:r>
        <w:rPr>
          <w:lang w:val="uk-UA"/>
        </w:rPr>
        <w:t>вої категорії (групи)</w:t>
      </w:r>
      <w:r w:rsidRPr="006E1147">
        <w:rPr>
          <w:lang w:val="uk-UA"/>
        </w:rPr>
        <w:t>.</w:t>
      </w:r>
    </w:p>
    <w:p w14:paraId="4DB8FA28" w14:textId="77777777" w:rsidR="00E6638D" w:rsidRDefault="00E6638D" w:rsidP="00BB1420">
      <w:pPr>
        <w:spacing w:after="120"/>
        <w:ind w:firstLine="567"/>
        <w:jc w:val="both"/>
        <w:rPr>
          <w:lang w:val="uk-UA"/>
        </w:rPr>
      </w:pPr>
      <w:r>
        <w:rPr>
          <w:lang w:val="uk-UA"/>
        </w:rPr>
        <w:t xml:space="preserve">2.8. Чисельність вихованців </w:t>
      </w:r>
      <w:r w:rsidRPr="00623BC2">
        <w:rPr>
          <w:lang w:val="uk-UA"/>
        </w:rPr>
        <w:t>у групах</w:t>
      </w:r>
      <w:r>
        <w:rPr>
          <w:lang w:val="uk-UA"/>
        </w:rPr>
        <w:t xml:space="preserve"> встановлюється відповідно до визначених законодавством нормативів наповнюваності груп дітьми у закладі дошкільної освіти.</w:t>
      </w:r>
    </w:p>
    <w:p w14:paraId="4C61BFB9" w14:textId="77777777" w:rsidR="00E6638D" w:rsidRDefault="00E6638D" w:rsidP="00BB1420">
      <w:pPr>
        <w:spacing w:after="120"/>
        <w:jc w:val="center"/>
        <w:rPr>
          <w:b/>
          <w:lang w:val="uk-UA"/>
        </w:rPr>
      </w:pPr>
      <w:r>
        <w:rPr>
          <w:b/>
          <w:lang w:val="uk-UA"/>
        </w:rPr>
        <w:t>3. Порядок  р</w:t>
      </w:r>
      <w:r w:rsidRPr="0058155F">
        <w:rPr>
          <w:b/>
          <w:lang w:val="uk-UA"/>
        </w:rPr>
        <w:t>озподіл</w:t>
      </w:r>
      <w:r>
        <w:rPr>
          <w:b/>
          <w:lang w:val="uk-UA"/>
        </w:rPr>
        <w:t>у</w:t>
      </w:r>
      <w:r w:rsidRPr="0058155F">
        <w:rPr>
          <w:b/>
          <w:lang w:val="uk-UA"/>
        </w:rPr>
        <w:t xml:space="preserve"> та надання місць у закладах дошкільної освіти Чорноморської міської </w:t>
      </w:r>
      <w:r>
        <w:rPr>
          <w:b/>
          <w:lang w:val="uk-UA"/>
        </w:rPr>
        <w:t>ради</w:t>
      </w:r>
      <w:r w:rsidRPr="0058155F">
        <w:rPr>
          <w:b/>
          <w:lang w:val="uk-UA"/>
        </w:rPr>
        <w:t xml:space="preserve"> Одеського району Одеської області</w:t>
      </w:r>
    </w:p>
    <w:p w14:paraId="5D050B53" w14:textId="77777777" w:rsidR="00E6638D" w:rsidRDefault="00E6638D" w:rsidP="00BB1420">
      <w:pPr>
        <w:spacing w:after="120"/>
        <w:ind w:firstLine="567"/>
        <w:jc w:val="both"/>
        <w:rPr>
          <w:lang w:val="uk-UA"/>
        </w:rPr>
      </w:pPr>
      <w:r>
        <w:rPr>
          <w:lang w:val="uk-UA"/>
        </w:rPr>
        <w:t>3.1. Дані про наявність вільних місць у відповідних вікових групах закладів дошкільної освіти вносяться у систему на підставі офіційних повідомлень від  керівників закладів дошкільної освіти протягом календарного року.</w:t>
      </w:r>
    </w:p>
    <w:p w14:paraId="2590574E" w14:textId="77777777" w:rsidR="00E6638D" w:rsidRDefault="00E6638D" w:rsidP="00BB1420">
      <w:pPr>
        <w:spacing w:after="120"/>
        <w:ind w:firstLine="567"/>
        <w:jc w:val="both"/>
        <w:rPr>
          <w:lang w:val="uk-UA"/>
        </w:rPr>
      </w:pPr>
      <w:r>
        <w:rPr>
          <w:lang w:val="uk-UA"/>
        </w:rPr>
        <w:t>3.2. Керівники закладів дошкільної освіти несуть персональну відповідальність за достовірність наданої до управління освіти інформації щодо фактичної кількості дітей, комплектування вікових груп та рух  дітей протягом навчального року.</w:t>
      </w:r>
    </w:p>
    <w:p w14:paraId="2D72113F" w14:textId="77777777" w:rsidR="00E6638D" w:rsidRDefault="00E6638D" w:rsidP="00BB1420">
      <w:pPr>
        <w:spacing w:after="120"/>
        <w:ind w:firstLine="567"/>
        <w:jc w:val="both"/>
        <w:rPr>
          <w:lang w:val="uk-UA"/>
        </w:rPr>
      </w:pPr>
      <w:r>
        <w:rPr>
          <w:lang w:val="uk-UA"/>
        </w:rPr>
        <w:t>3.3. Формування  новостворених груп у закладах дошкільної освіти здійснюється щороку наприкінці літнього періоду, але не пізніше 31 серпня.</w:t>
      </w:r>
    </w:p>
    <w:p w14:paraId="0C0C636C" w14:textId="77777777" w:rsidR="00E6638D" w:rsidRDefault="00E6638D" w:rsidP="00BB1420">
      <w:pPr>
        <w:ind w:firstLine="567"/>
        <w:jc w:val="both"/>
        <w:rPr>
          <w:lang w:val="uk-UA"/>
        </w:rPr>
      </w:pPr>
      <w:r>
        <w:rPr>
          <w:lang w:val="uk-UA"/>
        </w:rPr>
        <w:t xml:space="preserve">3.4. Після того, як підійшла черга,  батьки  автоматично отримують повідомлення про час отримання путівки  до обраного закладу дошкільної освіти в особистому кабінеті системи. Для отримання електронної путівки батькам необхідно протягом 10 днів звернутися до управління освіти.    </w:t>
      </w:r>
    </w:p>
    <w:p w14:paraId="524EEF4A" w14:textId="77777777" w:rsidR="00E6638D" w:rsidRDefault="00E6638D" w:rsidP="00BB1420">
      <w:pPr>
        <w:ind w:firstLine="567"/>
        <w:jc w:val="both"/>
        <w:rPr>
          <w:lang w:val="uk-UA"/>
        </w:rPr>
      </w:pPr>
      <w:r>
        <w:rPr>
          <w:lang w:val="uk-UA"/>
        </w:rPr>
        <w:t xml:space="preserve">Спеціаліст управління освіти на відповідному пристрої роздруковує з системи електронну путівку. Дані про батьків та їх дитину автоматично розміщуються  в електронній путівці, яка завіряється підписом спеціаліста та печаткою  управління освіти. </w:t>
      </w:r>
    </w:p>
    <w:p w14:paraId="393EC78B" w14:textId="77777777" w:rsidR="00E6638D" w:rsidRDefault="00E6638D" w:rsidP="00BB1420">
      <w:pPr>
        <w:ind w:firstLine="567"/>
        <w:jc w:val="both"/>
        <w:rPr>
          <w:lang w:val="uk-UA"/>
        </w:rPr>
      </w:pPr>
      <w:r>
        <w:rPr>
          <w:lang w:val="uk-UA"/>
        </w:rPr>
        <w:t xml:space="preserve">Вносити зміни в оформлені електронні  путівки неможливо. </w:t>
      </w:r>
    </w:p>
    <w:p w14:paraId="3879FB49" w14:textId="77777777" w:rsidR="00E6638D" w:rsidRDefault="00E6638D" w:rsidP="00BB1420">
      <w:pPr>
        <w:ind w:firstLine="567"/>
        <w:jc w:val="both"/>
        <w:rPr>
          <w:lang w:val="uk-UA"/>
        </w:rPr>
      </w:pPr>
      <w:r>
        <w:rPr>
          <w:lang w:val="uk-UA"/>
        </w:rPr>
        <w:t>Після отримання електронної путівки батьки направляються  до обраного закладу дошкільної освіти.</w:t>
      </w:r>
    </w:p>
    <w:p w14:paraId="3AA9E68D" w14:textId="77777777" w:rsidR="00E6638D" w:rsidRPr="004B1986" w:rsidRDefault="00E6638D" w:rsidP="00BB1420">
      <w:pPr>
        <w:ind w:firstLine="567"/>
        <w:jc w:val="both"/>
        <w:rPr>
          <w:lang w:val="uk-UA"/>
        </w:rPr>
      </w:pPr>
      <w:r w:rsidRPr="00370F90">
        <w:rPr>
          <w:lang w:val="uk-UA"/>
        </w:rPr>
        <w:t>3.5. Зарахування дитини до закладу дошкільної освіти здійснюється керівником закладу дошкільної освіти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w:t>
      </w:r>
    </w:p>
    <w:p w14:paraId="22FE908E" w14:textId="3AE79852" w:rsidR="00E6638D" w:rsidRDefault="00E6638D" w:rsidP="00BB1420">
      <w:pPr>
        <w:ind w:firstLine="567"/>
        <w:jc w:val="both"/>
        <w:rPr>
          <w:lang w:val="uk-UA"/>
        </w:rPr>
      </w:pPr>
      <w:r>
        <w:rPr>
          <w:lang w:val="uk-UA"/>
        </w:rPr>
        <w:t>3.6. Якщо батьки,</w:t>
      </w:r>
      <w:r w:rsidR="00370F90" w:rsidRPr="00370F90">
        <w:t xml:space="preserve"> </w:t>
      </w:r>
      <w:r>
        <w:rPr>
          <w:lang w:val="uk-UA"/>
        </w:rPr>
        <w:t>після отримання повідомлення в особистому кабінеті,  не звернулися до управління освіти протягом 10 днів за електронною путівкою</w:t>
      </w:r>
      <w:r w:rsidRPr="00A54854">
        <w:t>,</w:t>
      </w:r>
      <w:r>
        <w:rPr>
          <w:lang w:val="uk-UA"/>
        </w:rPr>
        <w:t xml:space="preserve"> система автоматично переводить заявку в «Пасивний» режим. </w:t>
      </w:r>
    </w:p>
    <w:p w14:paraId="1AFC6F8E" w14:textId="77777777" w:rsidR="00E6638D" w:rsidRDefault="00E6638D" w:rsidP="00BB1420">
      <w:pPr>
        <w:spacing w:after="120"/>
        <w:ind w:firstLine="567"/>
        <w:jc w:val="both"/>
        <w:rPr>
          <w:lang w:val="uk-UA"/>
        </w:rPr>
      </w:pPr>
      <w:r>
        <w:rPr>
          <w:lang w:val="uk-UA"/>
        </w:rPr>
        <w:t>Заявка стає неактивною доки самі батьки її не активують. Повідомлення про необхідність отримання електронної путівки автоматично переадресовується системою наступному заявнику. Для того, щоб отримати електронну путівку у випадку наявності вільних місць, заявнику, що не отримав путівку у визначений 10-денний термін, необхідно натиснути в особистому кабінеті  на головній сторінці його заявки поле «Активувати».</w:t>
      </w:r>
    </w:p>
    <w:p w14:paraId="61505780" w14:textId="77777777" w:rsidR="00E6638D" w:rsidRPr="00CE2574" w:rsidRDefault="00E6638D" w:rsidP="00BB1420">
      <w:pPr>
        <w:spacing w:after="120"/>
        <w:ind w:firstLine="567"/>
        <w:jc w:val="both"/>
        <w:rPr>
          <w:lang w:val="uk-UA"/>
        </w:rPr>
      </w:pPr>
      <w:r>
        <w:rPr>
          <w:lang w:val="uk-UA"/>
        </w:rPr>
        <w:t xml:space="preserve">3.7. Переведення вихованця з одного закладу дошкільної освіти до іншого здійснюється за допомогою системи шляхом створення нової заявки, яка потребує підтвердження в управлінні освіти. </w:t>
      </w:r>
    </w:p>
    <w:p w14:paraId="6239BD30" w14:textId="77777777" w:rsidR="00E6638D" w:rsidRDefault="00E6638D" w:rsidP="00BB1420">
      <w:pPr>
        <w:spacing w:after="120"/>
        <w:jc w:val="center"/>
        <w:rPr>
          <w:b/>
          <w:lang w:val="uk-UA"/>
        </w:rPr>
      </w:pPr>
      <w:r w:rsidRPr="0002089E">
        <w:rPr>
          <w:b/>
          <w:lang w:val="uk-UA"/>
        </w:rPr>
        <w:lastRenderedPageBreak/>
        <w:t>4. Перелік пільгових категорій громадян, які мають право на позачергове (першочергове)  зарахування їхніх  дітей  до закладів дошкільної освіти Чорноморської міської ради Одеського району Одеської області</w:t>
      </w:r>
    </w:p>
    <w:p w14:paraId="5C1BC5A9" w14:textId="77777777" w:rsidR="00E6638D" w:rsidRDefault="00E6638D" w:rsidP="00BB1420">
      <w:pPr>
        <w:spacing w:after="120"/>
        <w:ind w:firstLine="567"/>
        <w:jc w:val="both"/>
        <w:rPr>
          <w:lang w:val="uk-UA"/>
        </w:rPr>
      </w:pPr>
      <w:r>
        <w:rPr>
          <w:lang w:val="uk-UA"/>
        </w:rPr>
        <w:t>4.1. Під час підтвердження електронної заявки до обраного закладу дошкільної освіти, один з батьків, або інший законний представник дитини, повинен надати відповідний документ про наявність пільг.</w:t>
      </w:r>
    </w:p>
    <w:p w14:paraId="307ABB76" w14:textId="77777777" w:rsidR="00E6638D" w:rsidRDefault="00E6638D" w:rsidP="00BB1420">
      <w:pPr>
        <w:ind w:firstLine="567"/>
        <w:jc w:val="both"/>
        <w:rPr>
          <w:lang w:val="uk-UA"/>
        </w:rPr>
      </w:pPr>
      <w:r>
        <w:rPr>
          <w:lang w:val="uk-UA"/>
        </w:rPr>
        <w:t>4.2. Діти пільгової категорії зараховуються до закладу дошкільної освіти першочергово.</w:t>
      </w:r>
    </w:p>
    <w:p w14:paraId="6F767A40" w14:textId="77777777" w:rsidR="00E6638D" w:rsidRDefault="00E6638D" w:rsidP="00BB1420">
      <w:pPr>
        <w:ind w:firstLine="567"/>
        <w:jc w:val="both"/>
        <w:rPr>
          <w:lang w:val="uk-UA"/>
        </w:rPr>
      </w:pPr>
      <w:r>
        <w:rPr>
          <w:lang w:val="uk-UA"/>
        </w:rPr>
        <w:t>4.2.1. До пільгових категорій належать діти, які:</w:t>
      </w:r>
    </w:p>
    <w:p w14:paraId="2F3CE808" w14:textId="77777777" w:rsidR="00E6638D" w:rsidRDefault="00E6638D" w:rsidP="00BB1420">
      <w:pPr>
        <w:ind w:firstLine="567"/>
        <w:jc w:val="both"/>
        <w:rPr>
          <w:lang w:val="uk-UA"/>
        </w:rPr>
      </w:pPr>
      <w:r>
        <w:rPr>
          <w:lang w:val="uk-UA"/>
        </w:rPr>
        <w:t>- проживають на території обслуговування закладу дошкільної освіти (у разі її встановлення);</w:t>
      </w:r>
    </w:p>
    <w:p w14:paraId="4E9E3B45" w14:textId="77777777" w:rsidR="00E6638D" w:rsidRDefault="00E6638D" w:rsidP="00BB1420">
      <w:pPr>
        <w:ind w:firstLine="567"/>
        <w:jc w:val="both"/>
        <w:rPr>
          <w:lang w:val="uk-UA"/>
        </w:rPr>
      </w:pPr>
      <w:r>
        <w:rPr>
          <w:lang w:val="uk-UA"/>
        </w:rPr>
        <w:t xml:space="preserve">- </w:t>
      </w:r>
      <w:r w:rsidRPr="00454E9F">
        <w:rPr>
          <w:lang w:val="uk-UA"/>
        </w:rPr>
        <w:t xml:space="preserve"> є рідними (усиновленими) братами та/або сестрами дітей, які вже здобувають дошкільну освіту в такому закладі дошкільної освіти;</w:t>
      </w:r>
    </w:p>
    <w:p w14:paraId="2754A108" w14:textId="77777777" w:rsidR="00E6638D" w:rsidRDefault="00E6638D" w:rsidP="00BB1420">
      <w:pPr>
        <w:ind w:firstLine="567"/>
        <w:jc w:val="both"/>
        <w:rPr>
          <w:lang w:val="uk-UA"/>
        </w:rPr>
      </w:pPr>
      <w:r>
        <w:rPr>
          <w:lang w:val="uk-UA"/>
        </w:rPr>
        <w:t>- є дітьми працівників такого закладу дошкільної освіти;</w:t>
      </w:r>
    </w:p>
    <w:p w14:paraId="74B27703" w14:textId="77777777" w:rsidR="00E6638D" w:rsidRDefault="00E6638D" w:rsidP="00BB1420">
      <w:pPr>
        <w:ind w:firstLine="567"/>
        <w:jc w:val="both"/>
        <w:rPr>
          <w:lang w:val="uk-UA"/>
        </w:rPr>
      </w:pPr>
      <w:r>
        <w:rPr>
          <w:lang w:val="uk-UA"/>
        </w:rPr>
        <w:t>-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14:paraId="7D8C9663" w14:textId="77777777" w:rsidR="00E6638D" w:rsidRDefault="00E6638D" w:rsidP="00BB1420">
      <w:pPr>
        <w:ind w:firstLine="567"/>
        <w:jc w:val="both"/>
        <w:rPr>
          <w:lang w:val="uk-UA"/>
        </w:rPr>
      </w:pPr>
      <w:r>
        <w:rPr>
          <w:lang w:val="uk-UA"/>
        </w:rPr>
        <w:t>-  належать до категорії дітей-сиріт,  дітей, позбавлених батьківського піклування,  які влаштовані під опіку, у прийомну сім</w:t>
      </w:r>
      <w:r w:rsidRPr="008114DD">
        <w:rPr>
          <w:lang w:val="uk-UA"/>
        </w:rPr>
        <w:t>`ю</w:t>
      </w:r>
      <w:r>
        <w:rPr>
          <w:lang w:val="uk-UA"/>
        </w:rPr>
        <w:t>, дитячий будинок сімейного типу, патронатну сім`ю, а також усиновлені діти;</w:t>
      </w:r>
    </w:p>
    <w:p w14:paraId="15724E2D" w14:textId="77777777" w:rsidR="00E6638D" w:rsidRDefault="00E6638D" w:rsidP="00BB1420">
      <w:pPr>
        <w:ind w:firstLine="567"/>
        <w:jc w:val="both"/>
        <w:rPr>
          <w:lang w:val="uk-UA"/>
        </w:rPr>
      </w:pPr>
      <w:r>
        <w:rPr>
          <w:lang w:val="uk-UA"/>
        </w:rPr>
        <w:t>-  перебувають у складних життєвих обставинах та на обліку в службах у справах дітей;</w:t>
      </w:r>
    </w:p>
    <w:p w14:paraId="5D2DD1B6" w14:textId="77777777" w:rsidR="00E6638D" w:rsidRDefault="00E6638D" w:rsidP="00BB1420">
      <w:pPr>
        <w:ind w:firstLine="567"/>
        <w:jc w:val="both"/>
        <w:rPr>
          <w:lang w:val="uk-UA"/>
        </w:rPr>
      </w:pPr>
      <w:r>
        <w:rPr>
          <w:lang w:val="uk-UA"/>
        </w:rPr>
        <w:t>- діти з числа внутрішньо переміщених осіб чи діти, які мають статус дитини, яка постраждала внаслідок воєнних дій і збройних конфліктів;</w:t>
      </w:r>
    </w:p>
    <w:p w14:paraId="41D32A41" w14:textId="77777777" w:rsidR="00E6638D" w:rsidRDefault="00E6638D" w:rsidP="00BB1420">
      <w:pPr>
        <w:ind w:firstLine="567"/>
        <w:jc w:val="both"/>
        <w:rPr>
          <w:lang w:val="uk-UA"/>
        </w:rPr>
      </w:pPr>
      <w:r>
        <w:rPr>
          <w:lang w:val="uk-UA"/>
        </w:rPr>
        <w:t>- діти, які мають право на першочергове зарахування до закладів дошкільної освіти відповідно до закону.</w:t>
      </w:r>
    </w:p>
    <w:p w14:paraId="5D08D21C" w14:textId="77777777" w:rsidR="00E6638D" w:rsidRDefault="00E6638D" w:rsidP="00BB1420">
      <w:pPr>
        <w:ind w:firstLine="567"/>
        <w:jc w:val="both"/>
        <w:rPr>
          <w:lang w:val="uk-UA"/>
        </w:rPr>
      </w:pPr>
    </w:p>
    <w:p w14:paraId="3671557D" w14:textId="77777777" w:rsidR="00E6638D" w:rsidRDefault="00E6638D" w:rsidP="00B16BCF">
      <w:pPr>
        <w:spacing w:after="120"/>
        <w:ind w:firstLine="540"/>
        <w:jc w:val="both"/>
        <w:rPr>
          <w:lang w:val="uk-UA"/>
        </w:rPr>
      </w:pPr>
      <w:r>
        <w:rPr>
          <w:lang w:val="uk-UA"/>
        </w:rPr>
        <w:t xml:space="preserve">     </w:t>
      </w:r>
      <w:r w:rsidRPr="00400E94">
        <w:rPr>
          <w:lang w:val="uk-UA"/>
        </w:rPr>
        <w:t xml:space="preserve">4.3. </w:t>
      </w:r>
      <w:r w:rsidRPr="00370F90">
        <w:rPr>
          <w:lang w:val="uk-UA"/>
        </w:rPr>
        <w:t>Після отримання дітьми  пільгових категорій електронних путівок</w:t>
      </w:r>
      <w:r w:rsidRPr="00400E94">
        <w:rPr>
          <w:lang w:val="uk-UA"/>
        </w:rPr>
        <w:t xml:space="preserve"> до обраного закладу дошкільної освіти, видача електронних путівок на вільні місця іншим дітям здійснюється на загальних підставах.</w:t>
      </w:r>
    </w:p>
    <w:p w14:paraId="34E963AB" w14:textId="77777777" w:rsidR="00E6638D" w:rsidRPr="007E3DDF" w:rsidRDefault="00E6638D" w:rsidP="00B16BCF">
      <w:pPr>
        <w:spacing w:after="120"/>
        <w:ind w:firstLine="540"/>
        <w:jc w:val="both"/>
        <w:rPr>
          <w:lang w:val="uk-UA"/>
        </w:rPr>
      </w:pPr>
      <w:r>
        <w:rPr>
          <w:lang w:val="uk-UA"/>
        </w:rPr>
        <w:t xml:space="preserve">     4.4. Відмітка про видачу електронної путівки в заклад дошкільної освіти здійснюється в книзі видачі путівок, яка повинна бути пронумерована, прошита та скріплена печаткою управління освіти.</w:t>
      </w:r>
    </w:p>
    <w:p w14:paraId="78A166FE" w14:textId="77777777" w:rsidR="00E6638D" w:rsidRPr="00B31983" w:rsidRDefault="00E6638D" w:rsidP="00BB1420">
      <w:pPr>
        <w:spacing w:after="120"/>
        <w:jc w:val="center"/>
        <w:rPr>
          <w:b/>
          <w:lang w:val="uk-UA"/>
        </w:rPr>
      </w:pPr>
      <w:r>
        <w:rPr>
          <w:b/>
          <w:lang w:val="uk-UA"/>
        </w:rPr>
        <w:t>5</w:t>
      </w:r>
      <w:r w:rsidRPr="00B31983">
        <w:rPr>
          <w:b/>
          <w:lang w:val="uk-UA"/>
        </w:rPr>
        <w:t>. Контроль за дотриманням Порядк</w:t>
      </w:r>
      <w:r>
        <w:rPr>
          <w:b/>
          <w:lang w:val="uk-UA"/>
        </w:rPr>
        <w:t>у</w:t>
      </w:r>
    </w:p>
    <w:p w14:paraId="62F9103D" w14:textId="77777777" w:rsidR="00E6638D" w:rsidRDefault="00E6638D" w:rsidP="00BB1420">
      <w:pPr>
        <w:spacing w:after="120"/>
        <w:ind w:firstLine="507"/>
        <w:jc w:val="both"/>
        <w:rPr>
          <w:lang w:val="uk-UA"/>
        </w:rPr>
      </w:pPr>
      <w:r>
        <w:rPr>
          <w:lang w:val="uk-UA"/>
        </w:rPr>
        <w:t xml:space="preserve">      5.1. Контроль за здійсненням комплектування груп у закладах дошкільної освіти та дотриманням Порядку здійснює управління освіти Чорноморської міської ради Одеського району Одеської області. </w:t>
      </w:r>
    </w:p>
    <w:p w14:paraId="07F0D8A5" w14:textId="77777777" w:rsidR="00E6638D" w:rsidRDefault="00E6638D" w:rsidP="00BB1420">
      <w:pPr>
        <w:ind w:left="60"/>
        <w:jc w:val="both"/>
        <w:rPr>
          <w:lang w:val="uk-UA"/>
        </w:rPr>
      </w:pPr>
    </w:p>
    <w:p w14:paraId="3DB3D54F" w14:textId="77777777" w:rsidR="00E6638D" w:rsidRDefault="00E6638D" w:rsidP="00BB1420">
      <w:pPr>
        <w:ind w:left="60"/>
        <w:jc w:val="both"/>
        <w:rPr>
          <w:lang w:val="uk-UA"/>
        </w:rPr>
      </w:pPr>
    </w:p>
    <w:p w14:paraId="370B0759" w14:textId="77777777" w:rsidR="00E6638D" w:rsidRDefault="00E6638D" w:rsidP="00BB1420">
      <w:pPr>
        <w:ind w:left="60"/>
        <w:jc w:val="both"/>
        <w:rPr>
          <w:lang w:val="uk-UA"/>
        </w:rPr>
      </w:pPr>
    </w:p>
    <w:p w14:paraId="3D25BE65" w14:textId="77777777" w:rsidR="00E6638D" w:rsidRDefault="00E6638D" w:rsidP="00BB1420">
      <w:pPr>
        <w:ind w:left="60"/>
        <w:jc w:val="both"/>
        <w:rPr>
          <w:lang w:val="uk-UA"/>
        </w:rPr>
      </w:pPr>
    </w:p>
    <w:p w14:paraId="6C05F318" w14:textId="77777777" w:rsidR="00E6638D" w:rsidRDefault="00E6638D" w:rsidP="00BB1420">
      <w:pPr>
        <w:ind w:left="60"/>
        <w:jc w:val="both"/>
        <w:rPr>
          <w:lang w:val="uk-UA"/>
        </w:rPr>
      </w:pPr>
    </w:p>
    <w:p w14:paraId="3B4BC7B8" w14:textId="77777777" w:rsidR="00E6638D" w:rsidRPr="00B31983" w:rsidRDefault="00E6638D" w:rsidP="00BB1420">
      <w:pPr>
        <w:ind w:left="60"/>
        <w:jc w:val="both"/>
        <w:rPr>
          <w:lang w:val="uk-UA"/>
        </w:rPr>
      </w:pPr>
      <w:r>
        <w:rPr>
          <w:lang w:val="uk-UA"/>
        </w:rPr>
        <w:t>В.о. начальника управління освіти                                                             Андрій КОВАЛЬОВ</w:t>
      </w:r>
    </w:p>
    <w:p w14:paraId="6539BC2D" w14:textId="77777777" w:rsidR="00E6638D" w:rsidRDefault="00E6638D" w:rsidP="00BB1420">
      <w:pPr>
        <w:rPr>
          <w:lang w:val="uk-UA"/>
        </w:rPr>
      </w:pPr>
    </w:p>
    <w:p w14:paraId="72F4FE7C" w14:textId="77777777" w:rsidR="00E6638D" w:rsidRDefault="00E6638D" w:rsidP="00BB1420">
      <w:pPr>
        <w:rPr>
          <w:lang w:val="uk-UA"/>
        </w:rPr>
      </w:pPr>
    </w:p>
    <w:p w14:paraId="3BD3C9B7" w14:textId="77777777" w:rsidR="00E6638D" w:rsidRPr="00BB1420" w:rsidRDefault="00E6638D">
      <w:pPr>
        <w:rPr>
          <w:lang w:val="uk-UA"/>
        </w:rPr>
      </w:pPr>
    </w:p>
    <w:sectPr w:rsidR="00E6638D" w:rsidRPr="00BB1420" w:rsidSect="00C7546C">
      <w:headerReference w:type="default" r:id="rId7"/>
      <w:pgSz w:w="11906" w:h="16838"/>
      <w:pgMar w:top="1134"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9E83" w14:textId="77777777" w:rsidR="00E6638D" w:rsidRDefault="00E6638D" w:rsidP="00AB435A">
      <w:r>
        <w:separator/>
      </w:r>
    </w:p>
  </w:endnote>
  <w:endnote w:type="continuationSeparator" w:id="0">
    <w:p w14:paraId="61BA99CD" w14:textId="77777777" w:rsidR="00E6638D" w:rsidRDefault="00E6638D" w:rsidP="00AB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642" w14:textId="77777777" w:rsidR="00E6638D" w:rsidRDefault="00E6638D" w:rsidP="00AB435A">
      <w:r>
        <w:separator/>
      </w:r>
    </w:p>
  </w:footnote>
  <w:footnote w:type="continuationSeparator" w:id="0">
    <w:p w14:paraId="24DF9E4C" w14:textId="77777777" w:rsidR="00E6638D" w:rsidRDefault="00E6638D" w:rsidP="00AB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B75" w14:textId="116A8965" w:rsidR="00370F90" w:rsidRPr="00370F90" w:rsidRDefault="00370F90">
    <w:pPr>
      <w:pStyle w:val="a3"/>
      <w:jc w:val="center"/>
      <w:rPr>
        <w:lang w:val="uk-UA"/>
      </w:rPr>
    </w:pPr>
    <w:r>
      <w:rPr>
        <w:lang w:val="uk-UA"/>
      </w:rPr>
      <w:t xml:space="preserve">                                                                       </w:t>
    </w:r>
    <w:r>
      <w:fldChar w:fldCharType="begin"/>
    </w:r>
    <w:r>
      <w:instrText>PAGE   \* MERGEFORMAT</w:instrText>
    </w:r>
    <w:r>
      <w:fldChar w:fldCharType="separate"/>
    </w:r>
    <w:r>
      <w:rPr>
        <w:lang w:val="uk-UA"/>
      </w:rPr>
      <w:t>2</w:t>
    </w:r>
    <w:r>
      <w:fldChar w:fldCharType="end"/>
    </w:r>
    <w:r>
      <w:rPr>
        <w:lang w:val="uk-UA"/>
      </w:rPr>
      <w:t xml:space="preserve">                                     Продовження додатка </w:t>
    </w:r>
  </w:p>
  <w:p w14:paraId="1D885111" w14:textId="77777777" w:rsidR="00370F90" w:rsidRDefault="00370F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213D0"/>
    <w:multiLevelType w:val="hybridMultilevel"/>
    <w:tmpl w:val="14FEDB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7020"/>
    <w:rsid w:val="0002089E"/>
    <w:rsid w:val="00125063"/>
    <w:rsid w:val="00146BD9"/>
    <w:rsid w:val="001842B8"/>
    <w:rsid w:val="00184E00"/>
    <w:rsid w:val="001E1F6F"/>
    <w:rsid w:val="00235D0F"/>
    <w:rsid w:val="002E6A88"/>
    <w:rsid w:val="002F14F3"/>
    <w:rsid w:val="00322571"/>
    <w:rsid w:val="00370F90"/>
    <w:rsid w:val="00381780"/>
    <w:rsid w:val="00400E94"/>
    <w:rsid w:val="00407C65"/>
    <w:rsid w:val="004109AD"/>
    <w:rsid w:val="00450575"/>
    <w:rsid w:val="00454E9F"/>
    <w:rsid w:val="00466236"/>
    <w:rsid w:val="00485510"/>
    <w:rsid w:val="004B1986"/>
    <w:rsid w:val="004E2CDE"/>
    <w:rsid w:val="00545D16"/>
    <w:rsid w:val="00555666"/>
    <w:rsid w:val="0058155F"/>
    <w:rsid w:val="006106EA"/>
    <w:rsid w:val="00623BC2"/>
    <w:rsid w:val="006E1147"/>
    <w:rsid w:val="007C0D42"/>
    <w:rsid w:val="007E1A13"/>
    <w:rsid w:val="007E3DDF"/>
    <w:rsid w:val="008114DD"/>
    <w:rsid w:val="00864102"/>
    <w:rsid w:val="008E0E1A"/>
    <w:rsid w:val="00A54854"/>
    <w:rsid w:val="00AB435A"/>
    <w:rsid w:val="00AD4F4B"/>
    <w:rsid w:val="00AF6F40"/>
    <w:rsid w:val="00B16BCF"/>
    <w:rsid w:val="00B31983"/>
    <w:rsid w:val="00B335C9"/>
    <w:rsid w:val="00BB1420"/>
    <w:rsid w:val="00C23D4B"/>
    <w:rsid w:val="00C7546C"/>
    <w:rsid w:val="00C94469"/>
    <w:rsid w:val="00CE2574"/>
    <w:rsid w:val="00D47020"/>
    <w:rsid w:val="00DF1CBC"/>
    <w:rsid w:val="00E5589C"/>
    <w:rsid w:val="00E6638D"/>
    <w:rsid w:val="00E7368D"/>
    <w:rsid w:val="00E84ED6"/>
    <w:rsid w:val="00F1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7C85D"/>
  <w15:docId w15:val="{0DAE97DB-3E08-4EF9-B6CA-0E8DE6EF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42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435A"/>
    <w:pPr>
      <w:tabs>
        <w:tab w:val="center" w:pos="4677"/>
        <w:tab w:val="right" w:pos="9355"/>
      </w:tabs>
    </w:pPr>
  </w:style>
  <w:style w:type="character" w:customStyle="1" w:styleId="a4">
    <w:name w:val="Верхній колонтитул Знак"/>
    <w:link w:val="a3"/>
    <w:uiPriority w:val="99"/>
    <w:locked/>
    <w:rsid w:val="00AB435A"/>
    <w:rPr>
      <w:rFonts w:ascii="Times New Roman" w:hAnsi="Times New Roman" w:cs="Times New Roman"/>
      <w:sz w:val="24"/>
      <w:szCs w:val="24"/>
      <w:lang w:eastAsia="ru-RU"/>
    </w:rPr>
  </w:style>
  <w:style w:type="paragraph" w:styleId="a5">
    <w:name w:val="footer"/>
    <w:basedOn w:val="a"/>
    <w:link w:val="a6"/>
    <w:uiPriority w:val="99"/>
    <w:rsid w:val="00AB435A"/>
    <w:pPr>
      <w:tabs>
        <w:tab w:val="center" w:pos="4677"/>
        <w:tab w:val="right" w:pos="9355"/>
      </w:tabs>
    </w:pPr>
  </w:style>
  <w:style w:type="character" w:customStyle="1" w:styleId="a6">
    <w:name w:val="Нижній колонтитул Знак"/>
    <w:link w:val="a5"/>
    <w:uiPriority w:val="99"/>
    <w:locked/>
    <w:rsid w:val="00AB435A"/>
    <w:rPr>
      <w:rFonts w:ascii="Times New Roman" w:hAnsi="Times New Roman" w:cs="Times New Roman"/>
      <w:sz w:val="24"/>
      <w:szCs w:val="24"/>
      <w:lang w:eastAsia="ru-RU"/>
    </w:rPr>
  </w:style>
  <w:style w:type="paragraph" w:styleId="a7">
    <w:name w:val="Balloon Text"/>
    <w:basedOn w:val="a"/>
    <w:link w:val="a8"/>
    <w:uiPriority w:val="99"/>
    <w:semiHidden/>
    <w:rsid w:val="0002089E"/>
    <w:rPr>
      <w:rFonts w:ascii="Tahoma" w:hAnsi="Tahoma" w:cs="Tahoma"/>
      <w:sz w:val="16"/>
      <w:szCs w:val="16"/>
    </w:rPr>
  </w:style>
  <w:style w:type="character" w:customStyle="1" w:styleId="a8">
    <w:name w:val="Текст у виносці Знак"/>
    <w:link w:val="a7"/>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1369</Words>
  <Characters>7805</Characters>
  <Application>Microsoft Office Word</Application>
  <DocSecurity>0</DocSecurity>
  <Lines>65</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12</cp:revision>
  <cp:lastPrinted>2023-08-30T12:22:00Z</cp:lastPrinted>
  <dcterms:created xsi:type="dcterms:W3CDTF">2023-08-30T05:52:00Z</dcterms:created>
  <dcterms:modified xsi:type="dcterms:W3CDTF">2023-09-08T08:51:00Z</dcterms:modified>
</cp:coreProperties>
</file>