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6CC7" w14:textId="77777777" w:rsidR="00DB6CFB" w:rsidRDefault="00DB6CFB" w:rsidP="00DB6CFB">
      <w:pPr>
        <w:jc w:val="both"/>
        <w:rPr>
          <w:rFonts w:eastAsia="Times New Roman"/>
        </w:rPr>
      </w:pPr>
    </w:p>
    <w:p w14:paraId="6F1FF8D7" w14:textId="77777777" w:rsidR="00DB6CFB" w:rsidRDefault="00DB6CFB" w:rsidP="00DB6CFB">
      <w:pPr>
        <w:jc w:val="both"/>
        <w:rPr>
          <w:rFonts w:eastAsia="Times New Roman"/>
        </w:rPr>
      </w:pPr>
    </w:p>
    <w:p w14:paraId="389A4C30" w14:textId="77777777" w:rsidR="00DB6CFB" w:rsidRDefault="00DB6CFB" w:rsidP="00DB6CFB">
      <w:pPr>
        <w:jc w:val="both"/>
        <w:rPr>
          <w:rFonts w:eastAsia="Times New Roman"/>
        </w:rPr>
      </w:pPr>
    </w:p>
    <w:p w14:paraId="12699F7D" w14:textId="77777777" w:rsidR="00DB6CFB" w:rsidRDefault="00DB6CFB" w:rsidP="00DB6CFB">
      <w:pPr>
        <w:jc w:val="both"/>
        <w:rPr>
          <w:rFonts w:eastAsia="Times New Roman"/>
        </w:rPr>
      </w:pPr>
    </w:p>
    <w:p w14:paraId="79182DE9" w14:textId="77777777" w:rsidR="0078594F" w:rsidRDefault="0078594F" w:rsidP="00DB6CFB">
      <w:pPr>
        <w:jc w:val="both"/>
        <w:rPr>
          <w:rFonts w:eastAsia="Times New Roman"/>
        </w:rPr>
      </w:pPr>
    </w:p>
    <w:p w14:paraId="2FA649FE" w14:textId="77777777" w:rsidR="0078594F" w:rsidRDefault="0078594F" w:rsidP="00DB6CFB">
      <w:pPr>
        <w:jc w:val="both"/>
        <w:rPr>
          <w:rFonts w:eastAsia="Times New Roman"/>
        </w:rPr>
      </w:pPr>
    </w:p>
    <w:p w14:paraId="197162FA" w14:textId="77777777" w:rsidR="0078594F" w:rsidRDefault="0078594F" w:rsidP="00DB6CFB">
      <w:pPr>
        <w:jc w:val="both"/>
        <w:rPr>
          <w:rFonts w:eastAsia="Times New Roman"/>
        </w:rPr>
      </w:pPr>
    </w:p>
    <w:p w14:paraId="2DEED229" w14:textId="77777777" w:rsidR="0078594F" w:rsidRDefault="0078594F" w:rsidP="00DB6CFB">
      <w:pPr>
        <w:jc w:val="both"/>
        <w:rPr>
          <w:rFonts w:eastAsia="Times New Roman"/>
        </w:rPr>
      </w:pPr>
    </w:p>
    <w:p w14:paraId="3E01315B" w14:textId="77777777" w:rsidR="0078594F" w:rsidRDefault="0078594F" w:rsidP="00DB6CFB">
      <w:pPr>
        <w:jc w:val="both"/>
        <w:rPr>
          <w:rFonts w:eastAsia="Times New Roman"/>
        </w:rPr>
      </w:pPr>
    </w:p>
    <w:p w14:paraId="4ECF4E51" w14:textId="77777777" w:rsidR="00DB6CFB" w:rsidRDefault="00DB6CFB" w:rsidP="00DB6CFB">
      <w:pPr>
        <w:jc w:val="both"/>
        <w:rPr>
          <w:rFonts w:eastAsia="Times New Roman"/>
        </w:rPr>
      </w:pPr>
    </w:p>
    <w:p w14:paraId="01FC669A" w14:textId="77777777" w:rsidR="00DB6CFB" w:rsidRDefault="00DB6CFB" w:rsidP="00DB6CFB">
      <w:pPr>
        <w:jc w:val="both"/>
      </w:pPr>
    </w:p>
    <w:p w14:paraId="4AF8C802" w14:textId="77777777" w:rsidR="0078594F" w:rsidRDefault="0078594F" w:rsidP="00DB6CFB">
      <w:pPr>
        <w:jc w:val="both"/>
      </w:pPr>
    </w:p>
    <w:p w14:paraId="451DD90F" w14:textId="77777777" w:rsidR="00DB6CFB" w:rsidRDefault="00DB6CFB" w:rsidP="00DB6CFB">
      <w:pPr>
        <w:jc w:val="both"/>
      </w:pPr>
      <w:r>
        <w:t xml:space="preserve">Про відпуск   матеріальних       цінностей з </w:t>
      </w:r>
    </w:p>
    <w:p w14:paraId="251CE73F" w14:textId="77777777" w:rsidR="00DB6CFB" w:rsidRDefault="00DB6CFB" w:rsidP="00DB6CFB">
      <w:pPr>
        <w:jc w:val="both"/>
      </w:pPr>
      <w:r>
        <w:t xml:space="preserve">матеріального резерву       Чорноморської </w:t>
      </w:r>
    </w:p>
    <w:p w14:paraId="60E02AB6" w14:textId="77777777" w:rsidR="00DB6CFB" w:rsidRDefault="00DB6CFB" w:rsidP="00DB6CFB">
      <w:pPr>
        <w:jc w:val="both"/>
      </w:pPr>
      <w:r>
        <w:t xml:space="preserve">міської територіальної громади Одеського </w:t>
      </w:r>
    </w:p>
    <w:p w14:paraId="12D36542" w14:textId="77777777" w:rsidR="00DB6CFB" w:rsidRDefault="00DB6CFB" w:rsidP="00DB6CFB">
      <w:pPr>
        <w:jc w:val="both"/>
      </w:pPr>
      <w:r>
        <w:t>району Одеської області</w:t>
      </w:r>
    </w:p>
    <w:p w14:paraId="52E03FFC" w14:textId="77777777" w:rsidR="00DB6CFB" w:rsidRDefault="00DB6CFB" w:rsidP="00DB6CFB">
      <w:pPr>
        <w:jc w:val="both"/>
      </w:pPr>
    </w:p>
    <w:p w14:paraId="00038A6E" w14:textId="77777777" w:rsidR="00DB6CFB" w:rsidRDefault="00DB6CFB" w:rsidP="00DB6CFB">
      <w:pPr>
        <w:jc w:val="both"/>
        <w:rPr>
          <w:lang w:val="ru-RU"/>
        </w:rPr>
      </w:pPr>
    </w:p>
    <w:p w14:paraId="22E2564F" w14:textId="77777777" w:rsidR="00DB6CFB" w:rsidRDefault="00DB6CFB" w:rsidP="00DB6CFB">
      <w:pPr>
        <w:jc w:val="both"/>
      </w:pPr>
      <w:r>
        <w:t xml:space="preserve">          Враховуючи наближення кінцевого терміну зберігання матеріальних цінностей, які зараховані до матеріального резерву, 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(із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w:t>
      </w:r>
      <w:r w:rsidR="003C0CE0">
        <w:t>ької області (протокол від .09</w:t>
      </w:r>
      <w:r>
        <w:t>.2023</w:t>
      </w:r>
      <w:r w:rsidR="003C0CE0">
        <w:t xml:space="preserve"> №  </w:t>
      </w:r>
      <w:r>
        <w:t xml:space="preserve">),  </w:t>
      </w:r>
      <w:r>
        <w:rPr>
          <w:color w:val="000000"/>
        </w:rPr>
        <w:t xml:space="preserve">керуючись статтями </w:t>
      </w:r>
      <w:r>
        <w:rPr>
          <w:color w:val="000000"/>
          <w:shd w:val="clear" w:color="auto" w:fill="FFFFFF"/>
        </w:rPr>
        <w:t>36</w:t>
      </w:r>
      <w:r>
        <w:rPr>
          <w:b/>
          <w:bCs/>
          <w:color w:val="000000"/>
          <w:shd w:val="clear" w:color="auto" w:fill="FFFFFF"/>
          <w:vertAlign w:val="superscript"/>
        </w:rPr>
        <w:t>1</w:t>
      </w:r>
      <w:r>
        <w:rPr>
          <w:color w:val="000000"/>
        </w:rPr>
        <w:t xml:space="preserve">, 40 </w:t>
      </w:r>
      <w:r>
        <w:t xml:space="preserve">Закону України «Про місцеве самоврядування в Україні», </w:t>
      </w:r>
    </w:p>
    <w:p w14:paraId="6015DEF4" w14:textId="77777777" w:rsidR="00DB6CFB" w:rsidRDefault="00DB6CFB" w:rsidP="00DB6CFB">
      <w:pPr>
        <w:jc w:val="both"/>
      </w:pPr>
    </w:p>
    <w:p w14:paraId="42171E87" w14:textId="77777777" w:rsidR="00DB6CFB" w:rsidRDefault="00DB6CFB" w:rsidP="00DB6CFB">
      <w:pPr>
        <w:jc w:val="center"/>
        <w:rPr>
          <w:bCs/>
        </w:rPr>
      </w:pPr>
      <w:r>
        <w:rPr>
          <w:bCs/>
        </w:rPr>
        <w:t>виконавчий комітет Чорноморської міської ради Одеського району Одеської області вирішив:</w:t>
      </w:r>
    </w:p>
    <w:p w14:paraId="0BFB0826" w14:textId="77777777" w:rsidR="00DB6CFB" w:rsidRPr="00B65B06" w:rsidRDefault="00DB6CFB" w:rsidP="00DB6CFB">
      <w:pPr>
        <w:jc w:val="center"/>
        <w:rPr>
          <w:bCs/>
        </w:rPr>
      </w:pPr>
    </w:p>
    <w:p w14:paraId="38744AE2" w14:textId="77777777" w:rsidR="00DB6CFB" w:rsidRDefault="00DB6CFB" w:rsidP="00DB6CFB">
      <w:pPr>
        <w:ind w:firstLine="567"/>
        <w:jc w:val="both"/>
      </w:pPr>
      <w:r>
        <w:t xml:space="preserve">1. Здійснити відпуск матеріальних цінностей,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та у яких наближається кінцевий термін придатності, шляхом передачі їх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територіальної громади (додаток 1). </w:t>
      </w:r>
    </w:p>
    <w:p w14:paraId="606998F7" w14:textId="77777777" w:rsidR="00DB6CFB" w:rsidRDefault="00DB6CFB" w:rsidP="00DB6CFB">
      <w:pPr>
        <w:jc w:val="both"/>
      </w:pPr>
    </w:p>
    <w:p w14:paraId="4E1E25E7" w14:textId="77777777" w:rsidR="00DB6CFB" w:rsidRDefault="00DB6CFB" w:rsidP="00DB6CFB">
      <w:pPr>
        <w:ind w:firstLine="567"/>
        <w:jc w:val="both"/>
      </w:pPr>
      <w:r>
        <w:t xml:space="preserve">2. Здійснити безкоштовну передачу матеріальних цінностей, визначених в п. 1 </w:t>
      </w:r>
      <w:r w:rsidRPr="005536BB">
        <w:t>цього  рішення</w:t>
      </w:r>
      <w:r>
        <w:t>,</w:t>
      </w:r>
      <w:r w:rsidRPr="005536BB">
        <w:t xml:space="preserve"> </w:t>
      </w:r>
      <w:r>
        <w:t>з балансу виконавчого комітету Чорноморської міської ради Одеського району Одеської області на баланс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p w14:paraId="75A0F784" w14:textId="77777777" w:rsidR="00DB6CFB" w:rsidRDefault="00DB6CFB" w:rsidP="00DB6CFB">
      <w:pPr>
        <w:ind w:firstLine="567"/>
        <w:jc w:val="both"/>
      </w:pPr>
    </w:p>
    <w:p w14:paraId="3B4472AC" w14:textId="77777777" w:rsidR="00DB6CFB" w:rsidRDefault="00DB6CFB" w:rsidP="00DB6CFB">
      <w:pPr>
        <w:ind w:firstLine="567"/>
        <w:jc w:val="both"/>
      </w:pPr>
      <w:r>
        <w:t xml:space="preserve">3. Виконавчому комітету Чорноморської міської ради Одеського району Одеської області (Оксана </w:t>
      </w:r>
      <w:proofErr w:type="spellStart"/>
      <w:r>
        <w:t>Бонєва</w:t>
      </w:r>
      <w:proofErr w:type="spellEnd"/>
      <w:r>
        <w:t>) та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Іванова) відобразити відпуск – прийом матеріальних цінностей місцевого матеріального резерву в установленому законом порядку.</w:t>
      </w:r>
    </w:p>
    <w:p w14:paraId="4BF003BB" w14:textId="77777777" w:rsidR="00DB6CFB" w:rsidRDefault="00DB6CFB" w:rsidP="00DB6CFB">
      <w:pPr>
        <w:ind w:firstLine="567"/>
        <w:jc w:val="both"/>
      </w:pPr>
    </w:p>
    <w:p w14:paraId="51CBEF34" w14:textId="77777777" w:rsidR="00DB6CFB" w:rsidRDefault="00DB6CFB" w:rsidP="00DB6CFB">
      <w:pPr>
        <w:ind w:firstLine="567"/>
        <w:jc w:val="both"/>
      </w:pPr>
      <w:r>
        <w:lastRenderedPageBreak/>
        <w:t>4.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Іванова) забезпечити використання матеріальних цінностей місцевого матеріального резерву у сфері соціального захисту і соціального забезпечення населення Чорноморської міської територіальної громади.</w:t>
      </w:r>
    </w:p>
    <w:p w14:paraId="17A488AB" w14:textId="77777777" w:rsidR="00DB6CFB" w:rsidRDefault="00DB6CFB" w:rsidP="00DB6CFB">
      <w:pPr>
        <w:ind w:firstLine="567"/>
        <w:jc w:val="both"/>
      </w:pPr>
    </w:p>
    <w:p w14:paraId="1E1BB561" w14:textId="77777777" w:rsidR="00DB6CFB" w:rsidRDefault="00DB6CFB" w:rsidP="00DB6CFB">
      <w:pPr>
        <w:ind w:firstLine="567"/>
        <w:jc w:val="both"/>
      </w:pPr>
      <w:r>
        <w:t xml:space="preserve">5. 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t>Солтик</w:t>
      </w:r>
      <w:proofErr w:type="spellEnd"/>
      <w:r>
        <w:t xml:space="preserve">) здійснити використання матеріальних цінностей (лікарських засобів) з матеріального резерву Чорноморської міської територіальної громади Одеського району Одеської області для надання медичної допомоги пацієнтам у відділеннях лікарні (додаток 2). </w:t>
      </w:r>
    </w:p>
    <w:p w14:paraId="280A18FD" w14:textId="77777777" w:rsidR="00DB6CFB" w:rsidRDefault="00DB6CFB" w:rsidP="00DD32C9">
      <w:pPr>
        <w:jc w:val="both"/>
        <w:rPr>
          <w:color w:val="000000"/>
        </w:rPr>
      </w:pPr>
    </w:p>
    <w:p w14:paraId="266D7814" w14:textId="77777777" w:rsidR="00DB6CFB" w:rsidRDefault="00DD32C9" w:rsidP="00DB6CFB">
      <w:pPr>
        <w:ind w:firstLine="567"/>
        <w:jc w:val="both"/>
      </w:pPr>
      <w:r>
        <w:t>6</w:t>
      </w:r>
      <w:r w:rsidR="00DB6CFB">
        <w:t xml:space="preserve">. Контроль за виконанням цього рішення покласти на заступника  міського голови Романа </w:t>
      </w:r>
      <w:proofErr w:type="spellStart"/>
      <w:r w:rsidR="00DB6CFB">
        <w:t>Тєліпова</w:t>
      </w:r>
      <w:proofErr w:type="spellEnd"/>
      <w:r w:rsidR="00DB6CFB">
        <w:t xml:space="preserve">. </w:t>
      </w:r>
    </w:p>
    <w:p w14:paraId="50A46CC2" w14:textId="77777777" w:rsidR="00DB6CFB" w:rsidRDefault="00DB6CFB" w:rsidP="00DB6CFB">
      <w:pPr>
        <w:ind w:firstLine="567"/>
        <w:jc w:val="both"/>
      </w:pPr>
    </w:p>
    <w:p w14:paraId="4EED31FB" w14:textId="77777777" w:rsidR="00DB6CFB" w:rsidRDefault="00DB6CFB" w:rsidP="00DB6CFB">
      <w:pPr>
        <w:ind w:firstLine="567"/>
        <w:jc w:val="both"/>
      </w:pPr>
    </w:p>
    <w:p w14:paraId="7CA34C69" w14:textId="77777777" w:rsidR="00DB6CFB" w:rsidRDefault="00DB6CFB" w:rsidP="00DB6CFB">
      <w:pPr>
        <w:ind w:firstLine="567"/>
        <w:jc w:val="both"/>
      </w:pPr>
    </w:p>
    <w:p w14:paraId="1FB75D5F" w14:textId="77777777" w:rsidR="00DB6CFB" w:rsidRDefault="00DB6CFB" w:rsidP="00DB6CFB"/>
    <w:p w14:paraId="5885B77D" w14:textId="77777777" w:rsidR="00DB6CFB" w:rsidRDefault="00DB6CFB" w:rsidP="00DB6CFB">
      <w:pPr>
        <w:tabs>
          <w:tab w:val="left" w:pos="567"/>
        </w:tabs>
      </w:pPr>
      <w:r>
        <w:t xml:space="preserve">          Міський голова</w:t>
      </w:r>
      <w:r>
        <w:tab/>
      </w:r>
      <w:r>
        <w:tab/>
      </w:r>
      <w:r>
        <w:tab/>
      </w:r>
      <w:r>
        <w:tab/>
      </w:r>
      <w:r>
        <w:tab/>
      </w:r>
      <w:r>
        <w:tab/>
      </w:r>
      <w:r>
        <w:tab/>
        <w:t>Василь ГУЛЯЄВ</w:t>
      </w:r>
    </w:p>
    <w:p w14:paraId="1CDD162C" w14:textId="77777777" w:rsidR="00DB6CFB" w:rsidRDefault="00DB6CFB" w:rsidP="00DB6CFB">
      <w:pPr>
        <w:tabs>
          <w:tab w:val="left" w:pos="567"/>
        </w:tabs>
      </w:pPr>
    </w:p>
    <w:p w14:paraId="68A84EB4" w14:textId="77777777" w:rsidR="00DB6CFB" w:rsidRDefault="00DB6CFB" w:rsidP="00DB6CFB">
      <w:pPr>
        <w:tabs>
          <w:tab w:val="left" w:pos="567"/>
        </w:tabs>
      </w:pPr>
    </w:p>
    <w:p w14:paraId="1BE03C7D" w14:textId="77777777" w:rsidR="00DB6CFB" w:rsidRDefault="00DB6CFB" w:rsidP="00DB6CFB">
      <w:pPr>
        <w:tabs>
          <w:tab w:val="left" w:pos="567"/>
        </w:tabs>
      </w:pPr>
    </w:p>
    <w:p w14:paraId="047D4CDF" w14:textId="77777777" w:rsidR="00DB6CFB" w:rsidRDefault="00DB6CFB" w:rsidP="00DB6CFB">
      <w:pPr>
        <w:tabs>
          <w:tab w:val="left" w:pos="567"/>
        </w:tabs>
      </w:pPr>
    </w:p>
    <w:p w14:paraId="55FAC919" w14:textId="77777777" w:rsidR="00DB6CFB" w:rsidRDefault="00DB6CFB" w:rsidP="00DB6CFB">
      <w:pPr>
        <w:tabs>
          <w:tab w:val="left" w:pos="567"/>
        </w:tabs>
      </w:pPr>
    </w:p>
    <w:p w14:paraId="1101A5DE" w14:textId="77777777" w:rsidR="00DB6CFB" w:rsidRDefault="00DB6CFB" w:rsidP="00DB6CFB">
      <w:pPr>
        <w:tabs>
          <w:tab w:val="left" w:pos="567"/>
        </w:tabs>
      </w:pPr>
    </w:p>
    <w:p w14:paraId="0744EAB4" w14:textId="77777777" w:rsidR="00DB6CFB" w:rsidRDefault="00DB6CFB" w:rsidP="00DB6CFB">
      <w:pPr>
        <w:tabs>
          <w:tab w:val="left" w:pos="567"/>
        </w:tabs>
      </w:pPr>
    </w:p>
    <w:p w14:paraId="79EC9F94" w14:textId="77777777" w:rsidR="00DB6CFB" w:rsidRDefault="00DB6CFB" w:rsidP="00DB6CFB">
      <w:pPr>
        <w:tabs>
          <w:tab w:val="left" w:pos="567"/>
        </w:tabs>
      </w:pPr>
    </w:p>
    <w:p w14:paraId="05B2E6B5" w14:textId="77777777" w:rsidR="00DB6CFB" w:rsidRDefault="00DB6CFB" w:rsidP="00DB6CFB">
      <w:pPr>
        <w:tabs>
          <w:tab w:val="left" w:pos="567"/>
        </w:tabs>
      </w:pPr>
    </w:p>
    <w:p w14:paraId="3B495DA2" w14:textId="77777777" w:rsidR="00DB6CFB" w:rsidRDefault="00DB6CFB" w:rsidP="00DB6CFB">
      <w:pPr>
        <w:tabs>
          <w:tab w:val="left" w:pos="567"/>
        </w:tabs>
      </w:pPr>
    </w:p>
    <w:p w14:paraId="0899EC51" w14:textId="77777777" w:rsidR="00DB6CFB" w:rsidRDefault="00DB6CFB" w:rsidP="00DB6CFB">
      <w:pPr>
        <w:tabs>
          <w:tab w:val="left" w:pos="567"/>
        </w:tabs>
      </w:pPr>
    </w:p>
    <w:p w14:paraId="140B9873" w14:textId="77777777" w:rsidR="00DB6CFB" w:rsidRDefault="00DB6CFB" w:rsidP="00DB6CFB">
      <w:pPr>
        <w:tabs>
          <w:tab w:val="left" w:pos="567"/>
        </w:tabs>
      </w:pPr>
    </w:p>
    <w:p w14:paraId="1BE43006" w14:textId="77777777" w:rsidR="00DB6CFB" w:rsidRDefault="00DB6CFB" w:rsidP="00DB6CFB">
      <w:pPr>
        <w:tabs>
          <w:tab w:val="left" w:pos="567"/>
        </w:tabs>
      </w:pPr>
    </w:p>
    <w:p w14:paraId="1C130B28" w14:textId="77777777" w:rsidR="00DB6CFB" w:rsidRDefault="00DB6CFB" w:rsidP="00DB6CFB">
      <w:pPr>
        <w:tabs>
          <w:tab w:val="left" w:pos="567"/>
        </w:tabs>
      </w:pPr>
    </w:p>
    <w:p w14:paraId="219FC11E" w14:textId="77777777" w:rsidR="00DB6CFB" w:rsidRDefault="00DB6CFB" w:rsidP="00DB6CFB">
      <w:pPr>
        <w:tabs>
          <w:tab w:val="left" w:pos="567"/>
        </w:tabs>
      </w:pPr>
    </w:p>
    <w:p w14:paraId="08C06F99" w14:textId="77777777" w:rsidR="00DB6CFB" w:rsidRDefault="00DB6CFB" w:rsidP="00DB6CFB">
      <w:pPr>
        <w:tabs>
          <w:tab w:val="left" w:pos="567"/>
        </w:tabs>
      </w:pPr>
    </w:p>
    <w:p w14:paraId="5985EFEF" w14:textId="77777777" w:rsidR="00DB6CFB" w:rsidRDefault="00DB6CFB" w:rsidP="00DB6CFB">
      <w:pPr>
        <w:tabs>
          <w:tab w:val="left" w:pos="567"/>
        </w:tabs>
      </w:pPr>
    </w:p>
    <w:p w14:paraId="02529C3D" w14:textId="77777777" w:rsidR="00DB6CFB" w:rsidRDefault="00DB6CFB" w:rsidP="00DB6CFB">
      <w:pPr>
        <w:tabs>
          <w:tab w:val="left" w:pos="567"/>
        </w:tabs>
      </w:pPr>
    </w:p>
    <w:p w14:paraId="36407FAA" w14:textId="77777777" w:rsidR="00DB6CFB" w:rsidRDefault="00DB6CFB" w:rsidP="00DB6CFB">
      <w:pPr>
        <w:tabs>
          <w:tab w:val="left" w:pos="567"/>
        </w:tabs>
      </w:pPr>
    </w:p>
    <w:p w14:paraId="636E7CBE" w14:textId="77777777" w:rsidR="00DB6CFB" w:rsidRDefault="00DB6CFB" w:rsidP="00DB6CFB">
      <w:pPr>
        <w:tabs>
          <w:tab w:val="left" w:pos="567"/>
        </w:tabs>
      </w:pPr>
    </w:p>
    <w:p w14:paraId="20B469A8" w14:textId="77777777" w:rsidR="00DB6CFB" w:rsidRDefault="00DB6CFB" w:rsidP="00DB6CFB">
      <w:pPr>
        <w:tabs>
          <w:tab w:val="left" w:pos="567"/>
        </w:tabs>
      </w:pPr>
    </w:p>
    <w:p w14:paraId="44460356" w14:textId="77777777" w:rsidR="00DB6CFB" w:rsidRDefault="00DB6CFB" w:rsidP="00DB6CFB">
      <w:pPr>
        <w:tabs>
          <w:tab w:val="left" w:pos="567"/>
        </w:tabs>
      </w:pPr>
    </w:p>
    <w:p w14:paraId="4CFAC1A6" w14:textId="77777777" w:rsidR="00DB6CFB" w:rsidRDefault="00DB6CFB" w:rsidP="00DB6CFB">
      <w:pPr>
        <w:tabs>
          <w:tab w:val="left" w:pos="567"/>
        </w:tabs>
      </w:pPr>
    </w:p>
    <w:p w14:paraId="4AE3DB1D" w14:textId="77777777" w:rsidR="00DB6CFB" w:rsidRDefault="00DB6CFB" w:rsidP="00DB6CFB">
      <w:pPr>
        <w:tabs>
          <w:tab w:val="left" w:pos="567"/>
        </w:tabs>
      </w:pPr>
    </w:p>
    <w:p w14:paraId="2259D143" w14:textId="77777777" w:rsidR="00DB6CFB" w:rsidRDefault="00DB6CFB" w:rsidP="00DB6CFB">
      <w:pPr>
        <w:tabs>
          <w:tab w:val="left" w:pos="567"/>
        </w:tabs>
      </w:pPr>
    </w:p>
    <w:p w14:paraId="6ABDB621" w14:textId="77777777" w:rsidR="00DB6CFB" w:rsidRDefault="00DB6CFB" w:rsidP="00DB6CFB">
      <w:pPr>
        <w:tabs>
          <w:tab w:val="left" w:pos="567"/>
        </w:tabs>
      </w:pPr>
    </w:p>
    <w:p w14:paraId="0B00F213" w14:textId="77777777" w:rsidR="00DB6CFB" w:rsidRDefault="00DB6CFB" w:rsidP="00DB6CFB">
      <w:pPr>
        <w:tabs>
          <w:tab w:val="left" w:pos="567"/>
        </w:tabs>
      </w:pPr>
    </w:p>
    <w:p w14:paraId="3E536D76" w14:textId="77777777" w:rsidR="00DD32C9" w:rsidRDefault="00DD32C9" w:rsidP="00DB6CFB">
      <w:pPr>
        <w:tabs>
          <w:tab w:val="left" w:pos="567"/>
        </w:tabs>
      </w:pPr>
    </w:p>
    <w:p w14:paraId="219B284D" w14:textId="77777777" w:rsidR="00DD32C9" w:rsidRDefault="00DD32C9" w:rsidP="00DB6CFB">
      <w:pPr>
        <w:tabs>
          <w:tab w:val="left" w:pos="567"/>
        </w:tabs>
      </w:pPr>
    </w:p>
    <w:p w14:paraId="5865E30B" w14:textId="77777777" w:rsidR="00DD32C9" w:rsidRDefault="00DD32C9" w:rsidP="00DB6CFB">
      <w:pPr>
        <w:tabs>
          <w:tab w:val="left" w:pos="567"/>
        </w:tabs>
      </w:pPr>
    </w:p>
    <w:p w14:paraId="57C40B5D" w14:textId="77777777" w:rsidR="00DD32C9" w:rsidRDefault="00DD32C9" w:rsidP="00DB6CFB">
      <w:pPr>
        <w:tabs>
          <w:tab w:val="left" w:pos="567"/>
        </w:tabs>
      </w:pPr>
    </w:p>
    <w:p w14:paraId="16F4DDFB" w14:textId="77777777" w:rsidR="00DD32C9" w:rsidRDefault="00DD32C9" w:rsidP="00DB6CFB">
      <w:pPr>
        <w:tabs>
          <w:tab w:val="left" w:pos="567"/>
        </w:tabs>
      </w:pPr>
    </w:p>
    <w:p w14:paraId="4AF4AEF0" w14:textId="77777777" w:rsidR="00DD32C9" w:rsidRDefault="00DD32C9" w:rsidP="00DB6CFB">
      <w:pPr>
        <w:tabs>
          <w:tab w:val="left" w:pos="567"/>
        </w:tabs>
      </w:pPr>
    </w:p>
    <w:p w14:paraId="27E81557" w14:textId="77777777" w:rsidR="00DB6CFB" w:rsidRDefault="00DB6CFB" w:rsidP="00DB6CFB">
      <w:pPr>
        <w:tabs>
          <w:tab w:val="left" w:pos="567"/>
        </w:tabs>
      </w:pPr>
    </w:p>
    <w:p w14:paraId="0D877084" w14:textId="77777777" w:rsidR="00DB6CFB" w:rsidRDefault="00DB6CFB" w:rsidP="00DB6CFB">
      <w:pPr>
        <w:tabs>
          <w:tab w:val="left" w:pos="567"/>
        </w:tabs>
      </w:pPr>
    </w:p>
    <w:p w14:paraId="25F11474" w14:textId="77777777" w:rsidR="00DB6CFB" w:rsidRDefault="00DB6CFB" w:rsidP="00DB6CFB">
      <w:pPr>
        <w:ind w:right="-6"/>
        <w:jc w:val="center"/>
        <w:rPr>
          <w:sz w:val="20"/>
          <w:szCs w:val="20"/>
        </w:rPr>
      </w:pPr>
      <w:r>
        <w:rPr>
          <w:sz w:val="20"/>
          <w:szCs w:val="20"/>
        </w:rPr>
        <w:t xml:space="preserve">                                                                  </w:t>
      </w:r>
    </w:p>
    <w:p w14:paraId="2CAA5AD1" w14:textId="77777777" w:rsidR="00DB6CFB" w:rsidRPr="009D7D8F" w:rsidRDefault="00DB6CFB" w:rsidP="00DB6CFB">
      <w:pPr>
        <w:ind w:right="-6"/>
        <w:jc w:val="center"/>
      </w:pPr>
      <w:r>
        <w:rPr>
          <w:sz w:val="20"/>
          <w:szCs w:val="20"/>
        </w:rPr>
        <w:lastRenderedPageBreak/>
        <w:t xml:space="preserve">                                                                </w:t>
      </w:r>
      <w:r w:rsidR="00347A3A">
        <w:rPr>
          <w:sz w:val="20"/>
          <w:szCs w:val="20"/>
        </w:rPr>
        <w:t xml:space="preserve">     </w:t>
      </w:r>
      <w:r w:rsidRPr="009D7D8F">
        <w:t>Додаток 1</w:t>
      </w:r>
    </w:p>
    <w:p w14:paraId="1E6AD201" w14:textId="77777777" w:rsidR="00DB6CFB" w:rsidRPr="009D7D8F" w:rsidRDefault="00DB6CFB" w:rsidP="00DB6CFB">
      <w:pPr>
        <w:ind w:right="-6"/>
        <w:jc w:val="both"/>
      </w:pPr>
      <w:r w:rsidRPr="009D7D8F">
        <w:t xml:space="preserve">                                                                                       </w:t>
      </w:r>
      <w:r>
        <w:t xml:space="preserve">          </w:t>
      </w:r>
      <w:r w:rsidRPr="009D7D8F">
        <w:t xml:space="preserve"> до рішення виконавчого комітету</w:t>
      </w:r>
    </w:p>
    <w:p w14:paraId="03072E2F" w14:textId="77777777" w:rsidR="00DB6CFB" w:rsidRDefault="00DB6CFB" w:rsidP="00DB6CFB">
      <w:pPr>
        <w:ind w:right="-6"/>
        <w:jc w:val="both"/>
      </w:pPr>
      <w:r w:rsidRPr="009D7D8F">
        <w:t xml:space="preserve">                                                                                        </w:t>
      </w:r>
      <w:r>
        <w:t xml:space="preserve">          </w:t>
      </w:r>
      <w:r w:rsidRPr="009D7D8F">
        <w:t>Чорноморської міської ради</w:t>
      </w:r>
    </w:p>
    <w:p w14:paraId="45836EEE" w14:textId="77777777" w:rsidR="00DB6CFB" w:rsidRPr="009D7D8F" w:rsidRDefault="00DB6CFB" w:rsidP="00DB6CFB">
      <w:pPr>
        <w:ind w:right="-6"/>
        <w:jc w:val="both"/>
      </w:pPr>
    </w:p>
    <w:p w14:paraId="5E438098" w14:textId="77777777" w:rsidR="00DB6CFB" w:rsidRPr="009D7D8F" w:rsidRDefault="00DB6CFB" w:rsidP="00DB6CFB">
      <w:pPr>
        <w:tabs>
          <w:tab w:val="left" w:pos="5954"/>
          <w:tab w:val="left" w:pos="6237"/>
        </w:tabs>
        <w:ind w:right="-6"/>
        <w:jc w:val="center"/>
      </w:pPr>
      <w:r>
        <w:t xml:space="preserve">                                                                                 </w:t>
      </w:r>
      <w:r w:rsidRPr="009D7D8F">
        <w:t xml:space="preserve">від _________2023   №                                                                                                                  </w:t>
      </w:r>
    </w:p>
    <w:p w14:paraId="5EA939C8" w14:textId="77777777" w:rsidR="00DB6CFB" w:rsidRPr="009D7D8F" w:rsidRDefault="00DB6CFB" w:rsidP="00DB6CFB">
      <w:pPr>
        <w:ind w:right="-6"/>
        <w:jc w:val="both"/>
      </w:pPr>
      <w:r w:rsidRPr="009D7D8F">
        <w:t xml:space="preserve">                                                                           </w:t>
      </w:r>
      <w:r>
        <w:t xml:space="preserve">                         </w:t>
      </w:r>
      <w:r w:rsidRPr="009D7D8F">
        <w:t xml:space="preserve">   </w:t>
      </w:r>
    </w:p>
    <w:p w14:paraId="1D1AA372" w14:textId="77777777" w:rsidR="00DB6CFB" w:rsidRPr="009D7D8F" w:rsidRDefault="00DB6CFB" w:rsidP="00DB6CFB">
      <w:pPr>
        <w:ind w:right="-6"/>
      </w:pPr>
      <w:r w:rsidRPr="009D7D8F">
        <w:t xml:space="preserve">                                                              </w:t>
      </w:r>
      <w:r>
        <w:t xml:space="preserve">                               </w:t>
      </w:r>
    </w:p>
    <w:p w14:paraId="21FD1492" w14:textId="77777777" w:rsidR="00DB6CFB" w:rsidRDefault="00DB6CFB" w:rsidP="00DB6CFB">
      <w:pPr>
        <w:ind w:right="-6"/>
        <w:jc w:val="center"/>
        <w:rPr>
          <w:b/>
        </w:rPr>
      </w:pPr>
      <w:r>
        <w:rPr>
          <w:b/>
        </w:rPr>
        <w:t xml:space="preserve">Перелік </w:t>
      </w:r>
    </w:p>
    <w:p w14:paraId="050AFBCF" w14:textId="77777777" w:rsidR="00DB6CFB" w:rsidRDefault="00DB6CFB" w:rsidP="00DB6CFB">
      <w:pPr>
        <w:ind w:right="-6"/>
        <w:jc w:val="center"/>
      </w:pPr>
      <w:r>
        <w:t>матеріальних цінностей,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зберігання</w:t>
      </w:r>
    </w:p>
    <w:p w14:paraId="116AF4B7" w14:textId="77777777" w:rsidR="00DB6CFB" w:rsidRDefault="00DB6CFB" w:rsidP="00DB6CFB">
      <w:pPr>
        <w:ind w:right="-6"/>
        <w:jc w:val="cente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080"/>
        <w:gridCol w:w="54"/>
        <w:gridCol w:w="1087"/>
        <w:gridCol w:w="36"/>
        <w:gridCol w:w="1127"/>
        <w:gridCol w:w="20"/>
        <w:gridCol w:w="1644"/>
        <w:gridCol w:w="1652"/>
      </w:tblGrid>
      <w:tr w:rsidR="00DB6CFB" w14:paraId="43A1841C" w14:textId="77777777" w:rsidTr="000E1B52">
        <w:tc>
          <w:tcPr>
            <w:tcW w:w="690" w:type="dxa"/>
            <w:tcBorders>
              <w:top w:val="single" w:sz="4" w:space="0" w:color="auto"/>
              <w:left w:val="single" w:sz="4" w:space="0" w:color="auto"/>
              <w:bottom w:val="single" w:sz="4" w:space="0" w:color="auto"/>
              <w:right w:val="single" w:sz="4" w:space="0" w:color="auto"/>
            </w:tcBorders>
            <w:hideMark/>
          </w:tcPr>
          <w:p w14:paraId="4F3AD304" w14:textId="77777777" w:rsidR="00DB6CFB" w:rsidRDefault="00DB6CFB" w:rsidP="00D77D71">
            <w:pPr>
              <w:ind w:right="-6"/>
              <w:jc w:val="center"/>
            </w:pPr>
            <w:r>
              <w:rPr>
                <w:sz w:val="22"/>
                <w:szCs w:val="22"/>
              </w:rPr>
              <w:t>№ з/п</w:t>
            </w:r>
          </w:p>
        </w:tc>
        <w:tc>
          <w:tcPr>
            <w:tcW w:w="3134" w:type="dxa"/>
            <w:gridSpan w:val="2"/>
            <w:tcBorders>
              <w:top w:val="single" w:sz="4" w:space="0" w:color="auto"/>
              <w:left w:val="single" w:sz="4" w:space="0" w:color="auto"/>
              <w:bottom w:val="single" w:sz="4" w:space="0" w:color="auto"/>
              <w:right w:val="single" w:sz="4" w:space="0" w:color="auto"/>
            </w:tcBorders>
            <w:hideMark/>
          </w:tcPr>
          <w:p w14:paraId="1EBE25AF" w14:textId="77777777" w:rsidR="00DB6CFB" w:rsidRDefault="00DB6CFB" w:rsidP="00D77D71">
            <w:pPr>
              <w:ind w:right="-6"/>
              <w:jc w:val="center"/>
            </w:pPr>
            <w:r>
              <w:rPr>
                <w:sz w:val="22"/>
                <w:szCs w:val="22"/>
              </w:rPr>
              <w:t>Назва матеріальних цінностей</w:t>
            </w:r>
          </w:p>
        </w:tc>
        <w:tc>
          <w:tcPr>
            <w:tcW w:w="1087" w:type="dxa"/>
            <w:tcBorders>
              <w:top w:val="single" w:sz="4" w:space="0" w:color="auto"/>
              <w:left w:val="single" w:sz="4" w:space="0" w:color="auto"/>
              <w:bottom w:val="single" w:sz="4" w:space="0" w:color="auto"/>
              <w:right w:val="single" w:sz="4" w:space="0" w:color="auto"/>
            </w:tcBorders>
            <w:hideMark/>
          </w:tcPr>
          <w:p w14:paraId="7FB86D42" w14:textId="77777777" w:rsidR="00DB6CFB" w:rsidRDefault="00DB6CFB" w:rsidP="00D77D71">
            <w:pPr>
              <w:ind w:right="-6"/>
              <w:jc w:val="center"/>
            </w:pPr>
            <w:r>
              <w:rPr>
                <w:sz w:val="22"/>
                <w:szCs w:val="22"/>
              </w:rPr>
              <w:t>Одиниці виміру</w:t>
            </w:r>
          </w:p>
        </w:tc>
        <w:tc>
          <w:tcPr>
            <w:tcW w:w="1183" w:type="dxa"/>
            <w:gridSpan w:val="3"/>
            <w:tcBorders>
              <w:top w:val="single" w:sz="4" w:space="0" w:color="auto"/>
              <w:left w:val="single" w:sz="4" w:space="0" w:color="auto"/>
              <w:bottom w:val="single" w:sz="4" w:space="0" w:color="auto"/>
              <w:right w:val="single" w:sz="4" w:space="0" w:color="auto"/>
            </w:tcBorders>
            <w:hideMark/>
          </w:tcPr>
          <w:p w14:paraId="61447024" w14:textId="77777777" w:rsidR="00DB6CFB" w:rsidRDefault="00DB6CFB" w:rsidP="00D77D71">
            <w:pPr>
              <w:ind w:right="-6"/>
              <w:jc w:val="center"/>
            </w:pPr>
            <w:r>
              <w:rPr>
                <w:sz w:val="22"/>
                <w:szCs w:val="22"/>
              </w:rPr>
              <w:t>Кількість</w:t>
            </w:r>
          </w:p>
        </w:tc>
        <w:tc>
          <w:tcPr>
            <w:tcW w:w="1644" w:type="dxa"/>
            <w:tcBorders>
              <w:top w:val="single" w:sz="4" w:space="0" w:color="auto"/>
              <w:left w:val="single" w:sz="4" w:space="0" w:color="auto"/>
              <w:bottom w:val="single" w:sz="4" w:space="0" w:color="auto"/>
              <w:right w:val="single" w:sz="4" w:space="0" w:color="auto"/>
            </w:tcBorders>
            <w:hideMark/>
          </w:tcPr>
          <w:p w14:paraId="198EF5F7" w14:textId="77777777" w:rsidR="00DB6CFB" w:rsidRDefault="00DB6CFB" w:rsidP="00D77D71">
            <w:pPr>
              <w:ind w:right="-6"/>
              <w:jc w:val="center"/>
            </w:pPr>
            <w:r>
              <w:rPr>
                <w:sz w:val="22"/>
                <w:szCs w:val="22"/>
              </w:rPr>
              <w:t>Вартість за одиницю, грн</w:t>
            </w:r>
          </w:p>
        </w:tc>
        <w:tc>
          <w:tcPr>
            <w:tcW w:w="1652" w:type="dxa"/>
            <w:tcBorders>
              <w:top w:val="single" w:sz="4" w:space="0" w:color="auto"/>
              <w:left w:val="single" w:sz="4" w:space="0" w:color="auto"/>
              <w:bottom w:val="single" w:sz="4" w:space="0" w:color="auto"/>
              <w:right w:val="single" w:sz="4" w:space="0" w:color="auto"/>
            </w:tcBorders>
            <w:hideMark/>
          </w:tcPr>
          <w:p w14:paraId="1C7EB2E4" w14:textId="77777777" w:rsidR="00DB6CFB" w:rsidRDefault="00DB6CFB" w:rsidP="00D77D71">
            <w:pPr>
              <w:ind w:right="-6"/>
              <w:jc w:val="center"/>
            </w:pPr>
            <w:r>
              <w:rPr>
                <w:sz w:val="22"/>
                <w:szCs w:val="22"/>
              </w:rPr>
              <w:t>Загальна вартість, грн</w:t>
            </w:r>
          </w:p>
        </w:tc>
      </w:tr>
      <w:tr w:rsidR="00DB6CFB" w14:paraId="629CDBB6" w14:textId="77777777" w:rsidTr="000E1B52">
        <w:trPr>
          <w:trHeight w:val="476"/>
        </w:trPr>
        <w:tc>
          <w:tcPr>
            <w:tcW w:w="690" w:type="dxa"/>
            <w:tcBorders>
              <w:top w:val="single" w:sz="4" w:space="0" w:color="auto"/>
              <w:left w:val="single" w:sz="4" w:space="0" w:color="auto"/>
              <w:bottom w:val="single" w:sz="4" w:space="0" w:color="auto"/>
              <w:right w:val="single" w:sz="4" w:space="0" w:color="auto"/>
            </w:tcBorders>
          </w:tcPr>
          <w:p w14:paraId="2655F140" w14:textId="77777777" w:rsidR="00DB6CFB" w:rsidRDefault="00DB6CFB" w:rsidP="00D77D71">
            <w:pPr>
              <w:ind w:right="-6"/>
              <w:rPr>
                <w:sz w:val="22"/>
                <w:szCs w:val="22"/>
              </w:rPr>
            </w:pPr>
            <w:r>
              <w:rPr>
                <w:sz w:val="22"/>
                <w:szCs w:val="22"/>
              </w:rPr>
              <w:t>1.</w:t>
            </w:r>
          </w:p>
        </w:tc>
        <w:tc>
          <w:tcPr>
            <w:tcW w:w="7048" w:type="dxa"/>
            <w:gridSpan w:val="7"/>
            <w:tcBorders>
              <w:top w:val="single" w:sz="4" w:space="0" w:color="auto"/>
              <w:left w:val="single" w:sz="4" w:space="0" w:color="auto"/>
              <w:bottom w:val="single" w:sz="4" w:space="0" w:color="auto"/>
              <w:right w:val="single" w:sz="4" w:space="0" w:color="auto"/>
            </w:tcBorders>
          </w:tcPr>
          <w:p w14:paraId="4A14FE3D" w14:textId="77777777" w:rsidR="00DB6CFB" w:rsidRDefault="00DB6CFB" w:rsidP="00D77D71">
            <w:pPr>
              <w:ind w:right="-6"/>
              <w:rPr>
                <w:b/>
                <w:sz w:val="22"/>
                <w:szCs w:val="22"/>
              </w:rPr>
            </w:pPr>
            <w:r>
              <w:rPr>
                <w:b/>
                <w:sz w:val="22"/>
                <w:szCs w:val="22"/>
              </w:rPr>
              <w:t>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т.ч.:</w:t>
            </w:r>
          </w:p>
        </w:tc>
        <w:tc>
          <w:tcPr>
            <w:tcW w:w="1652" w:type="dxa"/>
            <w:tcBorders>
              <w:top w:val="single" w:sz="4" w:space="0" w:color="auto"/>
              <w:left w:val="single" w:sz="4" w:space="0" w:color="auto"/>
              <w:bottom w:val="single" w:sz="4" w:space="0" w:color="auto"/>
              <w:right w:val="single" w:sz="4" w:space="0" w:color="auto"/>
            </w:tcBorders>
          </w:tcPr>
          <w:p w14:paraId="226A49C5" w14:textId="77777777" w:rsidR="00DB6CFB" w:rsidRDefault="000E1B52" w:rsidP="00D77D71">
            <w:pPr>
              <w:ind w:right="-6"/>
              <w:jc w:val="center"/>
              <w:rPr>
                <w:b/>
              </w:rPr>
            </w:pPr>
            <w:r>
              <w:rPr>
                <w:b/>
              </w:rPr>
              <w:t>113 535,28</w:t>
            </w:r>
          </w:p>
        </w:tc>
      </w:tr>
      <w:tr w:rsidR="000E1B52" w14:paraId="227710C0" w14:textId="77777777" w:rsidTr="003C0CE0">
        <w:trPr>
          <w:trHeight w:val="610"/>
        </w:trPr>
        <w:tc>
          <w:tcPr>
            <w:tcW w:w="690" w:type="dxa"/>
            <w:tcBorders>
              <w:top w:val="single" w:sz="4" w:space="0" w:color="auto"/>
              <w:left w:val="single" w:sz="4" w:space="0" w:color="auto"/>
              <w:bottom w:val="single" w:sz="4" w:space="0" w:color="auto"/>
              <w:right w:val="single" w:sz="4" w:space="0" w:color="auto"/>
            </w:tcBorders>
            <w:hideMark/>
          </w:tcPr>
          <w:p w14:paraId="36A5CA75" w14:textId="77777777" w:rsidR="000E1B52" w:rsidRDefault="000E1B52" w:rsidP="000E1B52">
            <w:pPr>
              <w:ind w:right="-6"/>
              <w:jc w:val="center"/>
            </w:pPr>
            <w:r>
              <w:t>1.1</w:t>
            </w:r>
          </w:p>
        </w:tc>
        <w:tc>
          <w:tcPr>
            <w:tcW w:w="3134" w:type="dxa"/>
            <w:gridSpan w:val="2"/>
            <w:tcBorders>
              <w:top w:val="single" w:sz="4" w:space="0" w:color="auto"/>
              <w:left w:val="single" w:sz="4" w:space="0" w:color="auto"/>
              <w:bottom w:val="single" w:sz="4" w:space="0" w:color="auto"/>
              <w:right w:val="single" w:sz="4" w:space="0" w:color="auto"/>
            </w:tcBorders>
          </w:tcPr>
          <w:p w14:paraId="1154AF37" w14:textId="77777777" w:rsidR="000E1B52" w:rsidRPr="00A36C7C" w:rsidRDefault="000E1B52" w:rsidP="000E1B52">
            <w:pPr>
              <w:ind w:right="-6"/>
              <w:rPr>
                <w:lang w:val="en-US"/>
              </w:rPr>
            </w:pPr>
            <w:r>
              <w:t xml:space="preserve">Кава Чорна Карта 400 г пак. </w:t>
            </w:r>
            <w:r>
              <w:rPr>
                <w:lang w:val="en-US"/>
              </w:rPr>
              <w:t>Gold</w:t>
            </w:r>
          </w:p>
        </w:tc>
        <w:tc>
          <w:tcPr>
            <w:tcW w:w="1087" w:type="dxa"/>
            <w:tcBorders>
              <w:top w:val="single" w:sz="4" w:space="0" w:color="auto"/>
              <w:left w:val="single" w:sz="4" w:space="0" w:color="auto"/>
              <w:bottom w:val="single" w:sz="4" w:space="0" w:color="auto"/>
              <w:right w:val="single" w:sz="4" w:space="0" w:color="auto"/>
            </w:tcBorders>
            <w:hideMark/>
          </w:tcPr>
          <w:p w14:paraId="78D29A1B"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426F08CD" w14:textId="77777777" w:rsidR="000E1B52" w:rsidRPr="00A36C7C" w:rsidRDefault="000E1B52" w:rsidP="000E1B52">
            <w:pPr>
              <w:ind w:right="-6"/>
              <w:jc w:val="center"/>
              <w:rPr>
                <w:lang w:val="en-US"/>
              </w:rPr>
            </w:pPr>
            <w:r>
              <w:rPr>
                <w:lang w:val="en-US"/>
              </w:rPr>
              <w:t>8</w:t>
            </w:r>
          </w:p>
        </w:tc>
        <w:tc>
          <w:tcPr>
            <w:tcW w:w="1644" w:type="dxa"/>
            <w:tcBorders>
              <w:top w:val="single" w:sz="4" w:space="0" w:color="auto"/>
              <w:left w:val="single" w:sz="4" w:space="0" w:color="auto"/>
              <w:bottom w:val="single" w:sz="4" w:space="0" w:color="auto"/>
              <w:right w:val="single" w:sz="4" w:space="0" w:color="auto"/>
            </w:tcBorders>
            <w:hideMark/>
          </w:tcPr>
          <w:p w14:paraId="38B17837" w14:textId="77777777" w:rsidR="000E1B52" w:rsidRPr="00A36C7C" w:rsidRDefault="000E1B52" w:rsidP="000E1B52">
            <w:pPr>
              <w:ind w:right="-6"/>
              <w:jc w:val="center"/>
              <w:rPr>
                <w:lang w:val="en-US"/>
              </w:rPr>
            </w:pPr>
            <w:r>
              <w:rPr>
                <w:lang w:val="en-US"/>
              </w:rPr>
              <w:t>295</w:t>
            </w:r>
            <w:r>
              <w:t>,</w:t>
            </w:r>
            <w:r>
              <w:rPr>
                <w:lang w:val="en-US"/>
              </w:rPr>
              <w:t>45</w:t>
            </w:r>
          </w:p>
        </w:tc>
        <w:tc>
          <w:tcPr>
            <w:tcW w:w="1652" w:type="dxa"/>
            <w:tcBorders>
              <w:top w:val="single" w:sz="4" w:space="0" w:color="auto"/>
              <w:left w:val="single" w:sz="4" w:space="0" w:color="auto"/>
              <w:bottom w:val="single" w:sz="4" w:space="0" w:color="auto"/>
              <w:right w:val="single" w:sz="4" w:space="0" w:color="auto"/>
            </w:tcBorders>
            <w:hideMark/>
          </w:tcPr>
          <w:p w14:paraId="0B5DA45C" w14:textId="77777777" w:rsidR="000E1B52" w:rsidRPr="00A36C7C" w:rsidRDefault="000E1B52" w:rsidP="000E1B52">
            <w:pPr>
              <w:ind w:right="-6"/>
              <w:jc w:val="center"/>
            </w:pPr>
            <w:r>
              <w:t>2 363,60</w:t>
            </w:r>
          </w:p>
        </w:tc>
      </w:tr>
      <w:tr w:rsidR="000E1B52" w14:paraId="1A6AA97B" w14:textId="77777777" w:rsidTr="000E1B52">
        <w:trPr>
          <w:trHeight w:val="561"/>
        </w:trPr>
        <w:tc>
          <w:tcPr>
            <w:tcW w:w="690" w:type="dxa"/>
            <w:tcBorders>
              <w:top w:val="single" w:sz="4" w:space="0" w:color="auto"/>
              <w:left w:val="single" w:sz="4" w:space="0" w:color="auto"/>
              <w:bottom w:val="single" w:sz="4" w:space="0" w:color="auto"/>
              <w:right w:val="single" w:sz="4" w:space="0" w:color="auto"/>
            </w:tcBorders>
            <w:hideMark/>
          </w:tcPr>
          <w:p w14:paraId="4CCA597C" w14:textId="77777777" w:rsidR="000E1B52" w:rsidRDefault="000E1B52" w:rsidP="000E1B52">
            <w:pPr>
              <w:ind w:right="-6"/>
              <w:jc w:val="center"/>
            </w:pPr>
            <w:r>
              <w:t>1.2.</w:t>
            </w:r>
          </w:p>
        </w:tc>
        <w:tc>
          <w:tcPr>
            <w:tcW w:w="3134" w:type="dxa"/>
            <w:gridSpan w:val="2"/>
            <w:tcBorders>
              <w:top w:val="single" w:sz="4" w:space="0" w:color="auto"/>
              <w:left w:val="single" w:sz="4" w:space="0" w:color="auto"/>
              <w:bottom w:val="single" w:sz="4" w:space="0" w:color="auto"/>
              <w:right w:val="single" w:sz="4" w:space="0" w:color="auto"/>
            </w:tcBorders>
          </w:tcPr>
          <w:p w14:paraId="09D7CBAF" w14:textId="77777777" w:rsidR="000E1B52" w:rsidRDefault="000E1B52" w:rsidP="000E1B52">
            <w:pPr>
              <w:ind w:right="-6"/>
            </w:pPr>
            <w:proofErr w:type="spellStart"/>
            <w:r>
              <w:t>Конс</w:t>
            </w:r>
            <w:proofErr w:type="spellEnd"/>
            <w:r>
              <w:t xml:space="preserve"> Фрикадельки </w:t>
            </w:r>
            <w:proofErr w:type="spellStart"/>
            <w:r>
              <w:t>рибн</w:t>
            </w:r>
            <w:proofErr w:type="spellEnd"/>
            <w:r>
              <w:t>. Господарочка 250 г з/б т/с</w:t>
            </w:r>
          </w:p>
        </w:tc>
        <w:tc>
          <w:tcPr>
            <w:tcW w:w="1087" w:type="dxa"/>
            <w:tcBorders>
              <w:top w:val="single" w:sz="4" w:space="0" w:color="auto"/>
              <w:left w:val="single" w:sz="4" w:space="0" w:color="auto"/>
              <w:bottom w:val="single" w:sz="4" w:space="0" w:color="auto"/>
              <w:right w:val="single" w:sz="4" w:space="0" w:color="auto"/>
            </w:tcBorders>
            <w:hideMark/>
          </w:tcPr>
          <w:p w14:paraId="36AD9FB0"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hideMark/>
          </w:tcPr>
          <w:p w14:paraId="3DD3F5BC" w14:textId="77777777" w:rsidR="000E1B52" w:rsidRDefault="000E1B52" w:rsidP="000E1B52">
            <w:pPr>
              <w:ind w:right="-6"/>
              <w:jc w:val="center"/>
            </w:pPr>
            <w:r>
              <w:t>30</w:t>
            </w:r>
          </w:p>
        </w:tc>
        <w:tc>
          <w:tcPr>
            <w:tcW w:w="1644" w:type="dxa"/>
            <w:tcBorders>
              <w:top w:val="single" w:sz="4" w:space="0" w:color="auto"/>
              <w:left w:val="single" w:sz="4" w:space="0" w:color="auto"/>
              <w:bottom w:val="single" w:sz="4" w:space="0" w:color="auto"/>
              <w:right w:val="single" w:sz="4" w:space="0" w:color="auto"/>
            </w:tcBorders>
            <w:hideMark/>
          </w:tcPr>
          <w:p w14:paraId="0786FC20" w14:textId="77777777" w:rsidR="000E1B52" w:rsidRDefault="000E1B52" w:rsidP="000E1B52">
            <w:pPr>
              <w:ind w:right="-6"/>
              <w:jc w:val="center"/>
            </w:pPr>
            <w:r>
              <w:t>33,40</w:t>
            </w:r>
          </w:p>
        </w:tc>
        <w:tc>
          <w:tcPr>
            <w:tcW w:w="1652" w:type="dxa"/>
            <w:tcBorders>
              <w:top w:val="single" w:sz="4" w:space="0" w:color="auto"/>
              <w:left w:val="single" w:sz="4" w:space="0" w:color="auto"/>
              <w:bottom w:val="single" w:sz="4" w:space="0" w:color="auto"/>
              <w:right w:val="single" w:sz="4" w:space="0" w:color="auto"/>
            </w:tcBorders>
          </w:tcPr>
          <w:p w14:paraId="60830E65" w14:textId="77777777" w:rsidR="000E1B52" w:rsidRDefault="000E1B52" w:rsidP="000E1B52">
            <w:pPr>
              <w:ind w:right="-6"/>
              <w:jc w:val="center"/>
            </w:pPr>
            <w:r>
              <w:t>1 002,00</w:t>
            </w:r>
          </w:p>
          <w:p w14:paraId="1ECC306E" w14:textId="77777777" w:rsidR="000E1B52" w:rsidRDefault="000E1B52" w:rsidP="000E1B52">
            <w:pPr>
              <w:ind w:right="-6"/>
              <w:jc w:val="center"/>
            </w:pPr>
          </w:p>
        </w:tc>
      </w:tr>
      <w:tr w:rsidR="000E1B52" w14:paraId="402FD2C5" w14:textId="77777777" w:rsidTr="000E1B52">
        <w:trPr>
          <w:trHeight w:val="399"/>
        </w:trPr>
        <w:tc>
          <w:tcPr>
            <w:tcW w:w="690" w:type="dxa"/>
            <w:tcBorders>
              <w:top w:val="single" w:sz="4" w:space="0" w:color="auto"/>
              <w:left w:val="single" w:sz="4" w:space="0" w:color="auto"/>
              <w:bottom w:val="single" w:sz="4" w:space="0" w:color="auto"/>
              <w:right w:val="single" w:sz="4" w:space="0" w:color="auto"/>
            </w:tcBorders>
            <w:hideMark/>
          </w:tcPr>
          <w:p w14:paraId="08F48C09" w14:textId="77777777" w:rsidR="000E1B52" w:rsidRDefault="000E1B52" w:rsidP="000E1B52">
            <w:pPr>
              <w:ind w:right="-6"/>
              <w:jc w:val="center"/>
            </w:pPr>
            <w:r>
              <w:t>1.3.</w:t>
            </w:r>
          </w:p>
        </w:tc>
        <w:tc>
          <w:tcPr>
            <w:tcW w:w="3134" w:type="dxa"/>
            <w:gridSpan w:val="2"/>
            <w:tcBorders>
              <w:top w:val="single" w:sz="4" w:space="0" w:color="auto"/>
              <w:left w:val="single" w:sz="4" w:space="0" w:color="auto"/>
              <w:bottom w:val="single" w:sz="4" w:space="0" w:color="auto"/>
              <w:right w:val="single" w:sz="4" w:space="0" w:color="auto"/>
            </w:tcBorders>
            <w:hideMark/>
          </w:tcPr>
          <w:p w14:paraId="28ACD929" w14:textId="77777777" w:rsidR="000E1B52" w:rsidRDefault="000E1B52" w:rsidP="000E1B52">
            <w:pPr>
              <w:ind w:right="-6"/>
            </w:pPr>
            <w:r>
              <w:t xml:space="preserve">Крупа </w:t>
            </w:r>
            <w:proofErr w:type="spellStart"/>
            <w:r>
              <w:t>Булгур</w:t>
            </w:r>
            <w:proofErr w:type="spellEnd"/>
            <w:r>
              <w:t xml:space="preserve"> ваг.</w:t>
            </w:r>
          </w:p>
        </w:tc>
        <w:tc>
          <w:tcPr>
            <w:tcW w:w="1087" w:type="dxa"/>
            <w:tcBorders>
              <w:top w:val="single" w:sz="4" w:space="0" w:color="auto"/>
              <w:left w:val="single" w:sz="4" w:space="0" w:color="auto"/>
              <w:bottom w:val="single" w:sz="4" w:space="0" w:color="auto"/>
              <w:right w:val="single" w:sz="4" w:space="0" w:color="auto"/>
            </w:tcBorders>
            <w:hideMark/>
          </w:tcPr>
          <w:p w14:paraId="0A13D3F6" w14:textId="77777777" w:rsidR="000E1B52" w:rsidRDefault="000E1B52" w:rsidP="000E1B52">
            <w:pPr>
              <w:ind w:right="-6"/>
              <w:jc w:val="center"/>
            </w:pPr>
            <w:r>
              <w:t>кг.</w:t>
            </w:r>
          </w:p>
        </w:tc>
        <w:tc>
          <w:tcPr>
            <w:tcW w:w="1183" w:type="dxa"/>
            <w:gridSpan w:val="3"/>
            <w:tcBorders>
              <w:top w:val="single" w:sz="4" w:space="0" w:color="auto"/>
              <w:left w:val="single" w:sz="4" w:space="0" w:color="auto"/>
              <w:bottom w:val="single" w:sz="4" w:space="0" w:color="auto"/>
              <w:right w:val="single" w:sz="4" w:space="0" w:color="auto"/>
            </w:tcBorders>
            <w:hideMark/>
          </w:tcPr>
          <w:p w14:paraId="35B74495" w14:textId="77777777" w:rsidR="000E1B52" w:rsidRDefault="000E1B52" w:rsidP="000E1B52">
            <w:pPr>
              <w:ind w:right="-6"/>
              <w:jc w:val="center"/>
            </w:pPr>
            <w:r>
              <w:t>50</w:t>
            </w:r>
          </w:p>
        </w:tc>
        <w:tc>
          <w:tcPr>
            <w:tcW w:w="1644" w:type="dxa"/>
            <w:tcBorders>
              <w:top w:val="single" w:sz="4" w:space="0" w:color="auto"/>
              <w:left w:val="single" w:sz="4" w:space="0" w:color="auto"/>
              <w:bottom w:val="single" w:sz="4" w:space="0" w:color="auto"/>
              <w:right w:val="single" w:sz="4" w:space="0" w:color="auto"/>
            </w:tcBorders>
            <w:hideMark/>
          </w:tcPr>
          <w:p w14:paraId="52CED528" w14:textId="77777777" w:rsidR="000E1B52" w:rsidRDefault="000E1B52" w:rsidP="000E1B52">
            <w:pPr>
              <w:ind w:right="-6"/>
              <w:jc w:val="center"/>
            </w:pPr>
            <w:r>
              <w:t>34,90</w:t>
            </w:r>
          </w:p>
        </w:tc>
        <w:tc>
          <w:tcPr>
            <w:tcW w:w="1652" w:type="dxa"/>
            <w:tcBorders>
              <w:top w:val="single" w:sz="4" w:space="0" w:color="auto"/>
              <w:left w:val="single" w:sz="4" w:space="0" w:color="auto"/>
              <w:bottom w:val="single" w:sz="4" w:space="0" w:color="auto"/>
              <w:right w:val="single" w:sz="4" w:space="0" w:color="auto"/>
            </w:tcBorders>
          </w:tcPr>
          <w:p w14:paraId="63D42EE1" w14:textId="77777777" w:rsidR="000E1B52" w:rsidRDefault="000E1B52" w:rsidP="000E1B52">
            <w:pPr>
              <w:ind w:right="-6"/>
              <w:jc w:val="center"/>
              <w:rPr>
                <w:rFonts w:eastAsia="Times New Roman"/>
                <w:lang w:eastAsia="ar-SA"/>
              </w:rPr>
            </w:pPr>
            <w:r>
              <w:rPr>
                <w:rFonts w:eastAsia="Times New Roman"/>
                <w:lang w:eastAsia="ar-SA"/>
              </w:rPr>
              <w:t>1 745,00</w:t>
            </w:r>
          </w:p>
          <w:p w14:paraId="5E17554A" w14:textId="77777777" w:rsidR="000E1B52" w:rsidRDefault="000E1B52" w:rsidP="000E1B52">
            <w:pPr>
              <w:ind w:right="-6"/>
              <w:jc w:val="center"/>
            </w:pPr>
          </w:p>
        </w:tc>
      </w:tr>
      <w:tr w:rsidR="000E1B52" w14:paraId="77EFED81" w14:textId="77777777" w:rsidTr="000E1B52">
        <w:trPr>
          <w:trHeight w:val="299"/>
        </w:trPr>
        <w:tc>
          <w:tcPr>
            <w:tcW w:w="690" w:type="dxa"/>
            <w:tcBorders>
              <w:top w:val="single" w:sz="4" w:space="0" w:color="auto"/>
              <w:left w:val="single" w:sz="4" w:space="0" w:color="auto"/>
              <w:bottom w:val="single" w:sz="4" w:space="0" w:color="auto"/>
              <w:right w:val="single" w:sz="4" w:space="0" w:color="auto"/>
            </w:tcBorders>
          </w:tcPr>
          <w:p w14:paraId="05B5B612" w14:textId="77777777" w:rsidR="000E1B52" w:rsidRDefault="000E1B52" w:rsidP="000E1B52">
            <w:pPr>
              <w:ind w:right="-6"/>
              <w:jc w:val="center"/>
            </w:pPr>
            <w:r>
              <w:t>1.4.</w:t>
            </w:r>
          </w:p>
        </w:tc>
        <w:tc>
          <w:tcPr>
            <w:tcW w:w="3134" w:type="dxa"/>
            <w:gridSpan w:val="2"/>
            <w:tcBorders>
              <w:top w:val="single" w:sz="4" w:space="0" w:color="auto"/>
              <w:left w:val="single" w:sz="4" w:space="0" w:color="auto"/>
              <w:bottom w:val="single" w:sz="4" w:space="0" w:color="auto"/>
              <w:right w:val="single" w:sz="4" w:space="0" w:color="auto"/>
            </w:tcBorders>
          </w:tcPr>
          <w:p w14:paraId="27169699" w14:textId="77777777" w:rsidR="000E1B52" w:rsidRDefault="000E1B52" w:rsidP="000E1B52">
            <w:pPr>
              <w:ind w:right="-6"/>
              <w:rPr>
                <w:rFonts w:eastAsia="Times New Roman"/>
                <w:lang w:eastAsia="ar-SA"/>
              </w:rPr>
            </w:pPr>
            <w:r>
              <w:rPr>
                <w:rFonts w:eastAsia="Times New Roman"/>
                <w:lang w:eastAsia="ar-SA"/>
              </w:rPr>
              <w:t>Макарони Київ-</w:t>
            </w:r>
            <w:proofErr w:type="spellStart"/>
            <w:r>
              <w:rPr>
                <w:rFonts w:eastAsia="Times New Roman"/>
                <w:lang w:eastAsia="ar-SA"/>
              </w:rPr>
              <w:t>мікс</w:t>
            </w:r>
            <w:proofErr w:type="spellEnd"/>
            <w:r>
              <w:rPr>
                <w:rFonts w:eastAsia="Times New Roman"/>
                <w:lang w:eastAsia="ar-SA"/>
              </w:rPr>
              <w:t xml:space="preserve"> 1 кг Рожки </w:t>
            </w:r>
          </w:p>
        </w:tc>
        <w:tc>
          <w:tcPr>
            <w:tcW w:w="1087" w:type="dxa"/>
            <w:tcBorders>
              <w:top w:val="single" w:sz="4" w:space="0" w:color="auto"/>
              <w:left w:val="single" w:sz="4" w:space="0" w:color="auto"/>
              <w:bottom w:val="single" w:sz="4" w:space="0" w:color="auto"/>
              <w:right w:val="single" w:sz="4" w:space="0" w:color="auto"/>
            </w:tcBorders>
          </w:tcPr>
          <w:p w14:paraId="289C3F0E"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0D2BBCE7" w14:textId="77777777" w:rsidR="000E1B52" w:rsidRDefault="000E1B52" w:rsidP="000E1B52">
            <w:pPr>
              <w:ind w:right="-6"/>
              <w:jc w:val="center"/>
              <w:rPr>
                <w:rFonts w:eastAsia="Times New Roman"/>
                <w:lang w:eastAsia="ar-SA"/>
              </w:rPr>
            </w:pPr>
            <w:r>
              <w:rPr>
                <w:rFonts w:eastAsia="Times New Roman"/>
                <w:lang w:eastAsia="ar-SA"/>
              </w:rPr>
              <w:t>10</w:t>
            </w:r>
          </w:p>
        </w:tc>
        <w:tc>
          <w:tcPr>
            <w:tcW w:w="1644" w:type="dxa"/>
            <w:tcBorders>
              <w:top w:val="single" w:sz="4" w:space="0" w:color="auto"/>
              <w:left w:val="single" w:sz="4" w:space="0" w:color="auto"/>
              <w:bottom w:val="single" w:sz="4" w:space="0" w:color="auto"/>
              <w:right w:val="single" w:sz="4" w:space="0" w:color="auto"/>
            </w:tcBorders>
          </w:tcPr>
          <w:p w14:paraId="61FAA1F6" w14:textId="77777777" w:rsidR="000E1B52" w:rsidRDefault="000E1B52" w:rsidP="000E1B52">
            <w:pPr>
              <w:ind w:right="-6"/>
              <w:jc w:val="center"/>
            </w:pPr>
            <w:r>
              <w:t>42,22</w:t>
            </w:r>
          </w:p>
        </w:tc>
        <w:tc>
          <w:tcPr>
            <w:tcW w:w="1652" w:type="dxa"/>
            <w:tcBorders>
              <w:top w:val="single" w:sz="4" w:space="0" w:color="auto"/>
              <w:left w:val="single" w:sz="4" w:space="0" w:color="auto"/>
              <w:bottom w:val="single" w:sz="4" w:space="0" w:color="auto"/>
              <w:right w:val="single" w:sz="4" w:space="0" w:color="auto"/>
            </w:tcBorders>
          </w:tcPr>
          <w:p w14:paraId="67245579" w14:textId="77777777" w:rsidR="000E1B52" w:rsidRDefault="000E1B52" w:rsidP="000E1B52">
            <w:pPr>
              <w:ind w:right="-6"/>
              <w:jc w:val="center"/>
              <w:rPr>
                <w:rFonts w:eastAsia="Times New Roman"/>
                <w:lang w:eastAsia="ar-SA"/>
              </w:rPr>
            </w:pPr>
            <w:r>
              <w:rPr>
                <w:rFonts w:eastAsia="Times New Roman"/>
                <w:lang w:eastAsia="ar-SA"/>
              </w:rPr>
              <w:t>422,20</w:t>
            </w:r>
          </w:p>
        </w:tc>
      </w:tr>
      <w:tr w:rsidR="000E1B52" w14:paraId="61148CF0" w14:textId="77777777" w:rsidTr="000E1B52">
        <w:trPr>
          <w:trHeight w:val="230"/>
        </w:trPr>
        <w:tc>
          <w:tcPr>
            <w:tcW w:w="690" w:type="dxa"/>
            <w:tcBorders>
              <w:top w:val="single" w:sz="4" w:space="0" w:color="auto"/>
              <w:left w:val="single" w:sz="4" w:space="0" w:color="auto"/>
              <w:bottom w:val="single" w:sz="4" w:space="0" w:color="auto"/>
              <w:right w:val="single" w:sz="4" w:space="0" w:color="auto"/>
            </w:tcBorders>
          </w:tcPr>
          <w:p w14:paraId="4A7752F1" w14:textId="77777777" w:rsidR="000E1B52" w:rsidRDefault="000E1B52" w:rsidP="000E1B52">
            <w:pPr>
              <w:ind w:right="-6"/>
              <w:jc w:val="center"/>
            </w:pPr>
            <w:r>
              <w:t>1.5.</w:t>
            </w:r>
          </w:p>
        </w:tc>
        <w:tc>
          <w:tcPr>
            <w:tcW w:w="3134" w:type="dxa"/>
            <w:gridSpan w:val="2"/>
            <w:tcBorders>
              <w:top w:val="single" w:sz="4" w:space="0" w:color="auto"/>
              <w:left w:val="single" w:sz="4" w:space="0" w:color="auto"/>
              <w:bottom w:val="single" w:sz="4" w:space="0" w:color="auto"/>
              <w:right w:val="single" w:sz="4" w:space="0" w:color="auto"/>
            </w:tcBorders>
          </w:tcPr>
          <w:p w14:paraId="5EB5C2BD" w14:textId="77777777" w:rsidR="000E1B52" w:rsidRPr="003D68D7" w:rsidRDefault="000E1B52" w:rsidP="000E1B52">
            <w:pPr>
              <w:ind w:right="-6"/>
              <w:rPr>
                <w:rFonts w:eastAsia="Times New Roman"/>
                <w:lang w:val="ru-RU" w:eastAsia="ar-SA"/>
              </w:rPr>
            </w:pPr>
            <w:r>
              <w:rPr>
                <w:rFonts w:eastAsia="Times New Roman"/>
                <w:lang w:eastAsia="ar-SA"/>
              </w:rPr>
              <w:t xml:space="preserve">Каша гречана </w:t>
            </w:r>
            <w:r>
              <w:rPr>
                <w:rFonts w:eastAsia="Times New Roman"/>
                <w:lang w:val="en-US" w:eastAsia="ar-SA"/>
              </w:rPr>
              <w:t>L</w:t>
            </w:r>
            <w:r w:rsidRPr="003D68D7">
              <w:rPr>
                <w:rFonts w:eastAsia="Times New Roman"/>
                <w:lang w:val="ru-RU" w:eastAsia="ar-SA"/>
              </w:rPr>
              <w:t>`</w:t>
            </w:r>
            <w:r>
              <w:rPr>
                <w:rFonts w:eastAsia="Times New Roman"/>
                <w:lang w:val="en-US" w:eastAsia="ar-SA"/>
              </w:rPr>
              <w:t>Appetit</w:t>
            </w:r>
            <w:r w:rsidRPr="003D68D7">
              <w:rPr>
                <w:rFonts w:eastAsia="Times New Roman"/>
                <w:lang w:val="ru-RU" w:eastAsia="ar-SA"/>
              </w:rPr>
              <w:t xml:space="preserve"> </w:t>
            </w:r>
            <w:r>
              <w:rPr>
                <w:rFonts w:eastAsia="Times New Roman"/>
                <w:lang w:val="ru-RU" w:eastAsia="ar-SA"/>
              </w:rPr>
              <w:t xml:space="preserve">340 г з/б з бараниною </w:t>
            </w:r>
          </w:p>
        </w:tc>
        <w:tc>
          <w:tcPr>
            <w:tcW w:w="1087" w:type="dxa"/>
            <w:tcBorders>
              <w:top w:val="single" w:sz="4" w:space="0" w:color="auto"/>
              <w:left w:val="single" w:sz="4" w:space="0" w:color="auto"/>
              <w:bottom w:val="single" w:sz="4" w:space="0" w:color="auto"/>
              <w:right w:val="single" w:sz="4" w:space="0" w:color="auto"/>
            </w:tcBorders>
          </w:tcPr>
          <w:p w14:paraId="7DFCA8AB"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60DFAA6B" w14:textId="77777777" w:rsidR="000E1B52" w:rsidRPr="003D68D7" w:rsidRDefault="000E1B52" w:rsidP="000E1B52">
            <w:pPr>
              <w:ind w:right="-6"/>
              <w:jc w:val="center"/>
              <w:rPr>
                <w:rFonts w:eastAsia="Times New Roman"/>
                <w:lang w:val="ru-RU" w:eastAsia="ar-SA"/>
              </w:rPr>
            </w:pPr>
            <w:r>
              <w:rPr>
                <w:rFonts w:eastAsia="Times New Roman"/>
                <w:lang w:eastAsia="ar-SA"/>
              </w:rPr>
              <w:t>2</w:t>
            </w:r>
            <w:r>
              <w:rPr>
                <w:rFonts w:eastAsia="Times New Roman"/>
                <w:lang w:val="ru-RU" w:eastAsia="ar-SA"/>
              </w:rPr>
              <w:t>2</w:t>
            </w:r>
          </w:p>
        </w:tc>
        <w:tc>
          <w:tcPr>
            <w:tcW w:w="1644" w:type="dxa"/>
            <w:tcBorders>
              <w:top w:val="single" w:sz="4" w:space="0" w:color="auto"/>
              <w:left w:val="single" w:sz="4" w:space="0" w:color="auto"/>
              <w:bottom w:val="single" w:sz="4" w:space="0" w:color="auto"/>
              <w:right w:val="single" w:sz="4" w:space="0" w:color="auto"/>
            </w:tcBorders>
          </w:tcPr>
          <w:p w14:paraId="7F99C646" w14:textId="77777777" w:rsidR="000E1B52" w:rsidRPr="005F65FD" w:rsidRDefault="000E1B52" w:rsidP="000E1B52">
            <w:pPr>
              <w:ind w:right="-6"/>
              <w:jc w:val="center"/>
              <w:rPr>
                <w:lang w:val="ru-RU"/>
              </w:rPr>
            </w:pPr>
            <w:r>
              <w:rPr>
                <w:lang w:val="ru-RU"/>
              </w:rPr>
              <w:t>65,17</w:t>
            </w:r>
          </w:p>
        </w:tc>
        <w:tc>
          <w:tcPr>
            <w:tcW w:w="1652" w:type="dxa"/>
            <w:tcBorders>
              <w:top w:val="single" w:sz="4" w:space="0" w:color="auto"/>
              <w:left w:val="single" w:sz="4" w:space="0" w:color="auto"/>
              <w:bottom w:val="single" w:sz="4" w:space="0" w:color="auto"/>
              <w:right w:val="single" w:sz="4" w:space="0" w:color="auto"/>
            </w:tcBorders>
          </w:tcPr>
          <w:p w14:paraId="495871DA" w14:textId="77777777" w:rsidR="000E1B52" w:rsidRPr="005F65FD" w:rsidRDefault="000E1B52" w:rsidP="000E1B52">
            <w:pPr>
              <w:ind w:right="-6"/>
              <w:jc w:val="center"/>
              <w:rPr>
                <w:rFonts w:eastAsia="Times New Roman"/>
                <w:lang w:val="ru-RU" w:eastAsia="ar-SA"/>
              </w:rPr>
            </w:pPr>
            <w:r>
              <w:rPr>
                <w:rFonts w:eastAsia="Times New Roman"/>
                <w:lang w:val="ru-RU" w:eastAsia="ar-SA"/>
              </w:rPr>
              <w:t>1 433,74</w:t>
            </w:r>
          </w:p>
        </w:tc>
      </w:tr>
      <w:tr w:rsidR="000E1B52" w14:paraId="030C6CBE" w14:textId="77777777" w:rsidTr="007A2E88">
        <w:trPr>
          <w:trHeight w:val="594"/>
        </w:trPr>
        <w:tc>
          <w:tcPr>
            <w:tcW w:w="690" w:type="dxa"/>
            <w:tcBorders>
              <w:top w:val="single" w:sz="4" w:space="0" w:color="auto"/>
              <w:left w:val="single" w:sz="4" w:space="0" w:color="auto"/>
              <w:bottom w:val="single" w:sz="4" w:space="0" w:color="auto"/>
              <w:right w:val="single" w:sz="4" w:space="0" w:color="auto"/>
            </w:tcBorders>
          </w:tcPr>
          <w:p w14:paraId="6C6FBDBC" w14:textId="77777777" w:rsidR="000E1B52" w:rsidRDefault="007577F8" w:rsidP="000E1B52">
            <w:pPr>
              <w:ind w:right="-6"/>
              <w:jc w:val="center"/>
            </w:pPr>
            <w:r>
              <w:t>1.6</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15CEBA61" w14:textId="77777777" w:rsidR="007A2E88" w:rsidRDefault="000E1B52" w:rsidP="007A2E88">
            <w:pPr>
              <w:jc w:val="both"/>
              <w:rPr>
                <w:rFonts w:eastAsia="Times New Roman"/>
                <w:color w:val="000000"/>
                <w:lang w:val="ru-RU" w:eastAsia="ru-RU"/>
              </w:rPr>
            </w:pPr>
            <w:proofErr w:type="spellStart"/>
            <w:r>
              <w:rPr>
                <w:rFonts w:eastAsia="Times New Roman"/>
                <w:color w:val="000000"/>
                <w:lang w:eastAsia="ru-RU"/>
              </w:rPr>
              <w:t>Конс</w:t>
            </w:r>
            <w:proofErr w:type="spellEnd"/>
            <w:r>
              <w:rPr>
                <w:rFonts w:eastAsia="Times New Roman"/>
                <w:color w:val="000000"/>
                <w:lang w:eastAsia="ru-RU"/>
              </w:rPr>
              <w:t xml:space="preserve"> Квасоля </w:t>
            </w:r>
            <w:r>
              <w:rPr>
                <w:rFonts w:eastAsia="Times New Roman"/>
                <w:color w:val="000000"/>
                <w:lang w:val="en-US" w:eastAsia="ru-RU"/>
              </w:rPr>
              <w:t>L</w:t>
            </w:r>
            <w:r w:rsidRPr="005F65FD">
              <w:rPr>
                <w:rFonts w:eastAsia="Times New Roman"/>
                <w:color w:val="000000"/>
                <w:lang w:val="ru-RU" w:eastAsia="ru-RU"/>
              </w:rPr>
              <w:t>`</w:t>
            </w:r>
            <w:r>
              <w:rPr>
                <w:rFonts w:eastAsia="Times New Roman"/>
                <w:color w:val="000000"/>
                <w:lang w:val="en-US" w:eastAsia="ru-RU"/>
              </w:rPr>
              <w:t>Appetit</w:t>
            </w:r>
            <w:r w:rsidRPr="005F65FD">
              <w:rPr>
                <w:rFonts w:eastAsia="Times New Roman"/>
                <w:color w:val="000000"/>
                <w:lang w:val="ru-RU" w:eastAsia="ru-RU"/>
              </w:rPr>
              <w:t xml:space="preserve"> </w:t>
            </w:r>
            <w:r w:rsidR="007A2E88">
              <w:rPr>
                <w:rFonts w:eastAsia="Times New Roman"/>
                <w:color w:val="000000"/>
                <w:lang w:val="ru-RU" w:eastAsia="ru-RU"/>
              </w:rPr>
              <w:t xml:space="preserve"> </w:t>
            </w:r>
          </w:p>
          <w:p w14:paraId="36D0D010" w14:textId="77777777" w:rsidR="000E1B52" w:rsidRPr="005F65FD" w:rsidRDefault="000E1B52" w:rsidP="007A2E88">
            <w:pPr>
              <w:jc w:val="both"/>
              <w:rPr>
                <w:rFonts w:eastAsia="Times New Roman"/>
                <w:color w:val="000000"/>
                <w:lang w:eastAsia="ru-RU"/>
              </w:rPr>
            </w:pPr>
            <w:r>
              <w:rPr>
                <w:rFonts w:eastAsia="Times New Roman"/>
                <w:color w:val="000000"/>
                <w:lang w:eastAsia="ru-RU"/>
              </w:rPr>
              <w:t xml:space="preserve">350 г з/б з бараниною </w:t>
            </w:r>
          </w:p>
        </w:tc>
        <w:tc>
          <w:tcPr>
            <w:tcW w:w="1087" w:type="dxa"/>
            <w:tcBorders>
              <w:top w:val="single" w:sz="4" w:space="0" w:color="auto"/>
              <w:left w:val="single" w:sz="4" w:space="0" w:color="auto"/>
              <w:bottom w:val="single" w:sz="4" w:space="0" w:color="auto"/>
              <w:right w:val="single" w:sz="4" w:space="0" w:color="auto"/>
            </w:tcBorders>
          </w:tcPr>
          <w:p w14:paraId="03CAD1D4"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16E06798" w14:textId="77777777" w:rsidR="000E1B52" w:rsidRDefault="000E1B52" w:rsidP="000E1B52">
            <w:pPr>
              <w:ind w:right="-6"/>
              <w:jc w:val="center"/>
              <w:rPr>
                <w:rFonts w:eastAsia="Times New Roman"/>
                <w:lang w:eastAsia="ar-SA"/>
              </w:rPr>
            </w:pPr>
            <w:r>
              <w:rPr>
                <w:rFonts w:eastAsia="Times New Roman"/>
                <w:lang w:eastAsia="ar-SA"/>
              </w:rPr>
              <w:t>12</w:t>
            </w:r>
          </w:p>
        </w:tc>
        <w:tc>
          <w:tcPr>
            <w:tcW w:w="1644" w:type="dxa"/>
            <w:tcBorders>
              <w:top w:val="single" w:sz="4" w:space="0" w:color="auto"/>
              <w:left w:val="single" w:sz="4" w:space="0" w:color="auto"/>
              <w:bottom w:val="single" w:sz="4" w:space="0" w:color="auto"/>
              <w:right w:val="single" w:sz="4" w:space="0" w:color="auto"/>
            </w:tcBorders>
          </w:tcPr>
          <w:p w14:paraId="39F2E0D3" w14:textId="77777777" w:rsidR="000E1B52" w:rsidRDefault="000E1B52" w:rsidP="000E1B52">
            <w:pPr>
              <w:ind w:right="-6"/>
              <w:jc w:val="center"/>
            </w:pPr>
            <w:r>
              <w:t>65,17</w:t>
            </w:r>
          </w:p>
        </w:tc>
        <w:tc>
          <w:tcPr>
            <w:tcW w:w="1652" w:type="dxa"/>
            <w:tcBorders>
              <w:top w:val="single" w:sz="4" w:space="0" w:color="auto"/>
              <w:left w:val="single" w:sz="4" w:space="0" w:color="auto"/>
              <w:bottom w:val="single" w:sz="4" w:space="0" w:color="auto"/>
              <w:right w:val="single" w:sz="4" w:space="0" w:color="auto"/>
            </w:tcBorders>
          </w:tcPr>
          <w:p w14:paraId="35A7D7BE" w14:textId="77777777" w:rsidR="000E1B52" w:rsidRDefault="000E1B52" w:rsidP="000E1B52">
            <w:pPr>
              <w:ind w:right="-6"/>
              <w:jc w:val="center"/>
              <w:rPr>
                <w:rFonts w:eastAsia="Times New Roman"/>
                <w:lang w:eastAsia="ar-SA"/>
              </w:rPr>
            </w:pPr>
            <w:r>
              <w:rPr>
                <w:rFonts w:eastAsia="Times New Roman"/>
                <w:lang w:eastAsia="ar-SA"/>
              </w:rPr>
              <w:t>782,04</w:t>
            </w:r>
          </w:p>
        </w:tc>
      </w:tr>
      <w:tr w:rsidR="000E1B52" w14:paraId="505387F8" w14:textId="77777777" w:rsidTr="000E1B52">
        <w:trPr>
          <w:trHeight w:val="414"/>
        </w:trPr>
        <w:tc>
          <w:tcPr>
            <w:tcW w:w="690" w:type="dxa"/>
            <w:tcBorders>
              <w:top w:val="single" w:sz="4" w:space="0" w:color="auto"/>
              <w:left w:val="single" w:sz="4" w:space="0" w:color="auto"/>
              <w:bottom w:val="single" w:sz="4" w:space="0" w:color="auto"/>
              <w:right w:val="single" w:sz="4" w:space="0" w:color="auto"/>
            </w:tcBorders>
          </w:tcPr>
          <w:p w14:paraId="0EB46AE6" w14:textId="77777777" w:rsidR="000E1B52" w:rsidRDefault="007577F8" w:rsidP="000E1B52">
            <w:pPr>
              <w:ind w:right="-6"/>
              <w:jc w:val="center"/>
            </w:pPr>
            <w:r>
              <w:t>1.7</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3A75C409" w14:textId="77777777" w:rsidR="000E1B52" w:rsidRDefault="000E1B52" w:rsidP="000E1B52">
            <w:pPr>
              <w:ind w:right="-6"/>
              <w:rPr>
                <w:rFonts w:eastAsia="Times New Roman"/>
                <w:lang w:eastAsia="ar-SA"/>
              </w:rPr>
            </w:pPr>
            <w:proofErr w:type="spellStart"/>
            <w:r>
              <w:rPr>
                <w:rFonts w:eastAsia="Times New Roman"/>
                <w:lang w:eastAsia="ar-SA"/>
              </w:rPr>
              <w:t>Конс</w:t>
            </w:r>
            <w:proofErr w:type="spellEnd"/>
            <w:r>
              <w:rPr>
                <w:rFonts w:eastAsia="Times New Roman"/>
                <w:lang w:eastAsia="ar-SA"/>
              </w:rPr>
              <w:t xml:space="preserve"> Сардина Аквамарин 230 г з/б д/о </w:t>
            </w:r>
            <w:proofErr w:type="spellStart"/>
            <w:r>
              <w:rPr>
                <w:rFonts w:eastAsia="Times New Roman"/>
                <w:lang w:eastAsia="ar-SA"/>
              </w:rPr>
              <w:t>нат</w:t>
            </w:r>
            <w:proofErr w:type="spellEnd"/>
            <w:r>
              <w:rPr>
                <w:rFonts w:eastAsia="Times New Roman"/>
                <w:lang w:eastAsia="ar-SA"/>
              </w:rPr>
              <w:t>.</w:t>
            </w:r>
          </w:p>
        </w:tc>
        <w:tc>
          <w:tcPr>
            <w:tcW w:w="1087" w:type="dxa"/>
            <w:tcBorders>
              <w:top w:val="single" w:sz="4" w:space="0" w:color="auto"/>
              <w:left w:val="single" w:sz="4" w:space="0" w:color="auto"/>
              <w:bottom w:val="single" w:sz="4" w:space="0" w:color="auto"/>
              <w:right w:val="single" w:sz="4" w:space="0" w:color="auto"/>
            </w:tcBorders>
          </w:tcPr>
          <w:p w14:paraId="52EE6CE1"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1FD3C4E3" w14:textId="77777777" w:rsidR="000E1B52" w:rsidRDefault="000E1B52" w:rsidP="000E1B52">
            <w:pPr>
              <w:ind w:right="-6"/>
              <w:jc w:val="center"/>
              <w:rPr>
                <w:rFonts w:eastAsia="Times New Roman"/>
                <w:lang w:eastAsia="ar-SA"/>
              </w:rPr>
            </w:pPr>
            <w:r>
              <w:rPr>
                <w:rFonts w:eastAsia="Times New Roman"/>
                <w:lang w:eastAsia="ar-SA"/>
              </w:rPr>
              <w:t>40</w:t>
            </w:r>
          </w:p>
        </w:tc>
        <w:tc>
          <w:tcPr>
            <w:tcW w:w="1644" w:type="dxa"/>
            <w:tcBorders>
              <w:top w:val="single" w:sz="4" w:space="0" w:color="auto"/>
              <w:left w:val="single" w:sz="4" w:space="0" w:color="auto"/>
              <w:bottom w:val="single" w:sz="4" w:space="0" w:color="auto"/>
              <w:right w:val="single" w:sz="4" w:space="0" w:color="auto"/>
            </w:tcBorders>
          </w:tcPr>
          <w:p w14:paraId="1A350771" w14:textId="77777777" w:rsidR="000E1B52" w:rsidRDefault="000E1B52" w:rsidP="000E1B52">
            <w:pPr>
              <w:ind w:right="-6"/>
              <w:jc w:val="center"/>
              <w:rPr>
                <w:rFonts w:eastAsia="Times New Roman"/>
                <w:lang w:eastAsia="ar-SA"/>
              </w:rPr>
            </w:pPr>
            <w:r>
              <w:rPr>
                <w:rFonts w:eastAsia="Times New Roman"/>
                <w:lang w:eastAsia="ar-SA"/>
              </w:rPr>
              <w:t>49,78</w:t>
            </w:r>
          </w:p>
        </w:tc>
        <w:tc>
          <w:tcPr>
            <w:tcW w:w="1652" w:type="dxa"/>
            <w:tcBorders>
              <w:top w:val="single" w:sz="4" w:space="0" w:color="auto"/>
              <w:left w:val="single" w:sz="4" w:space="0" w:color="auto"/>
              <w:bottom w:val="single" w:sz="4" w:space="0" w:color="auto"/>
              <w:right w:val="single" w:sz="4" w:space="0" w:color="auto"/>
            </w:tcBorders>
          </w:tcPr>
          <w:p w14:paraId="7F6B3EC2" w14:textId="77777777" w:rsidR="000E1B52" w:rsidRDefault="000E1B52" w:rsidP="000E1B52">
            <w:pPr>
              <w:ind w:right="-6"/>
              <w:jc w:val="center"/>
              <w:rPr>
                <w:rFonts w:eastAsia="Times New Roman"/>
                <w:lang w:eastAsia="ar-SA"/>
              </w:rPr>
            </w:pPr>
            <w:r>
              <w:rPr>
                <w:rFonts w:eastAsia="Times New Roman"/>
                <w:lang w:eastAsia="ar-SA"/>
              </w:rPr>
              <w:t>1 991,20</w:t>
            </w:r>
          </w:p>
        </w:tc>
      </w:tr>
      <w:tr w:rsidR="000E1B52" w14:paraId="0F41C3D5" w14:textId="77777777" w:rsidTr="000E1B52">
        <w:trPr>
          <w:trHeight w:val="357"/>
        </w:trPr>
        <w:tc>
          <w:tcPr>
            <w:tcW w:w="690" w:type="dxa"/>
            <w:tcBorders>
              <w:top w:val="single" w:sz="4" w:space="0" w:color="auto"/>
              <w:left w:val="single" w:sz="4" w:space="0" w:color="auto"/>
              <w:bottom w:val="single" w:sz="4" w:space="0" w:color="auto"/>
              <w:right w:val="single" w:sz="4" w:space="0" w:color="auto"/>
            </w:tcBorders>
          </w:tcPr>
          <w:p w14:paraId="2F9419B9" w14:textId="77777777" w:rsidR="000E1B52" w:rsidRDefault="007577F8" w:rsidP="000E1B52">
            <w:pPr>
              <w:ind w:right="-6"/>
              <w:jc w:val="center"/>
            </w:pPr>
            <w:r>
              <w:t>1.8</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5FABA5DF" w14:textId="77777777" w:rsidR="000E1B52" w:rsidRDefault="000E1B52" w:rsidP="000E1B52">
            <w:pPr>
              <w:ind w:right="-6"/>
              <w:rPr>
                <w:rFonts w:eastAsia="Times New Roman"/>
                <w:lang w:eastAsia="ar-SA"/>
              </w:rPr>
            </w:pPr>
            <w:proofErr w:type="spellStart"/>
            <w:r>
              <w:rPr>
                <w:rFonts w:eastAsia="Times New Roman"/>
                <w:lang w:eastAsia="ar-SA"/>
              </w:rPr>
              <w:t>Конс</w:t>
            </w:r>
            <w:proofErr w:type="spellEnd"/>
            <w:r>
              <w:rPr>
                <w:rFonts w:eastAsia="Times New Roman"/>
                <w:lang w:eastAsia="ar-SA"/>
              </w:rPr>
              <w:t xml:space="preserve"> Кілька Господарочка 240 г з/б т/с Чорноморська </w:t>
            </w:r>
            <w:proofErr w:type="spellStart"/>
            <w:r>
              <w:rPr>
                <w:rFonts w:eastAsia="Times New Roman"/>
                <w:lang w:eastAsia="ar-SA"/>
              </w:rPr>
              <w:t>нерозібр</w:t>
            </w:r>
            <w:proofErr w:type="spellEnd"/>
            <w:r>
              <w:rPr>
                <w:rFonts w:eastAsia="Times New Roman"/>
                <w:lang w:eastAsia="ar-SA"/>
              </w:rPr>
              <w:t>. з овочевим рагу  № 5</w:t>
            </w:r>
          </w:p>
        </w:tc>
        <w:tc>
          <w:tcPr>
            <w:tcW w:w="1087" w:type="dxa"/>
            <w:tcBorders>
              <w:top w:val="single" w:sz="4" w:space="0" w:color="auto"/>
              <w:left w:val="single" w:sz="4" w:space="0" w:color="auto"/>
              <w:bottom w:val="single" w:sz="4" w:space="0" w:color="auto"/>
              <w:right w:val="single" w:sz="4" w:space="0" w:color="auto"/>
            </w:tcBorders>
          </w:tcPr>
          <w:p w14:paraId="570749C8"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4DA65B77" w14:textId="77777777" w:rsidR="000E1B52" w:rsidRDefault="000E1B52" w:rsidP="000E1B52">
            <w:pPr>
              <w:ind w:right="-6"/>
              <w:jc w:val="center"/>
              <w:rPr>
                <w:rFonts w:eastAsia="Times New Roman"/>
                <w:lang w:eastAsia="ar-SA"/>
              </w:rPr>
            </w:pPr>
            <w:r>
              <w:rPr>
                <w:rFonts w:eastAsia="Times New Roman"/>
                <w:lang w:eastAsia="ar-SA"/>
              </w:rPr>
              <w:t>40</w:t>
            </w:r>
          </w:p>
        </w:tc>
        <w:tc>
          <w:tcPr>
            <w:tcW w:w="1644" w:type="dxa"/>
            <w:tcBorders>
              <w:top w:val="single" w:sz="4" w:space="0" w:color="auto"/>
              <w:left w:val="single" w:sz="4" w:space="0" w:color="auto"/>
              <w:bottom w:val="single" w:sz="4" w:space="0" w:color="auto"/>
              <w:right w:val="single" w:sz="4" w:space="0" w:color="auto"/>
            </w:tcBorders>
          </w:tcPr>
          <w:p w14:paraId="020FCDF5" w14:textId="77777777" w:rsidR="000E1B52" w:rsidRDefault="000E1B52" w:rsidP="000E1B52">
            <w:pPr>
              <w:ind w:right="-6"/>
              <w:jc w:val="center"/>
              <w:rPr>
                <w:rFonts w:eastAsia="Times New Roman"/>
                <w:lang w:eastAsia="ar-SA"/>
              </w:rPr>
            </w:pPr>
            <w:r>
              <w:rPr>
                <w:rFonts w:eastAsia="Times New Roman"/>
                <w:lang w:eastAsia="ar-SA"/>
              </w:rPr>
              <w:t>28,40</w:t>
            </w:r>
          </w:p>
        </w:tc>
        <w:tc>
          <w:tcPr>
            <w:tcW w:w="1652" w:type="dxa"/>
            <w:tcBorders>
              <w:top w:val="single" w:sz="4" w:space="0" w:color="auto"/>
              <w:left w:val="single" w:sz="4" w:space="0" w:color="auto"/>
              <w:bottom w:val="single" w:sz="4" w:space="0" w:color="auto"/>
              <w:right w:val="single" w:sz="4" w:space="0" w:color="auto"/>
            </w:tcBorders>
          </w:tcPr>
          <w:p w14:paraId="335CEECB" w14:textId="77777777" w:rsidR="000E1B52" w:rsidRDefault="000E1B52" w:rsidP="000E1B52">
            <w:pPr>
              <w:ind w:right="-6"/>
              <w:jc w:val="center"/>
              <w:rPr>
                <w:rFonts w:eastAsia="Times New Roman"/>
                <w:lang w:eastAsia="ar-SA"/>
              </w:rPr>
            </w:pPr>
            <w:r>
              <w:rPr>
                <w:rFonts w:eastAsia="Times New Roman"/>
                <w:lang w:eastAsia="ar-SA"/>
              </w:rPr>
              <w:t>1 136,00</w:t>
            </w:r>
          </w:p>
        </w:tc>
      </w:tr>
      <w:tr w:rsidR="000E1B52" w14:paraId="0ED697AC" w14:textId="77777777" w:rsidTr="000E1B52">
        <w:trPr>
          <w:trHeight w:val="403"/>
        </w:trPr>
        <w:tc>
          <w:tcPr>
            <w:tcW w:w="690" w:type="dxa"/>
            <w:tcBorders>
              <w:top w:val="single" w:sz="4" w:space="0" w:color="auto"/>
              <w:left w:val="single" w:sz="4" w:space="0" w:color="auto"/>
              <w:bottom w:val="single" w:sz="4" w:space="0" w:color="auto"/>
              <w:right w:val="single" w:sz="4" w:space="0" w:color="auto"/>
            </w:tcBorders>
          </w:tcPr>
          <w:p w14:paraId="690283F0" w14:textId="77777777" w:rsidR="000E1B52" w:rsidRDefault="007577F8" w:rsidP="000E1B52">
            <w:pPr>
              <w:ind w:right="-6"/>
              <w:jc w:val="center"/>
            </w:pPr>
            <w:r>
              <w:t>1.9</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208C8BEB" w14:textId="77777777" w:rsidR="000E1B52" w:rsidRDefault="000E1B52" w:rsidP="000E1B52">
            <w:pPr>
              <w:ind w:right="-6"/>
              <w:rPr>
                <w:rFonts w:eastAsia="Times New Roman"/>
                <w:lang w:eastAsia="ar-SA"/>
              </w:rPr>
            </w:pPr>
            <w:proofErr w:type="spellStart"/>
            <w:r>
              <w:rPr>
                <w:rFonts w:eastAsia="Times New Roman"/>
                <w:lang w:eastAsia="ar-SA"/>
              </w:rPr>
              <w:t>Конс</w:t>
            </w:r>
            <w:proofErr w:type="spellEnd"/>
            <w:r>
              <w:rPr>
                <w:rFonts w:eastAsia="Times New Roman"/>
                <w:lang w:eastAsia="ar-SA"/>
              </w:rPr>
              <w:t xml:space="preserve"> Кілька Господарочка 240 г з/б т/с Чорноморська </w:t>
            </w:r>
            <w:proofErr w:type="spellStart"/>
            <w:r>
              <w:rPr>
                <w:rFonts w:eastAsia="Times New Roman"/>
                <w:lang w:eastAsia="ar-SA"/>
              </w:rPr>
              <w:t>нерозібр</w:t>
            </w:r>
            <w:proofErr w:type="spellEnd"/>
            <w:r>
              <w:rPr>
                <w:rFonts w:eastAsia="Times New Roman"/>
                <w:lang w:eastAsia="ar-SA"/>
              </w:rPr>
              <w:t>. з овочевим рагу  № 5</w:t>
            </w:r>
          </w:p>
        </w:tc>
        <w:tc>
          <w:tcPr>
            <w:tcW w:w="1087" w:type="dxa"/>
            <w:tcBorders>
              <w:top w:val="single" w:sz="4" w:space="0" w:color="auto"/>
              <w:left w:val="single" w:sz="4" w:space="0" w:color="auto"/>
              <w:bottom w:val="single" w:sz="4" w:space="0" w:color="auto"/>
              <w:right w:val="single" w:sz="4" w:space="0" w:color="auto"/>
            </w:tcBorders>
          </w:tcPr>
          <w:p w14:paraId="4AE08844"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22D88700" w14:textId="77777777" w:rsidR="000E1B52" w:rsidRDefault="000E1B52" w:rsidP="000E1B52">
            <w:pPr>
              <w:ind w:right="-6"/>
              <w:jc w:val="center"/>
              <w:rPr>
                <w:rFonts w:eastAsia="Times New Roman"/>
                <w:lang w:eastAsia="ar-SA"/>
              </w:rPr>
            </w:pPr>
            <w:r>
              <w:rPr>
                <w:rFonts w:eastAsia="Times New Roman"/>
                <w:lang w:eastAsia="ar-SA"/>
              </w:rPr>
              <w:t>100</w:t>
            </w:r>
          </w:p>
        </w:tc>
        <w:tc>
          <w:tcPr>
            <w:tcW w:w="1644" w:type="dxa"/>
            <w:tcBorders>
              <w:top w:val="single" w:sz="4" w:space="0" w:color="auto"/>
              <w:left w:val="single" w:sz="4" w:space="0" w:color="auto"/>
              <w:bottom w:val="single" w:sz="4" w:space="0" w:color="auto"/>
              <w:right w:val="single" w:sz="4" w:space="0" w:color="auto"/>
            </w:tcBorders>
          </w:tcPr>
          <w:p w14:paraId="67BFCCDC" w14:textId="77777777" w:rsidR="000E1B52" w:rsidRDefault="000E1B52" w:rsidP="000E1B52">
            <w:pPr>
              <w:ind w:right="-6"/>
              <w:jc w:val="center"/>
              <w:rPr>
                <w:rFonts w:eastAsia="Times New Roman"/>
                <w:lang w:eastAsia="ar-SA"/>
              </w:rPr>
            </w:pPr>
            <w:r>
              <w:rPr>
                <w:rFonts w:eastAsia="Times New Roman"/>
                <w:lang w:eastAsia="ar-SA"/>
              </w:rPr>
              <w:t>31,80</w:t>
            </w:r>
          </w:p>
        </w:tc>
        <w:tc>
          <w:tcPr>
            <w:tcW w:w="1652" w:type="dxa"/>
            <w:tcBorders>
              <w:top w:val="single" w:sz="4" w:space="0" w:color="auto"/>
              <w:left w:val="single" w:sz="4" w:space="0" w:color="auto"/>
              <w:bottom w:val="single" w:sz="4" w:space="0" w:color="auto"/>
              <w:right w:val="single" w:sz="4" w:space="0" w:color="auto"/>
            </w:tcBorders>
          </w:tcPr>
          <w:p w14:paraId="44230729" w14:textId="77777777" w:rsidR="000E1B52" w:rsidRDefault="000E1B52" w:rsidP="000E1B52">
            <w:pPr>
              <w:ind w:right="-6"/>
              <w:jc w:val="center"/>
              <w:rPr>
                <w:rFonts w:eastAsia="Times New Roman"/>
                <w:lang w:eastAsia="ar-SA"/>
              </w:rPr>
            </w:pPr>
            <w:r>
              <w:rPr>
                <w:rFonts w:eastAsia="Times New Roman"/>
                <w:lang w:eastAsia="ar-SA"/>
              </w:rPr>
              <w:t>3 180,00</w:t>
            </w:r>
          </w:p>
        </w:tc>
      </w:tr>
      <w:tr w:rsidR="000E1B52" w14:paraId="3E4D2BD2" w14:textId="77777777" w:rsidTr="000E1B52">
        <w:trPr>
          <w:trHeight w:val="357"/>
        </w:trPr>
        <w:tc>
          <w:tcPr>
            <w:tcW w:w="690" w:type="dxa"/>
            <w:tcBorders>
              <w:top w:val="single" w:sz="4" w:space="0" w:color="auto"/>
              <w:left w:val="single" w:sz="4" w:space="0" w:color="auto"/>
              <w:bottom w:val="single" w:sz="4" w:space="0" w:color="auto"/>
              <w:right w:val="single" w:sz="4" w:space="0" w:color="auto"/>
            </w:tcBorders>
          </w:tcPr>
          <w:p w14:paraId="59856AEA" w14:textId="77777777" w:rsidR="000E1B52" w:rsidRDefault="007577F8" w:rsidP="000E1B52">
            <w:pPr>
              <w:ind w:right="-6"/>
              <w:jc w:val="center"/>
            </w:pPr>
            <w:r>
              <w:t>1.10</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6E636D25" w14:textId="77777777" w:rsidR="000E1B52" w:rsidRDefault="000E1B52" w:rsidP="000E1B52">
            <w:pPr>
              <w:ind w:right="-6"/>
              <w:rPr>
                <w:rFonts w:eastAsia="Times New Roman"/>
                <w:lang w:eastAsia="ar-SA"/>
              </w:rPr>
            </w:pPr>
            <w:proofErr w:type="spellStart"/>
            <w:r>
              <w:rPr>
                <w:rFonts w:eastAsia="Times New Roman"/>
                <w:lang w:eastAsia="ar-SA"/>
              </w:rPr>
              <w:t>Конс</w:t>
            </w:r>
            <w:proofErr w:type="spellEnd"/>
            <w:r>
              <w:rPr>
                <w:rFonts w:eastAsia="Times New Roman"/>
                <w:lang w:eastAsia="ar-SA"/>
              </w:rPr>
              <w:t xml:space="preserve"> Кілька Господарочка 240 г з/б т/с Чорноморська </w:t>
            </w:r>
            <w:proofErr w:type="spellStart"/>
            <w:r>
              <w:rPr>
                <w:rFonts w:eastAsia="Times New Roman"/>
                <w:lang w:eastAsia="ar-SA"/>
              </w:rPr>
              <w:t>нерозібр</w:t>
            </w:r>
            <w:proofErr w:type="spellEnd"/>
            <w:r>
              <w:rPr>
                <w:rFonts w:eastAsia="Times New Roman"/>
                <w:lang w:eastAsia="ar-SA"/>
              </w:rPr>
              <w:t>. з овочевим рагу № 5</w:t>
            </w:r>
          </w:p>
        </w:tc>
        <w:tc>
          <w:tcPr>
            <w:tcW w:w="1087" w:type="dxa"/>
            <w:tcBorders>
              <w:top w:val="single" w:sz="4" w:space="0" w:color="auto"/>
              <w:left w:val="single" w:sz="4" w:space="0" w:color="auto"/>
              <w:bottom w:val="single" w:sz="4" w:space="0" w:color="auto"/>
              <w:right w:val="single" w:sz="4" w:space="0" w:color="auto"/>
            </w:tcBorders>
          </w:tcPr>
          <w:p w14:paraId="775F11FC"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1541DFF8" w14:textId="77777777" w:rsidR="000E1B52" w:rsidRDefault="000E1B52" w:rsidP="000E1B52">
            <w:pPr>
              <w:ind w:right="-6"/>
              <w:jc w:val="center"/>
              <w:rPr>
                <w:rFonts w:eastAsia="Times New Roman"/>
                <w:lang w:eastAsia="ar-SA"/>
              </w:rPr>
            </w:pPr>
            <w:r>
              <w:rPr>
                <w:rFonts w:eastAsia="Times New Roman"/>
                <w:lang w:eastAsia="ar-SA"/>
              </w:rPr>
              <w:t>4000</w:t>
            </w:r>
          </w:p>
        </w:tc>
        <w:tc>
          <w:tcPr>
            <w:tcW w:w="1644" w:type="dxa"/>
            <w:tcBorders>
              <w:top w:val="single" w:sz="4" w:space="0" w:color="auto"/>
              <w:left w:val="single" w:sz="4" w:space="0" w:color="auto"/>
              <w:bottom w:val="single" w:sz="4" w:space="0" w:color="auto"/>
              <w:right w:val="single" w:sz="4" w:space="0" w:color="auto"/>
            </w:tcBorders>
          </w:tcPr>
          <w:p w14:paraId="1B39E478" w14:textId="77777777" w:rsidR="000E1B52" w:rsidRDefault="000E1B52" w:rsidP="000E1B52">
            <w:pPr>
              <w:ind w:right="-6"/>
              <w:jc w:val="center"/>
              <w:rPr>
                <w:rFonts w:eastAsia="Times New Roman"/>
                <w:lang w:eastAsia="ar-SA"/>
              </w:rPr>
            </w:pPr>
            <w:r>
              <w:rPr>
                <w:rFonts w:eastAsia="Times New Roman"/>
                <w:lang w:eastAsia="ar-SA"/>
              </w:rPr>
              <w:t>24,45</w:t>
            </w:r>
          </w:p>
        </w:tc>
        <w:tc>
          <w:tcPr>
            <w:tcW w:w="1652" w:type="dxa"/>
            <w:tcBorders>
              <w:top w:val="single" w:sz="4" w:space="0" w:color="auto"/>
              <w:left w:val="single" w:sz="4" w:space="0" w:color="auto"/>
              <w:bottom w:val="single" w:sz="4" w:space="0" w:color="auto"/>
              <w:right w:val="single" w:sz="4" w:space="0" w:color="auto"/>
            </w:tcBorders>
          </w:tcPr>
          <w:p w14:paraId="16FE8BFD" w14:textId="77777777" w:rsidR="000E1B52" w:rsidRDefault="000E1B52" w:rsidP="000E1B52">
            <w:pPr>
              <w:ind w:right="-6"/>
              <w:jc w:val="center"/>
              <w:rPr>
                <w:rFonts w:eastAsia="Times New Roman"/>
                <w:lang w:eastAsia="ar-SA"/>
              </w:rPr>
            </w:pPr>
            <w:r>
              <w:rPr>
                <w:rFonts w:eastAsia="Times New Roman"/>
                <w:lang w:eastAsia="ar-SA"/>
              </w:rPr>
              <w:t>97 800,00</w:t>
            </w:r>
          </w:p>
        </w:tc>
      </w:tr>
      <w:tr w:rsidR="000E1B52" w14:paraId="6AFFD2E5" w14:textId="77777777" w:rsidTr="000E1B52">
        <w:trPr>
          <w:trHeight w:val="541"/>
        </w:trPr>
        <w:tc>
          <w:tcPr>
            <w:tcW w:w="690" w:type="dxa"/>
            <w:tcBorders>
              <w:top w:val="single" w:sz="4" w:space="0" w:color="auto"/>
              <w:left w:val="single" w:sz="4" w:space="0" w:color="auto"/>
              <w:bottom w:val="single" w:sz="4" w:space="0" w:color="auto"/>
              <w:right w:val="single" w:sz="4" w:space="0" w:color="auto"/>
            </w:tcBorders>
          </w:tcPr>
          <w:p w14:paraId="3196F8FF" w14:textId="77777777" w:rsidR="000E1B52" w:rsidRDefault="007577F8" w:rsidP="000E1B52">
            <w:pPr>
              <w:ind w:right="-6"/>
              <w:jc w:val="center"/>
            </w:pPr>
            <w:r>
              <w:t>1.11</w:t>
            </w:r>
            <w:r w:rsidR="000E1B52">
              <w:t>.</w:t>
            </w:r>
          </w:p>
        </w:tc>
        <w:tc>
          <w:tcPr>
            <w:tcW w:w="3134" w:type="dxa"/>
            <w:gridSpan w:val="2"/>
            <w:tcBorders>
              <w:top w:val="single" w:sz="4" w:space="0" w:color="auto"/>
              <w:left w:val="single" w:sz="4" w:space="0" w:color="auto"/>
              <w:bottom w:val="single" w:sz="4" w:space="0" w:color="auto"/>
              <w:right w:val="single" w:sz="4" w:space="0" w:color="auto"/>
            </w:tcBorders>
          </w:tcPr>
          <w:p w14:paraId="07DB2316" w14:textId="77777777" w:rsidR="000E1B52" w:rsidRPr="00EF6F80" w:rsidRDefault="000E1B52" w:rsidP="000E1B52">
            <w:pPr>
              <w:ind w:right="-6"/>
              <w:rPr>
                <w:rFonts w:eastAsia="Times New Roman"/>
                <w:lang w:eastAsia="ar-SA"/>
              </w:rPr>
            </w:pPr>
            <w:proofErr w:type="spellStart"/>
            <w:r>
              <w:rPr>
                <w:rFonts w:eastAsia="Times New Roman"/>
                <w:lang w:eastAsia="ar-SA"/>
              </w:rPr>
              <w:t>Конс</w:t>
            </w:r>
            <w:proofErr w:type="spellEnd"/>
            <w:r>
              <w:rPr>
                <w:rFonts w:eastAsia="Times New Roman"/>
                <w:lang w:eastAsia="ar-SA"/>
              </w:rPr>
              <w:t xml:space="preserve"> Кілька EL </w:t>
            </w:r>
            <w:proofErr w:type="spellStart"/>
            <w:r>
              <w:rPr>
                <w:rFonts w:eastAsia="Times New Roman"/>
                <w:lang w:eastAsia="ar-SA"/>
              </w:rPr>
              <w:t>Ribas</w:t>
            </w:r>
            <w:proofErr w:type="spellEnd"/>
            <w:r>
              <w:rPr>
                <w:rFonts w:eastAsia="Times New Roman"/>
                <w:lang w:eastAsia="ar-SA"/>
              </w:rPr>
              <w:t xml:space="preserve"> 240 г з/б т/с</w:t>
            </w:r>
          </w:p>
        </w:tc>
        <w:tc>
          <w:tcPr>
            <w:tcW w:w="1087" w:type="dxa"/>
            <w:tcBorders>
              <w:top w:val="single" w:sz="4" w:space="0" w:color="auto"/>
              <w:left w:val="single" w:sz="4" w:space="0" w:color="auto"/>
              <w:bottom w:val="single" w:sz="4" w:space="0" w:color="auto"/>
              <w:right w:val="single" w:sz="4" w:space="0" w:color="auto"/>
            </w:tcBorders>
          </w:tcPr>
          <w:p w14:paraId="7CDDAB4D"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5F019E89" w14:textId="77777777" w:rsidR="000E1B52" w:rsidRDefault="000E1B52" w:rsidP="000E1B52">
            <w:pPr>
              <w:ind w:right="-6"/>
              <w:jc w:val="center"/>
              <w:rPr>
                <w:rFonts w:eastAsia="Times New Roman"/>
                <w:lang w:eastAsia="ar-SA"/>
              </w:rPr>
            </w:pPr>
            <w:r>
              <w:rPr>
                <w:rFonts w:eastAsia="Times New Roman"/>
                <w:lang w:eastAsia="ar-SA"/>
              </w:rPr>
              <w:t>20</w:t>
            </w:r>
          </w:p>
        </w:tc>
        <w:tc>
          <w:tcPr>
            <w:tcW w:w="1644" w:type="dxa"/>
            <w:tcBorders>
              <w:top w:val="single" w:sz="4" w:space="0" w:color="auto"/>
              <w:left w:val="single" w:sz="4" w:space="0" w:color="auto"/>
              <w:bottom w:val="single" w:sz="4" w:space="0" w:color="auto"/>
              <w:right w:val="single" w:sz="4" w:space="0" w:color="auto"/>
            </w:tcBorders>
          </w:tcPr>
          <w:p w14:paraId="5C2BC775" w14:textId="77777777" w:rsidR="000E1B52" w:rsidRDefault="000E1B52" w:rsidP="000E1B52">
            <w:pPr>
              <w:ind w:right="-6"/>
              <w:jc w:val="center"/>
              <w:rPr>
                <w:rFonts w:eastAsia="Times New Roman"/>
                <w:lang w:eastAsia="ar-SA"/>
              </w:rPr>
            </w:pPr>
            <w:r>
              <w:rPr>
                <w:rFonts w:eastAsia="Times New Roman"/>
                <w:lang w:eastAsia="ar-SA"/>
              </w:rPr>
              <w:t>25,40</w:t>
            </w:r>
          </w:p>
        </w:tc>
        <w:tc>
          <w:tcPr>
            <w:tcW w:w="1652" w:type="dxa"/>
            <w:tcBorders>
              <w:top w:val="single" w:sz="4" w:space="0" w:color="auto"/>
              <w:left w:val="single" w:sz="4" w:space="0" w:color="auto"/>
              <w:bottom w:val="single" w:sz="4" w:space="0" w:color="auto"/>
              <w:right w:val="single" w:sz="4" w:space="0" w:color="auto"/>
            </w:tcBorders>
          </w:tcPr>
          <w:p w14:paraId="168FBD9B" w14:textId="77777777" w:rsidR="000E1B52" w:rsidRDefault="000E1B52" w:rsidP="000E1B52">
            <w:pPr>
              <w:ind w:right="-6"/>
              <w:jc w:val="center"/>
              <w:rPr>
                <w:rFonts w:eastAsia="Times New Roman"/>
                <w:lang w:eastAsia="ar-SA"/>
              </w:rPr>
            </w:pPr>
            <w:r>
              <w:rPr>
                <w:rFonts w:eastAsia="Times New Roman"/>
                <w:lang w:eastAsia="ar-SA"/>
              </w:rPr>
              <w:t>508,00</w:t>
            </w:r>
          </w:p>
          <w:p w14:paraId="23699E94" w14:textId="77777777" w:rsidR="007A2E88" w:rsidRDefault="007A2E88" w:rsidP="000E1B52">
            <w:pPr>
              <w:ind w:right="-6"/>
              <w:jc w:val="center"/>
              <w:rPr>
                <w:rFonts w:eastAsia="Times New Roman"/>
                <w:lang w:eastAsia="ar-SA"/>
              </w:rPr>
            </w:pPr>
          </w:p>
          <w:p w14:paraId="25F5613E" w14:textId="77777777" w:rsidR="007577F8" w:rsidRDefault="007577F8" w:rsidP="000E1B52">
            <w:pPr>
              <w:ind w:right="-6"/>
              <w:jc w:val="center"/>
              <w:rPr>
                <w:rFonts w:eastAsia="Times New Roman"/>
                <w:lang w:eastAsia="ar-SA"/>
              </w:rPr>
            </w:pPr>
          </w:p>
          <w:p w14:paraId="51A05A52" w14:textId="77777777" w:rsidR="007577F8" w:rsidRDefault="007577F8" w:rsidP="000E1B52">
            <w:pPr>
              <w:ind w:right="-6"/>
              <w:jc w:val="center"/>
              <w:rPr>
                <w:rFonts w:eastAsia="Times New Roman"/>
                <w:lang w:eastAsia="ar-SA"/>
              </w:rPr>
            </w:pPr>
          </w:p>
          <w:p w14:paraId="0FB5CA9E" w14:textId="77777777" w:rsidR="007577F8" w:rsidRDefault="007577F8" w:rsidP="000E1B52">
            <w:pPr>
              <w:ind w:right="-6"/>
              <w:jc w:val="center"/>
              <w:rPr>
                <w:rFonts w:eastAsia="Times New Roman"/>
                <w:lang w:eastAsia="ar-SA"/>
              </w:rPr>
            </w:pPr>
          </w:p>
          <w:p w14:paraId="4C2AC62C" w14:textId="77777777" w:rsidR="003C0CE0" w:rsidRDefault="003C0CE0" w:rsidP="000E1B52">
            <w:pPr>
              <w:ind w:right="-6"/>
              <w:jc w:val="center"/>
              <w:rPr>
                <w:rFonts w:eastAsia="Times New Roman"/>
                <w:lang w:eastAsia="ar-SA"/>
              </w:rPr>
            </w:pPr>
          </w:p>
          <w:p w14:paraId="2001575C" w14:textId="77777777" w:rsidR="000E1B52" w:rsidRDefault="000E1B52" w:rsidP="000E1B52">
            <w:pPr>
              <w:ind w:right="-6"/>
              <w:jc w:val="center"/>
              <w:rPr>
                <w:rFonts w:eastAsia="Times New Roman"/>
                <w:lang w:eastAsia="ar-SA"/>
              </w:rPr>
            </w:pPr>
          </w:p>
          <w:p w14:paraId="6E8121EF" w14:textId="77777777" w:rsidR="000E1B52" w:rsidRDefault="000E1B52" w:rsidP="000E1B52">
            <w:pPr>
              <w:ind w:right="-6"/>
              <w:jc w:val="center"/>
              <w:rPr>
                <w:rFonts w:eastAsia="Times New Roman"/>
                <w:lang w:eastAsia="ar-SA"/>
              </w:rPr>
            </w:pPr>
          </w:p>
        </w:tc>
      </w:tr>
      <w:tr w:rsidR="000E1B52" w14:paraId="70904C28" w14:textId="77777777" w:rsidTr="00D1220D">
        <w:trPr>
          <w:trHeight w:val="391"/>
        </w:trPr>
        <w:tc>
          <w:tcPr>
            <w:tcW w:w="690" w:type="dxa"/>
            <w:tcBorders>
              <w:top w:val="single" w:sz="4" w:space="0" w:color="auto"/>
              <w:left w:val="single" w:sz="4" w:space="0" w:color="auto"/>
              <w:bottom w:val="single" w:sz="4" w:space="0" w:color="auto"/>
              <w:right w:val="single" w:sz="4" w:space="0" w:color="auto"/>
            </w:tcBorders>
          </w:tcPr>
          <w:p w14:paraId="734A8BCE" w14:textId="77777777" w:rsidR="000E1B52" w:rsidRPr="000E1B52" w:rsidRDefault="000E1B52" w:rsidP="000E1B52">
            <w:pPr>
              <w:ind w:right="-6"/>
              <w:jc w:val="center"/>
              <w:rPr>
                <w:b/>
              </w:rPr>
            </w:pPr>
            <w:r w:rsidRPr="000E1B52">
              <w:rPr>
                <w:b/>
              </w:rPr>
              <w:t>2.</w:t>
            </w:r>
          </w:p>
        </w:tc>
        <w:tc>
          <w:tcPr>
            <w:tcW w:w="7048" w:type="dxa"/>
            <w:gridSpan w:val="7"/>
            <w:tcBorders>
              <w:top w:val="single" w:sz="4" w:space="0" w:color="auto"/>
              <w:left w:val="single" w:sz="4" w:space="0" w:color="auto"/>
              <w:bottom w:val="single" w:sz="4" w:space="0" w:color="auto"/>
              <w:right w:val="single" w:sz="4" w:space="0" w:color="auto"/>
            </w:tcBorders>
          </w:tcPr>
          <w:p w14:paraId="0DE25E57" w14:textId="77777777" w:rsidR="000E1B52" w:rsidRDefault="000E1B52" w:rsidP="000E1B52">
            <w:pPr>
              <w:ind w:right="-6"/>
              <w:rPr>
                <w:rFonts w:eastAsia="Times New Roman"/>
                <w:lang w:eastAsia="ar-SA"/>
              </w:rPr>
            </w:pPr>
            <w:r w:rsidRPr="0074391D">
              <w:rPr>
                <w:b/>
              </w:rPr>
              <w:t xml:space="preserve">З балансу </w:t>
            </w:r>
            <w:proofErr w:type="spellStart"/>
            <w:r w:rsidRPr="0074391D">
              <w:rPr>
                <w:b/>
              </w:rPr>
              <w:t>Бурлачобалківської</w:t>
            </w:r>
            <w:proofErr w:type="spellEnd"/>
            <w:r w:rsidRPr="0074391D">
              <w:rPr>
                <w:b/>
              </w:rPr>
              <w:t xml:space="preserve"> сільської адміністрації </w:t>
            </w:r>
            <w:r w:rsidRPr="0074391D">
              <w:rPr>
                <w:b/>
              </w:rPr>
              <w:lastRenderedPageBreak/>
              <w:t>Чорноморської міської ради Одеського району Одеської області разом, в т.ч.:</w:t>
            </w:r>
          </w:p>
        </w:tc>
        <w:tc>
          <w:tcPr>
            <w:tcW w:w="1652" w:type="dxa"/>
            <w:tcBorders>
              <w:top w:val="single" w:sz="4" w:space="0" w:color="auto"/>
              <w:left w:val="single" w:sz="4" w:space="0" w:color="auto"/>
              <w:bottom w:val="single" w:sz="4" w:space="0" w:color="auto"/>
              <w:right w:val="single" w:sz="4" w:space="0" w:color="auto"/>
            </w:tcBorders>
          </w:tcPr>
          <w:p w14:paraId="4049F6DD" w14:textId="77777777" w:rsidR="000E1B52" w:rsidRDefault="000E1B52" w:rsidP="000E1B52">
            <w:pPr>
              <w:ind w:right="-6"/>
              <w:jc w:val="center"/>
              <w:rPr>
                <w:rFonts w:eastAsia="Times New Roman"/>
                <w:lang w:eastAsia="ar-SA"/>
              </w:rPr>
            </w:pPr>
            <w:r>
              <w:rPr>
                <w:b/>
              </w:rPr>
              <w:lastRenderedPageBreak/>
              <w:t>14 240,24</w:t>
            </w:r>
          </w:p>
        </w:tc>
      </w:tr>
      <w:tr w:rsidR="000E1B52" w14:paraId="6DD38E7F" w14:textId="77777777" w:rsidTr="000E1B52">
        <w:trPr>
          <w:trHeight w:val="299"/>
        </w:trPr>
        <w:tc>
          <w:tcPr>
            <w:tcW w:w="690" w:type="dxa"/>
            <w:tcBorders>
              <w:top w:val="single" w:sz="4" w:space="0" w:color="auto"/>
              <w:left w:val="single" w:sz="4" w:space="0" w:color="auto"/>
              <w:bottom w:val="single" w:sz="4" w:space="0" w:color="auto"/>
              <w:right w:val="single" w:sz="4" w:space="0" w:color="auto"/>
            </w:tcBorders>
          </w:tcPr>
          <w:p w14:paraId="6AC68C7F" w14:textId="77777777" w:rsidR="000E1B52" w:rsidRDefault="000E1B52" w:rsidP="000E1B52">
            <w:pPr>
              <w:ind w:right="-6"/>
              <w:jc w:val="center"/>
            </w:pPr>
            <w:r>
              <w:t>2.1.</w:t>
            </w:r>
          </w:p>
        </w:tc>
        <w:tc>
          <w:tcPr>
            <w:tcW w:w="3134" w:type="dxa"/>
            <w:gridSpan w:val="2"/>
            <w:tcBorders>
              <w:top w:val="single" w:sz="4" w:space="0" w:color="auto"/>
              <w:left w:val="single" w:sz="4" w:space="0" w:color="auto"/>
              <w:bottom w:val="single" w:sz="4" w:space="0" w:color="auto"/>
              <w:right w:val="single" w:sz="4" w:space="0" w:color="auto"/>
            </w:tcBorders>
          </w:tcPr>
          <w:p w14:paraId="5E08C89D" w14:textId="77777777" w:rsidR="000E1B52" w:rsidRPr="0074391D" w:rsidRDefault="000E1B52" w:rsidP="000E1B52">
            <w:pPr>
              <w:ind w:right="-6"/>
            </w:pPr>
            <w:r w:rsidRPr="0074391D">
              <w:t>Рис довгий</w:t>
            </w:r>
            <w:r>
              <w:t>, 1 кг</w:t>
            </w:r>
          </w:p>
          <w:p w14:paraId="12051F35" w14:textId="77777777" w:rsidR="000E1B52" w:rsidRPr="0074391D" w:rsidRDefault="000E1B52" w:rsidP="000E1B52">
            <w:pPr>
              <w:ind w:right="-6"/>
              <w:rPr>
                <w:b/>
              </w:rPr>
            </w:pPr>
          </w:p>
        </w:tc>
        <w:tc>
          <w:tcPr>
            <w:tcW w:w="1087" w:type="dxa"/>
            <w:tcBorders>
              <w:top w:val="single" w:sz="4" w:space="0" w:color="auto"/>
              <w:left w:val="single" w:sz="4" w:space="0" w:color="auto"/>
              <w:bottom w:val="single" w:sz="4" w:space="0" w:color="auto"/>
              <w:right w:val="single" w:sz="4" w:space="0" w:color="auto"/>
            </w:tcBorders>
          </w:tcPr>
          <w:p w14:paraId="698AE481" w14:textId="77777777" w:rsidR="000E1B52" w:rsidRPr="004A43D9" w:rsidRDefault="000E1B52" w:rsidP="000E1B52">
            <w:pPr>
              <w:ind w:right="-6"/>
              <w:jc w:val="center"/>
              <w:rPr>
                <w:bCs/>
              </w:rPr>
            </w:pPr>
            <w:r>
              <w:rPr>
                <w:bCs/>
              </w:rPr>
              <w:t>ш</w:t>
            </w:r>
            <w:r w:rsidRPr="004A43D9">
              <w:rPr>
                <w:bCs/>
              </w:rPr>
              <w:t>т.</w:t>
            </w:r>
          </w:p>
        </w:tc>
        <w:tc>
          <w:tcPr>
            <w:tcW w:w="1183" w:type="dxa"/>
            <w:gridSpan w:val="3"/>
            <w:tcBorders>
              <w:top w:val="single" w:sz="4" w:space="0" w:color="auto"/>
              <w:left w:val="single" w:sz="4" w:space="0" w:color="auto"/>
              <w:bottom w:val="single" w:sz="4" w:space="0" w:color="auto"/>
              <w:right w:val="single" w:sz="4" w:space="0" w:color="auto"/>
            </w:tcBorders>
          </w:tcPr>
          <w:p w14:paraId="106D282B" w14:textId="77777777" w:rsidR="000E1B52" w:rsidRPr="004A43D9" w:rsidRDefault="000E1B52" w:rsidP="000E1B52">
            <w:pPr>
              <w:ind w:right="-6"/>
              <w:jc w:val="center"/>
              <w:rPr>
                <w:bCs/>
              </w:rPr>
            </w:pPr>
            <w:r w:rsidRPr="004A43D9">
              <w:rPr>
                <w:bCs/>
              </w:rPr>
              <w:t>200</w:t>
            </w:r>
          </w:p>
        </w:tc>
        <w:tc>
          <w:tcPr>
            <w:tcW w:w="1644" w:type="dxa"/>
            <w:tcBorders>
              <w:top w:val="single" w:sz="4" w:space="0" w:color="auto"/>
              <w:left w:val="single" w:sz="4" w:space="0" w:color="auto"/>
              <w:bottom w:val="single" w:sz="4" w:space="0" w:color="auto"/>
              <w:right w:val="single" w:sz="4" w:space="0" w:color="auto"/>
            </w:tcBorders>
          </w:tcPr>
          <w:p w14:paraId="46AAC466" w14:textId="77777777" w:rsidR="000E1B52" w:rsidRPr="004A43D9" w:rsidRDefault="000E1B52" w:rsidP="000E1B52">
            <w:pPr>
              <w:ind w:right="-6"/>
              <w:jc w:val="center"/>
              <w:rPr>
                <w:bCs/>
              </w:rPr>
            </w:pPr>
            <w:r>
              <w:rPr>
                <w:bCs/>
              </w:rPr>
              <w:t>34,91</w:t>
            </w:r>
          </w:p>
        </w:tc>
        <w:tc>
          <w:tcPr>
            <w:tcW w:w="1652" w:type="dxa"/>
            <w:tcBorders>
              <w:top w:val="single" w:sz="4" w:space="0" w:color="auto"/>
              <w:left w:val="single" w:sz="4" w:space="0" w:color="auto"/>
              <w:bottom w:val="single" w:sz="4" w:space="0" w:color="auto"/>
              <w:right w:val="single" w:sz="4" w:space="0" w:color="auto"/>
            </w:tcBorders>
          </w:tcPr>
          <w:p w14:paraId="203D6189" w14:textId="77777777" w:rsidR="000E1B52" w:rsidRPr="004A43D9" w:rsidRDefault="000E1B52" w:rsidP="000E1B52">
            <w:pPr>
              <w:ind w:right="-6"/>
              <w:jc w:val="center"/>
              <w:rPr>
                <w:bCs/>
              </w:rPr>
            </w:pPr>
            <w:r w:rsidRPr="004A43D9">
              <w:rPr>
                <w:bCs/>
              </w:rPr>
              <w:t>6</w:t>
            </w:r>
            <w:r>
              <w:rPr>
                <w:bCs/>
              </w:rPr>
              <w:t xml:space="preserve"> </w:t>
            </w:r>
            <w:r w:rsidRPr="004A43D9">
              <w:rPr>
                <w:bCs/>
              </w:rPr>
              <w:t>982,00</w:t>
            </w:r>
          </w:p>
        </w:tc>
      </w:tr>
      <w:tr w:rsidR="000E1B52" w14:paraId="1B40E628" w14:textId="77777777" w:rsidTr="000E1B52">
        <w:trPr>
          <w:trHeight w:val="550"/>
        </w:trPr>
        <w:tc>
          <w:tcPr>
            <w:tcW w:w="690" w:type="dxa"/>
            <w:tcBorders>
              <w:top w:val="single" w:sz="4" w:space="0" w:color="auto"/>
              <w:left w:val="single" w:sz="4" w:space="0" w:color="auto"/>
              <w:bottom w:val="single" w:sz="4" w:space="0" w:color="auto"/>
              <w:right w:val="single" w:sz="4" w:space="0" w:color="auto"/>
            </w:tcBorders>
          </w:tcPr>
          <w:p w14:paraId="680E9426" w14:textId="77777777" w:rsidR="000E1B52" w:rsidRDefault="000E1B52" w:rsidP="000E1B52">
            <w:pPr>
              <w:ind w:right="-6"/>
              <w:jc w:val="center"/>
            </w:pPr>
            <w:r>
              <w:t>2.2.</w:t>
            </w:r>
          </w:p>
          <w:p w14:paraId="125652F2" w14:textId="77777777" w:rsidR="000E1B52" w:rsidRDefault="000E1B52" w:rsidP="000E1B52">
            <w:pPr>
              <w:ind w:right="-6"/>
            </w:pPr>
          </w:p>
        </w:tc>
        <w:tc>
          <w:tcPr>
            <w:tcW w:w="3134" w:type="dxa"/>
            <w:gridSpan w:val="2"/>
            <w:tcBorders>
              <w:top w:val="single" w:sz="4" w:space="0" w:color="auto"/>
              <w:left w:val="single" w:sz="4" w:space="0" w:color="auto"/>
              <w:bottom w:val="single" w:sz="4" w:space="0" w:color="auto"/>
              <w:right w:val="single" w:sz="4" w:space="0" w:color="auto"/>
            </w:tcBorders>
          </w:tcPr>
          <w:p w14:paraId="14B8B8ED" w14:textId="77777777" w:rsidR="000E1B52" w:rsidRPr="0074391D" w:rsidRDefault="000E1B52" w:rsidP="000E1B52">
            <w:pPr>
              <w:ind w:right="-6"/>
            </w:pPr>
            <w:r>
              <w:t xml:space="preserve">Паштет з </w:t>
            </w:r>
            <w:proofErr w:type="spellStart"/>
            <w:r>
              <w:t>індичиної</w:t>
            </w:r>
            <w:proofErr w:type="spellEnd"/>
            <w:r>
              <w:t xml:space="preserve"> печінки, 0,240 кг</w:t>
            </w:r>
          </w:p>
        </w:tc>
        <w:tc>
          <w:tcPr>
            <w:tcW w:w="1087" w:type="dxa"/>
            <w:tcBorders>
              <w:top w:val="single" w:sz="4" w:space="0" w:color="auto"/>
              <w:left w:val="single" w:sz="4" w:space="0" w:color="auto"/>
              <w:bottom w:val="single" w:sz="4" w:space="0" w:color="auto"/>
              <w:right w:val="single" w:sz="4" w:space="0" w:color="auto"/>
            </w:tcBorders>
          </w:tcPr>
          <w:p w14:paraId="0D9B199E" w14:textId="77777777" w:rsidR="000E1B52" w:rsidRDefault="000E1B52" w:rsidP="000E1B52">
            <w:pPr>
              <w:ind w:right="-6"/>
              <w:jc w:val="center"/>
              <w:rPr>
                <w:bCs/>
              </w:rPr>
            </w:pPr>
            <w:r>
              <w:rPr>
                <w:bCs/>
              </w:rPr>
              <w:t>шт.</w:t>
            </w:r>
          </w:p>
        </w:tc>
        <w:tc>
          <w:tcPr>
            <w:tcW w:w="1183" w:type="dxa"/>
            <w:gridSpan w:val="3"/>
            <w:tcBorders>
              <w:top w:val="single" w:sz="4" w:space="0" w:color="auto"/>
              <w:left w:val="single" w:sz="4" w:space="0" w:color="auto"/>
              <w:bottom w:val="single" w:sz="4" w:space="0" w:color="auto"/>
              <w:right w:val="single" w:sz="4" w:space="0" w:color="auto"/>
            </w:tcBorders>
          </w:tcPr>
          <w:p w14:paraId="12327ABF" w14:textId="77777777" w:rsidR="000E1B52" w:rsidRPr="004A43D9" w:rsidRDefault="000E1B52" w:rsidP="000E1B52">
            <w:pPr>
              <w:ind w:right="-6"/>
              <w:jc w:val="center"/>
              <w:rPr>
                <w:bCs/>
              </w:rPr>
            </w:pPr>
            <w:r>
              <w:rPr>
                <w:bCs/>
              </w:rPr>
              <w:t>88</w:t>
            </w:r>
          </w:p>
        </w:tc>
        <w:tc>
          <w:tcPr>
            <w:tcW w:w="1644" w:type="dxa"/>
            <w:tcBorders>
              <w:top w:val="single" w:sz="4" w:space="0" w:color="auto"/>
              <w:left w:val="single" w:sz="4" w:space="0" w:color="auto"/>
              <w:bottom w:val="single" w:sz="4" w:space="0" w:color="auto"/>
              <w:right w:val="single" w:sz="4" w:space="0" w:color="auto"/>
            </w:tcBorders>
          </w:tcPr>
          <w:p w14:paraId="359BBBA4" w14:textId="77777777" w:rsidR="000E1B52" w:rsidRDefault="000E1B52" w:rsidP="000E1B52">
            <w:pPr>
              <w:ind w:right="-6"/>
              <w:jc w:val="center"/>
              <w:rPr>
                <w:bCs/>
              </w:rPr>
            </w:pPr>
            <w:r>
              <w:rPr>
                <w:bCs/>
              </w:rPr>
              <w:t>32,78</w:t>
            </w:r>
          </w:p>
        </w:tc>
        <w:tc>
          <w:tcPr>
            <w:tcW w:w="1652" w:type="dxa"/>
            <w:tcBorders>
              <w:top w:val="single" w:sz="4" w:space="0" w:color="auto"/>
              <w:left w:val="single" w:sz="4" w:space="0" w:color="auto"/>
              <w:bottom w:val="single" w:sz="4" w:space="0" w:color="auto"/>
              <w:right w:val="single" w:sz="4" w:space="0" w:color="auto"/>
            </w:tcBorders>
          </w:tcPr>
          <w:p w14:paraId="327A5CA5" w14:textId="77777777" w:rsidR="000E1B52" w:rsidRPr="004A43D9" w:rsidRDefault="000E1B52" w:rsidP="000E1B52">
            <w:pPr>
              <w:ind w:right="-6"/>
              <w:jc w:val="center"/>
              <w:rPr>
                <w:bCs/>
              </w:rPr>
            </w:pPr>
            <w:r>
              <w:t>2 884,64</w:t>
            </w:r>
          </w:p>
        </w:tc>
      </w:tr>
      <w:tr w:rsidR="000E1B52" w14:paraId="0575B2A1" w14:textId="77777777" w:rsidTr="000E1B52">
        <w:trPr>
          <w:trHeight w:val="541"/>
        </w:trPr>
        <w:tc>
          <w:tcPr>
            <w:tcW w:w="690" w:type="dxa"/>
            <w:tcBorders>
              <w:top w:val="single" w:sz="4" w:space="0" w:color="auto"/>
              <w:left w:val="single" w:sz="4" w:space="0" w:color="auto"/>
              <w:bottom w:val="single" w:sz="4" w:space="0" w:color="auto"/>
              <w:right w:val="single" w:sz="4" w:space="0" w:color="auto"/>
            </w:tcBorders>
          </w:tcPr>
          <w:p w14:paraId="23CA598F" w14:textId="77777777" w:rsidR="000E1B52" w:rsidRDefault="000E1B52" w:rsidP="000E1B52">
            <w:pPr>
              <w:ind w:right="-6"/>
            </w:pPr>
            <w:r>
              <w:t>2.3.</w:t>
            </w:r>
          </w:p>
        </w:tc>
        <w:tc>
          <w:tcPr>
            <w:tcW w:w="3134" w:type="dxa"/>
            <w:gridSpan w:val="2"/>
            <w:tcBorders>
              <w:top w:val="single" w:sz="4" w:space="0" w:color="auto"/>
              <w:left w:val="single" w:sz="4" w:space="0" w:color="auto"/>
              <w:bottom w:val="single" w:sz="4" w:space="0" w:color="auto"/>
              <w:right w:val="single" w:sz="4" w:space="0" w:color="auto"/>
            </w:tcBorders>
          </w:tcPr>
          <w:p w14:paraId="24DA924D" w14:textId="77777777" w:rsidR="000E1B52" w:rsidRDefault="000E1B52" w:rsidP="000E1B52">
            <w:pPr>
              <w:ind w:right="-6"/>
            </w:pPr>
            <w:r>
              <w:t>Паштет з курячої печінки, 0,240 кг</w:t>
            </w:r>
          </w:p>
        </w:tc>
        <w:tc>
          <w:tcPr>
            <w:tcW w:w="1087" w:type="dxa"/>
            <w:tcBorders>
              <w:top w:val="single" w:sz="4" w:space="0" w:color="auto"/>
              <w:left w:val="single" w:sz="4" w:space="0" w:color="auto"/>
              <w:bottom w:val="single" w:sz="4" w:space="0" w:color="auto"/>
              <w:right w:val="single" w:sz="4" w:space="0" w:color="auto"/>
            </w:tcBorders>
          </w:tcPr>
          <w:p w14:paraId="702B5528" w14:textId="77777777" w:rsidR="000E1B52" w:rsidRDefault="000E1B52" w:rsidP="000E1B52">
            <w:pPr>
              <w:ind w:right="-6"/>
              <w:jc w:val="center"/>
              <w:rPr>
                <w:bCs/>
              </w:rPr>
            </w:pPr>
            <w:r>
              <w:rPr>
                <w:bCs/>
              </w:rPr>
              <w:t>шт.</w:t>
            </w:r>
          </w:p>
        </w:tc>
        <w:tc>
          <w:tcPr>
            <w:tcW w:w="1183" w:type="dxa"/>
            <w:gridSpan w:val="3"/>
            <w:tcBorders>
              <w:top w:val="single" w:sz="4" w:space="0" w:color="auto"/>
              <w:left w:val="single" w:sz="4" w:space="0" w:color="auto"/>
              <w:bottom w:val="single" w:sz="4" w:space="0" w:color="auto"/>
              <w:right w:val="single" w:sz="4" w:space="0" w:color="auto"/>
            </w:tcBorders>
          </w:tcPr>
          <w:p w14:paraId="496EE0C8" w14:textId="77777777" w:rsidR="000E1B52" w:rsidRDefault="000E1B52" w:rsidP="000E1B52">
            <w:pPr>
              <w:ind w:right="-6"/>
              <w:jc w:val="center"/>
              <w:rPr>
                <w:bCs/>
              </w:rPr>
            </w:pPr>
            <w:r>
              <w:rPr>
                <w:bCs/>
              </w:rPr>
              <w:t>112</w:t>
            </w:r>
          </w:p>
        </w:tc>
        <w:tc>
          <w:tcPr>
            <w:tcW w:w="1644" w:type="dxa"/>
            <w:tcBorders>
              <w:top w:val="single" w:sz="4" w:space="0" w:color="auto"/>
              <w:left w:val="single" w:sz="4" w:space="0" w:color="auto"/>
              <w:bottom w:val="single" w:sz="4" w:space="0" w:color="auto"/>
              <w:right w:val="single" w:sz="4" w:space="0" w:color="auto"/>
            </w:tcBorders>
          </w:tcPr>
          <w:p w14:paraId="3DB23F3C" w14:textId="77777777" w:rsidR="000E1B52" w:rsidRDefault="000E1B52" w:rsidP="000E1B52">
            <w:pPr>
              <w:ind w:right="-6"/>
              <w:jc w:val="center"/>
              <w:rPr>
                <w:bCs/>
              </w:rPr>
            </w:pPr>
            <w:r>
              <w:rPr>
                <w:bCs/>
              </w:rPr>
              <w:t>39,05</w:t>
            </w:r>
          </w:p>
        </w:tc>
        <w:tc>
          <w:tcPr>
            <w:tcW w:w="1652" w:type="dxa"/>
            <w:tcBorders>
              <w:top w:val="single" w:sz="4" w:space="0" w:color="auto"/>
              <w:left w:val="single" w:sz="4" w:space="0" w:color="auto"/>
              <w:bottom w:val="single" w:sz="4" w:space="0" w:color="auto"/>
              <w:right w:val="single" w:sz="4" w:space="0" w:color="auto"/>
            </w:tcBorders>
          </w:tcPr>
          <w:p w14:paraId="7A30ADD2" w14:textId="77777777" w:rsidR="000E1B52" w:rsidRDefault="000E1B52" w:rsidP="000E1B52">
            <w:pPr>
              <w:ind w:right="-6"/>
              <w:jc w:val="center"/>
            </w:pPr>
            <w:r>
              <w:t>4 373,60</w:t>
            </w:r>
          </w:p>
          <w:p w14:paraId="38894701" w14:textId="77777777" w:rsidR="000E1B52" w:rsidRDefault="000E1B52" w:rsidP="000E1B52">
            <w:pPr>
              <w:ind w:right="-6"/>
              <w:jc w:val="center"/>
            </w:pPr>
          </w:p>
        </w:tc>
      </w:tr>
      <w:tr w:rsidR="000E1B52" w14:paraId="5CAD2F1E" w14:textId="77777777" w:rsidTr="00E17F0B">
        <w:trPr>
          <w:trHeight w:val="645"/>
        </w:trPr>
        <w:tc>
          <w:tcPr>
            <w:tcW w:w="690" w:type="dxa"/>
            <w:tcBorders>
              <w:top w:val="single" w:sz="4" w:space="0" w:color="auto"/>
              <w:left w:val="single" w:sz="4" w:space="0" w:color="auto"/>
              <w:bottom w:val="single" w:sz="4" w:space="0" w:color="auto"/>
              <w:right w:val="single" w:sz="4" w:space="0" w:color="auto"/>
            </w:tcBorders>
          </w:tcPr>
          <w:p w14:paraId="0F5285FC" w14:textId="77777777" w:rsidR="000E1B52" w:rsidRPr="000E1B52" w:rsidRDefault="000E1B52" w:rsidP="000E1B52">
            <w:pPr>
              <w:ind w:right="-6"/>
              <w:jc w:val="center"/>
              <w:rPr>
                <w:b/>
              </w:rPr>
            </w:pPr>
            <w:r w:rsidRPr="000E1B52">
              <w:rPr>
                <w:b/>
              </w:rPr>
              <w:t>3.</w:t>
            </w:r>
          </w:p>
        </w:tc>
        <w:tc>
          <w:tcPr>
            <w:tcW w:w="7048" w:type="dxa"/>
            <w:gridSpan w:val="7"/>
            <w:tcBorders>
              <w:top w:val="single" w:sz="4" w:space="0" w:color="auto"/>
              <w:left w:val="single" w:sz="4" w:space="0" w:color="auto"/>
              <w:bottom w:val="single" w:sz="4" w:space="0" w:color="auto"/>
              <w:right w:val="single" w:sz="4" w:space="0" w:color="auto"/>
            </w:tcBorders>
          </w:tcPr>
          <w:p w14:paraId="6BEAD090" w14:textId="77777777" w:rsidR="000E1B52" w:rsidRPr="00CF18EE" w:rsidRDefault="000E1B52" w:rsidP="000E1B52">
            <w:pPr>
              <w:ind w:right="-6"/>
              <w:rPr>
                <w:b/>
                <w:bCs/>
              </w:rPr>
            </w:pPr>
            <w:r w:rsidRPr="00CF18EE">
              <w:rPr>
                <w:b/>
                <w:bCs/>
              </w:rPr>
              <w:t>З балансу Олександрійської селищної адміністрації Чорноморської міської ради Одеського району Одеської о</w:t>
            </w:r>
            <w:r>
              <w:rPr>
                <w:b/>
                <w:bCs/>
              </w:rPr>
              <w:t>б</w:t>
            </w:r>
            <w:r w:rsidRPr="00CF18EE">
              <w:rPr>
                <w:b/>
                <w:bCs/>
              </w:rPr>
              <w:t>ласті разом, в т.ч.:</w:t>
            </w:r>
          </w:p>
        </w:tc>
        <w:tc>
          <w:tcPr>
            <w:tcW w:w="1652" w:type="dxa"/>
            <w:tcBorders>
              <w:top w:val="single" w:sz="4" w:space="0" w:color="auto"/>
              <w:left w:val="single" w:sz="4" w:space="0" w:color="auto"/>
              <w:bottom w:val="single" w:sz="4" w:space="0" w:color="auto"/>
              <w:right w:val="single" w:sz="4" w:space="0" w:color="auto"/>
            </w:tcBorders>
          </w:tcPr>
          <w:p w14:paraId="2A50111C" w14:textId="77777777" w:rsidR="000E1B52" w:rsidRPr="00B804FA" w:rsidRDefault="000E1B52" w:rsidP="000E1B52">
            <w:pPr>
              <w:ind w:right="-6"/>
              <w:rPr>
                <w:b/>
                <w:bCs/>
              </w:rPr>
            </w:pPr>
            <w:r>
              <w:rPr>
                <w:b/>
                <w:bCs/>
              </w:rPr>
              <w:t>38 134,30</w:t>
            </w:r>
          </w:p>
        </w:tc>
      </w:tr>
      <w:tr w:rsidR="000E1B52" w14:paraId="37CC551E" w14:textId="77777777" w:rsidTr="000E1B52">
        <w:trPr>
          <w:trHeight w:val="357"/>
        </w:trPr>
        <w:tc>
          <w:tcPr>
            <w:tcW w:w="690" w:type="dxa"/>
            <w:tcBorders>
              <w:top w:val="single" w:sz="4" w:space="0" w:color="auto"/>
              <w:left w:val="single" w:sz="4" w:space="0" w:color="auto"/>
              <w:bottom w:val="single" w:sz="4" w:space="0" w:color="auto"/>
              <w:right w:val="single" w:sz="4" w:space="0" w:color="auto"/>
            </w:tcBorders>
          </w:tcPr>
          <w:p w14:paraId="7AF58AD4" w14:textId="77777777" w:rsidR="000E1B52" w:rsidRDefault="000E1B52" w:rsidP="000E1B52">
            <w:pPr>
              <w:ind w:right="-6"/>
              <w:jc w:val="center"/>
            </w:pPr>
            <w:r>
              <w:t>3.1.</w:t>
            </w:r>
          </w:p>
        </w:tc>
        <w:tc>
          <w:tcPr>
            <w:tcW w:w="3134" w:type="dxa"/>
            <w:gridSpan w:val="2"/>
            <w:tcBorders>
              <w:top w:val="single" w:sz="4" w:space="0" w:color="auto"/>
              <w:left w:val="single" w:sz="4" w:space="0" w:color="auto"/>
              <w:bottom w:val="single" w:sz="4" w:space="0" w:color="auto"/>
              <w:right w:val="single" w:sz="4" w:space="0" w:color="auto"/>
            </w:tcBorders>
          </w:tcPr>
          <w:p w14:paraId="38DBEDAA" w14:textId="77777777" w:rsidR="000E1B52" w:rsidRPr="003D49B5" w:rsidRDefault="000E1B52" w:rsidP="000E1B52">
            <w:pPr>
              <w:ind w:right="-6"/>
            </w:pPr>
            <w:r w:rsidRPr="003D49B5">
              <w:t>Паштет</w:t>
            </w:r>
            <w:r>
              <w:t xml:space="preserve"> з курячої печінки, 0,240 кг</w:t>
            </w:r>
          </w:p>
        </w:tc>
        <w:tc>
          <w:tcPr>
            <w:tcW w:w="1087" w:type="dxa"/>
            <w:tcBorders>
              <w:top w:val="single" w:sz="4" w:space="0" w:color="auto"/>
              <w:left w:val="single" w:sz="4" w:space="0" w:color="auto"/>
              <w:bottom w:val="single" w:sz="4" w:space="0" w:color="auto"/>
              <w:right w:val="single" w:sz="4" w:space="0" w:color="auto"/>
            </w:tcBorders>
          </w:tcPr>
          <w:p w14:paraId="683955F7" w14:textId="77777777" w:rsidR="000E1B52" w:rsidRPr="003D49B5" w:rsidRDefault="000E1B52" w:rsidP="000E1B52">
            <w:pPr>
              <w:ind w:right="-6"/>
              <w:jc w:val="center"/>
            </w:pPr>
            <w:r>
              <w:t>ш</w:t>
            </w:r>
            <w:r w:rsidRPr="003D49B5">
              <w:t>т.</w:t>
            </w:r>
          </w:p>
        </w:tc>
        <w:tc>
          <w:tcPr>
            <w:tcW w:w="1183" w:type="dxa"/>
            <w:gridSpan w:val="3"/>
            <w:tcBorders>
              <w:top w:val="single" w:sz="4" w:space="0" w:color="auto"/>
              <w:left w:val="single" w:sz="4" w:space="0" w:color="auto"/>
              <w:bottom w:val="single" w:sz="4" w:space="0" w:color="auto"/>
              <w:right w:val="single" w:sz="4" w:space="0" w:color="auto"/>
            </w:tcBorders>
          </w:tcPr>
          <w:p w14:paraId="7AA3E24F" w14:textId="77777777" w:rsidR="000E1B52" w:rsidRPr="003D49B5" w:rsidRDefault="000E1B52" w:rsidP="000E1B52">
            <w:pPr>
              <w:ind w:right="-6"/>
              <w:jc w:val="center"/>
            </w:pPr>
            <w:r w:rsidRPr="003D49B5">
              <w:t>300</w:t>
            </w:r>
          </w:p>
        </w:tc>
        <w:tc>
          <w:tcPr>
            <w:tcW w:w="1644" w:type="dxa"/>
            <w:tcBorders>
              <w:top w:val="single" w:sz="4" w:space="0" w:color="auto"/>
              <w:left w:val="single" w:sz="4" w:space="0" w:color="auto"/>
              <w:bottom w:val="single" w:sz="4" w:space="0" w:color="auto"/>
              <w:right w:val="single" w:sz="4" w:space="0" w:color="auto"/>
            </w:tcBorders>
          </w:tcPr>
          <w:p w14:paraId="7C2DDB05" w14:textId="77777777" w:rsidR="000E1B52" w:rsidRPr="003D49B5" w:rsidRDefault="000E1B52" w:rsidP="000E1B52">
            <w:pPr>
              <w:ind w:right="-6"/>
              <w:jc w:val="center"/>
            </w:pPr>
            <w:r w:rsidRPr="003D49B5">
              <w:t>39,05</w:t>
            </w:r>
          </w:p>
        </w:tc>
        <w:tc>
          <w:tcPr>
            <w:tcW w:w="1652" w:type="dxa"/>
            <w:tcBorders>
              <w:top w:val="single" w:sz="4" w:space="0" w:color="auto"/>
              <w:left w:val="single" w:sz="4" w:space="0" w:color="auto"/>
              <w:bottom w:val="single" w:sz="4" w:space="0" w:color="auto"/>
              <w:right w:val="single" w:sz="4" w:space="0" w:color="auto"/>
            </w:tcBorders>
          </w:tcPr>
          <w:p w14:paraId="0638456F" w14:textId="77777777" w:rsidR="000E1B52" w:rsidRPr="003D49B5" w:rsidRDefault="000E1B52" w:rsidP="000E1B52">
            <w:pPr>
              <w:ind w:right="-6"/>
              <w:jc w:val="center"/>
            </w:pPr>
            <w:r w:rsidRPr="003D49B5">
              <w:t>11 715,00</w:t>
            </w:r>
          </w:p>
        </w:tc>
      </w:tr>
      <w:tr w:rsidR="000E1B52" w14:paraId="0A7A7560" w14:textId="77777777" w:rsidTr="007A2E88">
        <w:trPr>
          <w:trHeight w:val="320"/>
        </w:trPr>
        <w:tc>
          <w:tcPr>
            <w:tcW w:w="690" w:type="dxa"/>
            <w:tcBorders>
              <w:top w:val="single" w:sz="4" w:space="0" w:color="auto"/>
              <w:left w:val="single" w:sz="4" w:space="0" w:color="auto"/>
              <w:bottom w:val="single" w:sz="4" w:space="0" w:color="auto"/>
              <w:right w:val="single" w:sz="4" w:space="0" w:color="auto"/>
            </w:tcBorders>
          </w:tcPr>
          <w:p w14:paraId="34EA36AB" w14:textId="77777777" w:rsidR="000E1B52" w:rsidRDefault="000E1B52" w:rsidP="000E1B52">
            <w:pPr>
              <w:ind w:right="-6"/>
              <w:jc w:val="center"/>
            </w:pPr>
            <w:r>
              <w:t>3.2.</w:t>
            </w:r>
          </w:p>
        </w:tc>
        <w:tc>
          <w:tcPr>
            <w:tcW w:w="3134" w:type="dxa"/>
            <w:gridSpan w:val="2"/>
            <w:tcBorders>
              <w:top w:val="single" w:sz="4" w:space="0" w:color="auto"/>
              <w:left w:val="single" w:sz="4" w:space="0" w:color="auto"/>
              <w:bottom w:val="single" w:sz="4" w:space="0" w:color="auto"/>
              <w:right w:val="single" w:sz="4" w:space="0" w:color="auto"/>
            </w:tcBorders>
          </w:tcPr>
          <w:p w14:paraId="183FFEA3" w14:textId="77777777" w:rsidR="000E1B52" w:rsidRPr="003D49B5" w:rsidRDefault="000E1B52" w:rsidP="000E1B52">
            <w:pPr>
              <w:ind w:right="-6"/>
            </w:pPr>
            <w:r>
              <w:t>Рис, 1 кг</w:t>
            </w:r>
          </w:p>
        </w:tc>
        <w:tc>
          <w:tcPr>
            <w:tcW w:w="1087" w:type="dxa"/>
            <w:tcBorders>
              <w:top w:val="single" w:sz="4" w:space="0" w:color="auto"/>
              <w:left w:val="single" w:sz="4" w:space="0" w:color="auto"/>
              <w:bottom w:val="single" w:sz="4" w:space="0" w:color="auto"/>
              <w:right w:val="single" w:sz="4" w:space="0" w:color="auto"/>
            </w:tcBorders>
          </w:tcPr>
          <w:p w14:paraId="6A1875C0" w14:textId="77777777" w:rsidR="000E1B52" w:rsidRDefault="000E1B52" w:rsidP="000E1B52">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476A2BFA" w14:textId="77777777" w:rsidR="000E1B52" w:rsidRPr="003D49B5" w:rsidRDefault="000E1B52" w:rsidP="000E1B52">
            <w:pPr>
              <w:ind w:right="-6"/>
              <w:jc w:val="center"/>
            </w:pPr>
            <w:r>
              <w:t>500</w:t>
            </w:r>
          </w:p>
        </w:tc>
        <w:tc>
          <w:tcPr>
            <w:tcW w:w="1644" w:type="dxa"/>
            <w:tcBorders>
              <w:top w:val="single" w:sz="4" w:space="0" w:color="auto"/>
              <w:left w:val="single" w:sz="4" w:space="0" w:color="auto"/>
              <w:bottom w:val="single" w:sz="4" w:space="0" w:color="auto"/>
              <w:right w:val="single" w:sz="4" w:space="0" w:color="auto"/>
            </w:tcBorders>
          </w:tcPr>
          <w:p w14:paraId="4F25FEDF" w14:textId="77777777" w:rsidR="000E1B52" w:rsidRPr="003D49B5" w:rsidRDefault="000E1B52" w:rsidP="000E1B52">
            <w:pPr>
              <w:ind w:right="-6"/>
              <w:jc w:val="center"/>
            </w:pPr>
            <w:r>
              <w:t>34,90</w:t>
            </w:r>
          </w:p>
        </w:tc>
        <w:tc>
          <w:tcPr>
            <w:tcW w:w="1652" w:type="dxa"/>
            <w:tcBorders>
              <w:top w:val="single" w:sz="4" w:space="0" w:color="auto"/>
              <w:left w:val="single" w:sz="4" w:space="0" w:color="auto"/>
              <w:bottom w:val="single" w:sz="4" w:space="0" w:color="auto"/>
              <w:right w:val="single" w:sz="4" w:space="0" w:color="auto"/>
            </w:tcBorders>
          </w:tcPr>
          <w:p w14:paraId="7FAF7DCF" w14:textId="77777777" w:rsidR="000E1B52" w:rsidRPr="003D49B5" w:rsidRDefault="000E1B52" w:rsidP="007A2E88">
            <w:pPr>
              <w:ind w:right="-6"/>
              <w:jc w:val="center"/>
            </w:pPr>
            <w:r>
              <w:t>17 450,00</w:t>
            </w:r>
          </w:p>
        </w:tc>
      </w:tr>
      <w:tr w:rsidR="007A2E88" w14:paraId="753EE23D" w14:textId="77777777" w:rsidTr="007A2E88">
        <w:trPr>
          <w:trHeight w:val="363"/>
        </w:trPr>
        <w:tc>
          <w:tcPr>
            <w:tcW w:w="690" w:type="dxa"/>
            <w:tcBorders>
              <w:top w:val="single" w:sz="4" w:space="0" w:color="auto"/>
              <w:left w:val="single" w:sz="4" w:space="0" w:color="auto"/>
              <w:bottom w:val="single" w:sz="4" w:space="0" w:color="auto"/>
              <w:right w:val="single" w:sz="4" w:space="0" w:color="auto"/>
            </w:tcBorders>
          </w:tcPr>
          <w:p w14:paraId="16F58B11" w14:textId="77777777" w:rsidR="007A2E88" w:rsidRDefault="007A2E88" w:rsidP="007A2E88">
            <w:pPr>
              <w:ind w:right="-6"/>
              <w:jc w:val="center"/>
            </w:pPr>
            <w:r>
              <w:t>3.3.</w:t>
            </w:r>
          </w:p>
        </w:tc>
        <w:tc>
          <w:tcPr>
            <w:tcW w:w="3134" w:type="dxa"/>
            <w:gridSpan w:val="2"/>
            <w:tcBorders>
              <w:top w:val="single" w:sz="4" w:space="0" w:color="auto"/>
              <w:left w:val="single" w:sz="4" w:space="0" w:color="auto"/>
              <w:bottom w:val="single" w:sz="4" w:space="0" w:color="auto"/>
              <w:right w:val="single" w:sz="4" w:space="0" w:color="auto"/>
            </w:tcBorders>
          </w:tcPr>
          <w:p w14:paraId="64E4BE93" w14:textId="77777777" w:rsidR="007A2E88" w:rsidRDefault="007A2E88" w:rsidP="007A2E88">
            <w:pPr>
              <w:tabs>
                <w:tab w:val="center" w:pos="1605"/>
              </w:tabs>
              <w:ind w:right="-6"/>
            </w:pPr>
            <w:r>
              <w:t>Рис, 1 кг</w:t>
            </w:r>
            <w:r>
              <w:tab/>
            </w:r>
          </w:p>
        </w:tc>
        <w:tc>
          <w:tcPr>
            <w:tcW w:w="1087" w:type="dxa"/>
            <w:tcBorders>
              <w:top w:val="single" w:sz="4" w:space="0" w:color="auto"/>
              <w:left w:val="single" w:sz="4" w:space="0" w:color="auto"/>
              <w:bottom w:val="single" w:sz="4" w:space="0" w:color="auto"/>
              <w:right w:val="single" w:sz="4" w:space="0" w:color="auto"/>
            </w:tcBorders>
          </w:tcPr>
          <w:p w14:paraId="366FFE78" w14:textId="77777777" w:rsidR="007A2E88" w:rsidRDefault="007A2E88" w:rsidP="007A2E88">
            <w:pPr>
              <w:ind w:right="-6"/>
              <w:jc w:val="center"/>
            </w:pPr>
            <w:r>
              <w:t>шт.</w:t>
            </w:r>
          </w:p>
        </w:tc>
        <w:tc>
          <w:tcPr>
            <w:tcW w:w="1183" w:type="dxa"/>
            <w:gridSpan w:val="3"/>
            <w:tcBorders>
              <w:top w:val="single" w:sz="4" w:space="0" w:color="auto"/>
              <w:left w:val="single" w:sz="4" w:space="0" w:color="auto"/>
              <w:bottom w:val="single" w:sz="4" w:space="0" w:color="auto"/>
              <w:right w:val="single" w:sz="4" w:space="0" w:color="auto"/>
            </w:tcBorders>
          </w:tcPr>
          <w:p w14:paraId="01821F1C" w14:textId="77777777" w:rsidR="007A2E88" w:rsidRDefault="007A2E88" w:rsidP="007A2E88">
            <w:pPr>
              <w:ind w:right="-6"/>
              <w:jc w:val="center"/>
            </w:pPr>
            <w:r>
              <w:t>257</w:t>
            </w:r>
          </w:p>
        </w:tc>
        <w:tc>
          <w:tcPr>
            <w:tcW w:w="1644" w:type="dxa"/>
            <w:tcBorders>
              <w:top w:val="single" w:sz="4" w:space="0" w:color="auto"/>
              <w:left w:val="single" w:sz="4" w:space="0" w:color="auto"/>
              <w:bottom w:val="single" w:sz="4" w:space="0" w:color="auto"/>
              <w:right w:val="single" w:sz="4" w:space="0" w:color="auto"/>
            </w:tcBorders>
          </w:tcPr>
          <w:p w14:paraId="77F01CA8" w14:textId="77777777" w:rsidR="007A2E88" w:rsidRDefault="007A2E88" w:rsidP="007A2E88">
            <w:pPr>
              <w:ind w:right="-6"/>
              <w:jc w:val="center"/>
            </w:pPr>
            <w:r>
              <w:t>34,90</w:t>
            </w:r>
          </w:p>
        </w:tc>
        <w:tc>
          <w:tcPr>
            <w:tcW w:w="1652" w:type="dxa"/>
            <w:tcBorders>
              <w:top w:val="single" w:sz="4" w:space="0" w:color="auto"/>
              <w:left w:val="single" w:sz="4" w:space="0" w:color="auto"/>
              <w:bottom w:val="single" w:sz="4" w:space="0" w:color="auto"/>
              <w:right w:val="single" w:sz="4" w:space="0" w:color="auto"/>
            </w:tcBorders>
          </w:tcPr>
          <w:p w14:paraId="51884EAB" w14:textId="77777777" w:rsidR="007A2E88" w:rsidRDefault="007A2E88" w:rsidP="007A2E88">
            <w:pPr>
              <w:ind w:right="-6"/>
              <w:jc w:val="center"/>
            </w:pPr>
            <w:r>
              <w:t>8 969,30</w:t>
            </w:r>
          </w:p>
        </w:tc>
      </w:tr>
      <w:tr w:rsidR="007A2E88" w14:paraId="607F8952" w14:textId="77777777" w:rsidTr="007A2E88">
        <w:trPr>
          <w:trHeight w:val="820"/>
        </w:trPr>
        <w:tc>
          <w:tcPr>
            <w:tcW w:w="690" w:type="dxa"/>
            <w:tcBorders>
              <w:top w:val="single" w:sz="4" w:space="0" w:color="auto"/>
              <w:left w:val="single" w:sz="4" w:space="0" w:color="auto"/>
              <w:bottom w:val="single" w:sz="4" w:space="0" w:color="auto"/>
              <w:right w:val="single" w:sz="4" w:space="0" w:color="auto"/>
            </w:tcBorders>
          </w:tcPr>
          <w:p w14:paraId="087A427D" w14:textId="77777777" w:rsidR="007A2E88" w:rsidRPr="007A2E88" w:rsidRDefault="007A2E88" w:rsidP="007A2E88">
            <w:pPr>
              <w:ind w:right="-6"/>
              <w:jc w:val="center"/>
              <w:rPr>
                <w:b/>
              </w:rPr>
            </w:pPr>
            <w:r w:rsidRPr="007A2E88">
              <w:rPr>
                <w:b/>
              </w:rPr>
              <w:t>4.</w:t>
            </w:r>
          </w:p>
        </w:tc>
        <w:tc>
          <w:tcPr>
            <w:tcW w:w="7048" w:type="dxa"/>
            <w:gridSpan w:val="7"/>
            <w:tcBorders>
              <w:top w:val="single" w:sz="4" w:space="0" w:color="auto"/>
              <w:left w:val="single" w:sz="4" w:space="0" w:color="auto"/>
              <w:bottom w:val="single" w:sz="4" w:space="0" w:color="auto"/>
              <w:right w:val="single" w:sz="4" w:space="0" w:color="auto"/>
            </w:tcBorders>
          </w:tcPr>
          <w:p w14:paraId="5555607E" w14:textId="77777777" w:rsidR="007A2E88" w:rsidRDefault="007A2E88" w:rsidP="007A2E88">
            <w:pPr>
              <w:ind w:right="-6"/>
              <w:rPr>
                <w:b/>
              </w:rPr>
            </w:pPr>
            <w:r w:rsidRPr="001920E8">
              <w:rPr>
                <w:b/>
              </w:rPr>
              <w:t>З баланс</w:t>
            </w:r>
            <w:r>
              <w:rPr>
                <w:b/>
              </w:rPr>
              <w:t xml:space="preserve">у Малодолинської сільської адміністрації </w:t>
            </w:r>
          </w:p>
          <w:p w14:paraId="4763AC9F" w14:textId="77777777" w:rsidR="007A2E88" w:rsidRDefault="007A2E88" w:rsidP="007A2E88">
            <w:pPr>
              <w:ind w:right="-6"/>
            </w:pPr>
            <w:r w:rsidRPr="001920E8">
              <w:rPr>
                <w:b/>
              </w:rPr>
              <w:t>Чорноморс</w:t>
            </w:r>
            <w:r>
              <w:rPr>
                <w:b/>
              </w:rPr>
              <w:t>ької міської ради Одеського району Одеської області</w:t>
            </w:r>
            <w:r w:rsidRPr="001920E8">
              <w:rPr>
                <w:b/>
              </w:rPr>
              <w:t xml:space="preserve"> разом, в т.ч.:</w:t>
            </w:r>
          </w:p>
        </w:tc>
        <w:tc>
          <w:tcPr>
            <w:tcW w:w="1652" w:type="dxa"/>
            <w:tcBorders>
              <w:top w:val="single" w:sz="4" w:space="0" w:color="auto"/>
              <w:left w:val="single" w:sz="4" w:space="0" w:color="auto"/>
              <w:bottom w:val="single" w:sz="4" w:space="0" w:color="auto"/>
              <w:right w:val="single" w:sz="4" w:space="0" w:color="auto"/>
            </w:tcBorders>
          </w:tcPr>
          <w:p w14:paraId="55E22A59" w14:textId="77777777" w:rsidR="007A2E88" w:rsidRPr="00E31686" w:rsidRDefault="007A2E88" w:rsidP="007A2E88">
            <w:pPr>
              <w:ind w:right="-6"/>
              <w:jc w:val="center"/>
              <w:rPr>
                <w:b/>
                <w:bCs/>
              </w:rPr>
            </w:pPr>
            <w:r w:rsidRPr="00E31686">
              <w:rPr>
                <w:b/>
                <w:bCs/>
              </w:rPr>
              <w:t>24 103,10</w:t>
            </w:r>
          </w:p>
        </w:tc>
      </w:tr>
      <w:tr w:rsidR="007A2E88" w14:paraId="548BD867" w14:textId="77777777" w:rsidTr="007A2E88">
        <w:trPr>
          <w:trHeight w:val="225"/>
        </w:trPr>
        <w:tc>
          <w:tcPr>
            <w:tcW w:w="690" w:type="dxa"/>
            <w:tcBorders>
              <w:top w:val="single" w:sz="4" w:space="0" w:color="auto"/>
              <w:left w:val="single" w:sz="4" w:space="0" w:color="auto"/>
              <w:bottom w:val="single" w:sz="4" w:space="0" w:color="auto"/>
              <w:right w:val="single" w:sz="4" w:space="0" w:color="auto"/>
            </w:tcBorders>
          </w:tcPr>
          <w:p w14:paraId="17C40BB3" w14:textId="77777777" w:rsidR="007A2E88" w:rsidRPr="00E31686" w:rsidRDefault="007A2E88" w:rsidP="007A2E88">
            <w:pPr>
              <w:ind w:right="-6"/>
              <w:jc w:val="center"/>
            </w:pPr>
            <w:r w:rsidRPr="00E31686">
              <w:t>4.1</w:t>
            </w:r>
            <w:r>
              <w:t>.</w:t>
            </w:r>
          </w:p>
        </w:tc>
        <w:tc>
          <w:tcPr>
            <w:tcW w:w="3080" w:type="dxa"/>
            <w:tcBorders>
              <w:top w:val="single" w:sz="4" w:space="0" w:color="auto"/>
              <w:left w:val="single" w:sz="4" w:space="0" w:color="auto"/>
              <w:bottom w:val="single" w:sz="4" w:space="0" w:color="auto"/>
              <w:right w:val="single" w:sz="4" w:space="0" w:color="auto"/>
            </w:tcBorders>
          </w:tcPr>
          <w:p w14:paraId="57017DA2" w14:textId="77777777" w:rsidR="007A2E88" w:rsidRPr="001920E8" w:rsidRDefault="007A2E88" w:rsidP="007A2E88">
            <w:pPr>
              <w:ind w:right="-6"/>
              <w:rPr>
                <w:b/>
              </w:rPr>
            </w:pPr>
            <w:r>
              <w:t xml:space="preserve">Паштет </w:t>
            </w:r>
            <w:r>
              <w:rPr>
                <w:lang w:val="en-US"/>
              </w:rPr>
              <w:t>L</w:t>
            </w:r>
            <w:r w:rsidRPr="005E2C53">
              <w:t>`</w:t>
            </w:r>
            <w:proofErr w:type="spellStart"/>
            <w:r>
              <w:rPr>
                <w:lang w:val="en-US"/>
              </w:rPr>
              <w:t>appetit</w:t>
            </w:r>
            <w:proofErr w:type="spellEnd"/>
            <w:r>
              <w:t>, 0,240 кг, із яловичої печінки</w:t>
            </w:r>
          </w:p>
        </w:tc>
        <w:tc>
          <w:tcPr>
            <w:tcW w:w="1177" w:type="dxa"/>
            <w:gridSpan w:val="3"/>
            <w:tcBorders>
              <w:top w:val="single" w:sz="4" w:space="0" w:color="auto"/>
              <w:left w:val="single" w:sz="4" w:space="0" w:color="auto"/>
              <w:bottom w:val="single" w:sz="4" w:space="0" w:color="auto"/>
              <w:right w:val="single" w:sz="4" w:space="0" w:color="auto"/>
            </w:tcBorders>
          </w:tcPr>
          <w:p w14:paraId="6F3DA51D" w14:textId="77777777" w:rsidR="007A2E88" w:rsidRPr="006401E5" w:rsidRDefault="007A2E88" w:rsidP="007A2E88">
            <w:pPr>
              <w:ind w:right="-6"/>
              <w:jc w:val="center"/>
              <w:rPr>
                <w:bCs/>
              </w:rPr>
            </w:pPr>
            <w:r w:rsidRPr="006401E5">
              <w:rPr>
                <w:bCs/>
              </w:rPr>
              <w:t>шт.</w:t>
            </w:r>
          </w:p>
        </w:tc>
        <w:tc>
          <w:tcPr>
            <w:tcW w:w="1127" w:type="dxa"/>
            <w:tcBorders>
              <w:top w:val="single" w:sz="4" w:space="0" w:color="auto"/>
              <w:left w:val="single" w:sz="4" w:space="0" w:color="auto"/>
              <w:bottom w:val="single" w:sz="4" w:space="0" w:color="auto"/>
              <w:right w:val="single" w:sz="4" w:space="0" w:color="auto"/>
            </w:tcBorders>
          </w:tcPr>
          <w:p w14:paraId="2AF42DA4" w14:textId="77777777" w:rsidR="007A2E88" w:rsidRPr="006401E5" w:rsidRDefault="007A2E88" w:rsidP="007A2E88">
            <w:pPr>
              <w:ind w:right="-6"/>
              <w:jc w:val="center"/>
              <w:rPr>
                <w:bCs/>
              </w:rPr>
            </w:pPr>
            <w:r w:rsidRPr="006401E5">
              <w:rPr>
                <w:bCs/>
              </w:rPr>
              <w:t>100</w:t>
            </w:r>
          </w:p>
        </w:tc>
        <w:tc>
          <w:tcPr>
            <w:tcW w:w="1664" w:type="dxa"/>
            <w:gridSpan w:val="2"/>
            <w:tcBorders>
              <w:top w:val="single" w:sz="4" w:space="0" w:color="auto"/>
              <w:left w:val="single" w:sz="4" w:space="0" w:color="auto"/>
              <w:bottom w:val="single" w:sz="4" w:space="0" w:color="auto"/>
              <w:right w:val="single" w:sz="4" w:space="0" w:color="auto"/>
            </w:tcBorders>
          </w:tcPr>
          <w:p w14:paraId="7487B9D4" w14:textId="77777777" w:rsidR="007A2E88" w:rsidRPr="006401E5" w:rsidRDefault="007A2E88" w:rsidP="007A2E88">
            <w:pPr>
              <w:ind w:right="-6"/>
              <w:jc w:val="center"/>
              <w:rPr>
                <w:bCs/>
              </w:rPr>
            </w:pPr>
            <w:r>
              <w:rPr>
                <w:bCs/>
              </w:rPr>
              <w:t>43,80</w:t>
            </w:r>
          </w:p>
        </w:tc>
        <w:tc>
          <w:tcPr>
            <w:tcW w:w="1652" w:type="dxa"/>
            <w:tcBorders>
              <w:top w:val="single" w:sz="4" w:space="0" w:color="auto"/>
              <w:left w:val="single" w:sz="4" w:space="0" w:color="auto"/>
              <w:bottom w:val="single" w:sz="4" w:space="0" w:color="auto"/>
              <w:right w:val="single" w:sz="4" w:space="0" w:color="auto"/>
            </w:tcBorders>
          </w:tcPr>
          <w:p w14:paraId="15F0DE46" w14:textId="77777777" w:rsidR="007A2E88" w:rsidRPr="006401E5" w:rsidRDefault="007A2E88" w:rsidP="007A2E88">
            <w:pPr>
              <w:ind w:right="-6"/>
              <w:jc w:val="center"/>
            </w:pPr>
            <w:r w:rsidRPr="006401E5">
              <w:t>4 380,</w:t>
            </w:r>
            <w:r>
              <w:t>0</w:t>
            </w:r>
            <w:r w:rsidRPr="006401E5">
              <w:t>0</w:t>
            </w:r>
          </w:p>
        </w:tc>
      </w:tr>
      <w:tr w:rsidR="007A2E88" w14:paraId="583D32BC" w14:textId="77777777" w:rsidTr="007A2E88">
        <w:trPr>
          <w:trHeight w:val="238"/>
        </w:trPr>
        <w:tc>
          <w:tcPr>
            <w:tcW w:w="690" w:type="dxa"/>
            <w:tcBorders>
              <w:top w:val="single" w:sz="4" w:space="0" w:color="auto"/>
              <w:left w:val="single" w:sz="4" w:space="0" w:color="auto"/>
              <w:bottom w:val="single" w:sz="4" w:space="0" w:color="auto"/>
              <w:right w:val="single" w:sz="4" w:space="0" w:color="auto"/>
            </w:tcBorders>
          </w:tcPr>
          <w:p w14:paraId="13F9D15F" w14:textId="77777777" w:rsidR="007A2E88" w:rsidRPr="00E31686" w:rsidRDefault="007A2E88" w:rsidP="007A2E88">
            <w:pPr>
              <w:ind w:right="-6"/>
              <w:jc w:val="center"/>
            </w:pPr>
            <w:r>
              <w:t>4.2.</w:t>
            </w:r>
          </w:p>
        </w:tc>
        <w:tc>
          <w:tcPr>
            <w:tcW w:w="3080" w:type="dxa"/>
            <w:tcBorders>
              <w:top w:val="single" w:sz="4" w:space="0" w:color="auto"/>
              <w:left w:val="single" w:sz="4" w:space="0" w:color="auto"/>
              <w:bottom w:val="single" w:sz="4" w:space="0" w:color="auto"/>
              <w:right w:val="single" w:sz="4" w:space="0" w:color="auto"/>
            </w:tcBorders>
          </w:tcPr>
          <w:p w14:paraId="71E1D6D7" w14:textId="77777777" w:rsidR="007A2E88" w:rsidRDefault="007A2E88" w:rsidP="007A2E88">
            <w:pPr>
              <w:ind w:right="-6"/>
            </w:pPr>
            <w:r>
              <w:t xml:space="preserve">Паштет </w:t>
            </w:r>
            <w:r>
              <w:rPr>
                <w:lang w:val="en-US"/>
              </w:rPr>
              <w:t>L</w:t>
            </w:r>
            <w:r w:rsidRPr="0037115E">
              <w:t>`</w:t>
            </w:r>
            <w:proofErr w:type="spellStart"/>
            <w:r>
              <w:rPr>
                <w:lang w:val="en-US"/>
              </w:rPr>
              <w:t>appetit</w:t>
            </w:r>
            <w:proofErr w:type="spellEnd"/>
            <w:r>
              <w:t>, 0,240 кг, із курячої печінки</w:t>
            </w:r>
          </w:p>
        </w:tc>
        <w:tc>
          <w:tcPr>
            <w:tcW w:w="1177" w:type="dxa"/>
            <w:gridSpan w:val="3"/>
            <w:tcBorders>
              <w:top w:val="single" w:sz="4" w:space="0" w:color="auto"/>
              <w:left w:val="single" w:sz="4" w:space="0" w:color="auto"/>
              <w:bottom w:val="single" w:sz="4" w:space="0" w:color="auto"/>
              <w:right w:val="single" w:sz="4" w:space="0" w:color="auto"/>
            </w:tcBorders>
          </w:tcPr>
          <w:p w14:paraId="7FFBF22F" w14:textId="77777777" w:rsidR="007A2E88" w:rsidRPr="006401E5" w:rsidRDefault="007A2E88" w:rsidP="007A2E88">
            <w:pPr>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7F86ED7B" w14:textId="77777777" w:rsidR="007A2E88" w:rsidRPr="006401E5" w:rsidRDefault="007A2E88" w:rsidP="007A2E88">
            <w:pPr>
              <w:ind w:right="-6"/>
              <w:jc w:val="center"/>
              <w:rPr>
                <w:bCs/>
              </w:rPr>
            </w:pPr>
            <w:r>
              <w:rPr>
                <w:bCs/>
              </w:rPr>
              <w:t>40</w:t>
            </w:r>
          </w:p>
        </w:tc>
        <w:tc>
          <w:tcPr>
            <w:tcW w:w="1664" w:type="dxa"/>
            <w:gridSpan w:val="2"/>
            <w:tcBorders>
              <w:top w:val="single" w:sz="4" w:space="0" w:color="auto"/>
              <w:left w:val="single" w:sz="4" w:space="0" w:color="auto"/>
              <w:bottom w:val="single" w:sz="4" w:space="0" w:color="auto"/>
              <w:right w:val="single" w:sz="4" w:space="0" w:color="auto"/>
            </w:tcBorders>
          </w:tcPr>
          <w:p w14:paraId="765183FD" w14:textId="77777777" w:rsidR="007A2E88" w:rsidRDefault="007A2E88" w:rsidP="007A2E88">
            <w:pPr>
              <w:ind w:right="-6"/>
              <w:jc w:val="center"/>
              <w:rPr>
                <w:bCs/>
              </w:rPr>
            </w:pPr>
            <w:r>
              <w:rPr>
                <w:bCs/>
              </w:rPr>
              <w:t>43,80</w:t>
            </w:r>
          </w:p>
        </w:tc>
        <w:tc>
          <w:tcPr>
            <w:tcW w:w="1652" w:type="dxa"/>
            <w:tcBorders>
              <w:top w:val="single" w:sz="4" w:space="0" w:color="auto"/>
              <w:left w:val="single" w:sz="4" w:space="0" w:color="auto"/>
              <w:bottom w:val="single" w:sz="4" w:space="0" w:color="auto"/>
              <w:right w:val="single" w:sz="4" w:space="0" w:color="auto"/>
            </w:tcBorders>
          </w:tcPr>
          <w:p w14:paraId="304167F0" w14:textId="77777777" w:rsidR="007A2E88" w:rsidRPr="006401E5" w:rsidRDefault="007A2E88" w:rsidP="007A2E88">
            <w:pPr>
              <w:ind w:right="-6"/>
              <w:jc w:val="center"/>
            </w:pPr>
            <w:r>
              <w:t>1 752,00</w:t>
            </w:r>
          </w:p>
        </w:tc>
      </w:tr>
      <w:tr w:rsidR="007A2E88" w14:paraId="43648084" w14:textId="77777777" w:rsidTr="007A2E88">
        <w:trPr>
          <w:trHeight w:val="300"/>
        </w:trPr>
        <w:tc>
          <w:tcPr>
            <w:tcW w:w="690" w:type="dxa"/>
            <w:tcBorders>
              <w:top w:val="single" w:sz="4" w:space="0" w:color="auto"/>
              <w:left w:val="single" w:sz="4" w:space="0" w:color="auto"/>
              <w:bottom w:val="single" w:sz="4" w:space="0" w:color="auto"/>
              <w:right w:val="single" w:sz="4" w:space="0" w:color="auto"/>
            </w:tcBorders>
          </w:tcPr>
          <w:p w14:paraId="3ED03A40" w14:textId="77777777" w:rsidR="007A2E88" w:rsidRDefault="007A2E88" w:rsidP="007A2E88">
            <w:pPr>
              <w:ind w:right="-6"/>
              <w:jc w:val="center"/>
            </w:pPr>
            <w:r>
              <w:t>4.3.</w:t>
            </w:r>
          </w:p>
        </w:tc>
        <w:tc>
          <w:tcPr>
            <w:tcW w:w="3080" w:type="dxa"/>
            <w:tcBorders>
              <w:top w:val="single" w:sz="4" w:space="0" w:color="auto"/>
              <w:left w:val="single" w:sz="4" w:space="0" w:color="auto"/>
              <w:bottom w:val="single" w:sz="4" w:space="0" w:color="auto"/>
              <w:right w:val="single" w:sz="4" w:space="0" w:color="auto"/>
            </w:tcBorders>
          </w:tcPr>
          <w:p w14:paraId="55578EED" w14:textId="77777777" w:rsidR="007A2E88" w:rsidRDefault="007A2E88" w:rsidP="007A2E88">
            <w:pPr>
              <w:ind w:right="-6"/>
            </w:pPr>
            <w:r>
              <w:t>Паштет Празький, 0,240 кг, з/б з вершковим маслом</w:t>
            </w:r>
          </w:p>
        </w:tc>
        <w:tc>
          <w:tcPr>
            <w:tcW w:w="1177" w:type="dxa"/>
            <w:gridSpan w:val="3"/>
            <w:tcBorders>
              <w:top w:val="single" w:sz="4" w:space="0" w:color="auto"/>
              <w:left w:val="single" w:sz="4" w:space="0" w:color="auto"/>
              <w:bottom w:val="single" w:sz="4" w:space="0" w:color="auto"/>
              <w:right w:val="single" w:sz="4" w:space="0" w:color="auto"/>
            </w:tcBorders>
          </w:tcPr>
          <w:p w14:paraId="1B130699" w14:textId="77777777" w:rsidR="007A2E88" w:rsidRDefault="007A2E88" w:rsidP="007A2E88">
            <w:pPr>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43F0CFA8" w14:textId="77777777" w:rsidR="007A2E88" w:rsidRDefault="007A2E88" w:rsidP="007A2E88">
            <w:pPr>
              <w:ind w:right="-6"/>
              <w:jc w:val="center"/>
              <w:rPr>
                <w:bCs/>
              </w:rPr>
            </w:pPr>
            <w:r>
              <w:rPr>
                <w:bCs/>
              </w:rPr>
              <w:t>40</w:t>
            </w:r>
          </w:p>
        </w:tc>
        <w:tc>
          <w:tcPr>
            <w:tcW w:w="1664" w:type="dxa"/>
            <w:gridSpan w:val="2"/>
            <w:tcBorders>
              <w:top w:val="single" w:sz="4" w:space="0" w:color="auto"/>
              <w:left w:val="single" w:sz="4" w:space="0" w:color="auto"/>
              <w:bottom w:val="single" w:sz="4" w:space="0" w:color="auto"/>
              <w:right w:val="single" w:sz="4" w:space="0" w:color="auto"/>
            </w:tcBorders>
          </w:tcPr>
          <w:p w14:paraId="085B4317" w14:textId="77777777" w:rsidR="007A2E88" w:rsidRDefault="007A2E88" w:rsidP="007A2E88">
            <w:pPr>
              <w:ind w:right="-6"/>
              <w:jc w:val="center"/>
              <w:rPr>
                <w:bCs/>
              </w:rPr>
            </w:pPr>
            <w:r>
              <w:rPr>
                <w:bCs/>
              </w:rPr>
              <w:t>36,77</w:t>
            </w:r>
          </w:p>
        </w:tc>
        <w:tc>
          <w:tcPr>
            <w:tcW w:w="1652" w:type="dxa"/>
            <w:tcBorders>
              <w:top w:val="single" w:sz="4" w:space="0" w:color="auto"/>
              <w:left w:val="single" w:sz="4" w:space="0" w:color="auto"/>
              <w:bottom w:val="single" w:sz="4" w:space="0" w:color="auto"/>
              <w:right w:val="single" w:sz="4" w:space="0" w:color="auto"/>
            </w:tcBorders>
          </w:tcPr>
          <w:p w14:paraId="302981C7" w14:textId="77777777" w:rsidR="007A2E88" w:rsidRDefault="007A2E88" w:rsidP="007A2E88">
            <w:pPr>
              <w:ind w:right="-6"/>
              <w:jc w:val="center"/>
            </w:pPr>
            <w:r>
              <w:t>1 470,80</w:t>
            </w:r>
          </w:p>
        </w:tc>
      </w:tr>
      <w:tr w:rsidR="007A2E88" w14:paraId="2B122C10" w14:textId="77777777" w:rsidTr="007A2E88">
        <w:trPr>
          <w:trHeight w:val="288"/>
        </w:trPr>
        <w:tc>
          <w:tcPr>
            <w:tcW w:w="690" w:type="dxa"/>
            <w:tcBorders>
              <w:top w:val="single" w:sz="4" w:space="0" w:color="auto"/>
              <w:left w:val="single" w:sz="4" w:space="0" w:color="auto"/>
              <w:bottom w:val="single" w:sz="4" w:space="0" w:color="auto"/>
              <w:right w:val="single" w:sz="4" w:space="0" w:color="auto"/>
            </w:tcBorders>
          </w:tcPr>
          <w:p w14:paraId="01A31DE6" w14:textId="77777777" w:rsidR="007A2E88" w:rsidRDefault="007A2E88" w:rsidP="007A2E88">
            <w:pPr>
              <w:ind w:right="-6"/>
              <w:jc w:val="center"/>
            </w:pPr>
            <w:r>
              <w:t>4.4.</w:t>
            </w:r>
          </w:p>
        </w:tc>
        <w:tc>
          <w:tcPr>
            <w:tcW w:w="3080" w:type="dxa"/>
            <w:tcBorders>
              <w:top w:val="single" w:sz="4" w:space="0" w:color="auto"/>
              <w:left w:val="single" w:sz="4" w:space="0" w:color="auto"/>
              <w:bottom w:val="single" w:sz="4" w:space="0" w:color="auto"/>
              <w:right w:val="single" w:sz="4" w:space="0" w:color="auto"/>
            </w:tcBorders>
          </w:tcPr>
          <w:p w14:paraId="69BEC124" w14:textId="77777777" w:rsidR="007A2E88" w:rsidRDefault="007A2E88" w:rsidP="007A2E88">
            <w:pPr>
              <w:ind w:right="-6"/>
            </w:pPr>
            <w:r>
              <w:t>Паштет Одеса, 0,240 кг, Печінковий з яйцями</w:t>
            </w:r>
          </w:p>
        </w:tc>
        <w:tc>
          <w:tcPr>
            <w:tcW w:w="1177" w:type="dxa"/>
            <w:gridSpan w:val="3"/>
            <w:tcBorders>
              <w:top w:val="single" w:sz="4" w:space="0" w:color="auto"/>
              <w:left w:val="single" w:sz="4" w:space="0" w:color="auto"/>
              <w:bottom w:val="single" w:sz="4" w:space="0" w:color="auto"/>
              <w:right w:val="single" w:sz="4" w:space="0" w:color="auto"/>
            </w:tcBorders>
          </w:tcPr>
          <w:p w14:paraId="560471F2" w14:textId="77777777" w:rsidR="007A2E88" w:rsidRDefault="007A2E88" w:rsidP="007A2E88">
            <w:pPr>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03943D7D" w14:textId="77777777" w:rsidR="007A2E88" w:rsidRDefault="007A2E88" w:rsidP="007A2E88">
            <w:pPr>
              <w:ind w:right="-6"/>
              <w:jc w:val="center"/>
              <w:rPr>
                <w:bCs/>
              </w:rPr>
            </w:pPr>
            <w:r>
              <w:rPr>
                <w:bCs/>
              </w:rPr>
              <w:t>30</w:t>
            </w:r>
          </w:p>
        </w:tc>
        <w:tc>
          <w:tcPr>
            <w:tcW w:w="1664" w:type="dxa"/>
            <w:gridSpan w:val="2"/>
            <w:tcBorders>
              <w:top w:val="single" w:sz="4" w:space="0" w:color="auto"/>
              <w:left w:val="single" w:sz="4" w:space="0" w:color="auto"/>
              <w:bottom w:val="single" w:sz="4" w:space="0" w:color="auto"/>
              <w:right w:val="single" w:sz="4" w:space="0" w:color="auto"/>
            </w:tcBorders>
          </w:tcPr>
          <w:p w14:paraId="69079F74" w14:textId="77777777" w:rsidR="007A2E88" w:rsidRDefault="007A2E88" w:rsidP="007A2E88">
            <w:pPr>
              <w:ind w:right="-6"/>
              <w:jc w:val="center"/>
              <w:rPr>
                <w:bCs/>
              </w:rPr>
            </w:pPr>
            <w:r>
              <w:rPr>
                <w:bCs/>
              </w:rPr>
              <w:t>36,29</w:t>
            </w:r>
          </w:p>
        </w:tc>
        <w:tc>
          <w:tcPr>
            <w:tcW w:w="1652" w:type="dxa"/>
            <w:tcBorders>
              <w:top w:val="single" w:sz="4" w:space="0" w:color="auto"/>
              <w:left w:val="single" w:sz="4" w:space="0" w:color="auto"/>
              <w:bottom w:val="single" w:sz="4" w:space="0" w:color="auto"/>
              <w:right w:val="single" w:sz="4" w:space="0" w:color="auto"/>
            </w:tcBorders>
          </w:tcPr>
          <w:p w14:paraId="647D0413" w14:textId="77777777" w:rsidR="007A2E88" w:rsidRDefault="007A2E88" w:rsidP="007A2E88">
            <w:pPr>
              <w:ind w:right="-6"/>
              <w:jc w:val="center"/>
            </w:pPr>
            <w:r>
              <w:t>1 088,70</w:t>
            </w:r>
          </w:p>
        </w:tc>
      </w:tr>
      <w:tr w:rsidR="007A2E88" w14:paraId="7F3D9773" w14:textId="77777777" w:rsidTr="007A2E88">
        <w:trPr>
          <w:trHeight w:val="603"/>
        </w:trPr>
        <w:tc>
          <w:tcPr>
            <w:tcW w:w="690" w:type="dxa"/>
            <w:tcBorders>
              <w:top w:val="single" w:sz="4" w:space="0" w:color="auto"/>
              <w:left w:val="single" w:sz="4" w:space="0" w:color="auto"/>
              <w:bottom w:val="single" w:sz="4" w:space="0" w:color="auto"/>
              <w:right w:val="single" w:sz="4" w:space="0" w:color="auto"/>
            </w:tcBorders>
          </w:tcPr>
          <w:p w14:paraId="73312F83" w14:textId="77777777" w:rsidR="007A2E88" w:rsidRDefault="007A2E88" w:rsidP="007A2E88">
            <w:pPr>
              <w:ind w:right="-6"/>
              <w:jc w:val="center"/>
            </w:pPr>
            <w:r>
              <w:t>4.5.</w:t>
            </w:r>
          </w:p>
        </w:tc>
        <w:tc>
          <w:tcPr>
            <w:tcW w:w="3080" w:type="dxa"/>
            <w:tcBorders>
              <w:top w:val="single" w:sz="4" w:space="0" w:color="auto"/>
              <w:left w:val="single" w:sz="4" w:space="0" w:color="auto"/>
              <w:bottom w:val="single" w:sz="4" w:space="0" w:color="auto"/>
              <w:right w:val="single" w:sz="4" w:space="0" w:color="auto"/>
            </w:tcBorders>
          </w:tcPr>
          <w:p w14:paraId="40F89C4A" w14:textId="77777777" w:rsidR="007A2E88" w:rsidRDefault="007A2E88" w:rsidP="007A2E88">
            <w:pPr>
              <w:ind w:right="-6"/>
            </w:pPr>
            <w:r>
              <w:t>Паштет Празький, 0,240 кг, з/б м’ясний</w:t>
            </w:r>
          </w:p>
        </w:tc>
        <w:tc>
          <w:tcPr>
            <w:tcW w:w="1177" w:type="dxa"/>
            <w:gridSpan w:val="3"/>
            <w:tcBorders>
              <w:top w:val="single" w:sz="4" w:space="0" w:color="auto"/>
              <w:left w:val="single" w:sz="4" w:space="0" w:color="auto"/>
              <w:bottom w:val="single" w:sz="4" w:space="0" w:color="auto"/>
              <w:right w:val="single" w:sz="4" w:space="0" w:color="auto"/>
            </w:tcBorders>
          </w:tcPr>
          <w:p w14:paraId="1C90ABB6" w14:textId="77777777" w:rsidR="007A2E88" w:rsidRDefault="007A2E88" w:rsidP="007A2E88">
            <w:pPr>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75181D03" w14:textId="77777777" w:rsidR="007A2E88" w:rsidRDefault="007A2E88" w:rsidP="007A2E88">
            <w:pPr>
              <w:ind w:right="-6"/>
              <w:jc w:val="center"/>
              <w:rPr>
                <w:bCs/>
              </w:rPr>
            </w:pPr>
            <w:r>
              <w:rPr>
                <w:bCs/>
              </w:rPr>
              <w:t>40</w:t>
            </w:r>
          </w:p>
        </w:tc>
        <w:tc>
          <w:tcPr>
            <w:tcW w:w="1664" w:type="dxa"/>
            <w:gridSpan w:val="2"/>
            <w:tcBorders>
              <w:top w:val="single" w:sz="4" w:space="0" w:color="auto"/>
              <w:left w:val="single" w:sz="4" w:space="0" w:color="auto"/>
              <w:bottom w:val="single" w:sz="4" w:space="0" w:color="auto"/>
              <w:right w:val="single" w:sz="4" w:space="0" w:color="auto"/>
            </w:tcBorders>
          </w:tcPr>
          <w:p w14:paraId="391DE943" w14:textId="77777777" w:rsidR="007A2E88" w:rsidRDefault="007A2E88" w:rsidP="007A2E88">
            <w:pPr>
              <w:ind w:right="-6"/>
              <w:jc w:val="center"/>
              <w:rPr>
                <w:bCs/>
              </w:rPr>
            </w:pPr>
            <w:r>
              <w:rPr>
                <w:bCs/>
              </w:rPr>
              <w:t>36,29</w:t>
            </w:r>
          </w:p>
        </w:tc>
        <w:tc>
          <w:tcPr>
            <w:tcW w:w="1652" w:type="dxa"/>
            <w:tcBorders>
              <w:top w:val="single" w:sz="4" w:space="0" w:color="auto"/>
              <w:left w:val="single" w:sz="4" w:space="0" w:color="auto"/>
              <w:bottom w:val="single" w:sz="4" w:space="0" w:color="auto"/>
              <w:right w:val="single" w:sz="4" w:space="0" w:color="auto"/>
            </w:tcBorders>
          </w:tcPr>
          <w:p w14:paraId="4B8A7BD7" w14:textId="77777777" w:rsidR="007A2E88" w:rsidRDefault="007A2E88" w:rsidP="007A2E88">
            <w:pPr>
              <w:ind w:right="-6"/>
              <w:jc w:val="center"/>
            </w:pPr>
            <w:r>
              <w:t>1 451,60</w:t>
            </w:r>
          </w:p>
          <w:p w14:paraId="1ABDD268" w14:textId="77777777" w:rsidR="007A2E88" w:rsidRDefault="007A2E88" w:rsidP="007A2E88">
            <w:pPr>
              <w:ind w:right="-6"/>
              <w:jc w:val="center"/>
            </w:pPr>
          </w:p>
        </w:tc>
      </w:tr>
      <w:tr w:rsidR="007A2E88" w14:paraId="039620E7" w14:textId="77777777" w:rsidTr="007A2E88">
        <w:trPr>
          <w:trHeight w:val="764"/>
        </w:trPr>
        <w:tc>
          <w:tcPr>
            <w:tcW w:w="690" w:type="dxa"/>
            <w:tcBorders>
              <w:top w:val="single" w:sz="4" w:space="0" w:color="auto"/>
              <w:left w:val="single" w:sz="4" w:space="0" w:color="auto"/>
              <w:bottom w:val="single" w:sz="4" w:space="0" w:color="auto"/>
              <w:right w:val="single" w:sz="4" w:space="0" w:color="auto"/>
            </w:tcBorders>
          </w:tcPr>
          <w:p w14:paraId="78E81567" w14:textId="77777777" w:rsidR="007A2E88" w:rsidRDefault="007A2E88" w:rsidP="007A2E88">
            <w:pPr>
              <w:ind w:right="-6"/>
              <w:jc w:val="center"/>
            </w:pPr>
            <w:r>
              <w:t>4.6.</w:t>
            </w:r>
          </w:p>
        </w:tc>
        <w:tc>
          <w:tcPr>
            <w:tcW w:w="3080" w:type="dxa"/>
            <w:tcBorders>
              <w:top w:val="single" w:sz="4" w:space="0" w:color="auto"/>
              <w:left w:val="single" w:sz="4" w:space="0" w:color="auto"/>
              <w:bottom w:val="single" w:sz="4" w:space="0" w:color="auto"/>
              <w:right w:val="single" w:sz="4" w:space="0" w:color="auto"/>
            </w:tcBorders>
          </w:tcPr>
          <w:p w14:paraId="7A8A0FB8" w14:textId="77777777" w:rsidR="007A2E88" w:rsidRDefault="007A2E88" w:rsidP="007A2E88">
            <w:pPr>
              <w:ind w:right="-6"/>
            </w:pPr>
            <w:r>
              <w:t>Рис Українська Зірка, довгий, 1 кг</w:t>
            </w:r>
          </w:p>
        </w:tc>
        <w:tc>
          <w:tcPr>
            <w:tcW w:w="1177" w:type="dxa"/>
            <w:gridSpan w:val="3"/>
            <w:tcBorders>
              <w:top w:val="single" w:sz="4" w:space="0" w:color="auto"/>
              <w:left w:val="single" w:sz="4" w:space="0" w:color="auto"/>
              <w:bottom w:val="single" w:sz="4" w:space="0" w:color="auto"/>
              <w:right w:val="single" w:sz="4" w:space="0" w:color="auto"/>
            </w:tcBorders>
          </w:tcPr>
          <w:p w14:paraId="1D89F710" w14:textId="77777777" w:rsidR="007A2E88" w:rsidRDefault="007A2E88" w:rsidP="007A2E88">
            <w:pPr>
              <w:ind w:right="-6"/>
              <w:jc w:val="center"/>
              <w:rPr>
                <w:bCs/>
              </w:rPr>
            </w:pPr>
            <w:r>
              <w:rPr>
                <w:bCs/>
              </w:rPr>
              <w:t>шт.</w:t>
            </w:r>
          </w:p>
        </w:tc>
        <w:tc>
          <w:tcPr>
            <w:tcW w:w="1127" w:type="dxa"/>
            <w:tcBorders>
              <w:top w:val="single" w:sz="4" w:space="0" w:color="auto"/>
              <w:left w:val="single" w:sz="4" w:space="0" w:color="auto"/>
              <w:bottom w:val="single" w:sz="4" w:space="0" w:color="auto"/>
              <w:right w:val="single" w:sz="4" w:space="0" w:color="auto"/>
            </w:tcBorders>
          </w:tcPr>
          <w:p w14:paraId="50D7E5F8" w14:textId="77777777" w:rsidR="007A2E88" w:rsidRDefault="007A2E88" w:rsidP="007A2E88">
            <w:pPr>
              <w:ind w:right="-6"/>
              <w:jc w:val="center"/>
              <w:rPr>
                <w:bCs/>
              </w:rPr>
            </w:pPr>
            <w:r>
              <w:rPr>
                <w:bCs/>
              </w:rPr>
              <w:t>400</w:t>
            </w:r>
          </w:p>
        </w:tc>
        <w:tc>
          <w:tcPr>
            <w:tcW w:w="1664" w:type="dxa"/>
            <w:gridSpan w:val="2"/>
            <w:tcBorders>
              <w:top w:val="single" w:sz="4" w:space="0" w:color="auto"/>
              <w:left w:val="single" w:sz="4" w:space="0" w:color="auto"/>
              <w:bottom w:val="single" w:sz="4" w:space="0" w:color="auto"/>
              <w:right w:val="single" w:sz="4" w:space="0" w:color="auto"/>
            </w:tcBorders>
          </w:tcPr>
          <w:p w14:paraId="059E4E0A" w14:textId="77777777" w:rsidR="007A2E88" w:rsidRDefault="007A2E88" w:rsidP="007A2E88">
            <w:pPr>
              <w:ind w:right="-6"/>
              <w:jc w:val="center"/>
              <w:rPr>
                <w:bCs/>
              </w:rPr>
            </w:pPr>
            <w:r>
              <w:rPr>
                <w:bCs/>
              </w:rPr>
              <w:t>34,90</w:t>
            </w:r>
          </w:p>
        </w:tc>
        <w:tc>
          <w:tcPr>
            <w:tcW w:w="1652" w:type="dxa"/>
            <w:tcBorders>
              <w:top w:val="single" w:sz="4" w:space="0" w:color="auto"/>
              <w:left w:val="single" w:sz="4" w:space="0" w:color="auto"/>
              <w:bottom w:val="single" w:sz="4" w:space="0" w:color="auto"/>
              <w:right w:val="single" w:sz="4" w:space="0" w:color="auto"/>
            </w:tcBorders>
          </w:tcPr>
          <w:p w14:paraId="25247B2D" w14:textId="77777777" w:rsidR="007A2E88" w:rsidRDefault="007A2E88" w:rsidP="007A2E88">
            <w:pPr>
              <w:ind w:right="-6"/>
              <w:jc w:val="center"/>
            </w:pPr>
            <w:r>
              <w:t>13 960,00</w:t>
            </w:r>
          </w:p>
        </w:tc>
      </w:tr>
      <w:tr w:rsidR="00DB6CFB" w14:paraId="26F607ED" w14:textId="77777777" w:rsidTr="000E1B52">
        <w:trPr>
          <w:trHeight w:val="436"/>
        </w:trPr>
        <w:tc>
          <w:tcPr>
            <w:tcW w:w="7738" w:type="dxa"/>
            <w:gridSpan w:val="8"/>
            <w:tcBorders>
              <w:top w:val="single" w:sz="4" w:space="0" w:color="auto"/>
              <w:left w:val="single" w:sz="4" w:space="0" w:color="auto"/>
              <w:bottom w:val="single" w:sz="4" w:space="0" w:color="auto"/>
              <w:right w:val="single" w:sz="4" w:space="0" w:color="auto"/>
            </w:tcBorders>
            <w:hideMark/>
          </w:tcPr>
          <w:p w14:paraId="3178F032" w14:textId="77777777" w:rsidR="00DB6CFB" w:rsidRDefault="00DB6CFB" w:rsidP="00D77D71">
            <w:pPr>
              <w:ind w:right="-6"/>
              <w:jc w:val="center"/>
              <w:rPr>
                <w:b/>
                <w:bCs/>
              </w:rPr>
            </w:pPr>
            <w:r>
              <w:rPr>
                <w:b/>
                <w:bCs/>
              </w:rPr>
              <w:t xml:space="preserve">Всього </w:t>
            </w:r>
          </w:p>
        </w:tc>
        <w:tc>
          <w:tcPr>
            <w:tcW w:w="1652" w:type="dxa"/>
            <w:tcBorders>
              <w:top w:val="single" w:sz="4" w:space="0" w:color="auto"/>
              <w:left w:val="single" w:sz="4" w:space="0" w:color="auto"/>
              <w:bottom w:val="single" w:sz="4" w:space="0" w:color="auto"/>
              <w:right w:val="single" w:sz="4" w:space="0" w:color="auto"/>
            </w:tcBorders>
            <w:hideMark/>
          </w:tcPr>
          <w:p w14:paraId="07A38370" w14:textId="77777777" w:rsidR="00DB6CFB" w:rsidRDefault="007A2E88" w:rsidP="00D77D71">
            <w:pPr>
              <w:ind w:right="-6"/>
              <w:jc w:val="center"/>
              <w:rPr>
                <w:b/>
                <w:bCs/>
              </w:rPr>
            </w:pPr>
            <w:r w:rsidRPr="0024616F">
              <w:rPr>
                <w:b/>
                <w:bCs/>
              </w:rPr>
              <w:t>190 012,92</w:t>
            </w:r>
          </w:p>
        </w:tc>
      </w:tr>
    </w:tbl>
    <w:p w14:paraId="479AD754" w14:textId="77777777" w:rsidR="00DB6CFB" w:rsidRDefault="00DB6CFB" w:rsidP="00DB6CFB">
      <w:pPr>
        <w:ind w:right="-6"/>
        <w:jc w:val="both"/>
      </w:pPr>
    </w:p>
    <w:p w14:paraId="1A438F41" w14:textId="77777777" w:rsidR="00DB6CFB" w:rsidRDefault="00DB6CFB" w:rsidP="00DB6CFB">
      <w:pPr>
        <w:ind w:right="-6"/>
        <w:jc w:val="both"/>
      </w:pPr>
    </w:p>
    <w:p w14:paraId="2CDB6D02" w14:textId="77777777" w:rsidR="00DB6CFB" w:rsidRDefault="00DB6CFB" w:rsidP="00DB6CFB">
      <w:pPr>
        <w:ind w:right="-6"/>
        <w:jc w:val="both"/>
      </w:pPr>
    </w:p>
    <w:p w14:paraId="78F1A8A2" w14:textId="77777777" w:rsidR="00DB6CFB" w:rsidRDefault="00DB6CFB" w:rsidP="00DB6CFB">
      <w:pPr>
        <w:ind w:right="-6"/>
        <w:jc w:val="both"/>
      </w:pPr>
    </w:p>
    <w:p w14:paraId="69DF56EB" w14:textId="77777777" w:rsidR="007A2E88" w:rsidRDefault="007A2E88" w:rsidP="007A2E88">
      <w:pPr>
        <w:ind w:right="-6"/>
      </w:pPr>
      <w:r>
        <w:t>Начальник відділу                                                                                             Микола  МАЛИЙ</w:t>
      </w:r>
    </w:p>
    <w:p w14:paraId="3816702E" w14:textId="77777777" w:rsidR="00DB6CFB" w:rsidRDefault="00DB6CFB" w:rsidP="00DB6CFB"/>
    <w:p w14:paraId="4FDA6363" w14:textId="77777777" w:rsidR="00DB6CFB" w:rsidRDefault="00DB6CFB" w:rsidP="00DB6CFB"/>
    <w:p w14:paraId="08239C2B" w14:textId="77777777" w:rsidR="00DB6CFB" w:rsidRDefault="00DB6CFB" w:rsidP="00DB6CFB"/>
    <w:p w14:paraId="592AD0DF" w14:textId="77777777" w:rsidR="00DB6CFB" w:rsidRDefault="00DB6CFB" w:rsidP="00DB6CFB"/>
    <w:p w14:paraId="5A9BDE24" w14:textId="77777777" w:rsidR="00DB6CFB" w:rsidRDefault="00DB6CFB" w:rsidP="00DB6CFB"/>
    <w:p w14:paraId="28A5F0D5" w14:textId="77777777" w:rsidR="00DB6CFB" w:rsidRDefault="00DB6CFB" w:rsidP="00DB6CFB"/>
    <w:p w14:paraId="0114E87C" w14:textId="77777777" w:rsidR="00DB6CFB" w:rsidRDefault="00DB6CFB" w:rsidP="00DB6CFB"/>
    <w:p w14:paraId="1A278D01" w14:textId="77777777" w:rsidR="00DB6CFB" w:rsidRDefault="00DB6CFB" w:rsidP="00DB6CFB"/>
    <w:p w14:paraId="7A591C6E" w14:textId="77777777" w:rsidR="00DB6CFB" w:rsidRDefault="00DB6CFB" w:rsidP="00DB6CFB"/>
    <w:p w14:paraId="47A48EBA" w14:textId="77777777" w:rsidR="00DB6CFB" w:rsidRDefault="00DB6CFB" w:rsidP="00DB6CFB"/>
    <w:p w14:paraId="0F0440E0" w14:textId="77777777" w:rsidR="00DB6CFB" w:rsidRDefault="00DB6CFB" w:rsidP="00DB6CFB"/>
    <w:p w14:paraId="313999E8" w14:textId="77777777" w:rsidR="00DB6CFB" w:rsidRDefault="00DB6CFB" w:rsidP="00DB6CFB"/>
    <w:p w14:paraId="09D22C88" w14:textId="77777777" w:rsidR="00DB6CFB" w:rsidRDefault="00DB6CFB" w:rsidP="00DB6CFB"/>
    <w:p w14:paraId="5F030950" w14:textId="77777777" w:rsidR="00DB6CFB" w:rsidRDefault="00DB6CFB" w:rsidP="00DB6CFB"/>
    <w:p w14:paraId="12892CD7" w14:textId="77777777" w:rsidR="00DB6CFB" w:rsidRDefault="00DB6CFB" w:rsidP="00DB6CFB"/>
    <w:p w14:paraId="3389E15D" w14:textId="77777777" w:rsidR="007A2E88" w:rsidRDefault="007A2E88" w:rsidP="00DB6CFB"/>
    <w:p w14:paraId="4B977B89" w14:textId="77777777" w:rsidR="00DB6CFB" w:rsidRPr="009D7D8F" w:rsidRDefault="00DB6CFB" w:rsidP="00DB6CFB">
      <w:pPr>
        <w:ind w:right="-6"/>
        <w:jc w:val="center"/>
      </w:pPr>
      <w:r>
        <w:rPr>
          <w:sz w:val="20"/>
          <w:szCs w:val="20"/>
        </w:rPr>
        <w:lastRenderedPageBreak/>
        <w:t xml:space="preserve">                                                             </w:t>
      </w:r>
      <w:r w:rsidR="00347A3A">
        <w:rPr>
          <w:sz w:val="20"/>
          <w:szCs w:val="20"/>
        </w:rPr>
        <w:t xml:space="preserve">         </w:t>
      </w:r>
      <w:r w:rsidRPr="009D7D8F">
        <w:t>Додаток 2</w:t>
      </w:r>
    </w:p>
    <w:p w14:paraId="0D6B0CF1" w14:textId="77777777" w:rsidR="00DB6CFB" w:rsidRPr="009D7D8F" w:rsidRDefault="00DB6CFB" w:rsidP="00DB6CFB">
      <w:pPr>
        <w:ind w:right="-6"/>
        <w:jc w:val="both"/>
      </w:pPr>
      <w:r w:rsidRPr="009D7D8F">
        <w:t xml:space="preserve">                                                                                        </w:t>
      </w:r>
      <w:r>
        <w:t xml:space="preserve">         </w:t>
      </w:r>
      <w:r w:rsidRPr="009D7D8F">
        <w:t>до рішення виконавчого комітету</w:t>
      </w:r>
    </w:p>
    <w:p w14:paraId="5EDC28AE" w14:textId="77777777" w:rsidR="00DB6CFB" w:rsidRDefault="00DB6CFB" w:rsidP="00DB6CFB">
      <w:pPr>
        <w:ind w:right="-6"/>
        <w:jc w:val="both"/>
      </w:pPr>
      <w:r w:rsidRPr="009D7D8F">
        <w:t xml:space="preserve">                                                                                        </w:t>
      </w:r>
      <w:r>
        <w:t xml:space="preserve">         </w:t>
      </w:r>
      <w:r w:rsidRPr="009D7D8F">
        <w:t>Чорноморської міської ради</w:t>
      </w:r>
    </w:p>
    <w:p w14:paraId="3F117EB7" w14:textId="77777777" w:rsidR="00DB6CFB" w:rsidRPr="009D7D8F" w:rsidRDefault="00DB6CFB" w:rsidP="00DB6CFB">
      <w:pPr>
        <w:ind w:right="-6"/>
        <w:jc w:val="both"/>
      </w:pPr>
    </w:p>
    <w:p w14:paraId="1D3714B7" w14:textId="77777777" w:rsidR="00DB6CFB" w:rsidRPr="009D7D8F" w:rsidRDefault="00DB6CFB" w:rsidP="00DB6CFB">
      <w:pPr>
        <w:ind w:right="-6"/>
        <w:jc w:val="both"/>
      </w:pPr>
      <w:r w:rsidRPr="009D7D8F">
        <w:t xml:space="preserve">                                                                                        </w:t>
      </w:r>
      <w:r>
        <w:t xml:space="preserve">          від __</w:t>
      </w:r>
      <w:r w:rsidRPr="009D7D8F">
        <w:t>_______2023   №</w:t>
      </w:r>
    </w:p>
    <w:p w14:paraId="652268F9" w14:textId="77777777" w:rsidR="00DB6CFB" w:rsidRPr="009D7D8F" w:rsidRDefault="00DB6CFB" w:rsidP="00DB6CFB">
      <w:pPr>
        <w:ind w:right="-6"/>
        <w:jc w:val="both"/>
      </w:pPr>
      <w:r w:rsidRPr="009D7D8F">
        <w:t xml:space="preserve">                                                                           </w:t>
      </w:r>
      <w:r>
        <w:t xml:space="preserve">                             </w:t>
      </w:r>
      <w:r w:rsidRPr="009D7D8F">
        <w:t xml:space="preserve">             </w:t>
      </w:r>
    </w:p>
    <w:p w14:paraId="74221702" w14:textId="77777777" w:rsidR="00DB6CFB" w:rsidRPr="009D7D8F" w:rsidRDefault="00DB6CFB" w:rsidP="00DB6CFB">
      <w:pPr>
        <w:ind w:right="-6"/>
        <w:jc w:val="center"/>
      </w:pPr>
      <w:r w:rsidRPr="009D7D8F">
        <w:t xml:space="preserve">                                                                                              </w:t>
      </w:r>
    </w:p>
    <w:p w14:paraId="5AD99FE9" w14:textId="77777777" w:rsidR="00DB6CFB" w:rsidRDefault="00DB6CFB" w:rsidP="00DB6CFB">
      <w:pPr>
        <w:ind w:right="-6"/>
        <w:jc w:val="both"/>
        <w:rPr>
          <w:sz w:val="20"/>
          <w:szCs w:val="20"/>
        </w:rPr>
      </w:pPr>
    </w:p>
    <w:p w14:paraId="69D894F8" w14:textId="77777777" w:rsidR="00DB6CFB" w:rsidRDefault="00DB6CFB" w:rsidP="00DB6CFB">
      <w:pPr>
        <w:ind w:right="-6"/>
        <w:jc w:val="center"/>
        <w:rPr>
          <w:b/>
        </w:rPr>
      </w:pPr>
      <w:r>
        <w:rPr>
          <w:b/>
        </w:rPr>
        <w:t xml:space="preserve">Перелік </w:t>
      </w:r>
    </w:p>
    <w:p w14:paraId="34D7DA71" w14:textId="77777777" w:rsidR="00DB6CFB" w:rsidRDefault="00DB6CFB" w:rsidP="00DB6CFB">
      <w:pPr>
        <w:ind w:right="-6"/>
        <w:jc w:val="center"/>
      </w:pPr>
      <w:r>
        <w:t>матеріальних цінностей (лікарських засобів), які відпускаються з матеріального резерву Чорноморської міської територіальної громади Одеського району Одеської області для надання медичної допомоги пацієнтам у відділеннях лікарні та  у зв’язку із наближенням кінцевого терміну зберігання</w:t>
      </w:r>
    </w:p>
    <w:p w14:paraId="57E3ED8D" w14:textId="77777777" w:rsidR="00DB6CFB" w:rsidRDefault="00DB6CFB" w:rsidP="00DB6CFB">
      <w:pPr>
        <w:ind w:right="-6"/>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7"/>
        <w:gridCol w:w="1097"/>
        <w:gridCol w:w="1154"/>
        <w:gridCol w:w="1429"/>
        <w:gridCol w:w="1276"/>
        <w:gridCol w:w="1418"/>
      </w:tblGrid>
      <w:tr w:rsidR="00DB6CFB" w14:paraId="3D64C91F" w14:textId="77777777" w:rsidTr="00B90398">
        <w:tc>
          <w:tcPr>
            <w:tcW w:w="675" w:type="dxa"/>
            <w:tcBorders>
              <w:top w:val="single" w:sz="4" w:space="0" w:color="auto"/>
              <w:left w:val="single" w:sz="4" w:space="0" w:color="auto"/>
              <w:bottom w:val="single" w:sz="4" w:space="0" w:color="auto"/>
              <w:right w:val="single" w:sz="4" w:space="0" w:color="auto"/>
            </w:tcBorders>
            <w:hideMark/>
          </w:tcPr>
          <w:p w14:paraId="5E1D2585" w14:textId="77777777" w:rsidR="00DB6CFB" w:rsidRDefault="00DB6CFB" w:rsidP="00D77D71">
            <w:pPr>
              <w:ind w:right="-6"/>
              <w:jc w:val="center"/>
            </w:pPr>
            <w:r>
              <w:rPr>
                <w:sz w:val="22"/>
                <w:szCs w:val="22"/>
              </w:rPr>
              <w:t>№ з/п</w:t>
            </w:r>
          </w:p>
        </w:tc>
        <w:tc>
          <w:tcPr>
            <w:tcW w:w="2557" w:type="dxa"/>
            <w:tcBorders>
              <w:top w:val="single" w:sz="4" w:space="0" w:color="auto"/>
              <w:left w:val="single" w:sz="4" w:space="0" w:color="auto"/>
              <w:bottom w:val="single" w:sz="4" w:space="0" w:color="auto"/>
              <w:right w:val="single" w:sz="4" w:space="0" w:color="auto"/>
            </w:tcBorders>
            <w:hideMark/>
          </w:tcPr>
          <w:p w14:paraId="1F353D5B" w14:textId="77777777" w:rsidR="00DB6CFB" w:rsidRDefault="00DB6CFB" w:rsidP="00D77D71">
            <w:pPr>
              <w:ind w:right="-6"/>
              <w:jc w:val="center"/>
            </w:pPr>
            <w:r>
              <w:rPr>
                <w:sz w:val="22"/>
                <w:szCs w:val="22"/>
              </w:rPr>
              <w:t>Назва матеріальних цінностей</w:t>
            </w:r>
          </w:p>
        </w:tc>
        <w:tc>
          <w:tcPr>
            <w:tcW w:w="1097" w:type="dxa"/>
            <w:tcBorders>
              <w:top w:val="single" w:sz="4" w:space="0" w:color="auto"/>
              <w:left w:val="single" w:sz="4" w:space="0" w:color="auto"/>
              <w:bottom w:val="single" w:sz="4" w:space="0" w:color="auto"/>
              <w:right w:val="single" w:sz="4" w:space="0" w:color="auto"/>
            </w:tcBorders>
            <w:hideMark/>
          </w:tcPr>
          <w:p w14:paraId="587F7DF6" w14:textId="77777777" w:rsidR="00DB6CFB" w:rsidRDefault="00DB6CFB" w:rsidP="00D77D71">
            <w:pPr>
              <w:ind w:right="-6"/>
              <w:jc w:val="center"/>
            </w:pPr>
            <w:r>
              <w:rPr>
                <w:sz w:val="22"/>
                <w:szCs w:val="22"/>
              </w:rPr>
              <w:t>Одиниці виміру</w:t>
            </w:r>
          </w:p>
        </w:tc>
        <w:tc>
          <w:tcPr>
            <w:tcW w:w="1154" w:type="dxa"/>
            <w:tcBorders>
              <w:top w:val="single" w:sz="4" w:space="0" w:color="auto"/>
              <w:left w:val="single" w:sz="4" w:space="0" w:color="auto"/>
              <w:bottom w:val="single" w:sz="4" w:space="0" w:color="auto"/>
              <w:right w:val="single" w:sz="4" w:space="0" w:color="auto"/>
            </w:tcBorders>
            <w:hideMark/>
          </w:tcPr>
          <w:p w14:paraId="2E101F29" w14:textId="77777777" w:rsidR="00DB6CFB" w:rsidRDefault="00DB6CFB" w:rsidP="00D77D71">
            <w:pPr>
              <w:ind w:right="-6"/>
              <w:jc w:val="center"/>
            </w:pPr>
            <w:r>
              <w:rPr>
                <w:sz w:val="22"/>
                <w:szCs w:val="22"/>
              </w:rPr>
              <w:t>Кількість</w:t>
            </w:r>
          </w:p>
        </w:tc>
        <w:tc>
          <w:tcPr>
            <w:tcW w:w="1429" w:type="dxa"/>
            <w:tcBorders>
              <w:top w:val="single" w:sz="4" w:space="0" w:color="auto"/>
              <w:left w:val="single" w:sz="4" w:space="0" w:color="auto"/>
              <w:bottom w:val="single" w:sz="4" w:space="0" w:color="auto"/>
              <w:right w:val="single" w:sz="4" w:space="0" w:color="auto"/>
            </w:tcBorders>
            <w:hideMark/>
          </w:tcPr>
          <w:p w14:paraId="3B8824BD" w14:textId="77777777" w:rsidR="00DB6CFB" w:rsidRPr="003A1D51" w:rsidRDefault="00DB6CFB" w:rsidP="00D77D71">
            <w:pPr>
              <w:spacing w:after="200" w:line="276" w:lineRule="auto"/>
              <w:rPr>
                <w:sz w:val="22"/>
                <w:szCs w:val="22"/>
              </w:rPr>
            </w:pPr>
            <w:r w:rsidRPr="003A1D51">
              <w:rPr>
                <w:sz w:val="22"/>
                <w:szCs w:val="22"/>
              </w:rPr>
              <w:t>Термін придатності</w:t>
            </w:r>
          </w:p>
          <w:p w14:paraId="70F62D04" w14:textId="77777777" w:rsidR="00DB6CFB" w:rsidRDefault="00DB6CFB" w:rsidP="00D77D71">
            <w:pPr>
              <w:ind w:right="-6"/>
              <w:jc w:val="center"/>
            </w:pPr>
          </w:p>
        </w:tc>
        <w:tc>
          <w:tcPr>
            <w:tcW w:w="1276" w:type="dxa"/>
            <w:tcBorders>
              <w:top w:val="single" w:sz="4" w:space="0" w:color="auto"/>
              <w:left w:val="single" w:sz="4" w:space="0" w:color="auto"/>
              <w:bottom w:val="single" w:sz="4" w:space="0" w:color="auto"/>
              <w:right w:val="single" w:sz="4" w:space="0" w:color="auto"/>
            </w:tcBorders>
            <w:hideMark/>
          </w:tcPr>
          <w:p w14:paraId="2F29E1CC" w14:textId="77777777" w:rsidR="00DB6CFB" w:rsidRDefault="00DB6CFB" w:rsidP="00D77D71">
            <w:pPr>
              <w:ind w:right="-6"/>
            </w:pPr>
            <w:r>
              <w:rPr>
                <w:sz w:val="22"/>
                <w:szCs w:val="22"/>
              </w:rPr>
              <w:t>Вартість за одиницю, грн</w:t>
            </w:r>
          </w:p>
        </w:tc>
        <w:tc>
          <w:tcPr>
            <w:tcW w:w="1418" w:type="dxa"/>
            <w:tcBorders>
              <w:top w:val="single" w:sz="4" w:space="0" w:color="auto"/>
              <w:left w:val="single" w:sz="4" w:space="0" w:color="auto"/>
              <w:bottom w:val="single" w:sz="4" w:space="0" w:color="auto"/>
              <w:right w:val="single" w:sz="4" w:space="0" w:color="auto"/>
            </w:tcBorders>
          </w:tcPr>
          <w:p w14:paraId="74C825F3" w14:textId="77777777" w:rsidR="00DB6CFB" w:rsidRDefault="00DB6CFB" w:rsidP="00D77D71">
            <w:pPr>
              <w:spacing w:after="200" w:line="276" w:lineRule="auto"/>
            </w:pPr>
            <w:r>
              <w:rPr>
                <w:sz w:val="22"/>
                <w:szCs w:val="22"/>
              </w:rPr>
              <w:t>Загальна вартість, грн</w:t>
            </w:r>
          </w:p>
        </w:tc>
      </w:tr>
      <w:tr w:rsidR="00DB6CFB" w14:paraId="70E72088" w14:textId="77777777" w:rsidTr="00B90398">
        <w:trPr>
          <w:trHeight w:val="476"/>
        </w:trPr>
        <w:tc>
          <w:tcPr>
            <w:tcW w:w="675" w:type="dxa"/>
            <w:tcBorders>
              <w:top w:val="single" w:sz="4" w:space="0" w:color="auto"/>
              <w:left w:val="single" w:sz="4" w:space="0" w:color="auto"/>
              <w:bottom w:val="single" w:sz="4" w:space="0" w:color="auto"/>
              <w:right w:val="single" w:sz="4" w:space="0" w:color="auto"/>
            </w:tcBorders>
          </w:tcPr>
          <w:p w14:paraId="5E848F30" w14:textId="77777777" w:rsidR="00DB6CFB" w:rsidRDefault="00DB6CFB" w:rsidP="00D77D71">
            <w:pPr>
              <w:ind w:right="-6"/>
              <w:rPr>
                <w:sz w:val="22"/>
                <w:szCs w:val="22"/>
              </w:rPr>
            </w:pPr>
            <w:r>
              <w:rPr>
                <w:sz w:val="22"/>
                <w:szCs w:val="22"/>
              </w:rPr>
              <w:t>1.</w:t>
            </w:r>
          </w:p>
        </w:tc>
        <w:tc>
          <w:tcPr>
            <w:tcW w:w="6237" w:type="dxa"/>
            <w:gridSpan w:val="4"/>
            <w:tcBorders>
              <w:top w:val="single" w:sz="4" w:space="0" w:color="auto"/>
              <w:left w:val="single" w:sz="4" w:space="0" w:color="auto"/>
              <w:bottom w:val="single" w:sz="4" w:space="0" w:color="auto"/>
              <w:right w:val="single" w:sz="4" w:space="0" w:color="auto"/>
            </w:tcBorders>
          </w:tcPr>
          <w:p w14:paraId="1E7617FB" w14:textId="77777777" w:rsidR="00DB6CFB" w:rsidRDefault="00DB6CFB" w:rsidP="00D77D71">
            <w:pPr>
              <w:ind w:right="-6"/>
              <w:rPr>
                <w:b/>
                <w:sz w:val="22"/>
                <w:szCs w:val="22"/>
              </w:rPr>
            </w:pPr>
            <w:r>
              <w:rPr>
                <w:b/>
                <w:sz w:val="22"/>
                <w:szCs w:val="22"/>
              </w:rPr>
              <w:t>З балансу КНП «Чорноморська лікарня» Чорноморської міської ради Одеського району Одеської області, які знаходяться відповідальному зберіганні, в т.ч.:</w:t>
            </w:r>
          </w:p>
        </w:tc>
        <w:tc>
          <w:tcPr>
            <w:tcW w:w="1276" w:type="dxa"/>
            <w:tcBorders>
              <w:top w:val="single" w:sz="4" w:space="0" w:color="auto"/>
              <w:left w:val="single" w:sz="4" w:space="0" w:color="auto"/>
              <w:bottom w:val="single" w:sz="4" w:space="0" w:color="auto"/>
              <w:right w:val="single" w:sz="4" w:space="0" w:color="auto"/>
            </w:tcBorders>
          </w:tcPr>
          <w:p w14:paraId="3382AF1B" w14:textId="77777777" w:rsidR="00DB6CFB" w:rsidRDefault="00DB6CFB" w:rsidP="00D77D71">
            <w:pPr>
              <w:ind w:right="-6"/>
              <w:jc w:val="center"/>
              <w:rPr>
                <w:b/>
              </w:rPr>
            </w:pPr>
          </w:p>
        </w:tc>
        <w:tc>
          <w:tcPr>
            <w:tcW w:w="1418" w:type="dxa"/>
            <w:tcBorders>
              <w:top w:val="single" w:sz="4" w:space="0" w:color="auto"/>
              <w:left w:val="single" w:sz="4" w:space="0" w:color="auto"/>
              <w:bottom w:val="single" w:sz="4" w:space="0" w:color="auto"/>
              <w:right w:val="single" w:sz="4" w:space="0" w:color="auto"/>
            </w:tcBorders>
          </w:tcPr>
          <w:p w14:paraId="37847E1E" w14:textId="77777777" w:rsidR="00DB6CFB" w:rsidRDefault="00E47D08" w:rsidP="00D77D71">
            <w:pPr>
              <w:ind w:right="-6"/>
              <w:jc w:val="center"/>
              <w:rPr>
                <w:b/>
              </w:rPr>
            </w:pPr>
            <w:r>
              <w:rPr>
                <w:b/>
              </w:rPr>
              <w:t>31 183,01</w:t>
            </w:r>
          </w:p>
        </w:tc>
      </w:tr>
      <w:tr w:rsidR="007A2E88" w14:paraId="0B4EDFA8" w14:textId="77777777" w:rsidTr="00B90398">
        <w:trPr>
          <w:trHeight w:val="741"/>
        </w:trPr>
        <w:tc>
          <w:tcPr>
            <w:tcW w:w="675" w:type="dxa"/>
            <w:tcBorders>
              <w:top w:val="single" w:sz="4" w:space="0" w:color="auto"/>
              <w:left w:val="single" w:sz="4" w:space="0" w:color="auto"/>
              <w:bottom w:val="single" w:sz="4" w:space="0" w:color="auto"/>
              <w:right w:val="single" w:sz="4" w:space="0" w:color="auto"/>
            </w:tcBorders>
            <w:hideMark/>
          </w:tcPr>
          <w:p w14:paraId="6DD8073A" w14:textId="77777777" w:rsidR="007A2E88" w:rsidRDefault="007A2E88" w:rsidP="007A2E88">
            <w:pPr>
              <w:ind w:right="-6"/>
              <w:jc w:val="center"/>
            </w:pPr>
            <w:r>
              <w:t>1.1</w:t>
            </w:r>
          </w:p>
        </w:tc>
        <w:tc>
          <w:tcPr>
            <w:tcW w:w="2557" w:type="dxa"/>
            <w:tcBorders>
              <w:top w:val="single" w:sz="4" w:space="0" w:color="auto"/>
              <w:left w:val="single" w:sz="4" w:space="0" w:color="auto"/>
              <w:bottom w:val="single" w:sz="4" w:space="0" w:color="auto"/>
              <w:right w:val="single" w:sz="4" w:space="0" w:color="auto"/>
            </w:tcBorders>
          </w:tcPr>
          <w:p w14:paraId="139A25CC" w14:textId="77777777" w:rsidR="007A2E88" w:rsidRDefault="007A2E88" w:rsidP="007A2E88">
            <w:pPr>
              <w:ind w:right="-6"/>
            </w:pPr>
            <w:r>
              <w:t>Л-ЛІЗИНУ ЕСЦИНАТ, розчин для ін’єкцій, 1мг/мл по 5 мл в ампулі №10</w:t>
            </w:r>
          </w:p>
        </w:tc>
        <w:tc>
          <w:tcPr>
            <w:tcW w:w="1097" w:type="dxa"/>
            <w:tcBorders>
              <w:top w:val="single" w:sz="4" w:space="0" w:color="auto"/>
              <w:left w:val="single" w:sz="4" w:space="0" w:color="auto"/>
              <w:bottom w:val="single" w:sz="4" w:space="0" w:color="auto"/>
              <w:right w:val="single" w:sz="4" w:space="0" w:color="auto"/>
            </w:tcBorders>
            <w:hideMark/>
          </w:tcPr>
          <w:p w14:paraId="1BA8C1FA"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hideMark/>
          </w:tcPr>
          <w:p w14:paraId="34265682" w14:textId="77777777" w:rsidR="007A2E88" w:rsidRDefault="007A2E88" w:rsidP="007A2E88">
            <w:pPr>
              <w:ind w:right="-6"/>
              <w:jc w:val="center"/>
            </w:pPr>
            <w:r>
              <w:t>3</w:t>
            </w:r>
          </w:p>
        </w:tc>
        <w:tc>
          <w:tcPr>
            <w:tcW w:w="1429" w:type="dxa"/>
            <w:tcBorders>
              <w:top w:val="single" w:sz="4" w:space="0" w:color="auto"/>
              <w:left w:val="single" w:sz="4" w:space="0" w:color="auto"/>
              <w:bottom w:val="single" w:sz="4" w:space="0" w:color="auto"/>
              <w:right w:val="single" w:sz="4" w:space="0" w:color="auto"/>
            </w:tcBorders>
            <w:hideMark/>
          </w:tcPr>
          <w:p w14:paraId="3DD18607" w14:textId="77777777" w:rsidR="007A2E88" w:rsidRDefault="007A2E88" w:rsidP="007A2E88">
            <w:pPr>
              <w:ind w:right="-6"/>
              <w:jc w:val="center"/>
            </w:pPr>
            <w:r>
              <w:t>01.11.2023</w:t>
            </w:r>
          </w:p>
        </w:tc>
        <w:tc>
          <w:tcPr>
            <w:tcW w:w="1276" w:type="dxa"/>
            <w:tcBorders>
              <w:top w:val="single" w:sz="4" w:space="0" w:color="auto"/>
              <w:left w:val="single" w:sz="4" w:space="0" w:color="auto"/>
              <w:bottom w:val="single" w:sz="4" w:space="0" w:color="auto"/>
              <w:right w:val="single" w:sz="4" w:space="0" w:color="auto"/>
            </w:tcBorders>
            <w:hideMark/>
          </w:tcPr>
          <w:p w14:paraId="2A0F9B5A" w14:textId="77777777" w:rsidR="007A2E88" w:rsidRDefault="007A2E88" w:rsidP="007A2E88">
            <w:pPr>
              <w:ind w:right="-6"/>
              <w:jc w:val="center"/>
            </w:pPr>
            <w:r>
              <w:t>59,56</w:t>
            </w:r>
          </w:p>
        </w:tc>
        <w:tc>
          <w:tcPr>
            <w:tcW w:w="1418" w:type="dxa"/>
            <w:tcBorders>
              <w:top w:val="single" w:sz="4" w:space="0" w:color="auto"/>
              <w:left w:val="single" w:sz="4" w:space="0" w:color="auto"/>
              <w:bottom w:val="single" w:sz="4" w:space="0" w:color="auto"/>
              <w:right w:val="single" w:sz="4" w:space="0" w:color="auto"/>
            </w:tcBorders>
          </w:tcPr>
          <w:p w14:paraId="33C7993F" w14:textId="77777777" w:rsidR="007A2E88" w:rsidRDefault="007A2E88" w:rsidP="007A2E88">
            <w:pPr>
              <w:ind w:right="-6"/>
              <w:jc w:val="center"/>
            </w:pPr>
            <w:r>
              <w:t>1 786,69</w:t>
            </w:r>
          </w:p>
        </w:tc>
      </w:tr>
      <w:tr w:rsidR="007A2E88" w14:paraId="4CB7829A" w14:textId="77777777" w:rsidTr="00B90398">
        <w:trPr>
          <w:trHeight w:val="561"/>
        </w:trPr>
        <w:tc>
          <w:tcPr>
            <w:tcW w:w="675" w:type="dxa"/>
            <w:tcBorders>
              <w:top w:val="single" w:sz="4" w:space="0" w:color="auto"/>
              <w:left w:val="single" w:sz="4" w:space="0" w:color="auto"/>
              <w:bottom w:val="single" w:sz="4" w:space="0" w:color="auto"/>
              <w:right w:val="single" w:sz="4" w:space="0" w:color="auto"/>
            </w:tcBorders>
            <w:hideMark/>
          </w:tcPr>
          <w:p w14:paraId="6BE6D45E" w14:textId="77777777" w:rsidR="007A2E88" w:rsidRDefault="007A2E88" w:rsidP="007A2E88">
            <w:pPr>
              <w:ind w:right="-6"/>
              <w:jc w:val="center"/>
            </w:pPr>
            <w:r>
              <w:t>1.2</w:t>
            </w:r>
          </w:p>
        </w:tc>
        <w:tc>
          <w:tcPr>
            <w:tcW w:w="2557" w:type="dxa"/>
            <w:tcBorders>
              <w:top w:val="single" w:sz="4" w:space="0" w:color="auto"/>
              <w:left w:val="single" w:sz="4" w:space="0" w:color="auto"/>
              <w:bottom w:val="single" w:sz="4" w:space="0" w:color="auto"/>
              <w:right w:val="single" w:sz="4" w:space="0" w:color="auto"/>
            </w:tcBorders>
          </w:tcPr>
          <w:p w14:paraId="116E1E07" w14:textId="77777777" w:rsidR="007A2E88" w:rsidRDefault="007A2E88" w:rsidP="007A2E88">
            <w:pPr>
              <w:ind w:right="-6"/>
            </w:pPr>
            <w:r>
              <w:t>АДРЕНАЛІН -ДАРНИЦЯ, розчин для ін’єкцій, 1,82 мг</w:t>
            </w:r>
            <w:r>
              <w:br/>
              <w:t>/мл, по 1 мл в ампулі №10</w:t>
            </w:r>
          </w:p>
        </w:tc>
        <w:tc>
          <w:tcPr>
            <w:tcW w:w="1097" w:type="dxa"/>
            <w:tcBorders>
              <w:top w:val="single" w:sz="4" w:space="0" w:color="auto"/>
              <w:left w:val="single" w:sz="4" w:space="0" w:color="auto"/>
              <w:bottom w:val="single" w:sz="4" w:space="0" w:color="auto"/>
              <w:right w:val="single" w:sz="4" w:space="0" w:color="auto"/>
            </w:tcBorders>
            <w:hideMark/>
          </w:tcPr>
          <w:p w14:paraId="48829A08"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hideMark/>
          </w:tcPr>
          <w:p w14:paraId="555BF42E" w14:textId="77777777" w:rsidR="007A2E88" w:rsidRDefault="007A2E88" w:rsidP="007A2E88">
            <w:pPr>
              <w:ind w:right="-6"/>
              <w:jc w:val="center"/>
            </w:pPr>
            <w:r>
              <w:t>1</w:t>
            </w:r>
          </w:p>
        </w:tc>
        <w:tc>
          <w:tcPr>
            <w:tcW w:w="1429" w:type="dxa"/>
            <w:tcBorders>
              <w:top w:val="single" w:sz="4" w:space="0" w:color="auto"/>
              <w:left w:val="single" w:sz="4" w:space="0" w:color="auto"/>
              <w:bottom w:val="single" w:sz="4" w:space="0" w:color="auto"/>
              <w:right w:val="single" w:sz="4" w:space="0" w:color="auto"/>
            </w:tcBorders>
            <w:hideMark/>
          </w:tcPr>
          <w:p w14:paraId="43B3694B" w14:textId="77777777" w:rsidR="007A2E88" w:rsidRDefault="007A2E88" w:rsidP="007A2E88">
            <w:pPr>
              <w:spacing w:after="200" w:line="276" w:lineRule="auto"/>
              <w:jc w:val="center"/>
            </w:pPr>
            <w:r>
              <w:t>31.12.2023</w:t>
            </w:r>
          </w:p>
        </w:tc>
        <w:tc>
          <w:tcPr>
            <w:tcW w:w="1276" w:type="dxa"/>
            <w:tcBorders>
              <w:top w:val="single" w:sz="4" w:space="0" w:color="auto"/>
              <w:left w:val="single" w:sz="4" w:space="0" w:color="auto"/>
              <w:bottom w:val="single" w:sz="4" w:space="0" w:color="auto"/>
              <w:right w:val="single" w:sz="4" w:space="0" w:color="auto"/>
            </w:tcBorders>
          </w:tcPr>
          <w:p w14:paraId="54DB4141" w14:textId="77777777" w:rsidR="007A2E88" w:rsidRDefault="007A2E88" w:rsidP="007A2E88">
            <w:pPr>
              <w:ind w:right="-6"/>
              <w:jc w:val="center"/>
            </w:pPr>
            <w:r>
              <w:t>7,60</w:t>
            </w:r>
          </w:p>
        </w:tc>
        <w:tc>
          <w:tcPr>
            <w:tcW w:w="1418" w:type="dxa"/>
            <w:tcBorders>
              <w:top w:val="single" w:sz="4" w:space="0" w:color="auto"/>
              <w:left w:val="single" w:sz="4" w:space="0" w:color="auto"/>
              <w:bottom w:val="single" w:sz="4" w:space="0" w:color="auto"/>
              <w:right w:val="single" w:sz="4" w:space="0" w:color="auto"/>
            </w:tcBorders>
          </w:tcPr>
          <w:p w14:paraId="7A6340BD" w14:textId="77777777" w:rsidR="007A2E88" w:rsidRDefault="008A0229" w:rsidP="007A2E88">
            <w:pPr>
              <w:spacing w:after="200" w:line="276" w:lineRule="auto"/>
              <w:jc w:val="center"/>
            </w:pPr>
            <w:r>
              <w:t>7,6</w:t>
            </w:r>
            <w:r w:rsidR="007A2E88">
              <w:t>0</w:t>
            </w:r>
          </w:p>
        </w:tc>
      </w:tr>
      <w:tr w:rsidR="007A2E88" w14:paraId="189F9AF7" w14:textId="77777777" w:rsidTr="00B90398">
        <w:trPr>
          <w:trHeight w:val="758"/>
        </w:trPr>
        <w:tc>
          <w:tcPr>
            <w:tcW w:w="675" w:type="dxa"/>
            <w:tcBorders>
              <w:top w:val="single" w:sz="4" w:space="0" w:color="auto"/>
              <w:left w:val="single" w:sz="4" w:space="0" w:color="auto"/>
              <w:bottom w:val="single" w:sz="4" w:space="0" w:color="auto"/>
              <w:right w:val="single" w:sz="4" w:space="0" w:color="auto"/>
            </w:tcBorders>
            <w:hideMark/>
          </w:tcPr>
          <w:p w14:paraId="371A362C" w14:textId="77777777" w:rsidR="007A2E88" w:rsidRDefault="007A2E88" w:rsidP="007A2E88">
            <w:pPr>
              <w:ind w:right="-6"/>
              <w:jc w:val="center"/>
            </w:pPr>
            <w:r>
              <w:t>1.3.</w:t>
            </w:r>
          </w:p>
        </w:tc>
        <w:tc>
          <w:tcPr>
            <w:tcW w:w="2557" w:type="dxa"/>
            <w:tcBorders>
              <w:top w:val="single" w:sz="4" w:space="0" w:color="auto"/>
              <w:left w:val="single" w:sz="4" w:space="0" w:color="auto"/>
              <w:bottom w:val="single" w:sz="4" w:space="0" w:color="auto"/>
              <w:right w:val="single" w:sz="4" w:space="0" w:color="auto"/>
            </w:tcBorders>
            <w:hideMark/>
          </w:tcPr>
          <w:p w14:paraId="039D02DD" w14:textId="77777777" w:rsidR="007A2E88" w:rsidRDefault="007A2E88" w:rsidP="007A2E88">
            <w:pPr>
              <w:ind w:right="-6"/>
            </w:pPr>
            <w:r>
              <w:t>АРИТМІЛ, розчин для ін’єкцій, 50 мг/мл по 3 мл в ампулі №5</w:t>
            </w:r>
          </w:p>
        </w:tc>
        <w:tc>
          <w:tcPr>
            <w:tcW w:w="1097" w:type="dxa"/>
            <w:tcBorders>
              <w:top w:val="single" w:sz="4" w:space="0" w:color="auto"/>
              <w:left w:val="single" w:sz="4" w:space="0" w:color="auto"/>
              <w:bottom w:val="single" w:sz="4" w:space="0" w:color="auto"/>
              <w:right w:val="single" w:sz="4" w:space="0" w:color="auto"/>
            </w:tcBorders>
            <w:hideMark/>
          </w:tcPr>
          <w:p w14:paraId="398399B3"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hideMark/>
          </w:tcPr>
          <w:p w14:paraId="08AC3176" w14:textId="77777777" w:rsidR="007A2E88" w:rsidRDefault="007A2E88" w:rsidP="007A2E88">
            <w:pPr>
              <w:ind w:right="-6"/>
              <w:jc w:val="center"/>
            </w:pPr>
            <w:r>
              <w:t>5</w:t>
            </w:r>
          </w:p>
        </w:tc>
        <w:tc>
          <w:tcPr>
            <w:tcW w:w="1429" w:type="dxa"/>
            <w:tcBorders>
              <w:top w:val="single" w:sz="4" w:space="0" w:color="auto"/>
              <w:left w:val="single" w:sz="4" w:space="0" w:color="auto"/>
              <w:bottom w:val="single" w:sz="4" w:space="0" w:color="auto"/>
              <w:right w:val="single" w:sz="4" w:space="0" w:color="auto"/>
            </w:tcBorders>
            <w:hideMark/>
          </w:tcPr>
          <w:p w14:paraId="50F22FA4" w14:textId="77777777" w:rsidR="007A2E88" w:rsidRDefault="007A2E88" w:rsidP="007A2E88">
            <w:pPr>
              <w:spacing w:after="200" w:line="276" w:lineRule="auto"/>
              <w:jc w:val="center"/>
            </w:pPr>
            <w:r>
              <w:t>01.11.2023</w:t>
            </w:r>
          </w:p>
          <w:p w14:paraId="761A941F" w14:textId="77777777" w:rsidR="007A2E88" w:rsidRDefault="007A2E88" w:rsidP="007A2E88">
            <w:pPr>
              <w:ind w:right="-6"/>
              <w:jc w:val="center"/>
            </w:pPr>
          </w:p>
        </w:tc>
        <w:tc>
          <w:tcPr>
            <w:tcW w:w="1276" w:type="dxa"/>
            <w:tcBorders>
              <w:top w:val="single" w:sz="4" w:space="0" w:color="auto"/>
              <w:left w:val="single" w:sz="4" w:space="0" w:color="auto"/>
              <w:bottom w:val="single" w:sz="4" w:space="0" w:color="auto"/>
              <w:right w:val="single" w:sz="4" w:space="0" w:color="auto"/>
            </w:tcBorders>
          </w:tcPr>
          <w:p w14:paraId="74B15887" w14:textId="77777777" w:rsidR="007A2E88" w:rsidRDefault="007A2E88" w:rsidP="007A2E88">
            <w:pPr>
              <w:ind w:right="-6"/>
              <w:jc w:val="center"/>
            </w:pPr>
            <w:r>
              <w:t>10,16</w:t>
            </w:r>
          </w:p>
        </w:tc>
        <w:tc>
          <w:tcPr>
            <w:tcW w:w="1418" w:type="dxa"/>
            <w:tcBorders>
              <w:top w:val="single" w:sz="4" w:space="0" w:color="auto"/>
              <w:left w:val="single" w:sz="4" w:space="0" w:color="auto"/>
              <w:bottom w:val="single" w:sz="4" w:space="0" w:color="auto"/>
              <w:right w:val="single" w:sz="4" w:space="0" w:color="auto"/>
            </w:tcBorders>
          </w:tcPr>
          <w:p w14:paraId="529E2934" w14:textId="77777777" w:rsidR="007A2E88" w:rsidRDefault="007A2E88" w:rsidP="007A2E88">
            <w:pPr>
              <w:spacing w:after="200" w:line="276" w:lineRule="auto"/>
              <w:jc w:val="center"/>
            </w:pPr>
            <w:r>
              <w:t>253,90</w:t>
            </w:r>
          </w:p>
        </w:tc>
      </w:tr>
      <w:tr w:rsidR="007A2E88" w14:paraId="18B0C033" w14:textId="77777777" w:rsidTr="00B90398">
        <w:trPr>
          <w:trHeight w:val="250"/>
        </w:trPr>
        <w:tc>
          <w:tcPr>
            <w:tcW w:w="675" w:type="dxa"/>
            <w:tcBorders>
              <w:top w:val="single" w:sz="4" w:space="0" w:color="auto"/>
              <w:left w:val="single" w:sz="4" w:space="0" w:color="auto"/>
              <w:bottom w:val="single" w:sz="4" w:space="0" w:color="auto"/>
              <w:right w:val="single" w:sz="4" w:space="0" w:color="auto"/>
            </w:tcBorders>
          </w:tcPr>
          <w:p w14:paraId="3E08BEDC" w14:textId="77777777" w:rsidR="007A2E88" w:rsidRDefault="007A2E88" w:rsidP="007A2E88">
            <w:pPr>
              <w:ind w:right="-6"/>
              <w:jc w:val="center"/>
            </w:pPr>
            <w:r>
              <w:t>1.4</w:t>
            </w:r>
          </w:p>
        </w:tc>
        <w:tc>
          <w:tcPr>
            <w:tcW w:w="2557" w:type="dxa"/>
            <w:tcBorders>
              <w:top w:val="single" w:sz="4" w:space="0" w:color="auto"/>
              <w:left w:val="single" w:sz="4" w:space="0" w:color="auto"/>
              <w:bottom w:val="single" w:sz="4" w:space="0" w:color="auto"/>
              <w:right w:val="single" w:sz="4" w:space="0" w:color="auto"/>
            </w:tcBorders>
          </w:tcPr>
          <w:p w14:paraId="708EE28C" w14:textId="77777777" w:rsidR="007A2E88" w:rsidRDefault="007A2E88" w:rsidP="007A2E88">
            <w:pPr>
              <w:ind w:right="-6"/>
            </w:pPr>
            <w:r>
              <w:t xml:space="preserve">ДЕКСАМЕТАЗОН-ДАРНИЦА, розчин для ін’єкцій, 4 мг/мл по 1 мл в ампулі №10 </w:t>
            </w:r>
          </w:p>
        </w:tc>
        <w:tc>
          <w:tcPr>
            <w:tcW w:w="1097" w:type="dxa"/>
            <w:tcBorders>
              <w:top w:val="single" w:sz="4" w:space="0" w:color="auto"/>
              <w:left w:val="single" w:sz="4" w:space="0" w:color="auto"/>
              <w:bottom w:val="single" w:sz="4" w:space="0" w:color="auto"/>
              <w:right w:val="single" w:sz="4" w:space="0" w:color="auto"/>
            </w:tcBorders>
          </w:tcPr>
          <w:p w14:paraId="349612E4"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7C5F7C62" w14:textId="77777777" w:rsidR="007A2E88" w:rsidRDefault="007A2E88" w:rsidP="007A2E88">
            <w:pPr>
              <w:ind w:right="-6"/>
              <w:jc w:val="center"/>
            </w:pPr>
            <w:r>
              <w:t>10</w:t>
            </w:r>
          </w:p>
        </w:tc>
        <w:tc>
          <w:tcPr>
            <w:tcW w:w="1429" w:type="dxa"/>
            <w:tcBorders>
              <w:top w:val="single" w:sz="4" w:space="0" w:color="auto"/>
              <w:left w:val="single" w:sz="4" w:space="0" w:color="auto"/>
              <w:bottom w:val="single" w:sz="4" w:space="0" w:color="auto"/>
              <w:right w:val="single" w:sz="4" w:space="0" w:color="auto"/>
            </w:tcBorders>
          </w:tcPr>
          <w:p w14:paraId="7633A758" w14:textId="77777777" w:rsidR="007A2E88" w:rsidRDefault="007A2E88" w:rsidP="007A2E88">
            <w:pPr>
              <w:spacing w:after="200" w:line="276" w:lineRule="auto"/>
              <w:jc w:val="center"/>
            </w:pPr>
            <w:r>
              <w:t>01.12.2023</w:t>
            </w:r>
          </w:p>
          <w:p w14:paraId="36A7E2F7" w14:textId="77777777" w:rsidR="007A2E88" w:rsidRDefault="007A2E88" w:rsidP="007A2E88">
            <w:pPr>
              <w:ind w:right="-6"/>
              <w:jc w:val="center"/>
            </w:pPr>
          </w:p>
        </w:tc>
        <w:tc>
          <w:tcPr>
            <w:tcW w:w="1276" w:type="dxa"/>
            <w:tcBorders>
              <w:top w:val="single" w:sz="4" w:space="0" w:color="auto"/>
              <w:left w:val="single" w:sz="4" w:space="0" w:color="auto"/>
              <w:bottom w:val="single" w:sz="4" w:space="0" w:color="auto"/>
              <w:right w:val="single" w:sz="4" w:space="0" w:color="auto"/>
            </w:tcBorders>
          </w:tcPr>
          <w:p w14:paraId="61BAEB48" w14:textId="77777777" w:rsidR="007A2E88" w:rsidRDefault="007A2E88" w:rsidP="007A2E88">
            <w:pPr>
              <w:ind w:right="-6"/>
              <w:jc w:val="center"/>
            </w:pPr>
            <w:r>
              <w:t>5,71</w:t>
            </w:r>
          </w:p>
          <w:p w14:paraId="5AE102EB" w14:textId="77777777" w:rsidR="007A2E88" w:rsidRDefault="007A2E88" w:rsidP="007A2E88">
            <w:pPr>
              <w:ind w:right="-6"/>
              <w:jc w:val="center"/>
            </w:pPr>
          </w:p>
        </w:tc>
        <w:tc>
          <w:tcPr>
            <w:tcW w:w="1418" w:type="dxa"/>
            <w:tcBorders>
              <w:top w:val="single" w:sz="4" w:space="0" w:color="auto"/>
              <w:left w:val="single" w:sz="4" w:space="0" w:color="auto"/>
              <w:bottom w:val="single" w:sz="4" w:space="0" w:color="auto"/>
              <w:right w:val="single" w:sz="4" w:space="0" w:color="auto"/>
            </w:tcBorders>
          </w:tcPr>
          <w:p w14:paraId="0539E271" w14:textId="77777777" w:rsidR="007A2E88" w:rsidRDefault="007A2E88" w:rsidP="007A2E88">
            <w:pPr>
              <w:spacing w:after="200" w:line="276" w:lineRule="auto"/>
              <w:jc w:val="center"/>
            </w:pPr>
            <w:r>
              <w:t>570,90</w:t>
            </w:r>
          </w:p>
        </w:tc>
      </w:tr>
      <w:tr w:rsidR="007A2E88" w14:paraId="21FA396C" w14:textId="77777777" w:rsidTr="00B90398">
        <w:trPr>
          <w:trHeight w:val="288"/>
        </w:trPr>
        <w:tc>
          <w:tcPr>
            <w:tcW w:w="675" w:type="dxa"/>
            <w:tcBorders>
              <w:top w:val="single" w:sz="4" w:space="0" w:color="auto"/>
              <w:left w:val="single" w:sz="4" w:space="0" w:color="auto"/>
              <w:bottom w:val="single" w:sz="4" w:space="0" w:color="auto"/>
              <w:right w:val="single" w:sz="4" w:space="0" w:color="auto"/>
            </w:tcBorders>
          </w:tcPr>
          <w:p w14:paraId="4FCA3261" w14:textId="77777777" w:rsidR="007A2E88" w:rsidRDefault="007A2E88" w:rsidP="007A2E88">
            <w:pPr>
              <w:ind w:right="-6"/>
              <w:jc w:val="center"/>
            </w:pPr>
            <w:r>
              <w:t>1.5</w:t>
            </w:r>
          </w:p>
        </w:tc>
        <w:tc>
          <w:tcPr>
            <w:tcW w:w="2557" w:type="dxa"/>
            <w:tcBorders>
              <w:top w:val="single" w:sz="4" w:space="0" w:color="auto"/>
              <w:left w:val="single" w:sz="4" w:space="0" w:color="auto"/>
              <w:bottom w:val="single" w:sz="4" w:space="0" w:color="auto"/>
              <w:right w:val="single" w:sz="4" w:space="0" w:color="auto"/>
            </w:tcBorders>
          </w:tcPr>
          <w:p w14:paraId="1AFB8284" w14:textId="77777777" w:rsidR="007A2E88" w:rsidRDefault="007A2E88" w:rsidP="007A2E88">
            <w:pPr>
              <w:ind w:right="-6"/>
            </w:pPr>
            <w:proofErr w:type="spellStart"/>
            <w:r>
              <w:t>Кімацеф</w:t>
            </w:r>
            <w:proofErr w:type="spellEnd"/>
            <w:r>
              <w:t>, порошок для розчину для ін’єкцій по 1.5 г у флаконах №1 в/в в/м (Україна)</w:t>
            </w:r>
          </w:p>
        </w:tc>
        <w:tc>
          <w:tcPr>
            <w:tcW w:w="1097" w:type="dxa"/>
            <w:tcBorders>
              <w:top w:val="single" w:sz="4" w:space="0" w:color="auto"/>
              <w:left w:val="single" w:sz="4" w:space="0" w:color="auto"/>
              <w:bottom w:val="single" w:sz="4" w:space="0" w:color="auto"/>
              <w:right w:val="single" w:sz="4" w:space="0" w:color="auto"/>
            </w:tcBorders>
          </w:tcPr>
          <w:p w14:paraId="3DCABC2C" w14:textId="77777777" w:rsidR="007A2E88" w:rsidRDefault="007A2E88" w:rsidP="007A2E88">
            <w:pPr>
              <w:ind w:right="-6"/>
              <w:jc w:val="center"/>
            </w:pPr>
            <w:r>
              <w:t>шт.</w:t>
            </w:r>
          </w:p>
        </w:tc>
        <w:tc>
          <w:tcPr>
            <w:tcW w:w="1154" w:type="dxa"/>
            <w:tcBorders>
              <w:top w:val="single" w:sz="4" w:space="0" w:color="auto"/>
              <w:left w:val="single" w:sz="4" w:space="0" w:color="auto"/>
              <w:bottom w:val="single" w:sz="4" w:space="0" w:color="auto"/>
              <w:right w:val="single" w:sz="4" w:space="0" w:color="auto"/>
            </w:tcBorders>
          </w:tcPr>
          <w:p w14:paraId="25A1C2FF" w14:textId="77777777" w:rsidR="007A2E88" w:rsidRDefault="007A2E88" w:rsidP="007A2E88">
            <w:pPr>
              <w:ind w:right="-6"/>
              <w:jc w:val="center"/>
            </w:pPr>
            <w:r>
              <w:t>50</w:t>
            </w:r>
          </w:p>
        </w:tc>
        <w:tc>
          <w:tcPr>
            <w:tcW w:w="1429" w:type="dxa"/>
            <w:tcBorders>
              <w:top w:val="single" w:sz="4" w:space="0" w:color="auto"/>
              <w:left w:val="single" w:sz="4" w:space="0" w:color="auto"/>
              <w:bottom w:val="single" w:sz="4" w:space="0" w:color="auto"/>
              <w:right w:val="single" w:sz="4" w:space="0" w:color="auto"/>
            </w:tcBorders>
          </w:tcPr>
          <w:p w14:paraId="49C27067" w14:textId="77777777" w:rsidR="007A2E88" w:rsidRDefault="007A2E88" w:rsidP="007A2E8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435EE8FF" w14:textId="77777777" w:rsidR="007A2E88" w:rsidRDefault="007A2E88" w:rsidP="007A2E88">
            <w:pPr>
              <w:ind w:right="-6"/>
              <w:jc w:val="center"/>
            </w:pPr>
            <w:r>
              <w:t>56,26</w:t>
            </w:r>
          </w:p>
        </w:tc>
        <w:tc>
          <w:tcPr>
            <w:tcW w:w="1418" w:type="dxa"/>
            <w:tcBorders>
              <w:top w:val="single" w:sz="4" w:space="0" w:color="auto"/>
              <w:left w:val="single" w:sz="4" w:space="0" w:color="auto"/>
              <w:bottom w:val="single" w:sz="4" w:space="0" w:color="auto"/>
              <w:right w:val="single" w:sz="4" w:space="0" w:color="auto"/>
            </w:tcBorders>
          </w:tcPr>
          <w:p w14:paraId="2B1D66B7" w14:textId="77777777" w:rsidR="007A2E88" w:rsidRDefault="007A2E88" w:rsidP="007A2E88">
            <w:pPr>
              <w:spacing w:after="200" w:line="276" w:lineRule="auto"/>
              <w:jc w:val="center"/>
            </w:pPr>
            <w:r>
              <w:t>2 813,03</w:t>
            </w:r>
          </w:p>
        </w:tc>
      </w:tr>
      <w:tr w:rsidR="007A2E88" w14:paraId="17DABAA7" w14:textId="77777777" w:rsidTr="00B90398">
        <w:trPr>
          <w:trHeight w:val="325"/>
        </w:trPr>
        <w:tc>
          <w:tcPr>
            <w:tcW w:w="675" w:type="dxa"/>
            <w:tcBorders>
              <w:top w:val="single" w:sz="4" w:space="0" w:color="auto"/>
              <w:left w:val="single" w:sz="4" w:space="0" w:color="auto"/>
              <w:bottom w:val="single" w:sz="4" w:space="0" w:color="auto"/>
              <w:right w:val="single" w:sz="4" w:space="0" w:color="auto"/>
            </w:tcBorders>
          </w:tcPr>
          <w:p w14:paraId="1779ADE4" w14:textId="77777777" w:rsidR="007A2E88" w:rsidRDefault="007A2E88" w:rsidP="007A2E88">
            <w:pPr>
              <w:ind w:right="-6"/>
              <w:jc w:val="center"/>
            </w:pPr>
            <w:r>
              <w:t>1.6</w:t>
            </w:r>
          </w:p>
        </w:tc>
        <w:tc>
          <w:tcPr>
            <w:tcW w:w="2557" w:type="dxa"/>
            <w:tcBorders>
              <w:top w:val="single" w:sz="4" w:space="0" w:color="auto"/>
              <w:left w:val="single" w:sz="4" w:space="0" w:color="auto"/>
              <w:bottom w:val="single" w:sz="4" w:space="0" w:color="auto"/>
              <w:right w:val="single" w:sz="4" w:space="0" w:color="auto"/>
            </w:tcBorders>
          </w:tcPr>
          <w:p w14:paraId="3210CC82" w14:textId="77777777" w:rsidR="007A2E88" w:rsidRDefault="007A2E88" w:rsidP="007A2E88">
            <w:pPr>
              <w:ind w:right="-6"/>
            </w:pPr>
            <w:r>
              <w:t xml:space="preserve">КСИЛАТ, розчин для </w:t>
            </w:r>
            <w:proofErr w:type="spellStart"/>
            <w:r>
              <w:t>інфузій</w:t>
            </w:r>
            <w:proofErr w:type="spellEnd"/>
            <w:r>
              <w:t xml:space="preserve"> по 200 мл у пляшках </w:t>
            </w:r>
          </w:p>
        </w:tc>
        <w:tc>
          <w:tcPr>
            <w:tcW w:w="1097" w:type="dxa"/>
            <w:tcBorders>
              <w:top w:val="single" w:sz="4" w:space="0" w:color="auto"/>
              <w:left w:val="single" w:sz="4" w:space="0" w:color="auto"/>
              <w:bottom w:val="single" w:sz="4" w:space="0" w:color="auto"/>
              <w:right w:val="single" w:sz="4" w:space="0" w:color="auto"/>
            </w:tcBorders>
          </w:tcPr>
          <w:p w14:paraId="49827869" w14:textId="77777777" w:rsidR="007A2E88" w:rsidRDefault="007A2E88" w:rsidP="007A2E88">
            <w:pPr>
              <w:ind w:right="-6"/>
              <w:jc w:val="center"/>
            </w:pPr>
            <w:proofErr w:type="spellStart"/>
            <w:r>
              <w:t>фл</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2D521E2D" w14:textId="77777777" w:rsidR="007A2E88" w:rsidRDefault="007A2E88" w:rsidP="007A2E88">
            <w:pPr>
              <w:ind w:right="-6"/>
              <w:jc w:val="center"/>
            </w:pPr>
            <w:r>
              <w:t>10</w:t>
            </w:r>
          </w:p>
        </w:tc>
        <w:tc>
          <w:tcPr>
            <w:tcW w:w="1429" w:type="dxa"/>
            <w:tcBorders>
              <w:top w:val="single" w:sz="4" w:space="0" w:color="auto"/>
              <w:left w:val="single" w:sz="4" w:space="0" w:color="auto"/>
              <w:bottom w:val="single" w:sz="4" w:space="0" w:color="auto"/>
              <w:right w:val="single" w:sz="4" w:space="0" w:color="auto"/>
            </w:tcBorders>
          </w:tcPr>
          <w:p w14:paraId="425C6982" w14:textId="77777777" w:rsidR="007A2E88" w:rsidRDefault="007A2E88" w:rsidP="007A2E88">
            <w:pPr>
              <w:spacing w:after="200" w:line="276" w:lineRule="auto"/>
              <w:jc w:val="center"/>
            </w:pPr>
            <w:r>
              <w:t>01.12.2023</w:t>
            </w:r>
          </w:p>
        </w:tc>
        <w:tc>
          <w:tcPr>
            <w:tcW w:w="1276" w:type="dxa"/>
            <w:tcBorders>
              <w:top w:val="single" w:sz="4" w:space="0" w:color="auto"/>
              <w:left w:val="single" w:sz="4" w:space="0" w:color="auto"/>
              <w:bottom w:val="single" w:sz="4" w:space="0" w:color="auto"/>
              <w:right w:val="single" w:sz="4" w:space="0" w:color="auto"/>
            </w:tcBorders>
          </w:tcPr>
          <w:p w14:paraId="6E486CCD" w14:textId="77777777" w:rsidR="007A2E88" w:rsidRDefault="007A2E88" w:rsidP="007A2E88">
            <w:pPr>
              <w:ind w:right="-6"/>
              <w:jc w:val="center"/>
            </w:pPr>
            <w:r>
              <w:t>132,38</w:t>
            </w:r>
          </w:p>
        </w:tc>
        <w:tc>
          <w:tcPr>
            <w:tcW w:w="1418" w:type="dxa"/>
            <w:tcBorders>
              <w:top w:val="single" w:sz="4" w:space="0" w:color="auto"/>
              <w:left w:val="single" w:sz="4" w:space="0" w:color="auto"/>
              <w:bottom w:val="single" w:sz="4" w:space="0" w:color="auto"/>
              <w:right w:val="single" w:sz="4" w:space="0" w:color="auto"/>
            </w:tcBorders>
          </w:tcPr>
          <w:p w14:paraId="6B82E6BC" w14:textId="77777777" w:rsidR="007A2E88" w:rsidRDefault="007A2E88" w:rsidP="007A2E88">
            <w:pPr>
              <w:spacing w:after="200" w:line="276" w:lineRule="auto"/>
              <w:jc w:val="center"/>
            </w:pPr>
            <w:r>
              <w:t xml:space="preserve"> 1 323,80</w:t>
            </w:r>
          </w:p>
        </w:tc>
      </w:tr>
      <w:tr w:rsidR="007A2E88" w14:paraId="4E3F8771" w14:textId="77777777" w:rsidTr="00B90398">
        <w:trPr>
          <w:trHeight w:val="229"/>
        </w:trPr>
        <w:tc>
          <w:tcPr>
            <w:tcW w:w="675" w:type="dxa"/>
            <w:tcBorders>
              <w:top w:val="single" w:sz="4" w:space="0" w:color="auto"/>
              <w:left w:val="single" w:sz="4" w:space="0" w:color="auto"/>
              <w:bottom w:val="single" w:sz="4" w:space="0" w:color="auto"/>
              <w:right w:val="single" w:sz="4" w:space="0" w:color="auto"/>
            </w:tcBorders>
          </w:tcPr>
          <w:p w14:paraId="3D3751FD" w14:textId="77777777" w:rsidR="007A2E88" w:rsidRDefault="007A2E88" w:rsidP="007A2E88">
            <w:pPr>
              <w:ind w:right="-6"/>
              <w:jc w:val="center"/>
            </w:pPr>
            <w:r>
              <w:t>1.7</w:t>
            </w:r>
          </w:p>
        </w:tc>
        <w:tc>
          <w:tcPr>
            <w:tcW w:w="2557" w:type="dxa"/>
            <w:tcBorders>
              <w:top w:val="single" w:sz="4" w:space="0" w:color="auto"/>
              <w:left w:val="single" w:sz="4" w:space="0" w:color="auto"/>
              <w:bottom w:val="single" w:sz="4" w:space="0" w:color="auto"/>
              <w:right w:val="single" w:sz="4" w:space="0" w:color="auto"/>
            </w:tcBorders>
          </w:tcPr>
          <w:p w14:paraId="0E512F07" w14:textId="77777777" w:rsidR="007A2E88" w:rsidRDefault="007A2E88" w:rsidP="007A2E88">
            <w:pPr>
              <w:ind w:right="-6"/>
            </w:pPr>
            <w:r>
              <w:t>ЛІНКОМІЦИН-ДАРНИЦЯ, розчин для ін’єкцій 300 мг/мл по 2 мл в ампулі №10</w:t>
            </w:r>
          </w:p>
        </w:tc>
        <w:tc>
          <w:tcPr>
            <w:tcW w:w="1097" w:type="dxa"/>
            <w:tcBorders>
              <w:top w:val="single" w:sz="4" w:space="0" w:color="auto"/>
              <w:left w:val="single" w:sz="4" w:space="0" w:color="auto"/>
              <w:bottom w:val="single" w:sz="4" w:space="0" w:color="auto"/>
              <w:right w:val="single" w:sz="4" w:space="0" w:color="auto"/>
            </w:tcBorders>
          </w:tcPr>
          <w:p w14:paraId="5B85EA65"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3B7E1024" w14:textId="77777777" w:rsidR="007A2E88" w:rsidRDefault="007A2E88" w:rsidP="007A2E88">
            <w:pPr>
              <w:ind w:right="-6"/>
              <w:jc w:val="center"/>
            </w:pPr>
            <w:r>
              <w:t>5</w:t>
            </w:r>
          </w:p>
        </w:tc>
        <w:tc>
          <w:tcPr>
            <w:tcW w:w="1429" w:type="dxa"/>
            <w:tcBorders>
              <w:top w:val="single" w:sz="4" w:space="0" w:color="auto"/>
              <w:left w:val="single" w:sz="4" w:space="0" w:color="auto"/>
              <w:bottom w:val="single" w:sz="4" w:space="0" w:color="auto"/>
              <w:right w:val="single" w:sz="4" w:space="0" w:color="auto"/>
            </w:tcBorders>
          </w:tcPr>
          <w:p w14:paraId="6E3DFAAF" w14:textId="77777777" w:rsidR="007A2E88" w:rsidRDefault="007A2E88" w:rsidP="007A2E88">
            <w:pPr>
              <w:spacing w:after="200" w:line="276" w:lineRule="auto"/>
              <w:jc w:val="center"/>
            </w:pPr>
            <w:r>
              <w:t>31.12.2023</w:t>
            </w:r>
          </w:p>
        </w:tc>
        <w:tc>
          <w:tcPr>
            <w:tcW w:w="1276" w:type="dxa"/>
            <w:tcBorders>
              <w:top w:val="single" w:sz="4" w:space="0" w:color="auto"/>
              <w:left w:val="single" w:sz="4" w:space="0" w:color="auto"/>
              <w:bottom w:val="single" w:sz="4" w:space="0" w:color="auto"/>
              <w:right w:val="single" w:sz="4" w:space="0" w:color="auto"/>
            </w:tcBorders>
          </w:tcPr>
          <w:p w14:paraId="5AC701F6" w14:textId="77777777" w:rsidR="007A2E88" w:rsidRDefault="007A2E88" w:rsidP="007A2E88">
            <w:pPr>
              <w:ind w:right="-6"/>
              <w:jc w:val="center"/>
            </w:pPr>
            <w:r>
              <w:t>9,53</w:t>
            </w:r>
          </w:p>
        </w:tc>
        <w:tc>
          <w:tcPr>
            <w:tcW w:w="1418" w:type="dxa"/>
            <w:tcBorders>
              <w:top w:val="single" w:sz="4" w:space="0" w:color="auto"/>
              <w:left w:val="single" w:sz="4" w:space="0" w:color="auto"/>
              <w:bottom w:val="single" w:sz="4" w:space="0" w:color="auto"/>
              <w:right w:val="single" w:sz="4" w:space="0" w:color="auto"/>
            </w:tcBorders>
          </w:tcPr>
          <w:p w14:paraId="1FA313E9" w14:textId="77777777" w:rsidR="007A2E88" w:rsidRDefault="007A2E88" w:rsidP="007A2E88">
            <w:pPr>
              <w:spacing w:after="200" w:line="276" w:lineRule="auto"/>
              <w:jc w:val="center"/>
            </w:pPr>
            <w:r>
              <w:t>476,69</w:t>
            </w:r>
          </w:p>
        </w:tc>
      </w:tr>
      <w:tr w:rsidR="007A2E88" w14:paraId="3B066781" w14:textId="77777777" w:rsidTr="00B90398">
        <w:trPr>
          <w:trHeight w:val="216"/>
        </w:trPr>
        <w:tc>
          <w:tcPr>
            <w:tcW w:w="675" w:type="dxa"/>
            <w:tcBorders>
              <w:top w:val="single" w:sz="4" w:space="0" w:color="auto"/>
              <w:left w:val="single" w:sz="4" w:space="0" w:color="auto"/>
              <w:bottom w:val="single" w:sz="4" w:space="0" w:color="auto"/>
              <w:right w:val="single" w:sz="4" w:space="0" w:color="auto"/>
            </w:tcBorders>
          </w:tcPr>
          <w:p w14:paraId="763BE3EC" w14:textId="77777777" w:rsidR="007A2E88" w:rsidRDefault="007A2E88" w:rsidP="007A2E88">
            <w:pPr>
              <w:ind w:right="-6"/>
              <w:jc w:val="center"/>
            </w:pPr>
            <w:r>
              <w:t>1.8</w:t>
            </w:r>
          </w:p>
        </w:tc>
        <w:tc>
          <w:tcPr>
            <w:tcW w:w="2557" w:type="dxa"/>
            <w:tcBorders>
              <w:top w:val="single" w:sz="4" w:space="0" w:color="auto"/>
              <w:left w:val="single" w:sz="4" w:space="0" w:color="auto"/>
              <w:bottom w:val="single" w:sz="4" w:space="0" w:color="auto"/>
              <w:right w:val="single" w:sz="4" w:space="0" w:color="auto"/>
            </w:tcBorders>
          </w:tcPr>
          <w:p w14:paraId="72A3C7D2" w14:textId="77777777" w:rsidR="007A2E88" w:rsidRDefault="007A2E88" w:rsidP="007A2E88">
            <w:pPr>
              <w:ind w:right="-6"/>
            </w:pPr>
            <w:r>
              <w:t>ЛАЗОЛЕКС, розчин для ін’єкцій 7,5 мг</w:t>
            </w:r>
            <w:r>
              <w:br/>
              <w:t>/мл по 2 мл в ампулі №5</w:t>
            </w:r>
          </w:p>
        </w:tc>
        <w:tc>
          <w:tcPr>
            <w:tcW w:w="1097" w:type="dxa"/>
            <w:tcBorders>
              <w:top w:val="single" w:sz="4" w:space="0" w:color="auto"/>
              <w:left w:val="single" w:sz="4" w:space="0" w:color="auto"/>
              <w:bottom w:val="single" w:sz="4" w:space="0" w:color="auto"/>
              <w:right w:val="single" w:sz="4" w:space="0" w:color="auto"/>
            </w:tcBorders>
          </w:tcPr>
          <w:p w14:paraId="1035C37F"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79998A84" w14:textId="77777777" w:rsidR="007A2E88" w:rsidRDefault="007A2E88" w:rsidP="007A2E88">
            <w:pPr>
              <w:ind w:right="-6"/>
              <w:jc w:val="center"/>
            </w:pPr>
            <w:r>
              <w:t>2</w:t>
            </w:r>
          </w:p>
        </w:tc>
        <w:tc>
          <w:tcPr>
            <w:tcW w:w="1429" w:type="dxa"/>
            <w:tcBorders>
              <w:top w:val="single" w:sz="4" w:space="0" w:color="auto"/>
              <w:left w:val="single" w:sz="4" w:space="0" w:color="auto"/>
              <w:bottom w:val="single" w:sz="4" w:space="0" w:color="auto"/>
              <w:right w:val="single" w:sz="4" w:space="0" w:color="auto"/>
            </w:tcBorders>
          </w:tcPr>
          <w:p w14:paraId="1263F0AD" w14:textId="77777777" w:rsidR="007A2E88" w:rsidRDefault="007A2E88" w:rsidP="007A2E8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1F14E71B" w14:textId="77777777" w:rsidR="007A2E88" w:rsidRDefault="007A2E88" w:rsidP="007A2E88">
            <w:pPr>
              <w:ind w:right="-6"/>
              <w:jc w:val="center"/>
            </w:pPr>
            <w:r>
              <w:t>27,50</w:t>
            </w:r>
          </w:p>
        </w:tc>
        <w:tc>
          <w:tcPr>
            <w:tcW w:w="1418" w:type="dxa"/>
            <w:tcBorders>
              <w:top w:val="single" w:sz="4" w:space="0" w:color="auto"/>
              <w:left w:val="single" w:sz="4" w:space="0" w:color="auto"/>
              <w:bottom w:val="single" w:sz="4" w:space="0" w:color="auto"/>
              <w:right w:val="single" w:sz="4" w:space="0" w:color="auto"/>
            </w:tcBorders>
          </w:tcPr>
          <w:p w14:paraId="7FF2AA81" w14:textId="77777777" w:rsidR="007A2E88" w:rsidRDefault="007A2E88" w:rsidP="007A2E88">
            <w:pPr>
              <w:spacing w:after="200" w:line="276" w:lineRule="auto"/>
              <w:jc w:val="center"/>
            </w:pPr>
            <w:r>
              <w:t>275,00</w:t>
            </w:r>
          </w:p>
          <w:p w14:paraId="1B8423CE" w14:textId="77777777" w:rsidR="00B90398" w:rsidRDefault="00B90398" w:rsidP="007A2E88">
            <w:pPr>
              <w:spacing w:after="200" w:line="276" w:lineRule="auto"/>
              <w:jc w:val="center"/>
            </w:pPr>
          </w:p>
          <w:p w14:paraId="375E62F0" w14:textId="77777777" w:rsidR="00B90398" w:rsidRDefault="00B90398" w:rsidP="00B90398">
            <w:pPr>
              <w:spacing w:after="200" w:line="276" w:lineRule="auto"/>
            </w:pPr>
          </w:p>
        </w:tc>
      </w:tr>
      <w:tr w:rsidR="007A2E88" w14:paraId="2427F18D" w14:textId="77777777" w:rsidTr="00B90398">
        <w:trPr>
          <w:trHeight w:val="288"/>
        </w:trPr>
        <w:tc>
          <w:tcPr>
            <w:tcW w:w="675" w:type="dxa"/>
            <w:tcBorders>
              <w:top w:val="single" w:sz="4" w:space="0" w:color="auto"/>
              <w:left w:val="single" w:sz="4" w:space="0" w:color="auto"/>
              <w:bottom w:val="single" w:sz="4" w:space="0" w:color="auto"/>
              <w:right w:val="single" w:sz="4" w:space="0" w:color="auto"/>
            </w:tcBorders>
          </w:tcPr>
          <w:p w14:paraId="7FBDA34A" w14:textId="77777777" w:rsidR="007A2E88" w:rsidRDefault="007A2E88" w:rsidP="007A2E88">
            <w:pPr>
              <w:ind w:right="-6"/>
              <w:jc w:val="center"/>
            </w:pPr>
            <w:r>
              <w:t>1.9</w:t>
            </w:r>
          </w:p>
        </w:tc>
        <w:tc>
          <w:tcPr>
            <w:tcW w:w="2557" w:type="dxa"/>
            <w:tcBorders>
              <w:top w:val="single" w:sz="4" w:space="0" w:color="auto"/>
              <w:left w:val="single" w:sz="4" w:space="0" w:color="auto"/>
              <w:bottom w:val="single" w:sz="4" w:space="0" w:color="auto"/>
              <w:right w:val="single" w:sz="4" w:space="0" w:color="auto"/>
            </w:tcBorders>
          </w:tcPr>
          <w:p w14:paraId="292E4F83" w14:textId="77777777" w:rsidR="007A2E88" w:rsidRDefault="007A2E88" w:rsidP="007A2E88">
            <w:pPr>
              <w:ind w:right="-6"/>
            </w:pPr>
            <w:r>
              <w:t xml:space="preserve">НІТРОГЛІЦЕРІН, таблетки </w:t>
            </w:r>
            <w:proofErr w:type="spellStart"/>
            <w:r>
              <w:lastRenderedPageBreak/>
              <w:t>сублінгвальні</w:t>
            </w:r>
            <w:proofErr w:type="spellEnd"/>
            <w:r>
              <w:t xml:space="preserve"> по 0,5 мг №40</w:t>
            </w:r>
          </w:p>
        </w:tc>
        <w:tc>
          <w:tcPr>
            <w:tcW w:w="1097" w:type="dxa"/>
            <w:tcBorders>
              <w:top w:val="single" w:sz="4" w:space="0" w:color="auto"/>
              <w:left w:val="single" w:sz="4" w:space="0" w:color="auto"/>
              <w:bottom w:val="single" w:sz="4" w:space="0" w:color="auto"/>
              <w:right w:val="single" w:sz="4" w:space="0" w:color="auto"/>
            </w:tcBorders>
          </w:tcPr>
          <w:p w14:paraId="70AD115B" w14:textId="77777777" w:rsidR="007A2E88" w:rsidRDefault="007A2E88" w:rsidP="007A2E88">
            <w:pPr>
              <w:ind w:right="-6"/>
              <w:jc w:val="center"/>
            </w:pPr>
            <w:proofErr w:type="spellStart"/>
            <w:r>
              <w:lastRenderedPageBreak/>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3A7FB5D0" w14:textId="77777777" w:rsidR="007A2E88" w:rsidRDefault="007A2E88" w:rsidP="007A2E88">
            <w:pPr>
              <w:ind w:right="-6"/>
              <w:jc w:val="center"/>
            </w:pPr>
            <w:r>
              <w:t>2</w:t>
            </w:r>
          </w:p>
        </w:tc>
        <w:tc>
          <w:tcPr>
            <w:tcW w:w="1429" w:type="dxa"/>
            <w:tcBorders>
              <w:top w:val="single" w:sz="4" w:space="0" w:color="auto"/>
              <w:left w:val="single" w:sz="4" w:space="0" w:color="auto"/>
              <w:bottom w:val="single" w:sz="4" w:space="0" w:color="auto"/>
              <w:right w:val="single" w:sz="4" w:space="0" w:color="auto"/>
            </w:tcBorders>
          </w:tcPr>
          <w:p w14:paraId="506EB9D0" w14:textId="77777777" w:rsidR="007A2E88" w:rsidRDefault="007A2E88" w:rsidP="007A2E88">
            <w:pPr>
              <w:spacing w:after="200" w:line="276" w:lineRule="auto"/>
              <w:jc w:val="center"/>
            </w:pPr>
            <w:r>
              <w:t>01.12.2023</w:t>
            </w:r>
          </w:p>
        </w:tc>
        <w:tc>
          <w:tcPr>
            <w:tcW w:w="1276" w:type="dxa"/>
            <w:tcBorders>
              <w:top w:val="single" w:sz="4" w:space="0" w:color="auto"/>
              <w:left w:val="single" w:sz="4" w:space="0" w:color="auto"/>
              <w:bottom w:val="single" w:sz="4" w:space="0" w:color="auto"/>
              <w:right w:val="single" w:sz="4" w:space="0" w:color="auto"/>
            </w:tcBorders>
          </w:tcPr>
          <w:p w14:paraId="42DB44D1" w14:textId="77777777" w:rsidR="007A2E88" w:rsidRDefault="007A2E88" w:rsidP="007A2E88">
            <w:pPr>
              <w:ind w:right="-6"/>
              <w:jc w:val="center"/>
            </w:pPr>
            <w:r>
              <w:t>0,32</w:t>
            </w:r>
          </w:p>
        </w:tc>
        <w:tc>
          <w:tcPr>
            <w:tcW w:w="1418" w:type="dxa"/>
            <w:tcBorders>
              <w:top w:val="single" w:sz="4" w:space="0" w:color="auto"/>
              <w:left w:val="single" w:sz="4" w:space="0" w:color="auto"/>
              <w:bottom w:val="single" w:sz="4" w:space="0" w:color="auto"/>
              <w:right w:val="single" w:sz="4" w:space="0" w:color="auto"/>
            </w:tcBorders>
          </w:tcPr>
          <w:p w14:paraId="70EBE11C" w14:textId="77777777" w:rsidR="007A2E88" w:rsidRDefault="007A2E88" w:rsidP="007A2E88">
            <w:pPr>
              <w:spacing w:after="200" w:line="276" w:lineRule="auto"/>
              <w:jc w:val="center"/>
            </w:pPr>
            <w:r>
              <w:t>151,20</w:t>
            </w:r>
          </w:p>
        </w:tc>
      </w:tr>
      <w:tr w:rsidR="007A2E88" w14:paraId="780D17C0" w14:textId="77777777" w:rsidTr="00B90398">
        <w:trPr>
          <w:trHeight w:val="313"/>
        </w:trPr>
        <w:tc>
          <w:tcPr>
            <w:tcW w:w="675" w:type="dxa"/>
            <w:tcBorders>
              <w:top w:val="single" w:sz="4" w:space="0" w:color="auto"/>
              <w:left w:val="single" w:sz="4" w:space="0" w:color="auto"/>
              <w:bottom w:val="single" w:sz="4" w:space="0" w:color="auto"/>
              <w:right w:val="single" w:sz="4" w:space="0" w:color="auto"/>
            </w:tcBorders>
          </w:tcPr>
          <w:p w14:paraId="2B6A63CC" w14:textId="77777777" w:rsidR="007A2E88" w:rsidRDefault="007A2E88" w:rsidP="007A2E88">
            <w:pPr>
              <w:ind w:right="-6"/>
              <w:jc w:val="center"/>
            </w:pPr>
            <w:r>
              <w:t>1.10</w:t>
            </w:r>
          </w:p>
        </w:tc>
        <w:tc>
          <w:tcPr>
            <w:tcW w:w="2557" w:type="dxa"/>
            <w:tcBorders>
              <w:top w:val="single" w:sz="4" w:space="0" w:color="auto"/>
              <w:left w:val="single" w:sz="4" w:space="0" w:color="auto"/>
              <w:bottom w:val="single" w:sz="4" w:space="0" w:color="auto"/>
              <w:right w:val="single" w:sz="4" w:space="0" w:color="auto"/>
            </w:tcBorders>
          </w:tcPr>
          <w:p w14:paraId="2B835E14" w14:textId="77777777" w:rsidR="007A2E88" w:rsidRPr="00E5768D" w:rsidRDefault="007A2E88" w:rsidP="007A2E88">
            <w:pPr>
              <w:ind w:right="-6"/>
              <w:rPr>
                <w:color w:val="FF0000"/>
              </w:rPr>
            </w:pPr>
            <w:r w:rsidRPr="00443023">
              <w:t xml:space="preserve">НОРАДРЕНАЛІН 16 мг/8 мл в </w:t>
            </w:r>
            <w:proofErr w:type="spellStart"/>
            <w:r w:rsidRPr="00443023">
              <w:t>амп</w:t>
            </w:r>
            <w:proofErr w:type="spellEnd"/>
            <w:r w:rsidRPr="00443023">
              <w:t>. №10</w:t>
            </w:r>
          </w:p>
        </w:tc>
        <w:tc>
          <w:tcPr>
            <w:tcW w:w="1097" w:type="dxa"/>
            <w:tcBorders>
              <w:top w:val="single" w:sz="4" w:space="0" w:color="auto"/>
              <w:left w:val="single" w:sz="4" w:space="0" w:color="auto"/>
              <w:bottom w:val="single" w:sz="4" w:space="0" w:color="auto"/>
              <w:right w:val="single" w:sz="4" w:space="0" w:color="auto"/>
            </w:tcBorders>
          </w:tcPr>
          <w:p w14:paraId="69BCFE5A"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1276C1C7" w14:textId="77777777" w:rsidR="007A2E88" w:rsidRDefault="007A2E88" w:rsidP="007A2E88">
            <w:pPr>
              <w:ind w:right="-6"/>
              <w:jc w:val="center"/>
            </w:pPr>
            <w:r>
              <w:t>5</w:t>
            </w:r>
          </w:p>
        </w:tc>
        <w:tc>
          <w:tcPr>
            <w:tcW w:w="1429" w:type="dxa"/>
            <w:tcBorders>
              <w:top w:val="single" w:sz="4" w:space="0" w:color="auto"/>
              <w:left w:val="single" w:sz="4" w:space="0" w:color="auto"/>
              <w:bottom w:val="single" w:sz="4" w:space="0" w:color="auto"/>
              <w:right w:val="single" w:sz="4" w:space="0" w:color="auto"/>
            </w:tcBorders>
          </w:tcPr>
          <w:p w14:paraId="70F4A52A" w14:textId="77777777" w:rsidR="007A2E88" w:rsidRDefault="007A2E88" w:rsidP="007A2E8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74712D19" w14:textId="77777777" w:rsidR="007A2E88" w:rsidRDefault="007A2E88" w:rsidP="007A2E88">
            <w:pPr>
              <w:ind w:right="-6"/>
              <w:jc w:val="center"/>
            </w:pPr>
            <w:r>
              <w:t>228,10</w:t>
            </w:r>
          </w:p>
        </w:tc>
        <w:tc>
          <w:tcPr>
            <w:tcW w:w="1418" w:type="dxa"/>
            <w:tcBorders>
              <w:top w:val="single" w:sz="4" w:space="0" w:color="auto"/>
              <w:left w:val="single" w:sz="4" w:space="0" w:color="auto"/>
              <w:bottom w:val="single" w:sz="4" w:space="0" w:color="auto"/>
              <w:right w:val="single" w:sz="4" w:space="0" w:color="auto"/>
            </w:tcBorders>
          </w:tcPr>
          <w:p w14:paraId="34DC0734" w14:textId="77777777" w:rsidR="007A2E88" w:rsidRDefault="007A2E88" w:rsidP="007A2E88">
            <w:pPr>
              <w:spacing w:after="200" w:line="276" w:lineRule="auto"/>
              <w:jc w:val="center"/>
            </w:pPr>
            <w:r>
              <w:t>11 404,85</w:t>
            </w:r>
          </w:p>
        </w:tc>
      </w:tr>
      <w:tr w:rsidR="007A2E88" w14:paraId="50F5223C" w14:textId="77777777" w:rsidTr="00B90398">
        <w:trPr>
          <w:trHeight w:val="212"/>
        </w:trPr>
        <w:tc>
          <w:tcPr>
            <w:tcW w:w="675" w:type="dxa"/>
            <w:tcBorders>
              <w:top w:val="single" w:sz="4" w:space="0" w:color="auto"/>
              <w:left w:val="single" w:sz="4" w:space="0" w:color="auto"/>
              <w:bottom w:val="single" w:sz="4" w:space="0" w:color="auto"/>
              <w:right w:val="single" w:sz="4" w:space="0" w:color="auto"/>
            </w:tcBorders>
          </w:tcPr>
          <w:p w14:paraId="295513FE" w14:textId="77777777" w:rsidR="007A2E88" w:rsidRDefault="007A2E88" w:rsidP="007A2E88">
            <w:pPr>
              <w:ind w:right="-6"/>
              <w:jc w:val="center"/>
            </w:pPr>
            <w:r>
              <w:t>1.11</w:t>
            </w:r>
          </w:p>
        </w:tc>
        <w:tc>
          <w:tcPr>
            <w:tcW w:w="2557" w:type="dxa"/>
            <w:tcBorders>
              <w:top w:val="single" w:sz="4" w:space="0" w:color="auto"/>
              <w:left w:val="single" w:sz="4" w:space="0" w:color="auto"/>
              <w:bottom w:val="single" w:sz="4" w:space="0" w:color="auto"/>
              <w:right w:val="single" w:sz="4" w:space="0" w:color="auto"/>
            </w:tcBorders>
          </w:tcPr>
          <w:p w14:paraId="3FECB8D6" w14:textId="77777777" w:rsidR="007A2E88" w:rsidRDefault="007A2E88" w:rsidP="007A2E88">
            <w:pPr>
              <w:ind w:right="-6"/>
            </w:pPr>
            <w:r>
              <w:t>Т-ТРІОМАКС, розчин для ін’єкцій, 25 мг/мл по 2 мл №10</w:t>
            </w:r>
          </w:p>
        </w:tc>
        <w:tc>
          <w:tcPr>
            <w:tcW w:w="1097" w:type="dxa"/>
            <w:tcBorders>
              <w:top w:val="single" w:sz="4" w:space="0" w:color="auto"/>
              <w:left w:val="single" w:sz="4" w:space="0" w:color="auto"/>
              <w:bottom w:val="single" w:sz="4" w:space="0" w:color="auto"/>
              <w:right w:val="single" w:sz="4" w:space="0" w:color="auto"/>
            </w:tcBorders>
          </w:tcPr>
          <w:p w14:paraId="777BC11B" w14:textId="77777777" w:rsidR="007A2E88" w:rsidRDefault="007A2E88" w:rsidP="007A2E8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61AC2111" w14:textId="77777777" w:rsidR="007A2E88" w:rsidRDefault="007A2E88" w:rsidP="007A2E88">
            <w:pPr>
              <w:ind w:right="-6"/>
              <w:jc w:val="center"/>
            </w:pPr>
            <w:r>
              <w:t>10</w:t>
            </w:r>
          </w:p>
        </w:tc>
        <w:tc>
          <w:tcPr>
            <w:tcW w:w="1429" w:type="dxa"/>
            <w:tcBorders>
              <w:top w:val="single" w:sz="4" w:space="0" w:color="auto"/>
              <w:left w:val="single" w:sz="4" w:space="0" w:color="auto"/>
              <w:bottom w:val="single" w:sz="4" w:space="0" w:color="auto"/>
              <w:right w:val="single" w:sz="4" w:space="0" w:color="auto"/>
            </w:tcBorders>
          </w:tcPr>
          <w:p w14:paraId="237D778C" w14:textId="77777777" w:rsidR="007A2E88" w:rsidRDefault="007A2E88" w:rsidP="007A2E88">
            <w:pPr>
              <w:spacing w:after="200" w:line="276" w:lineRule="auto"/>
              <w:jc w:val="center"/>
            </w:pPr>
            <w:r>
              <w:t>30.11.2023</w:t>
            </w:r>
          </w:p>
        </w:tc>
        <w:tc>
          <w:tcPr>
            <w:tcW w:w="1276" w:type="dxa"/>
            <w:tcBorders>
              <w:top w:val="single" w:sz="4" w:space="0" w:color="auto"/>
              <w:left w:val="single" w:sz="4" w:space="0" w:color="auto"/>
              <w:bottom w:val="single" w:sz="4" w:space="0" w:color="auto"/>
              <w:right w:val="single" w:sz="4" w:space="0" w:color="auto"/>
            </w:tcBorders>
          </w:tcPr>
          <w:p w14:paraId="1F5FFEB1" w14:textId="77777777" w:rsidR="007A2E88" w:rsidRDefault="007A2E88" w:rsidP="007A2E88">
            <w:pPr>
              <w:ind w:right="-6"/>
              <w:jc w:val="center"/>
            </w:pPr>
            <w:r>
              <w:t>27,97</w:t>
            </w:r>
          </w:p>
        </w:tc>
        <w:tc>
          <w:tcPr>
            <w:tcW w:w="1418" w:type="dxa"/>
            <w:tcBorders>
              <w:top w:val="single" w:sz="4" w:space="0" w:color="auto"/>
              <w:left w:val="single" w:sz="4" w:space="0" w:color="auto"/>
              <w:bottom w:val="single" w:sz="4" w:space="0" w:color="auto"/>
              <w:right w:val="single" w:sz="4" w:space="0" w:color="auto"/>
            </w:tcBorders>
          </w:tcPr>
          <w:p w14:paraId="40BA950E" w14:textId="77777777" w:rsidR="007A2E88" w:rsidRDefault="007A2E88" w:rsidP="007A2E88">
            <w:pPr>
              <w:spacing w:after="200" w:line="276" w:lineRule="auto"/>
              <w:jc w:val="center"/>
            </w:pPr>
            <w:r>
              <w:t>2 796,55</w:t>
            </w:r>
          </w:p>
        </w:tc>
      </w:tr>
      <w:tr w:rsidR="00B90398" w14:paraId="5CF721C0" w14:textId="77777777" w:rsidTr="00B90398">
        <w:trPr>
          <w:trHeight w:val="301"/>
        </w:trPr>
        <w:tc>
          <w:tcPr>
            <w:tcW w:w="675" w:type="dxa"/>
            <w:tcBorders>
              <w:top w:val="single" w:sz="4" w:space="0" w:color="auto"/>
              <w:left w:val="single" w:sz="4" w:space="0" w:color="auto"/>
              <w:bottom w:val="single" w:sz="4" w:space="0" w:color="auto"/>
              <w:right w:val="single" w:sz="4" w:space="0" w:color="auto"/>
            </w:tcBorders>
          </w:tcPr>
          <w:p w14:paraId="672F4411" w14:textId="77777777" w:rsidR="00B90398" w:rsidRDefault="00B90398" w:rsidP="00B90398">
            <w:pPr>
              <w:ind w:right="-6"/>
              <w:jc w:val="center"/>
            </w:pPr>
            <w:r>
              <w:t>1.12</w:t>
            </w:r>
          </w:p>
        </w:tc>
        <w:tc>
          <w:tcPr>
            <w:tcW w:w="2557" w:type="dxa"/>
            <w:tcBorders>
              <w:top w:val="single" w:sz="4" w:space="0" w:color="auto"/>
              <w:left w:val="single" w:sz="4" w:space="0" w:color="auto"/>
              <w:bottom w:val="single" w:sz="4" w:space="0" w:color="auto"/>
              <w:right w:val="single" w:sz="4" w:space="0" w:color="auto"/>
            </w:tcBorders>
          </w:tcPr>
          <w:p w14:paraId="1B532C13" w14:textId="77777777" w:rsidR="00B90398" w:rsidRDefault="00B90398" w:rsidP="00B90398">
            <w:pPr>
              <w:ind w:right="-6"/>
            </w:pPr>
            <w:r>
              <w:t xml:space="preserve">ТРИСОЛЬ, розчин для </w:t>
            </w:r>
            <w:proofErr w:type="spellStart"/>
            <w:r>
              <w:t>інфузій</w:t>
            </w:r>
            <w:proofErr w:type="spellEnd"/>
            <w:r>
              <w:t xml:space="preserve"> по 200 мл у пляшках</w:t>
            </w:r>
          </w:p>
        </w:tc>
        <w:tc>
          <w:tcPr>
            <w:tcW w:w="1097" w:type="dxa"/>
            <w:tcBorders>
              <w:top w:val="single" w:sz="4" w:space="0" w:color="auto"/>
              <w:left w:val="single" w:sz="4" w:space="0" w:color="auto"/>
              <w:bottom w:val="single" w:sz="4" w:space="0" w:color="auto"/>
              <w:right w:val="single" w:sz="4" w:space="0" w:color="auto"/>
            </w:tcBorders>
          </w:tcPr>
          <w:p w14:paraId="60CE9DF5" w14:textId="77777777" w:rsidR="00B90398" w:rsidRDefault="00B90398" w:rsidP="00B90398">
            <w:pPr>
              <w:ind w:right="-6"/>
              <w:jc w:val="center"/>
            </w:pPr>
            <w:proofErr w:type="spellStart"/>
            <w:r>
              <w:t>фл</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718E9DA9" w14:textId="77777777" w:rsidR="00B90398" w:rsidRDefault="00B90398" w:rsidP="00B90398">
            <w:pPr>
              <w:ind w:right="-6"/>
              <w:jc w:val="center"/>
            </w:pPr>
            <w:r>
              <w:t>10</w:t>
            </w:r>
          </w:p>
        </w:tc>
        <w:tc>
          <w:tcPr>
            <w:tcW w:w="1429" w:type="dxa"/>
            <w:tcBorders>
              <w:top w:val="single" w:sz="4" w:space="0" w:color="auto"/>
              <w:left w:val="single" w:sz="4" w:space="0" w:color="auto"/>
              <w:bottom w:val="single" w:sz="4" w:space="0" w:color="auto"/>
              <w:right w:val="single" w:sz="4" w:space="0" w:color="auto"/>
            </w:tcBorders>
          </w:tcPr>
          <w:p w14:paraId="07435E8C" w14:textId="77777777" w:rsidR="00B90398" w:rsidRDefault="00B90398" w:rsidP="00B9039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3E8EE7F7" w14:textId="77777777" w:rsidR="00B90398" w:rsidRDefault="00B90398" w:rsidP="00B90398">
            <w:pPr>
              <w:ind w:right="-6"/>
              <w:jc w:val="center"/>
            </w:pPr>
            <w:r>
              <w:t>21,80</w:t>
            </w:r>
          </w:p>
        </w:tc>
        <w:tc>
          <w:tcPr>
            <w:tcW w:w="1418" w:type="dxa"/>
            <w:tcBorders>
              <w:top w:val="single" w:sz="4" w:space="0" w:color="auto"/>
              <w:left w:val="single" w:sz="4" w:space="0" w:color="auto"/>
              <w:bottom w:val="single" w:sz="4" w:space="0" w:color="auto"/>
              <w:right w:val="single" w:sz="4" w:space="0" w:color="auto"/>
            </w:tcBorders>
          </w:tcPr>
          <w:p w14:paraId="0B65D709" w14:textId="77777777" w:rsidR="00B90398" w:rsidRDefault="00B90398" w:rsidP="00B90398">
            <w:pPr>
              <w:spacing w:after="200" w:line="276" w:lineRule="auto"/>
              <w:jc w:val="center"/>
            </w:pPr>
            <w:r>
              <w:t>217,96</w:t>
            </w:r>
          </w:p>
        </w:tc>
      </w:tr>
      <w:tr w:rsidR="00B90398" w14:paraId="47AF6BFF" w14:textId="77777777" w:rsidTr="00B90398">
        <w:trPr>
          <w:trHeight w:val="413"/>
        </w:trPr>
        <w:tc>
          <w:tcPr>
            <w:tcW w:w="675" w:type="dxa"/>
            <w:tcBorders>
              <w:top w:val="single" w:sz="4" w:space="0" w:color="auto"/>
              <w:left w:val="single" w:sz="4" w:space="0" w:color="auto"/>
              <w:bottom w:val="single" w:sz="4" w:space="0" w:color="auto"/>
              <w:right w:val="single" w:sz="4" w:space="0" w:color="auto"/>
            </w:tcBorders>
          </w:tcPr>
          <w:p w14:paraId="0FD6A668" w14:textId="77777777" w:rsidR="00B90398" w:rsidRDefault="00B90398" w:rsidP="00B90398">
            <w:pPr>
              <w:ind w:right="-6"/>
              <w:jc w:val="center"/>
            </w:pPr>
            <w:r>
              <w:t>1.13</w:t>
            </w:r>
          </w:p>
        </w:tc>
        <w:tc>
          <w:tcPr>
            <w:tcW w:w="2557" w:type="dxa"/>
            <w:tcBorders>
              <w:top w:val="single" w:sz="4" w:space="0" w:color="auto"/>
              <w:left w:val="single" w:sz="4" w:space="0" w:color="auto"/>
              <w:bottom w:val="single" w:sz="4" w:space="0" w:color="auto"/>
              <w:right w:val="single" w:sz="4" w:space="0" w:color="auto"/>
            </w:tcBorders>
          </w:tcPr>
          <w:p w14:paraId="38BAAD96" w14:textId="77777777" w:rsidR="00B90398" w:rsidRDefault="00B90398" w:rsidP="00B90398">
            <w:pPr>
              <w:ind w:right="-6"/>
            </w:pPr>
            <w:r>
              <w:t>ЦІАНОКОБАЛАМІН-ДАРНИЦЯ (вітамін В 12-ДАРНИЦЯ), розчин для ін’єкцій, 0,5 мг/мл, по 1 мл в ампулі №10</w:t>
            </w:r>
          </w:p>
        </w:tc>
        <w:tc>
          <w:tcPr>
            <w:tcW w:w="1097" w:type="dxa"/>
            <w:tcBorders>
              <w:top w:val="single" w:sz="4" w:space="0" w:color="auto"/>
              <w:left w:val="single" w:sz="4" w:space="0" w:color="auto"/>
              <w:bottom w:val="single" w:sz="4" w:space="0" w:color="auto"/>
              <w:right w:val="single" w:sz="4" w:space="0" w:color="auto"/>
            </w:tcBorders>
          </w:tcPr>
          <w:p w14:paraId="6CA22A1B" w14:textId="77777777" w:rsidR="00B90398" w:rsidRDefault="00B90398" w:rsidP="00B9039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24364D1D" w14:textId="77777777" w:rsidR="00B90398" w:rsidRDefault="00B90398" w:rsidP="00B90398">
            <w:pPr>
              <w:ind w:right="-6"/>
              <w:jc w:val="center"/>
            </w:pPr>
            <w:r>
              <w:t>5</w:t>
            </w:r>
          </w:p>
        </w:tc>
        <w:tc>
          <w:tcPr>
            <w:tcW w:w="1429" w:type="dxa"/>
            <w:tcBorders>
              <w:top w:val="single" w:sz="4" w:space="0" w:color="auto"/>
              <w:left w:val="single" w:sz="4" w:space="0" w:color="auto"/>
              <w:bottom w:val="single" w:sz="4" w:space="0" w:color="auto"/>
              <w:right w:val="single" w:sz="4" w:space="0" w:color="auto"/>
            </w:tcBorders>
          </w:tcPr>
          <w:p w14:paraId="52391C63" w14:textId="77777777" w:rsidR="00B90398" w:rsidRDefault="00B90398" w:rsidP="00B90398">
            <w:pPr>
              <w:spacing w:after="200" w:line="276" w:lineRule="auto"/>
              <w:jc w:val="center"/>
            </w:pPr>
            <w:r>
              <w:t>31.12.2023</w:t>
            </w:r>
          </w:p>
        </w:tc>
        <w:tc>
          <w:tcPr>
            <w:tcW w:w="1276" w:type="dxa"/>
            <w:tcBorders>
              <w:top w:val="single" w:sz="4" w:space="0" w:color="auto"/>
              <w:left w:val="single" w:sz="4" w:space="0" w:color="auto"/>
              <w:bottom w:val="single" w:sz="4" w:space="0" w:color="auto"/>
              <w:right w:val="single" w:sz="4" w:space="0" w:color="auto"/>
            </w:tcBorders>
          </w:tcPr>
          <w:p w14:paraId="7402ED69" w14:textId="77777777" w:rsidR="00B90398" w:rsidRDefault="00B90398" w:rsidP="00B90398">
            <w:pPr>
              <w:ind w:right="-6"/>
              <w:jc w:val="center"/>
            </w:pPr>
            <w:r>
              <w:t>5,08</w:t>
            </w:r>
          </w:p>
        </w:tc>
        <w:tc>
          <w:tcPr>
            <w:tcW w:w="1418" w:type="dxa"/>
            <w:tcBorders>
              <w:top w:val="single" w:sz="4" w:space="0" w:color="auto"/>
              <w:left w:val="single" w:sz="4" w:space="0" w:color="auto"/>
              <w:bottom w:val="single" w:sz="4" w:space="0" w:color="auto"/>
              <w:right w:val="single" w:sz="4" w:space="0" w:color="auto"/>
            </w:tcBorders>
          </w:tcPr>
          <w:p w14:paraId="2F5AC11E" w14:textId="77777777" w:rsidR="00B90398" w:rsidRDefault="00B90398" w:rsidP="00B90398">
            <w:pPr>
              <w:spacing w:after="200" w:line="276" w:lineRule="auto"/>
              <w:jc w:val="center"/>
            </w:pPr>
            <w:r>
              <w:t>254,23</w:t>
            </w:r>
          </w:p>
        </w:tc>
      </w:tr>
      <w:tr w:rsidR="00B90398" w14:paraId="01439694" w14:textId="77777777" w:rsidTr="00B90398">
        <w:trPr>
          <w:trHeight w:val="364"/>
        </w:trPr>
        <w:tc>
          <w:tcPr>
            <w:tcW w:w="675" w:type="dxa"/>
            <w:tcBorders>
              <w:top w:val="single" w:sz="4" w:space="0" w:color="auto"/>
              <w:left w:val="single" w:sz="4" w:space="0" w:color="auto"/>
              <w:bottom w:val="single" w:sz="4" w:space="0" w:color="auto"/>
              <w:right w:val="single" w:sz="4" w:space="0" w:color="auto"/>
            </w:tcBorders>
          </w:tcPr>
          <w:p w14:paraId="2FCEF625" w14:textId="77777777" w:rsidR="00B90398" w:rsidRDefault="00B90398" w:rsidP="00B90398">
            <w:pPr>
              <w:ind w:right="-6"/>
              <w:jc w:val="center"/>
            </w:pPr>
            <w:r>
              <w:t>1.14</w:t>
            </w:r>
          </w:p>
        </w:tc>
        <w:tc>
          <w:tcPr>
            <w:tcW w:w="2557" w:type="dxa"/>
            <w:tcBorders>
              <w:top w:val="single" w:sz="4" w:space="0" w:color="auto"/>
              <w:left w:val="single" w:sz="4" w:space="0" w:color="auto"/>
              <w:bottom w:val="single" w:sz="4" w:space="0" w:color="auto"/>
              <w:right w:val="single" w:sz="4" w:space="0" w:color="auto"/>
            </w:tcBorders>
          </w:tcPr>
          <w:p w14:paraId="31C5C17C" w14:textId="77777777" w:rsidR="00B90398" w:rsidRDefault="00B90398" w:rsidP="00B90398">
            <w:pPr>
              <w:ind w:right="-6"/>
            </w:pPr>
            <w:proofErr w:type="spellStart"/>
            <w:r>
              <w:t>Клопідогрель</w:t>
            </w:r>
            <w:proofErr w:type="spellEnd"/>
            <w:r>
              <w:t xml:space="preserve"> 75 мг</w:t>
            </w:r>
          </w:p>
        </w:tc>
        <w:tc>
          <w:tcPr>
            <w:tcW w:w="1097" w:type="dxa"/>
            <w:tcBorders>
              <w:top w:val="single" w:sz="4" w:space="0" w:color="auto"/>
              <w:left w:val="single" w:sz="4" w:space="0" w:color="auto"/>
              <w:bottom w:val="single" w:sz="4" w:space="0" w:color="auto"/>
              <w:right w:val="single" w:sz="4" w:space="0" w:color="auto"/>
            </w:tcBorders>
          </w:tcPr>
          <w:p w14:paraId="0A9C75EF" w14:textId="77777777" w:rsidR="00B90398" w:rsidRDefault="00B90398" w:rsidP="00B9039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2F651B08" w14:textId="77777777" w:rsidR="00B90398" w:rsidRDefault="00B90398" w:rsidP="00B90398">
            <w:pPr>
              <w:ind w:right="-6"/>
              <w:jc w:val="center"/>
            </w:pPr>
            <w:r>
              <w:t>16</w:t>
            </w:r>
          </w:p>
        </w:tc>
        <w:tc>
          <w:tcPr>
            <w:tcW w:w="1429" w:type="dxa"/>
            <w:tcBorders>
              <w:top w:val="single" w:sz="4" w:space="0" w:color="auto"/>
              <w:left w:val="single" w:sz="4" w:space="0" w:color="auto"/>
              <w:bottom w:val="single" w:sz="4" w:space="0" w:color="auto"/>
              <w:right w:val="single" w:sz="4" w:space="0" w:color="auto"/>
            </w:tcBorders>
          </w:tcPr>
          <w:p w14:paraId="54CAC724" w14:textId="77777777" w:rsidR="00B90398" w:rsidRDefault="00B90398" w:rsidP="00B9039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024683A1" w14:textId="77777777" w:rsidR="00B90398" w:rsidRDefault="00B90398" w:rsidP="00B90398">
            <w:pPr>
              <w:ind w:right="-6"/>
              <w:jc w:val="center"/>
            </w:pPr>
            <w:r>
              <w:t>1,52</w:t>
            </w:r>
          </w:p>
        </w:tc>
        <w:tc>
          <w:tcPr>
            <w:tcW w:w="1418" w:type="dxa"/>
            <w:tcBorders>
              <w:top w:val="single" w:sz="4" w:space="0" w:color="auto"/>
              <w:left w:val="single" w:sz="4" w:space="0" w:color="auto"/>
              <w:bottom w:val="single" w:sz="4" w:space="0" w:color="auto"/>
              <w:right w:val="single" w:sz="4" w:space="0" w:color="auto"/>
            </w:tcBorders>
          </w:tcPr>
          <w:p w14:paraId="663458E8" w14:textId="77777777" w:rsidR="00B90398" w:rsidRDefault="00B90398" w:rsidP="00B90398">
            <w:pPr>
              <w:spacing w:after="200" w:line="276" w:lineRule="auto"/>
              <w:jc w:val="center"/>
            </w:pPr>
            <w:r>
              <w:t>729,31</w:t>
            </w:r>
          </w:p>
        </w:tc>
      </w:tr>
      <w:tr w:rsidR="00B90398" w14:paraId="3B397971" w14:textId="77777777" w:rsidTr="00B90398">
        <w:trPr>
          <w:trHeight w:val="488"/>
        </w:trPr>
        <w:tc>
          <w:tcPr>
            <w:tcW w:w="675" w:type="dxa"/>
            <w:tcBorders>
              <w:top w:val="single" w:sz="4" w:space="0" w:color="auto"/>
              <w:left w:val="single" w:sz="4" w:space="0" w:color="auto"/>
              <w:bottom w:val="single" w:sz="4" w:space="0" w:color="auto"/>
              <w:right w:val="single" w:sz="4" w:space="0" w:color="auto"/>
            </w:tcBorders>
          </w:tcPr>
          <w:p w14:paraId="18F44B2A" w14:textId="77777777" w:rsidR="00B90398" w:rsidRDefault="00B90398" w:rsidP="00B90398">
            <w:pPr>
              <w:ind w:right="-6"/>
              <w:jc w:val="center"/>
            </w:pPr>
            <w:r>
              <w:t>1.15</w:t>
            </w:r>
          </w:p>
        </w:tc>
        <w:tc>
          <w:tcPr>
            <w:tcW w:w="2557" w:type="dxa"/>
            <w:tcBorders>
              <w:top w:val="single" w:sz="4" w:space="0" w:color="auto"/>
              <w:left w:val="single" w:sz="4" w:space="0" w:color="auto"/>
              <w:bottom w:val="single" w:sz="4" w:space="0" w:color="auto"/>
              <w:right w:val="single" w:sz="4" w:space="0" w:color="auto"/>
            </w:tcBorders>
          </w:tcPr>
          <w:p w14:paraId="6EF441DA" w14:textId="77777777" w:rsidR="00B90398" w:rsidRDefault="00B90398" w:rsidP="00B90398">
            <w:pPr>
              <w:ind w:right="-6"/>
            </w:pPr>
            <w:r>
              <w:t xml:space="preserve">РОТАЛФЕН 50 мг/мл 2 мл. в </w:t>
            </w:r>
            <w:proofErr w:type="spellStart"/>
            <w:r>
              <w:t>амп</w:t>
            </w:r>
            <w:proofErr w:type="spellEnd"/>
            <w:r>
              <w:t>. №5</w:t>
            </w:r>
          </w:p>
        </w:tc>
        <w:tc>
          <w:tcPr>
            <w:tcW w:w="1097" w:type="dxa"/>
            <w:tcBorders>
              <w:top w:val="single" w:sz="4" w:space="0" w:color="auto"/>
              <w:left w:val="single" w:sz="4" w:space="0" w:color="auto"/>
              <w:bottom w:val="single" w:sz="4" w:space="0" w:color="auto"/>
              <w:right w:val="single" w:sz="4" w:space="0" w:color="auto"/>
            </w:tcBorders>
          </w:tcPr>
          <w:p w14:paraId="2B8F4B5C" w14:textId="77777777" w:rsidR="00B90398" w:rsidRDefault="00B90398" w:rsidP="00B90398">
            <w:pPr>
              <w:ind w:right="-6"/>
              <w:jc w:val="center"/>
            </w:pPr>
            <w:proofErr w:type="spellStart"/>
            <w:r>
              <w:t>уп</w:t>
            </w:r>
            <w:proofErr w:type="spellEnd"/>
            <w:r>
              <w:t>.</w:t>
            </w:r>
          </w:p>
        </w:tc>
        <w:tc>
          <w:tcPr>
            <w:tcW w:w="1154" w:type="dxa"/>
            <w:tcBorders>
              <w:top w:val="single" w:sz="4" w:space="0" w:color="auto"/>
              <w:left w:val="single" w:sz="4" w:space="0" w:color="auto"/>
              <w:bottom w:val="single" w:sz="4" w:space="0" w:color="auto"/>
              <w:right w:val="single" w:sz="4" w:space="0" w:color="auto"/>
            </w:tcBorders>
          </w:tcPr>
          <w:p w14:paraId="334ACDBB" w14:textId="77777777" w:rsidR="00B90398" w:rsidRDefault="00B90398" w:rsidP="00B90398">
            <w:pPr>
              <w:ind w:right="-6"/>
              <w:jc w:val="center"/>
            </w:pPr>
            <w:r>
              <w:t>50</w:t>
            </w:r>
          </w:p>
        </w:tc>
        <w:tc>
          <w:tcPr>
            <w:tcW w:w="1429" w:type="dxa"/>
            <w:tcBorders>
              <w:top w:val="single" w:sz="4" w:space="0" w:color="auto"/>
              <w:left w:val="single" w:sz="4" w:space="0" w:color="auto"/>
              <w:bottom w:val="single" w:sz="4" w:space="0" w:color="auto"/>
              <w:right w:val="single" w:sz="4" w:space="0" w:color="auto"/>
            </w:tcBorders>
          </w:tcPr>
          <w:p w14:paraId="57C35972" w14:textId="77777777" w:rsidR="00B90398" w:rsidRDefault="00B90398" w:rsidP="00B90398">
            <w:pPr>
              <w:spacing w:after="200" w:line="276" w:lineRule="auto"/>
              <w:jc w:val="center"/>
            </w:pPr>
            <w:r>
              <w:t>01.11.2023</w:t>
            </w:r>
          </w:p>
        </w:tc>
        <w:tc>
          <w:tcPr>
            <w:tcW w:w="1276" w:type="dxa"/>
            <w:tcBorders>
              <w:top w:val="single" w:sz="4" w:space="0" w:color="auto"/>
              <w:left w:val="single" w:sz="4" w:space="0" w:color="auto"/>
              <w:bottom w:val="single" w:sz="4" w:space="0" w:color="auto"/>
              <w:right w:val="single" w:sz="4" w:space="0" w:color="auto"/>
            </w:tcBorders>
          </w:tcPr>
          <w:p w14:paraId="7C4B546F" w14:textId="77777777" w:rsidR="00B90398" w:rsidRDefault="00B90398" w:rsidP="00B90398">
            <w:pPr>
              <w:ind w:right="-6"/>
              <w:jc w:val="center"/>
            </w:pPr>
            <w:r>
              <w:t>32,49</w:t>
            </w:r>
          </w:p>
        </w:tc>
        <w:tc>
          <w:tcPr>
            <w:tcW w:w="1418" w:type="dxa"/>
            <w:tcBorders>
              <w:top w:val="single" w:sz="4" w:space="0" w:color="auto"/>
              <w:left w:val="single" w:sz="4" w:space="0" w:color="auto"/>
              <w:bottom w:val="single" w:sz="4" w:space="0" w:color="auto"/>
              <w:right w:val="single" w:sz="4" w:space="0" w:color="auto"/>
            </w:tcBorders>
          </w:tcPr>
          <w:p w14:paraId="70F32759" w14:textId="77777777" w:rsidR="00B90398" w:rsidRDefault="00B90398" w:rsidP="00B90398">
            <w:pPr>
              <w:spacing w:after="200" w:line="276" w:lineRule="auto"/>
              <w:jc w:val="center"/>
            </w:pPr>
            <w:r>
              <w:t>8 121,30</w:t>
            </w:r>
          </w:p>
        </w:tc>
      </w:tr>
      <w:tr w:rsidR="00DB6CFB" w14:paraId="56008E58" w14:textId="77777777" w:rsidTr="00D77D71">
        <w:trPr>
          <w:trHeight w:val="458"/>
        </w:trPr>
        <w:tc>
          <w:tcPr>
            <w:tcW w:w="3232" w:type="dxa"/>
            <w:gridSpan w:val="2"/>
            <w:tcBorders>
              <w:top w:val="single" w:sz="4" w:space="0" w:color="auto"/>
              <w:left w:val="single" w:sz="4" w:space="0" w:color="auto"/>
              <w:bottom w:val="single" w:sz="4" w:space="0" w:color="auto"/>
              <w:right w:val="single" w:sz="4" w:space="0" w:color="auto"/>
            </w:tcBorders>
          </w:tcPr>
          <w:p w14:paraId="26F4C47C" w14:textId="77777777" w:rsidR="00DB6CFB" w:rsidRPr="001F0051" w:rsidRDefault="00DB6CFB" w:rsidP="00D77D71">
            <w:pPr>
              <w:ind w:right="-6"/>
            </w:pPr>
            <w:r>
              <w:rPr>
                <w:b/>
              </w:rPr>
              <w:t xml:space="preserve">                               </w:t>
            </w:r>
            <w:r w:rsidRPr="001F0051">
              <w:rPr>
                <w:b/>
              </w:rPr>
              <w:t>Разом</w:t>
            </w:r>
            <w:r>
              <w:rPr>
                <w:b/>
              </w:rPr>
              <w:t>:</w:t>
            </w:r>
          </w:p>
        </w:tc>
        <w:tc>
          <w:tcPr>
            <w:tcW w:w="1097" w:type="dxa"/>
            <w:tcBorders>
              <w:top w:val="single" w:sz="4" w:space="0" w:color="auto"/>
              <w:left w:val="single" w:sz="4" w:space="0" w:color="auto"/>
              <w:bottom w:val="single" w:sz="4" w:space="0" w:color="auto"/>
              <w:right w:val="single" w:sz="4" w:space="0" w:color="auto"/>
            </w:tcBorders>
          </w:tcPr>
          <w:p w14:paraId="17229A1F" w14:textId="77777777" w:rsidR="00DB6CFB" w:rsidRDefault="00DB6CFB" w:rsidP="00D77D71">
            <w:pPr>
              <w:ind w:right="-6"/>
              <w:jc w:val="center"/>
            </w:pPr>
            <w:r>
              <w:t>-</w:t>
            </w:r>
          </w:p>
        </w:tc>
        <w:tc>
          <w:tcPr>
            <w:tcW w:w="1154" w:type="dxa"/>
            <w:tcBorders>
              <w:top w:val="single" w:sz="4" w:space="0" w:color="auto"/>
              <w:left w:val="single" w:sz="4" w:space="0" w:color="auto"/>
              <w:bottom w:val="single" w:sz="4" w:space="0" w:color="auto"/>
              <w:right w:val="single" w:sz="4" w:space="0" w:color="auto"/>
            </w:tcBorders>
          </w:tcPr>
          <w:p w14:paraId="257F5F45" w14:textId="77777777" w:rsidR="00DB6CFB" w:rsidRDefault="00DB6CFB" w:rsidP="00D77D71">
            <w:pPr>
              <w:ind w:right="-6"/>
              <w:jc w:val="center"/>
              <w:rPr>
                <w:rFonts w:eastAsia="Times New Roman"/>
                <w:lang w:eastAsia="ar-SA"/>
              </w:rPr>
            </w:pPr>
            <w:r>
              <w:rPr>
                <w:rFonts w:eastAsia="Times New Roman"/>
                <w:lang w:eastAsia="ar-SA"/>
              </w:rPr>
              <w:t>-</w:t>
            </w:r>
          </w:p>
        </w:tc>
        <w:tc>
          <w:tcPr>
            <w:tcW w:w="1429" w:type="dxa"/>
            <w:tcBorders>
              <w:top w:val="single" w:sz="4" w:space="0" w:color="auto"/>
              <w:left w:val="single" w:sz="4" w:space="0" w:color="auto"/>
              <w:bottom w:val="single" w:sz="4" w:space="0" w:color="auto"/>
              <w:right w:val="single" w:sz="4" w:space="0" w:color="auto"/>
            </w:tcBorders>
          </w:tcPr>
          <w:p w14:paraId="2276A2E6" w14:textId="77777777" w:rsidR="00DB6CFB" w:rsidRDefault="00DB6CFB" w:rsidP="00D77D71">
            <w:pPr>
              <w:ind w:right="-6"/>
              <w:jc w:val="center"/>
            </w:pPr>
            <w:r>
              <w:t>-</w:t>
            </w:r>
          </w:p>
        </w:tc>
        <w:tc>
          <w:tcPr>
            <w:tcW w:w="1276" w:type="dxa"/>
            <w:tcBorders>
              <w:top w:val="single" w:sz="4" w:space="0" w:color="auto"/>
              <w:left w:val="single" w:sz="4" w:space="0" w:color="auto"/>
              <w:bottom w:val="single" w:sz="4" w:space="0" w:color="auto"/>
              <w:right w:val="single" w:sz="4" w:space="0" w:color="auto"/>
            </w:tcBorders>
          </w:tcPr>
          <w:p w14:paraId="3C541A50" w14:textId="77777777" w:rsidR="00DB6CFB" w:rsidRDefault="00DB6CFB" w:rsidP="00D77D71">
            <w:pPr>
              <w:ind w:right="-6"/>
            </w:pPr>
            <w:r>
              <w:t>-</w:t>
            </w:r>
          </w:p>
          <w:p w14:paraId="018230DB" w14:textId="77777777" w:rsidR="00B90398" w:rsidRDefault="00B90398" w:rsidP="00D77D71">
            <w:pPr>
              <w:ind w:right="-6"/>
            </w:pPr>
          </w:p>
        </w:tc>
        <w:tc>
          <w:tcPr>
            <w:tcW w:w="1418" w:type="dxa"/>
            <w:tcBorders>
              <w:top w:val="single" w:sz="4" w:space="0" w:color="auto"/>
              <w:left w:val="single" w:sz="4" w:space="0" w:color="auto"/>
              <w:bottom w:val="single" w:sz="4" w:space="0" w:color="auto"/>
              <w:right w:val="single" w:sz="4" w:space="0" w:color="auto"/>
            </w:tcBorders>
          </w:tcPr>
          <w:p w14:paraId="7A98E11A" w14:textId="77777777" w:rsidR="00DB6CFB" w:rsidRPr="001F0051" w:rsidRDefault="00E47D08" w:rsidP="00D77D71">
            <w:pPr>
              <w:spacing w:after="200" w:line="276" w:lineRule="auto"/>
              <w:rPr>
                <w:b/>
              </w:rPr>
            </w:pPr>
            <w:r>
              <w:rPr>
                <w:b/>
              </w:rPr>
              <w:t>31 183,01</w:t>
            </w:r>
          </w:p>
        </w:tc>
      </w:tr>
    </w:tbl>
    <w:p w14:paraId="6E619A8F" w14:textId="77777777" w:rsidR="00DB6CFB" w:rsidRDefault="00DB6CFB" w:rsidP="00DB6CFB"/>
    <w:p w14:paraId="317362ED" w14:textId="77777777" w:rsidR="00DB6CFB" w:rsidRDefault="00DB6CFB" w:rsidP="00DB6CFB"/>
    <w:p w14:paraId="32A6E50E" w14:textId="77777777" w:rsidR="00DB6CFB" w:rsidRDefault="00DB6CFB" w:rsidP="00DB6CFB"/>
    <w:p w14:paraId="47AE2473" w14:textId="77777777" w:rsidR="00DB6CFB" w:rsidRDefault="00DB6CFB" w:rsidP="00DB6CFB"/>
    <w:p w14:paraId="7EB92BDC" w14:textId="77777777" w:rsidR="00B90398" w:rsidRDefault="00DB6CFB" w:rsidP="00B90398">
      <w:pPr>
        <w:ind w:right="-6"/>
      </w:pPr>
      <w:r>
        <w:t xml:space="preserve">         </w:t>
      </w:r>
      <w:r w:rsidR="00B90398">
        <w:t>Начальник відділу                                                                                    Микола  МАЛИЙ</w:t>
      </w:r>
    </w:p>
    <w:p w14:paraId="20D4A031" w14:textId="77777777" w:rsidR="00DB6CFB" w:rsidRDefault="00DB6CFB" w:rsidP="00DB6CFB">
      <w:pPr>
        <w:tabs>
          <w:tab w:val="left" w:pos="567"/>
        </w:tabs>
      </w:pPr>
    </w:p>
    <w:p w14:paraId="181248A7" w14:textId="77777777" w:rsidR="003F37D4" w:rsidRDefault="003F37D4"/>
    <w:sectPr w:rsidR="003F37D4" w:rsidSect="00922FBF">
      <w:pgSz w:w="11906" w:h="16838" w:code="9"/>
      <w:pgMar w:top="568"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70"/>
    <w:rsid w:val="000E1B52"/>
    <w:rsid w:val="002B493B"/>
    <w:rsid w:val="00347A3A"/>
    <w:rsid w:val="003C0CE0"/>
    <w:rsid w:val="003F37D4"/>
    <w:rsid w:val="007577F8"/>
    <w:rsid w:val="0078594F"/>
    <w:rsid w:val="007A2E88"/>
    <w:rsid w:val="008A0229"/>
    <w:rsid w:val="00950470"/>
    <w:rsid w:val="00B90398"/>
    <w:rsid w:val="00CD53BA"/>
    <w:rsid w:val="00D16BD4"/>
    <w:rsid w:val="00DB6CFB"/>
    <w:rsid w:val="00DD32C9"/>
    <w:rsid w:val="00E47D08"/>
    <w:rsid w:val="00FD0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17C3"/>
  <w15:docId w15:val="{80C17F13-DE45-49E8-8319-5E2B698C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CFB"/>
    <w:pPr>
      <w:spacing w:after="0" w:line="240" w:lineRule="auto"/>
    </w:pPr>
    <w:rPr>
      <w:rFonts w:ascii="Times New Roman" w:eastAsia="SimSu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A3A"/>
    <w:rPr>
      <w:rFonts w:ascii="Tahoma" w:hAnsi="Tahoma" w:cs="Tahoma"/>
      <w:sz w:val="16"/>
      <w:szCs w:val="16"/>
    </w:rPr>
  </w:style>
  <w:style w:type="character" w:customStyle="1" w:styleId="a4">
    <w:name w:val="Текст у виносці Знак"/>
    <w:basedOn w:val="a0"/>
    <w:link w:val="a3"/>
    <w:uiPriority w:val="99"/>
    <w:semiHidden/>
    <w:rsid w:val="00347A3A"/>
    <w:rPr>
      <w:rFonts w:ascii="Tahoma" w:eastAsia="SimSu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6396</Words>
  <Characters>3647</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13</cp:revision>
  <cp:lastPrinted>2023-09-21T11:00:00Z</cp:lastPrinted>
  <dcterms:created xsi:type="dcterms:W3CDTF">2023-09-08T10:15:00Z</dcterms:created>
  <dcterms:modified xsi:type="dcterms:W3CDTF">2023-09-22T07:39:00Z</dcterms:modified>
</cp:coreProperties>
</file>